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40160" w14:textId="49561FEA" w:rsidR="005F7E8F" w:rsidRPr="0078179F" w:rsidRDefault="005F7E8F" w:rsidP="00FB555D">
      <w:pPr>
        <w:pStyle w:val="Zkladntext"/>
        <w:jc w:val="center"/>
        <w:rPr>
          <w:szCs w:val="24"/>
        </w:rPr>
      </w:pPr>
    </w:p>
    <w:p w14:paraId="785B2892" w14:textId="77777777" w:rsidR="008C2F76" w:rsidRPr="008C2F76" w:rsidRDefault="008C2F76" w:rsidP="008C2F76">
      <w:pPr>
        <w:jc w:val="center"/>
        <w:rPr>
          <w:b/>
          <w:sz w:val="28"/>
          <w:szCs w:val="28"/>
          <w:lang w:eastAsia="sk-SK"/>
        </w:rPr>
      </w:pPr>
      <w:r w:rsidRPr="008C2F76">
        <w:rPr>
          <w:b/>
          <w:sz w:val="28"/>
          <w:szCs w:val="28"/>
          <w:lang w:eastAsia="sk-SK"/>
        </w:rPr>
        <w:t>NÁRODNÁ RADA SLOVENSKEJ REPUBLIKY</w:t>
      </w:r>
    </w:p>
    <w:p w14:paraId="5C3068F1" w14:textId="77777777" w:rsidR="008C2F76" w:rsidRPr="008C2F76" w:rsidRDefault="008C2F76" w:rsidP="008C2F76">
      <w:pPr>
        <w:jc w:val="center"/>
        <w:rPr>
          <w:sz w:val="24"/>
          <w:szCs w:val="24"/>
          <w:lang w:eastAsia="sk-SK"/>
        </w:rPr>
      </w:pPr>
      <w:r w:rsidRPr="008C2F76">
        <w:rPr>
          <w:sz w:val="24"/>
          <w:szCs w:val="24"/>
          <w:lang w:eastAsia="sk-SK"/>
        </w:rPr>
        <w:t>VIII. volebné obdobie</w:t>
      </w:r>
    </w:p>
    <w:p w14:paraId="4836C1CA" w14:textId="77777777" w:rsidR="008C2F76" w:rsidRPr="008C2F76" w:rsidRDefault="008C2F76" w:rsidP="008C2F76">
      <w:pPr>
        <w:jc w:val="center"/>
        <w:rPr>
          <w:sz w:val="24"/>
          <w:szCs w:val="24"/>
          <w:lang w:eastAsia="sk-SK"/>
        </w:rPr>
      </w:pPr>
      <w:r w:rsidRPr="008C2F76">
        <w:rPr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14:paraId="77B52CDC" w14:textId="77777777" w:rsidR="008C2F76" w:rsidRPr="008C2F76" w:rsidRDefault="008C2F76" w:rsidP="008C2F76">
      <w:pPr>
        <w:jc w:val="center"/>
        <w:rPr>
          <w:sz w:val="24"/>
          <w:szCs w:val="24"/>
          <w:lang w:eastAsia="sk-SK"/>
        </w:rPr>
      </w:pPr>
    </w:p>
    <w:p w14:paraId="7C86E2E3" w14:textId="5D87BF17" w:rsidR="008C2F76" w:rsidRDefault="008C2F76" w:rsidP="008C2F76">
      <w:pPr>
        <w:jc w:val="center"/>
        <w:rPr>
          <w:b/>
          <w:sz w:val="24"/>
          <w:szCs w:val="24"/>
          <w:lang w:eastAsia="sk-SK"/>
        </w:rPr>
      </w:pPr>
    </w:p>
    <w:p w14:paraId="3BBACBBE" w14:textId="05694ABE" w:rsidR="00541B47" w:rsidRDefault="00541B47" w:rsidP="008C2F76">
      <w:pPr>
        <w:jc w:val="center"/>
        <w:rPr>
          <w:b/>
          <w:sz w:val="24"/>
          <w:szCs w:val="24"/>
          <w:lang w:eastAsia="sk-SK"/>
        </w:rPr>
      </w:pPr>
    </w:p>
    <w:p w14:paraId="3364FCAB" w14:textId="77777777" w:rsidR="00541B47" w:rsidRPr="008C2F76" w:rsidRDefault="00541B47" w:rsidP="008C2F76">
      <w:pPr>
        <w:jc w:val="center"/>
        <w:rPr>
          <w:b/>
          <w:sz w:val="24"/>
          <w:szCs w:val="24"/>
          <w:lang w:eastAsia="sk-SK"/>
        </w:rPr>
      </w:pPr>
    </w:p>
    <w:p w14:paraId="1A5752FA" w14:textId="77777777" w:rsidR="00435C4A" w:rsidRDefault="00435C4A" w:rsidP="00435C4A">
      <w:pPr>
        <w:jc w:val="center"/>
        <w:rPr>
          <w:b/>
          <w:sz w:val="28"/>
          <w:szCs w:val="28"/>
          <w:lang w:eastAsia="cs-CZ" w:bidi="ar-SA"/>
        </w:rPr>
      </w:pPr>
      <w:r>
        <w:rPr>
          <w:b/>
          <w:sz w:val="28"/>
          <w:szCs w:val="28"/>
          <w:lang w:eastAsia="cs-CZ"/>
        </w:rPr>
        <w:t>1468</w:t>
      </w:r>
    </w:p>
    <w:p w14:paraId="6EA59717" w14:textId="3A48932B" w:rsidR="008C2F76" w:rsidRDefault="008C2F76" w:rsidP="008C2F76">
      <w:pPr>
        <w:jc w:val="center"/>
        <w:rPr>
          <w:b/>
          <w:sz w:val="24"/>
          <w:szCs w:val="24"/>
          <w:lang w:eastAsia="sk-SK"/>
        </w:rPr>
      </w:pPr>
    </w:p>
    <w:p w14:paraId="0D42A773" w14:textId="77777777" w:rsidR="00541B47" w:rsidRPr="008C2F76" w:rsidRDefault="00541B47" w:rsidP="008C2F76">
      <w:pPr>
        <w:jc w:val="center"/>
        <w:rPr>
          <w:b/>
          <w:sz w:val="24"/>
          <w:szCs w:val="24"/>
          <w:lang w:eastAsia="sk-SK"/>
        </w:rPr>
      </w:pPr>
    </w:p>
    <w:p w14:paraId="61A23B59" w14:textId="77777777" w:rsidR="008C2F76" w:rsidRPr="008C2F76" w:rsidRDefault="008C2F76" w:rsidP="008C2F76">
      <w:pPr>
        <w:jc w:val="center"/>
        <w:rPr>
          <w:b/>
          <w:sz w:val="24"/>
          <w:szCs w:val="24"/>
          <w:lang w:eastAsia="sk-SK"/>
        </w:rPr>
      </w:pPr>
    </w:p>
    <w:p w14:paraId="27CBB80D" w14:textId="77777777" w:rsidR="008C2F76" w:rsidRPr="008C2F76" w:rsidRDefault="008C2F76" w:rsidP="008C2F76">
      <w:pPr>
        <w:jc w:val="center"/>
        <w:rPr>
          <w:sz w:val="24"/>
          <w:szCs w:val="24"/>
          <w:lang w:eastAsia="sk-SK"/>
        </w:rPr>
      </w:pPr>
      <w:r w:rsidRPr="008C2F76">
        <w:rPr>
          <w:b/>
          <w:sz w:val="24"/>
          <w:szCs w:val="24"/>
          <w:lang w:eastAsia="sk-SK"/>
        </w:rPr>
        <w:t>VLÁDNY NÁVRH</w:t>
      </w:r>
    </w:p>
    <w:p w14:paraId="43559418" w14:textId="417B7BD2" w:rsidR="000D4022" w:rsidRPr="000B721E" w:rsidRDefault="000D4022" w:rsidP="00BE71BE">
      <w:pPr>
        <w:pStyle w:val="Zkladntext"/>
        <w:jc w:val="center"/>
        <w:rPr>
          <w:b/>
          <w:szCs w:val="24"/>
        </w:rPr>
      </w:pPr>
    </w:p>
    <w:p w14:paraId="451F3CDA" w14:textId="7C43A449" w:rsidR="005F7E8F" w:rsidRDefault="008C2F76" w:rsidP="00BE71BE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Zákon</w:t>
      </w:r>
    </w:p>
    <w:p w14:paraId="4A027EE1" w14:textId="77777777" w:rsidR="00541B47" w:rsidRPr="000B721E" w:rsidRDefault="00541B47" w:rsidP="00BE71BE">
      <w:pPr>
        <w:pStyle w:val="Zkladntext"/>
        <w:jc w:val="center"/>
        <w:rPr>
          <w:b/>
          <w:szCs w:val="24"/>
        </w:rPr>
      </w:pPr>
    </w:p>
    <w:p w14:paraId="5A6E52C2" w14:textId="68E8F316" w:rsidR="002D00DF" w:rsidRDefault="002D00DF" w:rsidP="00BE71BE">
      <w:pPr>
        <w:pStyle w:val="Zkladntext"/>
        <w:jc w:val="center"/>
        <w:rPr>
          <w:szCs w:val="24"/>
        </w:rPr>
      </w:pPr>
    </w:p>
    <w:p w14:paraId="4BC291B2" w14:textId="77777777" w:rsidR="00541B47" w:rsidRPr="000B721E" w:rsidRDefault="00541B47" w:rsidP="00BE71BE">
      <w:pPr>
        <w:pStyle w:val="Zkladntext"/>
        <w:jc w:val="center"/>
        <w:rPr>
          <w:szCs w:val="24"/>
        </w:rPr>
      </w:pPr>
    </w:p>
    <w:p w14:paraId="5569B4F7" w14:textId="20F80A12" w:rsidR="005F7E8F" w:rsidRPr="000B721E" w:rsidRDefault="002D00DF" w:rsidP="00BE71BE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 xml:space="preserve">z ... </w:t>
      </w:r>
      <w:r w:rsidR="005F7E8F" w:rsidRPr="000B721E">
        <w:rPr>
          <w:sz w:val="24"/>
          <w:szCs w:val="24"/>
        </w:rPr>
        <w:t>202</w:t>
      </w:r>
      <w:r w:rsidR="008C2F76">
        <w:rPr>
          <w:sz w:val="24"/>
          <w:szCs w:val="24"/>
        </w:rPr>
        <w:t>3</w:t>
      </w:r>
      <w:r w:rsidR="005F7E8F" w:rsidRPr="000B721E">
        <w:rPr>
          <w:sz w:val="24"/>
          <w:szCs w:val="24"/>
        </w:rPr>
        <w:t>,</w:t>
      </w:r>
    </w:p>
    <w:p w14:paraId="5350556D" w14:textId="77777777" w:rsidR="000D4022" w:rsidRPr="000B721E" w:rsidRDefault="000D4022" w:rsidP="00BE71BE">
      <w:pPr>
        <w:jc w:val="center"/>
        <w:rPr>
          <w:b/>
          <w:sz w:val="24"/>
          <w:szCs w:val="24"/>
        </w:rPr>
      </w:pPr>
    </w:p>
    <w:p w14:paraId="4BEA0D70" w14:textId="77777777" w:rsidR="005F7E8F" w:rsidRPr="000B721E" w:rsidRDefault="005F7E8F" w:rsidP="00BE71BE">
      <w:pPr>
        <w:jc w:val="center"/>
        <w:rPr>
          <w:sz w:val="24"/>
          <w:szCs w:val="24"/>
        </w:rPr>
      </w:pPr>
      <w:r w:rsidRPr="000B721E">
        <w:rPr>
          <w:b/>
          <w:sz w:val="24"/>
          <w:szCs w:val="24"/>
        </w:rPr>
        <w:t>ktorým sa mení a dopĺňa zákon Národnej rady Slovenskej republiky č. 162/1995 Z. z. o</w:t>
      </w:r>
      <w:r w:rsidR="000D4022" w:rsidRPr="000B721E">
        <w:rPr>
          <w:b/>
          <w:sz w:val="24"/>
          <w:szCs w:val="24"/>
        </w:rPr>
        <w:t> </w:t>
      </w:r>
      <w:r w:rsidRPr="000B721E">
        <w:rPr>
          <w:b/>
          <w:sz w:val="24"/>
          <w:szCs w:val="24"/>
        </w:rPr>
        <w:t>katastri nehnuteľností a o zápise vlastníckych a iných práv k nehnuteľnostiam (katastrálny zákon) v znení neskorších predpisov</w:t>
      </w:r>
      <w:r w:rsidR="0080618E" w:rsidRPr="000B721E">
        <w:rPr>
          <w:b/>
          <w:sz w:val="24"/>
          <w:szCs w:val="24"/>
        </w:rPr>
        <w:t xml:space="preserve"> a</w:t>
      </w:r>
      <w:r w:rsidR="000D4022" w:rsidRPr="000B721E">
        <w:rPr>
          <w:b/>
          <w:sz w:val="24"/>
          <w:szCs w:val="24"/>
        </w:rPr>
        <w:t xml:space="preserve"> ktorým sa menia a dopĺňajú niektoré zákony </w:t>
      </w:r>
    </w:p>
    <w:p w14:paraId="6D126F88" w14:textId="77777777" w:rsidR="005F7E8F" w:rsidRPr="000B721E" w:rsidRDefault="005F7E8F" w:rsidP="00BE71BE">
      <w:pPr>
        <w:jc w:val="center"/>
        <w:rPr>
          <w:sz w:val="24"/>
          <w:szCs w:val="24"/>
        </w:rPr>
      </w:pPr>
    </w:p>
    <w:p w14:paraId="774D992F" w14:textId="77777777" w:rsidR="005F7E8F" w:rsidRPr="000B721E" w:rsidRDefault="005F7E8F" w:rsidP="00BE71BE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Národná rada Slovenskej republiky sa uzniesla na tomto zákone:</w:t>
      </w:r>
    </w:p>
    <w:p w14:paraId="76FA85C0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03EA0353" w14:textId="77777777" w:rsidR="005F7E8F" w:rsidRPr="000B721E" w:rsidRDefault="005F7E8F" w:rsidP="003144DB">
      <w:pPr>
        <w:jc w:val="center"/>
        <w:rPr>
          <w:sz w:val="24"/>
          <w:szCs w:val="24"/>
        </w:rPr>
      </w:pPr>
      <w:r w:rsidRPr="000B721E">
        <w:rPr>
          <w:b/>
          <w:sz w:val="24"/>
          <w:szCs w:val="24"/>
        </w:rPr>
        <w:t>Čl. I</w:t>
      </w:r>
    </w:p>
    <w:p w14:paraId="458B62B2" w14:textId="397A3D2D" w:rsidR="00F66426" w:rsidRPr="000B721E" w:rsidRDefault="00F66426" w:rsidP="00BE71BE">
      <w:pPr>
        <w:jc w:val="both"/>
        <w:rPr>
          <w:sz w:val="24"/>
          <w:szCs w:val="24"/>
        </w:rPr>
      </w:pPr>
    </w:p>
    <w:p w14:paraId="439136F8" w14:textId="59609A20" w:rsidR="005F7E8F" w:rsidRPr="000B721E" w:rsidRDefault="005F7E8F" w:rsidP="00BE71BE">
      <w:pPr>
        <w:pStyle w:val="Zkladntext"/>
        <w:ind w:firstLine="360"/>
        <w:rPr>
          <w:szCs w:val="24"/>
        </w:rPr>
      </w:pPr>
      <w:r w:rsidRPr="000B721E">
        <w:rPr>
          <w:szCs w:val="24"/>
        </w:rPr>
        <w:t>Zákon Národnej rady Slovenskej republiky č. 162/1995 Z. z. o katastri nehnuteľností a</w:t>
      </w:r>
      <w:r w:rsidR="000D4022" w:rsidRPr="000B721E">
        <w:rPr>
          <w:szCs w:val="24"/>
        </w:rPr>
        <w:t> </w:t>
      </w:r>
      <w:r w:rsidRPr="000B721E">
        <w:rPr>
          <w:szCs w:val="24"/>
        </w:rPr>
        <w:t>o</w:t>
      </w:r>
      <w:r w:rsidR="000D4022" w:rsidRPr="000B721E">
        <w:rPr>
          <w:szCs w:val="24"/>
        </w:rPr>
        <w:t> </w:t>
      </w:r>
      <w:r w:rsidRPr="000B721E">
        <w:rPr>
          <w:szCs w:val="24"/>
        </w:rPr>
        <w:t xml:space="preserve"> zápise vlastníckych a iných práv k nehnuteľnostiam (katastrálny zákon) v znení zákona</w:t>
      </w:r>
      <w:r w:rsidR="00CF4146" w:rsidRPr="000B721E">
        <w:rPr>
          <w:szCs w:val="24"/>
        </w:rPr>
        <w:t xml:space="preserve"> Národnej rady Slovenskej republiky</w:t>
      </w:r>
      <w:r w:rsidRPr="000B721E">
        <w:rPr>
          <w:szCs w:val="24"/>
        </w:rPr>
        <w:t xml:space="preserve"> č.</w:t>
      </w:r>
      <w:r w:rsidR="000D4022" w:rsidRPr="000B721E">
        <w:rPr>
          <w:szCs w:val="24"/>
        </w:rPr>
        <w:t> </w:t>
      </w:r>
      <w:r w:rsidRPr="000B721E">
        <w:rPr>
          <w:szCs w:val="24"/>
        </w:rPr>
        <w:t>222/1996 Z. z., zákona č. 255/2001 Z. z., zákona č. 419/2002 Z. z., zákona č. 173/2004 Z. z., zákona č. 568/2007 Z. z., zákona č. 669/2007 Z. z., zákona č. 384/2008 Z. z., zákona č.</w:t>
      </w:r>
      <w:r w:rsidR="000D4022" w:rsidRPr="000B721E">
        <w:rPr>
          <w:szCs w:val="24"/>
        </w:rPr>
        <w:t> </w:t>
      </w:r>
      <w:r w:rsidRPr="000B721E">
        <w:rPr>
          <w:szCs w:val="24"/>
        </w:rPr>
        <w:t>304/2009 Z. z., zákona č. 103/2010 Z. z., zákona č. 345/2012 Z. z., zákona č. 180/2013 Z. z., zákona č. 125/2016 Z. z., zákona č. 212/2018 Z. z.</w:t>
      </w:r>
      <w:r w:rsidR="003026C9">
        <w:rPr>
          <w:szCs w:val="24"/>
        </w:rPr>
        <w:t xml:space="preserve">, </w:t>
      </w:r>
      <w:r w:rsidRPr="000B721E">
        <w:rPr>
          <w:szCs w:val="24"/>
        </w:rPr>
        <w:t xml:space="preserve"> zákona č. 225/2019 Z. z. </w:t>
      </w:r>
      <w:r w:rsidR="003026C9">
        <w:rPr>
          <w:szCs w:val="24"/>
        </w:rPr>
        <w:t xml:space="preserve">a zákona č. 325/2022 Z. z. </w:t>
      </w:r>
      <w:r w:rsidRPr="000B721E">
        <w:rPr>
          <w:szCs w:val="24"/>
        </w:rPr>
        <w:t>sa mení a dopĺňa takto:</w:t>
      </w:r>
    </w:p>
    <w:p w14:paraId="34F6A322" w14:textId="77777777" w:rsidR="00DD383D" w:rsidRPr="000B721E" w:rsidRDefault="00DD383D" w:rsidP="00BE71BE">
      <w:pPr>
        <w:pStyle w:val="Zkladntext"/>
        <w:rPr>
          <w:szCs w:val="24"/>
        </w:rPr>
      </w:pPr>
    </w:p>
    <w:p w14:paraId="74DD1D6D" w14:textId="77777777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3 odsek 13 znie:</w:t>
      </w:r>
    </w:p>
    <w:p w14:paraId="61BEC2C6" w14:textId="77777777" w:rsidR="00DD383D" w:rsidRPr="000B721E" w:rsidRDefault="00DD383D" w:rsidP="00BE71BE">
      <w:pPr>
        <w:pStyle w:val="Zkladntext"/>
        <w:ind w:left="1068"/>
        <w:rPr>
          <w:szCs w:val="24"/>
        </w:rPr>
      </w:pPr>
    </w:p>
    <w:p w14:paraId="6E432096" w14:textId="71A96B0E" w:rsidR="00BE71BE" w:rsidRPr="000B721E" w:rsidRDefault="005F7E8F" w:rsidP="00BE71BE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0B721E">
        <w:rPr>
          <w:rFonts w:ascii="Times New Roman" w:hAnsi="Times New Roman" w:cs="Times New Roman"/>
          <w:sz w:val="24"/>
          <w:szCs w:val="24"/>
        </w:rPr>
        <w:t xml:space="preserve">„(13) 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Ruinou </w:t>
      </w:r>
      <w:r w:rsidR="003C2360" w:rsidRPr="000B721E">
        <w:rPr>
          <w:rFonts w:ascii="Times New Roman" w:hAnsi="Times New Roman" w:cs="Times New Roman"/>
          <w:sz w:val="24"/>
          <w:szCs w:val="24"/>
        </w:rPr>
        <w:t>sa rozumie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pozostat</w:t>
      </w:r>
      <w:r w:rsidR="003E1D32" w:rsidRPr="000B721E">
        <w:rPr>
          <w:rFonts w:ascii="Times New Roman" w:hAnsi="Times New Roman" w:cs="Times New Roman"/>
          <w:sz w:val="24"/>
          <w:szCs w:val="24"/>
        </w:rPr>
        <w:t>ok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stavby bez zachovan</w:t>
      </w:r>
      <w:r w:rsidR="003E1D32" w:rsidRPr="000B721E">
        <w:rPr>
          <w:rFonts w:ascii="Times New Roman" w:hAnsi="Times New Roman" w:cs="Times New Roman"/>
          <w:sz w:val="24"/>
          <w:szCs w:val="24"/>
        </w:rPr>
        <w:t>ej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strešn</w:t>
      </w:r>
      <w:r w:rsidR="003E1D32" w:rsidRPr="000B721E">
        <w:rPr>
          <w:rFonts w:ascii="Times New Roman" w:hAnsi="Times New Roman" w:cs="Times New Roman"/>
          <w:sz w:val="24"/>
          <w:szCs w:val="24"/>
        </w:rPr>
        <w:t>ej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</w:t>
      </w:r>
      <w:r w:rsidR="004B1B78" w:rsidRPr="000B721E">
        <w:rPr>
          <w:rFonts w:ascii="Times New Roman" w:hAnsi="Times New Roman" w:cs="Times New Roman"/>
          <w:sz w:val="24"/>
          <w:szCs w:val="24"/>
        </w:rPr>
        <w:t xml:space="preserve">a </w:t>
      </w:r>
      <w:r w:rsidR="004022FF" w:rsidRPr="000B721E">
        <w:rPr>
          <w:rFonts w:ascii="Times New Roman" w:hAnsi="Times New Roman" w:cs="Times New Roman"/>
          <w:sz w:val="24"/>
          <w:szCs w:val="24"/>
        </w:rPr>
        <w:t>horizontáln</w:t>
      </w:r>
      <w:r w:rsidR="003E1D32" w:rsidRPr="000B721E">
        <w:rPr>
          <w:rFonts w:ascii="Times New Roman" w:hAnsi="Times New Roman" w:cs="Times New Roman"/>
          <w:sz w:val="24"/>
          <w:szCs w:val="24"/>
        </w:rPr>
        <w:t>ej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konštrukci</w:t>
      </w:r>
      <w:r w:rsidR="003E1D32" w:rsidRPr="000B721E">
        <w:rPr>
          <w:rFonts w:ascii="Times New Roman" w:hAnsi="Times New Roman" w:cs="Times New Roman"/>
          <w:sz w:val="24"/>
          <w:szCs w:val="24"/>
        </w:rPr>
        <w:t>e</w:t>
      </w:r>
      <w:r w:rsidR="004B1B78" w:rsidRPr="000B721E">
        <w:rPr>
          <w:rFonts w:ascii="Times New Roman" w:hAnsi="Times New Roman" w:cs="Times New Roman"/>
          <w:sz w:val="24"/>
          <w:szCs w:val="24"/>
        </w:rPr>
        <w:t xml:space="preserve"> a obvodových múrov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v plnom rozsahu, </w:t>
      </w:r>
      <w:r w:rsidR="003E1D32" w:rsidRPr="000B721E">
        <w:rPr>
          <w:rFonts w:ascii="Times New Roman" w:hAnsi="Times New Roman" w:cs="Times New Roman"/>
          <w:sz w:val="24"/>
          <w:szCs w:val="24"/>
        </w:rPr>
        <w:t>ktor</w:t>
      </w:r>
      <w:r w:rsidR="00832BCF" w:rsidRPr="000B721E">
        <w:rPr>
          <w:rFonts w:ascii="Times New Roman" w:hAnsi="Times New Roman" w:cs="Times New Roman"/>
          <w:sz w:val="24"/>
          <w:szCs w:val="24"/>
        </w:rPr>
        <w:t>ý</w:t>
      </w:r>
      <w:r w:rsidR="003E1D32" w:rsidRPr="000B721E">
        <w:rPr>
          <w:rFonts w:ascii="Times New Roman" w:hAnsi="Times New Roman" w:cs="Times New Roman"/>
          <w:sz w:val="24"/>
          <w:szCs w:val="24"/>
        </w:rPr>
        <w:t xml:space="preserve"> </w:t>
      </w:r>
      <w:r w:rsidR="004022FF" w:rsidRPr="000B721E">
        <w:rPr>
          <w:rFonts w:ascii="Times New Roman" w:hAnsi="Times New Roman" w:cs="Times New Roman"/>
          <w:sz w:val="24"/>
          <w:szCs w:val="24"/>
        </w:rPr>
        <w:t>presahuj</w:t>
      </w:r>
      <w:r w:rsidR="00654878" w:rsidRPr="000B721E">
        <w:rPr>
          <w:rFonts w:ascii="Times New Roman" w:hAnsi="Times New Roman" w:cs="Times New Roman"/>
          <w:sz w:val="24"/>
          <w:szCs w:val="24"/>
        </w:rPr>
        <w:t>e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nad zemský povrch</w:t>
      </w:r>
      <w:r w:rsidR="003E1D32" w:rsidRPr="000B721E">
        <w:rPr>
          <w:rFonts w:ascii="Times New Roman" w:hAnsi="Times New Roman" w:cs="Times New Roman"/>
          <w:sz w:val="24"/>
          <w:szCs w:val="24"/>
        </w:rPr>
        <w:t xml:space="preserve"> a </w:t>
      </w:r>
      <w:r w:rsidR="00832BCF" w:rsidRPr="000B721E">
        <w:rPr>
          <w:rFonts w:ascii="Times New Roman" w:hAnsi="Times New Roman" w:cs="Times New Roman"/>
          <w:sz w:val="24"/>
          <w:szCs w:val="24"/>
        </w:rPr>
        <w:t>je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pevne spojen</w:t>
      </w:r>
      <w:r w:rsidR="00832BCF" w:rsidRPr="000B721E">
        <w:rPr>
          <w:rFonts w:ascii="Times New Roman" w:hAnsi="Times New Roman" w:cs="Times New Roman"/>
          <w:sz w:val="24"/>
          <w:szCs w:val="24"/>
        </w:rPr>
        <w:t>ý</w:t>
      </w:r>
      <w:r w:rsidR="004022FF" w:rsidRPr="000B721E">
        <w:rPr>
          <w:rFonts w:ascii="Times New Roman" w:hAnsi="Times New Roman" w:cs="Times New Roman"/>
          <w:sz w:val="24"/>
          <w:szCs w:val="24"/>
        </w:rPr>
        <w:t xml:space="preserve"> so zemou</w:t>
      </w:r>
      <w:r w:rsidR="00852FB3">
        <w:rPr>
          <w:rFonts w:ascii="Times New Roman" w:hAnsi="Times New Roman" w:cs="Times New Roman"/>
          <w:sz w:val="24"/>
          <w:szCs w:val="24"/>
        </w:rPr>
        <w:t xml:space="preserve"> a ktor</w:t>
      </w:r>
      <w:r w:rsidR="00107342">
        <w:rPr>
          <w:rFonts w:ascii="Times New Roman" w:hAnsi="Times New Roman" w:cs="Times New Roman"/>
          <w:sz w:val="24"/>
          <w:szCs w:val="24"/>
        </w:rPr>
        <w:t>á</w:t>
      </w:r>
      <w:r w:rsidR="00852FB3">
        <w:rPr>
          <w:rFonts w:ascii="Times New Roman" w:hAnsi="Times New Roman" w:cs="Times New Roman"/>
          <w:sz w:val="24"/>
          <w:szCs w:val="24"/>
        </w:rPr>
        <w:t xml:space="preserve"> je kultúrnou pamiatkou</w:t>
      </w:r>
      <w:r w:rsidR="004022FF" w:rsidRPr="000B721E">
        <w:rPr>
          <w:rFonts w:ascii="Times New Roman" w:hAnsi="Times New Roman" w:cs="Times New Roman"/>
          <w:sz w:val="24"/>
          <w:szCs w:val="24"/>
        </w:rPr>
        <w:t>.“.</w:t>
      </w:r>
    </w:p>
    <w:p w14:paraId="20460199" w14:textId="77777777" w:rsidR="004022FF" w:rsidRPr="000B721E" w:rsidRDefault="004022FF" w:rsidP="00BE71BE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38B7FBA9" w14:textId="5C4A1CA1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3 sa dopĺňa odsek</w:t>
      </w:r>
      <w:r w:rsidR="00852FB3">
        <w:rPr>
          <w:sz w:val="24"/>
          <w:szCs w:val="24"/>
        </w:rPr>
        <w:t>om</w:t>
      </w:r>
      <w:r w:rsidRPr="000B721E">
        <w:rPr>
          <w:sz w:val="24"/>
          <w:szCs w:val="24"/>
        </w:rPr>
        <w:t xml:space="preserve"> 15, ktor</w:t>
      </w:r>
      <w:r w:rsidR="00852FB3">
        <w:rPr>
          <w:sz w:val="24"/>
          <w:szCs w:val="24"/>
        </w:rPr>
        <w:t>ý</w:t>
      </w:r>
      <w:r w:rsidRPr="000B721E">
        <w:rPr>
          <w:sz w:val="24"/>
          <w:szCs w:val="24"/>
        </w:rPr>
        <w:t xml:space="preserve"> zn</w:t>
      </w:r>
      <w:r w:rsidR="00852FB3">
        <w:rPr>
          <w:sz w:val="24"/>
          <w:szCs w:val="24"/>
        </w:rPr>
        <w:t>ie</w:t>
      </w:r>
      <w:r w:rsidRPr="000B721E">
        <w:rPr>
          <w:sz w:val="24"/>
          <w:szCs w:val="24"/>
        </w:rPr>
        <w:t>:</w:t>
      </w:r>
      <w:r w:rsidR="00BE71BE" w:rsidRPr="000B721E">
        <w:rPr>
          <w:sz w:val="24"/>
          <w:szCs w:val="24"/>
        </w:rPr>
        <w:t xml:space="preserve"> </w:t>
      </w:r>
    </w:p>
    <w:p w14:paraId="053E5B43" w14:textId="77777777" w:rsidR="00BE71BE" w:rsidRPr="000B721E" w:rsidRDefault="00BE71BE" w:rsidP="00BE71BE">
      <w:pPr>
        <w:pStyle w:val="Odsekzoznamu"/>
        <w:jc w:val="both"/>
        <w:rPr>
          <w:sz w:val="24"/>
          <w:szCs w:val="24"/>
        </w:rPr>
      </w:pPr>
    </w:p>
    <w:p w14:paraId="6113E367" w14:textId="21D9B001" w:rsidR="00BE71BE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„(15) Listom vlastníctva sa rozumie súbor údajov </w:t>
      </w:r>
      <w:r w:rsidR="00852FB3">
        <w:rPr>
          <w:sz w:val="24"/>
          <w:szCs w:val="24"/>
        </w:rPr>
        <w:t xml:space="preserve">katastra </w:t>
      </w:r>
      <w:r w:rsidRPr="000B721E">
        <w:rPr>
          <w:sz w:val="24"/>
          <w:szCs w:val="24"/>
        </w:rPr>
        <w:t>o nehnuteľnosti, o vlastníkovi a iných oprávnených osobách, o právach k nehnuteľnosti a o iných skutočnostiach súvisiacich s týmito údajmi</w:t>
      </w:r>
      <w:r w:rsidR="00814E00">
        <w:rPr>
          <w:sz w:val="24"/>
          <w:szCs w:val="24"/>
        </w:rPr>
        <w:t xml:space="preserve"> spravovaný okresným úradom v mene Úrad</w:t>
      </w:r>
      <w:r w:rsidR="00107342">
        <w:rPr>
          <w:sz w:val="24"/>
          <w:szCs w:val="24"/>
        </w:rPr>
        <w:t>u</w:t>
      </w:r>
      <w:r w:rsidR="00814E00">
        <w:rPr>
          <w:sz w:val="24"/>
          <w:szCs w:val="24"/>
        </w:rPr>
        <w:t xml:space="preserve"> geodézie, kartografie a katastra Slovenskej republiky (ďalej len „úrad“)</w:t>
      </w:r>
      <w:r w:rsidR="00487D03" w:rsidRPr="000B721E">
        <w:rPr>
          <w:sz w:val="24"/>
          <w:szCs w:val="24"/>
        </w:rPr>
        <w:t>.</w:t>
      </w:r>
      <w:r w:rsidR="00D63789">
        <w:rPr>
          <w:sz w:val="24"/>
          <w:szCs w:val="24"/>
        </w:rPr>
        <w:t>“.</w:t>
      </w:r>
    </w:p>
    <w:p w14:paraId="004EA9C7" w14:textId="77777777" w:rsidR="00BE71BE" w:rsidRPr="000B721E" w:rsidRDefault="00BE71BE" w:rsidP="00BE71BE">
      <w:pPr>
        <w:jc w:val="both"/>
        <w:rPr>
          <w:sz w:val="24"/>
          <w:szCs w:val="24"/>
        </w:rPr>
      </w:pPr>
    </w:p>
    <w:p w14:paraId="64D3ECA4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Nadpis nad § 4 sa vypúšťa a § 4 vrátane nadpisu znie:</w:t>
      </w:r>
    </w:p>
    <w:p w14:paraId="312A3602" w14:textId="77777777" w:rsidR="00BE71BE" w:rsidRPr="000B721E" w:rsidRDefault="00BE71BE" w:rsidP="00BE71BE">
      <w:pPr>
        <w:pStyle w:val="Odsekzoznamu"/>
        <w:jc w:val="both"/>
        <w:rPr>
          <w:sz w:val="24"/>
          <w:szCs w:val="24"/>
        </w:rPr>
      </w:pPr>
    </w:p>
    <w:p w14:paraId="3B66B834" w14:textId="77777777" w:rsidR="005F7E8F" w:rsidRPr="000B721E" w:rsidRDefault="005F7E8F" w:rsidP="00BA01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lastRenderedPageBreak/>
        <w:t>„§ 4</w:t>
      </w:r>
    </w:p>
    <w:p w14:paraId="6EB575AF" w14:textId="77777777" w:rsidR="005F7E8F" w:rsidRPr="000B721E" w:rsidRDefault="005F7E8F" w:rsidP="00BA01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Zápis práv k</w:t>
      </w:r>
      <w:r w:rsidR="00BA0162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nehnuteľnosti</w:t>
      </w:r>
    </w:p>
    <w:p w14:paraId="4270AFC3" w14:textId="77777777" w:rsidR="00BA0162" w:rsidRPr="000B721E" w:rsidRDefault="00BA0162" w:rsidP="00BA0162">
      <w:pPr>
        <w:jc w:val="center"/>
        <w:rPr>
          <w:sz w:val="24"/>
          <w:szCs w:val="24"/>
        </w:rPr>
      </w:pPr>
    </w:p>
    <w:p w14:paraId="7813A8F9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Práva k </w:t>
      </w:r>
      <w:r w:rsidRPr="000B721E">
        <w:rPr>
          <w:sz w:val="24"/>
          <w:szCs w:val="24"/>
        </w:rPr>
        <w:t xml:space="preserve">nehnuteľnosti </w:t>
      </w:r>
      <w:r w:rsidRPr="000B721E">
        <w:rPr>
          <w:sz w:val="24"/>
          <w:szCs w:val="24"/>
          <w:lang w:eastAsia="sk-SK"/>
        </w:rPr>
        <w:t xml:space="preserve">sa do katastra zapisujú vkladom </w:t>
      </w:r>
      <w:r w:rsidRPr="000B721E">
        <w:rPr>
          <w:sz w:val="24"/>
          <w:szCs w:val="24"/>
        </w:rPr>
        <w:t xml:space="preserve">alebo </w:t>
      </w:r>
      <w:r w:rsidRPr="000B721E">
        <w:rPr>
          <w:sz w:val="24"/>
          <w:szCs w:val="24"/>
          <w:lang w:eastAsia="sk-SK"/>
        </w:rPr>
        <w:t>záznamom</w:t>
      </w:r>
      <w:r w:rsidRPr="000B721E">
        <w:rPr>
          <w:sz w:val="24"/>
          <w:szCs w:val="24"/>
        </w:rPr>
        <w:t>.“.</w:t>
      </w:r>
    </w:p>
    <w:p w14:paraId="25465032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5602B80E" w14:textId="77777777" w:rsidR="00852FB3" w:rsidRDefault="00852FB3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5F7E8F" w:rsidRPr="000B721E">
        <w:rPr>
          <w:sz w:val="24"/>
          <w:szCs w:val="24"/>
        </w:rPr>
        <w:t xml:space="preserve">§ 5 </w:t>
      </w:r>
      <w:r>
        <w:rPr>
          <w:sz w:val="24"/>
          <w:szCs w:val="24"/>
        </w:rPr>
        <w:t xml:space="preserve">odsek 2 znie: </w:t>
      </w:r>
    </w:p>
    <w:p w14:paraId="51F6BAA3" w14:textId="77777777" w:rsidR="00852FB3" w:rsidRDefault="00852FB3" w:rsidP="00852FB3">
      <w:pPr>
        <w:pStyle w:val="Odsekzoznamu"/>
        <w:jc w:val="both"/>
        <w:rPr>
          <w:sz w:val="24"/>
          <w:szCs w:val="24"/>
        </w:rPr>
      </w:pPr>
    </w:p>
    <w:p w14:paraId="157F4BD5" w14:textId="03FC1433" w:rsidR="005F7E8F" w:rsidRPr="00107342" w:rsidRDefault="00852FB3" w:rsidP="00107342">
      <w:pPr>
        <w:jc w:val="both"/>
        <w:rPr>
          <w:sz w:val="24"/>
          <w:szCs w:val="24"/>
        </w:rPr>
      </w:pPr>
      <w:r w:rsidRPr="00107342">
        <w:rPr>
          <w:sz w:val="24"/>
          <w:szCs w:val="24"/>
        </w:rPr>
        <w:t xml:space="preserve">„(2) </w:t>
      </w:r>
      <w:r w:rsidR="00A7444D" w:rsidRPr="00107342">
        <w:rPr>
          <w:sz w:val="24"/>
          <w:szCs w:val="24"/>
        </w:rPr>
        <w:t>Záznam je evidenčný úkon okresného úradu, ktorý nemá vplyv na vznik, zmenu alebo zánik práv k nehnuteľnosti, ak § 343 ods. 3 Civilného sporového poriadku neustanovuje inak.“.</w:t>
      </w:r>
    </w:p>
    <w:p w14:paraId="4F8CF0A9" w14:textId="77777777" w:rsidR="00BA0162" w:rsidRPr="000B721E" w:rsidRDefault="00BA0162" w:rsidP="00BA0162">
      <w:pPr>
        <w:pStyle w:val="Odsekzoznamu"/>
        <w:jc w:val="both"/>
        <w:rPr>
          <w:sz w:val="24"/>
          <w:szCs w:val="24"/>
        </w:rPr>
      </w:pPr>
    </w:p>
    <w:p w14:paraId="6CF96BC4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6 ods. 1 sa za písmeno c) vkladá nové písmeno d), ktoré znie:</w:t>
      </w:r>
    </w:p>
    <w:p w14:paraId="37A83F61" w14:textId="77777777" w:rsidR="00BA0162" w:rsidRPr="000B721E" w:rsidRDefault="00BA0162" w:rsidP="00BA0162">
      <w:pPr>
        <w:pStyle w:val="Odsekzoznamu"/>
        <w:jc w:val="both"/>
        <w:rPr>
          <w:sz w:val="24"/>
          <w:szCs w:val="24"/>
        </w:rPr>
      </w:pPr>
    </w:p>
    <w:p w14:paraId="4C944BC5" w14:textId="1049F33E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„d) </w:t>
      </w:r>
      <w:r w:rsidR="004022FF" w:rsidRPr="000B721E">
        <w:rPr>
          <w:sz w:val="24"/>
          <w:szCs w:val="24"/>
        </w:rPr>
        <w:t>ruiny</w:t>
      </w:r>
      <w:r w:rsidRPr="000B721E">
        <w:rPr>
          <w:sz w:val="24"/>
          <w:szCs w:val="24"/>
        </w:rPr>
        <w:t>,“.</w:t>
      </w:r>
    </w:p>
    <w:p w14:paraId="702BB51B" w14:textId="77777777" w:rsidR="003E1D32" w:rsidRPr="000B721E" w:rsidRDefault="003E1D32" w:rsidP="00BE71BE">
      <w:pPr>
        <w:jc w:val="both"/>
        <w:rPr>
          <w:sz w:val="24"/>
          <w:szCs w:val="24"/>
        </w:rPr>
      </w:pPr>
    </w:p>
    <w:p w14:paraId="57CFC644" w14:textId="77777777" w:rsidR="005F7E8F" w:rsidRPr="000B721E" w:rsidRDefault="005F7E8F" w:rsidP="00E23B14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písmená d) až f) sa označujú ako písmená e) až g).</w:t>
      </w:r>
    </w:p>
    <w:p w14:paraId="58F6097A" w14:textId="77777777" w:rsidR="00BA0162" w:rsidRPr="000B721E" w:rsidRDefault="00BA0162" w:rsidP="00BA0162">
      <w:pPr>
        <w:pStyle w:val="Odsekzoznamu"/>
        <w:jc w:val="both"/>
        <w:rPr>
          <w:sz w:val="24"/>
          <w:szCs w:val="24"/>
        </w:rPr>
      </w:pPr>
    </w:p>
    <w:p w14:paraId="71D660F0" w14:textId="6C56CD89" w:rsidR="000F0ECB" w:rsidRPr="000B721E" w:rsidRDefault="000F0ECB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6 sa vypúšťa odsek 2.</w:t>
      </w:r>
    </w:p>
    <w:p w14:paraId="5917F0C9" w14:textId="77777777" w:rsidR="001F3DD2" w:rsidRPr="000B721E" w:rsidRDefault="001F3DD2" w:rsidP="001F3DD2">
      <w:pPr>
        <w:pStyle w:val="Odsekzoznamu"/>
        <w:jc w:val="both"/>
        <w:rPr>
          <w:sz w:val="24"/>
          <w:szCs w:val="24"/>
        </w:rPr>
      </w:pPr>
    </w:p>
    <w:p w14:paraId="4851CC4D" w14:textId="77777777" w:rsidR="000F0ECB" w:rsidRPr="000B721E" w:rsidRDefault="000F0ECB" w:rsidP="00DC24C3">
      <w:pPr>
        <w:ind w:firstLine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Doterajší odsek 3 sa označuje ako odsek 2.</w:t>
      </w:r>
    </w:p>
    <w:p w14:paraId="05177C38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060B4D79" w14:textId="2121EF5F" w:rsidR="00486A79" w:rsidRPr="000B721E" w:rsidRDefault="00486A79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6 ods. 2 a § 66 sa za slovom „dopravy“ vypúšťa čiarka a slová „pôšt a telekomunikácií“.</w:t>
      </w:r>
    </w:p>
    <w:p w14:paraId="2DE8E289" w14:textId="77777777" w:rsidR="00486A79" w:rsidRPr="000B721E" w:rsidRDefault="00486A79" w:rsidP="00FB555D">
      <w:pPr>
        <w:pStyle w:val="Odsekzoznamu"/>
        <w:jc w:val="both"/>
        <w:rPr>
          <w:sz w:val="24"/>
          <w:szCs w:val="24"/>
        </w:rPr>
      </w:pPr>
    </w:p>
    <w:p w14:paraId="71052670" w14:textId="77777777" w:rsidR="000F0ECB" w:rsidRPr="000B721E" w:rsidRDefault="000F0ECB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Za § 6 sa vkladá § 6a, ktorý vrátane nadpisu znie:</w:t>
      </w:r>
    </w:p>
    <w:p w14:paraId="6DA09C6F" w14:textId="77777777" w:rsidR="00BA0162" w:rsidRPr="000B721E" w:rsidRDefault="00BA0162" w:rsidP="00BA0162">
      <w:pPr>
        <w:pStyle w:val="Odsekzoznamu"/>
        <w:jc w:val="both"/>
        <w:rPr>
          <w:sz w:val="24"/>
          <w:szCs w:val="24"/>
        </w:rPr>
      </w:pPr>
    </w:p>
    <w:p w14:paraId="459E3101" w14:textId="77777777" w:rsidR="000F0ECB" w:rsidRPr="000B721E" w:rsidRDefault="000F0ECB" w:rsidP="00BA01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6a</w:t>
      </w:r>
    </w:p>
    <w:p w14:paraId="60CAD5BE" w14:textId="77777777" w:rsidR="000F0ECB" w:rsidRPr="000B721E" w:rsidRDefault="00A9540B" w:rsidP="00BA01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Konanie</w:t>
      </w:r>
      <w:r w:rsidR="000F0ECB" w:rsidRPr="000B721E">
        <w:rPr>
          <w:sz w:val="24"/>
          <w:szCs w:val="24"/>
        </w:rPr>
        <w:t xml:space="preserve"> o predmete evidovania v</w:t>
      </w:r>
      <w:r w:rsidR="00BA0162" w:rsidRPr="000B721E">
        <w:rPr>
          <w:sz w:val="24"/>
          <w:szCs w:val="24"/>
        </w:rPr>
        <w:t> </w:t>
      </w:r>
      <w:r w:rsidR="000F0ECB" w:rsidRPr="000B721E">
        <w:rPr>
          <w:sz w:val="24"/>
          <w:szCs w:val="24"/>
        </w:rPr>
        <w:t>katastri</w:t>
      </w:r>
    </w:p>
    <w:p w14:paraId="6076C6D1" w14:textId="77777777" w:rsidR="005B0E67" w:rsidRPr="000B721E" w:rsidRDefault="005B0E67" w:rsidP="00BE71BE">
      <w:pPr>
        <w:jc w:val="both"/>
        <w:rPr>
          <w:sz w:val="24"/>
          <w:szCs w:val="24"/>
        </w:rPr>
      </w:pPr>
    </w:p>
    <w:p w14:paraId="47B6363D" w14:textId="12BA564A" w:rsidR="000F0ECB" w:rsidRPr="000B721E" w:rsidRDefault="000F0ECB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V pochybnostiach okresného úradu, či ide o predmet evidovania v katastri, rozhoduje </w:t>
      </w:r>
      <w:r w:rsidR="00DC24C3" w:rsidRPr="000B721E">
        <w:rPr>
          <w:sz w:val="24"/>
          <w:szCs w:val="24"/>
        </w:rPr>
        <w:t>úrad</w:t>
      </w:r>
      <w:r w:rsidRPr="000B721E">
        <w:rPr>
          <w:sz w:val="24"/>
          <w:szCs w:val="24"/>
        </w:rPr>
        <w:t xml:space="preserve">; na toto rozhodovanie sa nevzťahuje správny poriadok. Okresný úrad oznámi účastníkovi konania o návrhu na vklad alebo tomu, v prospech koho sa má vykonať zápis do katastra, že úradu predložil vec na rozhodnutie, či ide o predmet evidovania v katastri. </w:t>
      </w:r>
      <w:r w:rsidR="00DC24C3" w:rsidRPr="000B721E">
        <w:rPr>
          <w:sz w:val="24"/>
          <w:szCs w:val="24"/>
        </w:rPr>
        <w:t xml:space="preserve"> </w:t>
      </w:r>
    </w:p>
    <w:p w14:paraId="344B94BB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5295AA37" w14:textId="616753EB" w:rsidR="000F0ECB" w:rsidRPr="000B721E" w:rsidRDefault="000F0ECB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Okresný úrad predloží úradu na rozhodnutie, či ide o predmet evidovania v katastri, </w:t>
      </w:r>
      <w:r w:rsidR="00A9540B" w:rsidRPr="000B721E">
        <w:rPr>
          <w:sz w:val="24"/>
          <w:szCs w:val="24"/>
        </w:rPr>
        <w:t>spisový</w:t>
      </w:r>
      <w:r w:rsidRPr="000B721E">
        <w:rPr>
          <w:sz w:val="24"/>
          <w:szCs w:val="24"/>
        </w:rPr>
        <w:t xml:space="preserve"> materiál, </w:t>
      </w:r>
      <w:r w:rsidR="00A9540B" w:rsidRPr="000B721E">
        <w:rPr>
          <w:sz w:val="24"/>
          <w:szCs w:val="24"/>
        </w:rPr>
        <w:t>ktorého</w:t>
      </w:r>
      <w:r w:rsidRPr="000B721E">
        <w:rPr>
          <w:sz w:val="24"/>
          <w:szCs w:val="24"/>
        </w:rPr>
        <w:t xml:space="preserve"> súčasťou je fotodokumentácia stavby. Fotodokumentáciu stavby </w:t>
      </w:r>
      <w:r w:rsidR="00E23B14" w:rsidRPr="000B721E">
        <w:rPr>
          <w:sz w:val="24"/>
          <w:szCs w:val="24"/>
        </w:rPr>
        <w:t>predkladá</w:t>
      </w:r>
      <w:r w:rsidRPr="000B721E">
        <w:rPr>
          <w:sz w:val="24"/>
          <w:szCs w:val="24"/>
        </w:rPr>
        <w:t xml:space="preserve"> </w:t>
      </w:r>
      <w:r w:rsidR="003026C9">
        <w:rPr>
          <w:sz w:val="24"/>
          <w:szCs w:val="24"/>
        </w:rPr>
        <w:t xml:space="preserve">okresnému úradu </w:t>
      </w:r>
      <w:r w:rsidRPr="000B721E">
        <w:rPr>
          <w:sz w:val="24"/>
          <w:szCs w:val="24"/>
        </w:rPr>
        <w:t xml:space="preserve">žiadateľ o zápis stavby do katastra. </w:t>
      </w:r>
    </w:p>
    <w:p w14:paraId="52AFE97B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419CE3EF" w14:textId="77777777" w:rsidR="000F0ECB" w:rsidRPr="000B721E" w:rsidRDefault="00C502BC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 (3</w:t>
      </w:r>
      <w:r w:rsidR="000F0ECB" w:rsidRPr="000B721E">
        <w:rPr>
          <w:sz w:val="24"/>
          <w:szCs w:val="24"/>
        </w:rPr>
        <w:t xml:space="preserve">) </w:t>
      </w:r>
      <w:r w:rsidR="00A9540B" w:rsidRPr="000B721E">
        <w:rPr>
          <w:sz w:val="24"/>
          <w:szCs w:val="24"/>
        </w:rPr>
        <w:t xml:space="preserve">Konanie o predmete evidovania v katastri sa </w:t>
      </w:r>
      <w:r w:rsidR="001E2DD8" w:rsidRPr="000B721E">
        <w:rPr>
          <w:sz w:val="24"/>
          <w:szCs w:val="24"/>
        </w:rPr>
        <w:t>prerušuje</w:t>
      </w:r>
      <w:r w:rsidRPr="000B721E">
        <w:rPr>
          <w:sz w:val="24"/>
          <w:szCs w:val="24"/>
        </w:rPr>
        <w:t xml:space="preserve"> </w:t>
      </w:r>
      <w:r w:rsidR="00555D9D" w:rsidRPr="000B721E">
        <w:rPr>
          <w:sz w:val="24"/>
          <w:szCs w:val="24"/>
        </w:rPr>
        <w:t xml:space="preserve">odo dňa </w:t>
      </w:r>
      <w:r w:rsidRPr="000B721E">
        <w:rPr>
          <w:sz w:val="24"/>
          <w:szCs w:val="24"/>
        </w:rPr>
        <w:t>odoslan</w:t>
      </w:r>
      <w:r w:rsidR="00555D9D" w:rsidRPr="000B721E">
        <w:rPr>
          <w:sz w:val="24"/>
          <w:szCs w:val="24"/>
        </w:rPr>
        <w:t>ia</w:t>
      </w:r>
      <w:r w:rsidRPr="000B721E">
        <w:rPr>
          <w:sz w:val="24"/>
          <w:szCs w:val="24"/>
        </w:rPr>
        <w:t xml:space="preserve"> výzvy okresnému úradu</w:t>
      </w:r>
      <w:r w:rsidR="00A9540B" w:rsidRPr="000B721E">
        <w:rPr>
          <w:sz w:val="24"/>
          <w:szCs w:val="24"/>
        </w:rPr>
        <w:t>, aby v určenej lehote doplnil spisový materiál</w:t>
      </w:r>
      <w:r w:rsidRPr="000B721E">
        <w:rPr>
          <w:sz w:val="24"/>
          <w:szCs w:val="24"/>
        </w:rPr>
        <w:t>; p</w:t>
      </w:r>
      <w:r w:rsidR="000F0ECB" w:rsidRPr="000B721E">
        <w:rPr>
          <w:sz w:val="24"/>
          <w:szCs w:val="24"/>
        </w:rPr>
        <w:t xml:space="preserve">očas prerušenia konania lehota na rozhodnutie neplynie. </w:t>
      </w:r>
    </w:p>
    <w:p w14:paraId="3AE10FE8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672C0714" w14:textId="77777777" w:rsidR="000F0ECB" w:rsidRPr="000B721E" w:rsidRDefault="00C502BC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(4) Úrad rozhodne, či ide o predmet evidovania v katastri do 30 dní odo dňa doručenia žiadosti okresného úradu o vydanie rozhodnutia. Úrad oznámi rozhodnutie, či ide o predmet evidovania v katastri okresnému úradu do piatich dní odo dňa jeho vydania a zároveň toto rozhodnutie zverejní na svojom webovom sídle a na elektronickej úradnej tabuli.“.</w:t>
      </w:r>
    </w:p>
    <w:p w14:paraId="1F187544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085773DE" w14:textId="01031C1B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8 ods. 1 písm</w:t>
      </w:r>
      <w:r w:rsidR="00CD57EE" w:rsidRPr="000B721E">
        <w:rPr>
          <w:sz w:val="24"/>
          <w:szCs w:val="24"/>
        </w:rPr>
        <w:t xml:space="preserve">eno </w:t>
      </w:r>
      <w:r w:rsidRPr="000B721E">
        <w:rPr>
          <w:sz w:val="24"/>
          <w:szCs w:val="24"/>
        </w:rPr>
        <w:t>b) znie:</w:t>
      </w:r>
    </w:p>
    <w:p w14:paraId="1E04CE0A" w14:textId="77777777" w:rsidR="00BA0162" w:rsidRPr="000B721E" w:rsidRDefault="00BA0162" w:rsidP="00BA0162">
      <w:pPr>
        <w:pStyle w:val="Odsekzoznamu"/>
        <w:jc w:val="both"/>
        <w:rPr>
          <w:sz w:val="24"/>
          <w:szCs w:val="24"/>
        </w:rPr>
      </w:pPr>
    </w:p>
    <w:p w14:paraId="39610690" w14:textId="77777777" w:rsidR="006F66AA" w:rsidRPr="000B721E" w:rsidRDefault="005F7E8F" w:rsidP="006F66AA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</w:rPr>
        <w:t xml:space="preserve">„b) </w:t>
      </w:r>
      <w:r w:rsidRPr="000B721E">
        <w:rPr>
          <w:sz w:val="24"/>
          <w:szCs w:val="24"/>
          <w:lang w:eastAsia="sk-SK"/>
        </w:rPr>
        <w:t>súbor popisných informácií, ktorý tvoria</w:t>
      </w:r>
      <w:r w:rsidR="00F12937" w:rsidRPr="000B721E">
        <w:rPr>
          <w:sz w:val="24"/>
          <w:szCs w:val="24"/>
          <w:lang w:eastAsia="sk-SK"/>
        </w:rPr>
        <w:t xml:space="preserve"> </w:t>
      </w:r>
    </w:p>
    <w:p w14:paraId="5A458D3D" w14:textId="77777777" w:rsidR="006F66AA" w:rsidRPr="000B721E" w:rsidRDefault="006F66AA" w:rsidP="006F66AA">
      <w:pPr>
        <w:jc w:val="both"/>
        <w:rPr>
          <w:sz w:val="24"/>
          <w:szCs w:val="24"/>
          <w:lang w:eastAsia="sk-SK"/>
        </w:rPr>
      </w:pPr>
    </w:p>
    <w:p w14:paraId="39484F94" w14:textId="4F0F5E98" w:rsidR="005F7E8F" w:rsidRPr="000B721E" w:rsidRDefault="005F7E8F" w:rsidP="006F66AA">
      <w:pPr>
        <w:pStyle w:val="Odsekzoznamu"/>
        <w:numPr>
          <w:ilvl w:val="0"/>
          <w:numId w:val="22"/>
        </w:num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údaje o katastrálnych územiach, nehnuteľnostiach,</w:t>
      </w:r>
      <w:r w:rsidR="006F66AA" w:rsidRPr="000B721E">
        <w:rPr>
          <w:sz w:val="24"/>
          <w:szCs w:val="24"/>
          <w:lang w:eastAsia="sk-SK"/>
        </w:rPr>
        <w:t xml:space="preserve"> </w:t>
      </w:r>
      <w:r w:rsidRPr="000B721E">
        <w:rPr>
          <w:sz w:val="24"/>
          <w:szCs w:val="24"/>
          <w:lang w:eastAsia="sk-SK"/>
        </w:rPr>
        <w:t xml:space="preserve">právach k nehnuteľnostiam, vlastníkoch a iných oprávnených osobách, a to, ak ide o fyzickú osobu, meno, </w:t>
      </w:r>
      <w:r w:rsidRPr="000B721E">
        <w:rPr>
          <w:sz w:val="24"/>
          <w:szCs w:val="24"/>
          <w:lang w:eastAsia="sk-SK"/>
        </w:rPr>
        <w:lastRenderedPageBreak/>
        <w:t>priezvisko, rodné priezvisko, dátum narodenia, rodné číslo alebo ak ide o cudzinca, iný identifikátor a miesto trvalého pobytu, ak ide o právnickú osobu, názov, sídlo a identifikačné číslo, ak ho má pridelené, identifikačné údaje o</w:t>
      </w:r>
      <w:r w:rsidR="001C41C5" w:rsidRPr="000B721E">
        <w:rPr>
          <w:sz w:val="24"/>
          <w:szCs w:val="24"/>
          <w:lang w:eastAsia="sk-SK"/>
        </w:rPr>
        <w:t> </w:t>
      </w:r>
      <w:r w:rsidRPr="000B721E">
        <w:rPr>
          <w:sz w:val="24"/>
          <w:szCs w:val="24"/>
          <w:lang w:eastAsia="sk-SK"/>
        </w:rPr>
        <w:t>skutočnostiach</w:t>
      </w:r>
      <w:r w:rsidR="001C41C5" w:rsidRPr="000B721E">
        <w:rPr>
          <w:sz w:val="24"/>
          <w:szCs w:val="24"/>
          <w:lang w:eastAsia="sk-SK"/>
        </w:rPr>
        <w:t xml:space="preserve">, ktoré </w:t>
      </w:r>
      <w:r w:rsidRPr="000B721E">
        <w:rPr>
          <w:sz w:val="24"/>
          <w:szCs w:val="24"/>
          <w:lang w:eastAsia="sk-SK"/>
        </w:rPr>
        <w:t xml:space="preserve"> súvisia s právami k nehnuteľnostiam, </w:t>
      </w:r>
      <w:r w:rsidR="00363197" w:rsidRPr="000B721E">
        <w:rPr>
          <w:sz w:val="24"/>
          <w:szCs w:val="24"/>
          <w:lang w:eastAsia="sk-SK"/>
        </w:rPr>
        <w:t xml:space="preserve">o </w:t>
      </w:r>
      <w:r w:rsidRPr="000B721E">
        <w:rPr>
          <w:sz w:val="24"/>
          <w:szCs w:val="24"/>
          <w:lang w:eastAsia="sk-SK"/>
        </w:rPr>
        <w:t xml:space="preserve">ohlásených zmenách, o zmenách zistených pri prešetrovaní zmien, pri revízii údajov katastra a pri obnove katastrálneho operátu, </w:t>
      </w:r>
      <w:r w:rsidR="00852D0F" w:rsidRPr="000B721E">
        <w:rPr>
          <w:sz w:val="24"/>
          <w:szCs w:val="24"/>
          <w:lang w:eastAsia="sk-SK"/>
        </w:rPr>
        <w:t xml:space="preserve">iné údaje obsahujúce </w:t>
      </w:r>
      <w:r w:rsidRPr="000B721E">
        <w:rPr>
          <w:sz w:val="24"/>
          <w:szCs w:val="24"/>
          <w:lang w:eastAsia="sk-SK"/>
        </w:rPr>
        <w:t xml:space="preserve">bližšie </w:t>
      </w:r>
      <w:r w:rsidR="00852D0F" w:rsidRPr="000B721E">
        <w:rPr>
          <w:sz w:val="24"/>
          <w:szCs w:val="24"/>
          <w:lang w:eastAsia="sk-SK"/>
        </w:rPr>
        <w:t>vysvetlenia skutočností týkajúcich sa</w:t>
      </w:r>
      <w:r w:rsidRPr="000B721E">
        <w:rPr>
          <w:sz w:val="24"/>
          <w:szCs w:val="24"/>
          <w:lang w:eastAsia="sk-SK"/>
        </w:rPr>
        <w:t xml:space="preserve"> </w:t>
      </w:r>
      <w:r w:rsidR="00232761" w:rsidRPr="000B721E">
        <w:rPr>
          <w:sz w:val="24"/>
          <w:szCs w:val="24"/>
          <w:lang w:eastAsia="sk-SK"/>
        </w:rPr>
        <w:t>nehnuteľností</w:t>
      </w:r>
      <w:r w:rsidR="0003277C" w:rsidRPr="000B721E">
        <w:rPr>
          <w:sz w:val="24"/>
          <w:szCs w:val="24"/>
          <w:lang w:eastAsia="sk-SK"/>
        </w:rPr>
        <w:t xml:space="preserve">, </w:t>
      </w:r>
      <w:r w:rsidR="00232761" w:rsidRPr="000B721E">
        <w:rPr>
          <w:sz w:val="24"/>
          <w:szCs w:val="24"/>
          <w:lang w:eastAsia="sk-SK"/>
        </w:rPr>
        <w:t>vlastníkov</w:t>
      </w:r>
      <w:r w:rsidR="0003277C" w:rsidRPr="000B721E">
        <w:rPr>
          <w:sz w:val="24"/>
          <w:szCs w:val="24"/>
          <w:lang w:eastAsia="sk-SK"/>
        </w:rPr>
        <w:t xml:space="preserve"> a</w:t>
      </w:r>
      <w:r w:rsidR="00232761" w:rsidRPr="000B721E">
        <w:rPr>
          <w:sz w:val="24"/>
          <w:szCs w:val="24"/>
          <w:lang w:eastAsia="sk-SK"/>
        </w:rPr>
        <w:t> iných oprávnených osôb</w:t>
      </w:r>
      <w:r w:rsidRPr="000B721E">
        <w:rPr>
          <w:sz w:val="24"/>
          <w:szCs w:val="24"/>
          <w:lang w:eastAsia="sk-SK"/>
        </w:rPr>
        <w:t xml:space="preserve"> a</w:t>
      </w:r>
      <w:r w:rsidRPr="000B721E">
        <w:rPr>
          <w:sz w:val="24"/>
          <w:szCs w:val="24"/>
        </w:rPr>
        <w:t xml:space="preserve"> </w:t>
      </w:r>
      <w:r w:rsidR="00232761" w:rsidRPr="000B721E">
        <w:rPr>
          <w:sz w:val="24"/>
          <w:szCs w:val="24"/>
          <w:lang w:eastAsia="sk-SK"/>
        </w:rPr>
        <w:t xml:space="preserve">práv </w:t>
      </w:r>
      <w:r w:rsidRPr="000B721E">
        <w:rPr>
          <w:sz w:val="24"/>
          <w:szCs w:val="24"/>
          <w:lang w:eastAsia="sk-SK"/>
        </w:rPr>
        <w:t>k</w:t>
      </w:r>
      <w:r w:rsidR="001C4AA6" w:rsidRPr="000B721E">
        <w:rPr>
          <w:sz w:val="24"/>
          <w:szCs w:val="24"/>
        </w:rPr>
        <w:t> </w:t>
      </w:r>
      <w:r w:rsidRPr="000B721E">
        <w:rPr>
          <w:sz w:val="24"/>
          <w:szCs w:val="24"/>
          <w:lang w:eastAsia="sk-SK"/>
        </w:rPr>
        <w:t>nehnuteľnostiam</w:t>
      </w:r>
      <w:r w:rsidR="001C4AA6" w:rsidRPr="000B721E">
        <w:rPr>
          <w:sz w:val="24"/>
          <w:szCs w:val="24"/>
          <w:lang w:eastAsia="sk-SK"/>
        </w:rPr>
        <w:t>,</w:t>
      </w:r>
    </w:p>
    <w:p w14:paraId="2621A241" w14:textId="77777777" w:rsidR="006F66AA" w:rsidRPr="000B721E" w:rsidRDefault="006F66AA" w:rsidP="00BE71BE">
      <w:pPr>
        <w:jc w:val="both"/>
        <w:rPr>
          <w:sz w:val="24"/>
          <w:szCs w:val="24"/>
          <w:lang w:eastAsia="sk-SK"/>
        </w:rPr>
      </w:pPr>
    </w:p>
    <w:p w14:paraId="735A6802" w14:textId="118A95E7" w:rsidR="005F7E8F" w:rsidRPr="000B721E" w:rsidRDefault="005F7E8F" w:rsidP="00C065E7">
      <w:pPr>
        <w:pStyle w:val="Odsekzoznamu"/>
        <w:numPr>
          <w:ilvl w:val="0"/>
          <w:numId w:val="22"/>
        </w:numPr>
        <w:ind w:left="993" w:hanging="284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údaje o sídelných </w:t>
      </w:r>
      <w:r w:rsidR="00393C73" w:rsidRPr="000B721E">
        <w:rPr>
          <w:sz w:val="24"/>
          <w:szCs w:val="24"/>
        </w:rPr>
        <w:t xml:space="preserve">názvoch </w:t>
      </w:r>
      <w:r w:rsidRPr="000B721E">
        <w:rPr>
          <w:sz w:val="24"/>
          <w:szCs w:val="24"/>
        </w:rPr>
        <w:t>a nesídelných názvoch</w:t>
      </w:r>
      <w:r w:rsidR="004F2516" w:rsidRPr="000B721E">
        <w:rPr>
          <w:sz w:val="24"/>
          <w:szCs w:val="24"/>
        </w:rPr>
        <w:t>;</w:t>
      </w:r>
      <w:r w:rsidRPr="000B721E">
        <w:rPr>
          <w:sz w:val="24"/>
          <w:szCs w:val="24"/>
        </w:rPr>
        <w:t>“.</w:t>
      </w:r>
      <w:r w:rsidR="006F66AA" w:rsidRPr="000B721E">
        <w:rPr>
          <w:sz w:val="24"/>
          <w:szCs w:val="24"/>
        </w:rPr>
        <w:t xml:space="preserve"> </w:t>
      </w:r>
    </w:p>
    <w:p w14:paraId="6E55111B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46A813BF" w14:textId="564DC0C6" w:rsidR="00072CFA" w:rsidRPr="000B721E" w:rsidRDefault="00072CFA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10 ods. 1 sa slová „znaleckú činnosť z odboru geodézie, kartografie a katastra“ nahrádzajú slovami „znaleckú činnosť z odboru geodézia, kartografia a kataster nehnuteľností“.</w:t>
      </w:r>
    </w:p>
    <w:p w14:paraId="3A9F52EA" w14:textId="77777777" w:rsidR="00072CFA" w:rsidRPr="000B721E" w:rsidRDefault="00072CFA" w:rsidP="001F4980">
      <w:pPr>
        <w:pStyle w:val="Odsekzoznamu"/>
        <w:jc w:val="both"/>
        <w:rPr>
          <w:sz w:val="24"/>
          <w:szCs w:val="24"/>
        </w:rPr>
      </w:pPr>
    </w:p>
    <w:p w14:paraId="5D9C6980" w14:textId="1BACD72B" w:rsidR="00393C73" w:rsidRPr="000B721E" w:rsidRDefault="007F67DB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12 ods. 1 písm. i) </w:t>
      </w:r>
      <w:r w:rsidR="00393C73" w:rsidRPr="000B721E">
        <w:rPr>
          <w:sz w:val="24"/>
          <w:szCs w:val="24"/>
        </w:rPr>
        <w:t>sa slová „podľa § 6 ods. 2“ nahrádzajú slovami „podľa § 6a“.</w:t>
      </w:r>
    </w:p>
    <w:p w14:paraId="0959BC19" w14:textId="77777777" w:rsidR="00393C73" w:rsidRPr="000B721E" w:rsidRDefault="00393C73" w:rsidP="001F4980">
      <w:pPr>
        <w:pStyle w:val="Odsekzoznamu"/>
        <w:jc w:val="both"/>
        <w:rPr>
          <w:sz w:val="24"/>
          <w:szCs w:val="24"/>
        </w:rPr>
      </w:pPr>
    </w:p>
    <w:p w14:paraId="507E26BA" w14:textId="54883B5A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13 až 16 znejú:</w:t>
      </w:r>
    </w:p>
    <w:p w14:paraId="12A09965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62979C7" w14:textId="77777777" w:rsidR="005F7E8F" w:rsidRPr="000B721E" w:rsidRDefault="005F7E8F" w:rsidP="00BA01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13</w:t>
      </w:r>
    </w:p>
    <w:p w14:paraId="7031A912" w14:textId="77777777" w:rsidR="005F7E8F" w:rsidRPr="000B721E" w:rsidRDefault="005F7E8F" w:rsidP="00BA01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Štátny dozor na úseku geodézie, kartografie a katastra</w:t>
      </w:r>
    </w:p>
    <w:p w14:paraId="3C301951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1C4802FB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Štátny dozor </w:t>
      </w:r>
      <w:r w:rsidR="002B5D69" w:rsidRPr="000B721E">
        <w:rPr>
          <w:sz w:val="24"/>
          <w:szCs w:val="24"/>
        </w:rPr>
        <w:t xml:space="preserve">pri </w:t>
      </w:r>
      <w:r w:rsidRPr="000B721E">
        <w:rPr>
          <w:sz w:val="24"/>
          <w:szCs w:val="24"/>
        </w:rPr>
        <w:t>spravovan</w:t>
      </w:r>
      <w:r w:rsidR="002B5D69" w:rsidRPr="000B721E">
        <w:rPr>
          <w:sz w:val="24"/>
          <w:szCs w:val="24"/>
        </w:rPr>
        <w:t>í</w:t>
      </w:r>
      <w:r w:rsidRPr="000B721E">
        <w:rPr>
          <w:sz w:val="24"/>
          <w:szCs w:val="24"/>
        </w:rPr>
        <w:t xml:space="preserve"> katastra, </w:t>
      </w:r>
      <w:r w:rsidR="00503309" w:rsidRPr="000B721E">
        <w:rPr>
          <w:sz w:val="24"/>
          <w:szCs w:val="24"/>
        </w:rPr>
        <w:t xml:space="preserve">nad </w:t>
      </w:r>
      <w:r w:rsidRPr="000B721E">
        <w:rPr>
          <w:sz w:val="24"/>
          <w:szCs w:val="24"/>
        </w:rPr>
        <w:t>aktualizáciou údajov katastra, zabezpečením úloh súvisiacich s katastrom, ako aj nad dodržiavaním osobitného predpisu</w:t>
      </w:r>
      <w:r w:rsidRPr="000B721E">
        <w:rPr>
          <w:sz w:val="24"/>
          <w:szCs w:val="24"/>
          <w:vertAlign w:val="superscript"/>
        </w:rPr>
        <w:t>5ea</w:t>
      </w:r>
      <w:r w:rsidRPr="000B721E">
        <w:rPr>
          <w:sz w:val="24"/>
          <w:szCs w:val="24"/>
        </w:rPr>
        <w:t>) vykonáva katastrálna inšpekcia. Činnosť katastrálnej inšpekcie v mene úradu vykonáva katastrálny inšpektor (ďalej len „inšpektor“).</w:t>
      </w:r>
    </w:p>
    <w:p w14:paraId="11A726C3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5486B691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(2) Katastrálna inšpekcia</w:t>
      </w:r>
    </w:p>
    <w:p w14:paraId="4F16CD90" w14:textId="77777777" w:rsidR="00577613" w:rsidRPr="000B721E" w:rsidRDefault="00577613" w:rsidP="00BE71BE">
      <w:pPr>
        <w:jc w:val="both"/>
        <w:rPr>
          <w:sz w:val="24"/>
          <w:szCs w:val="24"/>
        </w:rPr>
      </w:pPr>
    </w:p>
    <w:p w14:paraId="38D8F4F0" w14:textId="77777777" w:rsidR="005F7E8F" w:rsidRPr="000B721E" w:rsidRDefault="005F7E8F" w:rsidP="00845C90">
      <w:pPr>
        <w:pStyle w:val="Odsekzoznamu"/>
        <w:numPr>
          <w:ilvl w:val="0"/>
          <w:numId w:val="7"/>
        </w:numPr>
        <w:tabs>
          <w:tab w:val="left" w:pos="993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kontroluje výsledky </w:t>
      </w:r>
      <w:r w:rsidR="00D654A3" w:rsidRPr="000B721E">
        <w:rPr>
          <w:sz w:val="24"/>
          <w:szCs w:val="24"/>
        </w:rPr>
        <w:t xml:space="preserve">vybraných </w:t>
      </w:r>
      <w:r w:rsidRPr="000B721E">
        <w:rPr>
          <w:sz w:val="24"/>
          <w:szCs w:val="24"/>
        </w:rPr>
        <w:t>geodetických a kartografických činností,</w:t>
      </w:r>
    </w:p>
    <w:p w14:paraId="76397D0A" w14:textId="77777777" w:rsidR="005F7E8F" w:rsidRPr="000B721E" w:rsidRDefault="005F7E8F" w:rsidP="00845C90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kontroluje dodržiavanie všeobecne záväzných právnych predpisov, administratívnych opatrení a technických predpisov v oblasti geodézie, kartografie a katastra,</w:t>
      </w:r>
    </w:p>
    <w:p w14:paraId="1EFEDCC0" w14:textId="2F9F1835" w:rsidR="005F7E8F" w:rsidRPr="000B721E" w:rsidRDefault="005F7E8F" w:rsidP="00C065E7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kontroluje vykonávanie zmien v súbore popisných informácií a súbore geodetických informácií,</w:t>
      </w:r>
    </w:p>
    <w:p w14:paraId="3267624E" w14:textId="77777777" w:rsidR="005F7E8F" w:rsidRPr="000B721E" w:rsidRDefault="005F7E8F" w:rsidP="00845C90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0B721E">
        <w:rPr>
          <w:sz w:val="24"/>
          <w:szCs w:val="24"/>
        </w:rPr>
        <w:t>prejednáva</w:t>
      </w:r>
      <w:proofErr w:type="spellEnd"/>
      <w:r w:rsidRPr="000B721E">
        <w:rPr>
          <w:sz w:val="24"/>
          <w:szCs w:val="24"/>
        </w:rPr>
        <w:t xml:space="preserve"> priestupky a porušenie poriadku na úseku geodézie, kartografie a katastra, ukladá kontrolovaným subjektom opatrenia na odstránenie zistených nedostatkov a kontroluje ich splnenie v určenej lehote,</w:t>
      </w:r>
    </w:p>
    <w:p w14:paraId="433318C9" w14:textId="77777777" w:rsidR="005F7E8F" w:rsidRPr="000B721E" w:rsidRDefault="005F7E8F" w:rsidP="00845C90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ukladá kontrolovaným subjektom </w:t>
      </w:r>
      <w:r w:rsidR="004C1FB3" w:rsidRPr="000B721E">
        <w:rPr>
          <w:sz w:val="24"/>
          <w:szCs w:val="24"/>
        </w:rPr>
        <w:t xml:space="preserve">povinnosť </w:t>
      </w:r>
      <w:r w:rsidRPr="000B721E">
        <w:rPr>
          <w:sz w:val="24"/>
          <w:szCs w:val="24"/>
        </w:rPr>
        <w:t>odstrániť zistené nedostatky počas štátneho dozoru alebo v určenej lehote, ak ide o drobné a formálne nedostatky, ktoré nevyžadujú prijatie osobitných opatrení,</w:t>
      </w:r>
    </w:p>
    <w:p w14:paraId="1A4AB7AE" w14:textId="1651A942" w:rsidR="005F7E8F" w:rsidRPr="000B721E" w:rsidRDefault="005F7E8F" w:rsidP="00845C90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podáva živnostenskému úradu podnet na konanie podľa</w:t>
      </w:r>
      <w:r w:rsidR="00C065E7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osobitného</w:t>
      </w:r>
      <w:r w:rsidR="00C065E7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predpisu,</w:t>
      </w:r>
      <w:r w:rsidRPr="000B721E">
        <w:rPr>
          <w:sz w:val="24"/>
          <w:szCs w:val="24"/>
          <w:vertAlign w:val="superscript"/>
        </w:rPr>
        <w:t>5eb</w:t>
      </w:r>
      <w:r w:rsidRPr="000B721E">
        <w:rPr>
          <w:sz w:val="24"/>
          <w:szCs w:val="24"/>
        </w:rPr>
        <w:t>) ak sa kontrolovaný subjekt počas jedného roka opakovane dopustí priestupku alebo porušenia poriadku na úseku katastra,</w:t>
      </w:r>
    </w:p>
    <w:p w14:paraId="3F754DD3" w14:textId="56283681" w:rsidR="005F7E8F" w:rsidRPr="000B721E" w:rsidRDefault="005F7E8F" w:rsidP="00845C90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podáva </w:t>
      </w:r>
      <w:r w:rsidR="003026C9">
        <w:rPr>
          <w:sz w:val="24"/>
          <w:szCs w:val="24"/>
        </w:rPr>
        <w:t xml:space="preserve">úradu </w:t>
      </w:r>
      <w:r w:rsidRPr="000B721E">
        <w:rPr>
          <w:sz w:val="24"/>
          <w:szCs w:val="24"/>
        </w:rPr>
        <w:t xml:space="preserve">návrh na odobratie osvedčenia </w:t>
      </w:r>
      <w:r w:rsidR="008235DD" w:rsidRPr="000B721E">
        <w:rPr>
          <w:sz w:val="24"/>
          <w:szCs w:val="24"/>
        </w:rPr>
        <w:t xml:space="preserve">o osobitnej odbornej spôsobilosti </w:t>
      </w:r>
      <w:r w:rsidRPr="000B721E">
        <w:rPr>
          <w:sz w:val="24"/>
          <w:szCs w:val="24"/>
        </w:rPr>
        <w:t>vydaného podľa osobitného predpisu,</w:t>
      </w:r>
      <w:r w:rsidRPr="000B721E">
        <w:rPr>
          <w:sz w:val="24"/>
          <w:szCs w:val="24"/>
          <w:vertAlign w:val="superscript"/>
        </w:rPr>
        <w:t>5ec</w:t>
      </w:r>
      <w:r w:rsidRPr="000B721E">
        <w:rPr>
          <w:sz w:val="24"/>
          <w:szCs w:val="24"/>
        </w:rPr>
        <w:t>)</w:t>
      </w:r>
    </w:p>
    <w:p w14:paraId="123779A9" w14:textId="77777777" w:rsidR="005F7E8F" w:rsidRPr="000B721E" w:rsidRDefault="005F7E8F" w:rsidP="00845C90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vykonáva geodetické a kartografické činnosti potrebné na vykonanie štátneho dozoru,</w:t>
      </w:r>
    </w:p>
    <w:p w14:paraId="75431259" w14:textId="77777777" w:rsidR="005F7E8F" w:rsidRPr="000B721E" w:rsidRDefault="005F7E8F" w:rsidP="00845C90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plní ďalšie úlohy na úseku geodézie, kartografie a katastra podľa osobitného predpisu.</w:t>
      </w:r>
      <w:r w:rsidRPr="000B721E">
        <w:rPr>
          <w:sz w:val="24"/>
          <w:szCs w:val="24"/>
          <w:vertAlign w:val="superscript"/>
        </w:rPr>
        <w:t>5ea</w:t>
      </w:r>
      <w:r w:rsidRPr="000B721E">
        <w:rPr>
          <w:sz w:val="24"/>
          <w:szCs w:val="24"/>
        </w:rPr>
        <w:t>)</w:t>
      </w:r>
    </w:p>
    <w:p w14:paraId="2923C4E3" w14:textId="77777777" w:rsidR="00BA0162" w:rsidRPr="000B721E" w:rsidRDefault="00BA0162" w:rsidP="00BA0162">
      <w:pPr>
        <w:pStyle w:val="Odsekzoznamu"/>
        <w:jc w:val="both"/>
        <w:rPr>
          <w:sz w:val="24"/>
          <w:szCs w:val="24"/>
        </w:rPr>
      </w:pPr>
    </w:p>
    <w:p w14:paraId="5C450950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(3) Katastráln</w:t>
      </w:r>
      <w:r w:rsidR="002B5D69" w:rsidRPr="000B721E">
        <w:rPr>
          <w:sz w:val="24"/>
          <w:szCs w:val="24"/>
        </w:rPr>
        <w:t>a</w:t>
      </w:r>
      <w:r w:rsidRPr="000B721E">
        <w:rPr>
          <w:sz w:val="24"/>
          <w:szCs w:val="24"/>
        </w:rPr>
        <w:t xml:space="preserve"> inšpekci</w:t>
      </w:r>
      <w:r w:rsidR="003B4004" w:rsidRPr="000B721E">
        <w:rPr>
          <w:sz w:val="24"/>
          <w:szCs w:val="24"/>
        </w:rPr>
        <w:t>a vykonáva štátny dozor nad</w:t>
      </w:r>
    </w:p>
    <w:p w14:paraId="5F831B86" w14:textId="77777777" w:rsidR="00577613" w:rsidRPr="000B721E" w:rsidRDefault="00577613" w:rsidP="00BE71BE">
      <w:pPr>
        <w:jc w:val="both"/>
        <w:rPr>
          <w:sz w:val="24"/>
          <w:szCs w:val="24"/>
        </w:rPr>
      </w:pPr>
    </w:p>
    <w:p w14:paraId="43C3DF3D" w14:textId="77777777" w:rsidR="005F7E8F" w:rsidRPr="000B721E" w:rsidRDefault="005F7E8F" w:rsidP="00845C90">
      <w:pPr>
        <w:pStyle w:val="Odsekzoznamu"/>
        <w:numPr>
          <w:ilvl w:val="0"/>
          <w:numId w:val="8"/>
        </w:numPr>
        <w:tabs>
          <w:tab w:val="left" w:pos="993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>okresný</w:t>
      </w:r>
      <w:r w:rsidR="003B4004" w:rsidRPr="000B721E">
        <w:rPr>
          <w:sz w:val="24"/>
          <w:szCs w:val="24"/>
        </w:rPr>
        <w:t>m</w:t>
      </w:r>
      <w:r w:rsidRPr="000B721E">
        <w:rPr>
          <w:sz w:val="24"/>
          <w:szCs w:val="24"/>
        </w:rPr>
        <w:t xml:space="preserve"> úrad</w:t>
      </w:r>
      <w:r w:rsidR="003B4004" w:rsidRPr="000B721E">
        <w:rPr>
          <w:sz w:val="24"/>
          <w:szCs w:val="24"/>
        </w:rPr>
        <w:t>om</w:t>
      </w:r>
      <w:r w:rsidRPr="000B721E">
        <w:rPr>
          <w:sz w:val="24"/>
          <w:szCs w:val="24"/>
        </w:rPr>
        <w:t>,</w:t>
      </w:r>
    </w:p>
    <w:p w14:paraId="4C57EECB" w14:textId="77777777" w:rsidR="005F7E8F" w:rsidRPr="000B721E" w:rsidRDefault="005F7E8F" w:rsidP="00845C90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právnick</w:t>
      </w:r>
      <w:r w:rsidR="003B4004" w:rsidRPr="000B721E">
        <w:rPr>
          <w:sz w:val="24"/>
          <w:szCs w:val="24"/>
        </w:rPr>
        <w:t>ou</w:t>
      </w:r>
      <w:r w:rsidRPr="000B721E">
        <w:rPr>
          <w:sz w:val="24"/>
          <w:szCs w:val="24"/>
        </w:rPr>
        <w:t xml:space="preserve"> osob</w:t>
      </w:r>
      <w:r w:rsidR="003B4004" w:rsidRPr="000B721E">
        <w:rPr>
          <w:sz w:val="24"/>
          <w:szCs w:val="24"/>
        </w:rPr>
        <w:t>ou</w:t>
      </w:r>
      <w:r w:rsidRPr="000B721E">
        <w:rPr>
          <w:sz w:val="24"/>
          <w:szCs w:val="24"/>
        </w:rPr>
        <w:t xml:space="preserve"> zriaden</w:t>
      </w:r>
      <w:r w:rsidR="003B4004" w:rsidRPr="000B721E">
        <w:rPr>
          <w:sz w:val="24"/>
          <w:szCs w:val="24"/>
        </w:rPr>
        <w:t>ou</w:t>
      </w:r>
      <w:r w:rsidRPr="000B721E">
        <w:rPr>
          <w:sz w:val="24"/>
          <w:szCs w:val="24"/>
        </w:rPr>
        <w:t xml:space="preserve"> úradom,</w:t>
      </w:r>
    </w:p>
    <w:p w14:paraId="6470AE19" w14:textId="77777777" w:rsidR="005F7E8F" w:rsidRPr="000B721E" w:rsidRDefault="005F7E8F" w:rsidP="00845C90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lastRenderedPageBreak/>
        <w:t>osob</w:t>
      </w:r>
      <w:r w:rsidR="003B4004" w:rsidRPr="000B721E">
        <w:rPr>
          <w:sz w:val="24"/>
          <w:szCs w:val="24"/>
        </w:rPr>
        <w:t>ou</w:t>
      </w:r>
      <w:r w:rsidRPr="000B721E">
        <w:rPr>
          <w:sz w:val="24"/>
          <w:szCs w:val="24"/>
        </w:rPr>
        <w:t>, ktorá vykonáva geodetické a kartografické činnosti,</w:t>
      </w:r>
    </w:p>
    <w:p w14:paraId="51D3D271" w14:textId="77777777" w:rsidR="005F7E8F" w:rsidRPr="000B721E" w:rsidRDefault="005F7E8F" w:rsidP="00845C90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fyzick</w:t>
      </w:r>
      <w:r w:rsidR="003B4004" w:rsidRPr="000B721E">
        <w:rPr>
          <w:sz w:val="24"/>
          <w:szCs w:val="24"/>
        </w:rPr>
        <w:t>ou</w:t>
      </w:r>
      <w:r w:rsidRPr="000B721E">
        <w:rPr>
          <w:sz w:val="24"/>
          <w:szCs w:val="24"/>
        </w:rPr>
        <w:t xml:space="preserve"> osob</w:t>
      </w:r>
      <w:r w:rsidR="003B4004" w:rsidRPr="000B721E">
        <w:rPr>
          <w:sz w:val="24"/>
          <w:szCs w:val="24"/>
        </w:rPr>
        <w:t>ou</w:t>
      </w:r>
      <w:r w:rsidRPr="000B721E">
        <w:rPr>
          <w:sz w:val="24"/>
          <w:szCs w:val="24"/>
        </w:rPr>
        <w:t>, ktorá vykonáva autorizačné overovanie vybraných geodetických a kartografických činností.</w:t>
      </w:r>
    </w:p>
    <w:p w14:paraId="463D1F54" w14:textId="77777777" w:rsidR="00577613" w:rsidRPr="000B721E" w:rsidRDefault="00577613" w:rsidP="00BE71BE">
      <w:pPr>
        <w:jc w:val="both"/>
        <w:rPr>
          <w:sz w:val="24"/>
          <w:szCs w:val="24"/>
        </w:rPr>
      </w:pPr>
    </w:p>
    <w:p w14:paraId="31E7B108" w14:textId="77777777" w:rsidR="005F7E8F" w:rsidRPr="000B721E" w:rsidRDefault="005F7E8F" w:rsidP="00BA016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(4) </w:t>
      </w:r>
      <w:r w:rsidR="003B4004" w:rsidRPr="000B721E">
        <w:rPr>
          <w:sz w:val="24"/>
          <w:szCs w:val="24"/>
        </w:rPr>
        <w:t>Štátnemu dozoru</w:t>
      </w:r>
      <w:r w:rsidRPr="000B721E">
        <w:rPr>
          <w:sz w:val="24"/>
          <w:szCs w:val="24"/>
        </w:rPr>
        <w:t xml:space="preserve"> nepodliehajú</w:t>
      </w:r>
      <w:r w:rsidR="004A533B" w:rsidRPr="000B721E">
        <w:rPr>
          <w:sz w:val="24"/>
          <w:szCs w:val="24"/>
        </w:rPr>
        <w:t xml:space="preserve"> </w:t>
      </w:r>
    </w:p>
    <w:p w14:paraId="207F5FBE" w14:textId="1EEEBB48" w:rsidR="005F7E8F" w:rsidRPr="000B721E" w:rsidRDefault="005F7E8F" w:rsidP="00845C90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výsledky vybraných geodetických a kartografických činností</w:t>
      </w:r>
      <w:r w:rsidR="004C1FB3" w:rsidRPr="000B721E">
        <w:rPr>
          <w:sz w:val="24"/>
          <w:szCs w:val="24"/>
        </w:rPr>
        <w:t xml:space="preserve">, ktoré </w:t>
      </w:r>
      <w:r w:rsidRPr="000B721E">
        <w:rPr>
          <w:sz w:val="24"/>
          <w:szCs w:val="24"/>
        </w:rPr>
        <w:t>vyhotov</w:t>
      </w:r>
      <w:r w:rsidR="001C41C5" w:rsidRPr="000B721E">
        <w:rPr>
          <w:sz w:val="24"/>
          <w:szCs w:val="24"/>
        </w:rPr>
        <w:t>uje</w:t>
      </w:r>
      <w:r w:rsidRPr="000B721E">
        <w:rPr>
          <w:sz w:val="24"/>
          <w:szCs w:val="24"/>
        </w:rPr>
        <w:t xml:space="preserve"> znal</w:t>
      </w:r>
      <w:r w:rsidR="00734891" w:rsidRPr="000B721E">
        <w:rPr>
          <w:sz w:val="24"/>
          <w:szCs w:val="24"/>
        </w:rPr>
        <w:t>e</w:t>
      </w:r>
      <w:r w:rsidRPr="000B721E">
        <w:rPr>
          <w:sz w:val="24"/>
          <w:szCs w:val="24"/>
        </w:rPr>
        <w:t>c v odbore geodézi</w:t>
      </w:r>
      <w:r w:rsidR="00DB79B0" w:rsidRPr="000B721E">
        <w:rPr>
          <w:sz w:val="24"/>
          <w:szCs w:val="24"/>
        </w:rPr>
        <w:t>a</w:t>
      </w:r>
      <w:r w:rsidRPr="000B721E">
        <w:rPr>
          <w:sz w:val="24"/>
          <w:szCs w:val="24"/>
        </w:rPr>
        <w:t>, kartografi</w:t>
      </w:r>
      <w:r w:rsidR="00DB79B0" w:rsidRPr="000B721E">
        <w:rPr>
          <w:sz w:val="24"/>
          <w:szCs w:val="24"/>
        </w:rPr>
        <w:t>a</w:t>
      </w:r>
      <w:r w:rsidRPr="000B721E">
        <w:rPr>
          <w:sz w:val="24"/>
          <w:szCs w:val="24"/>
        </w:rPr>
        <w:t xml:space="preserve"> a</w:t>
      </w:r>
      <w:r w:rsidR="00DB79B0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katast</w:t>
      </w:r>
      <w:r w:rsidR="00DB79B0" w:rsidRPr="000B721E">
        <w:rPr>
          <w:sz w:val="24"/>
          <w:szCs w:val="24"/>
        </w:rPr>
        <w:t>er nehnuteľností</w:t>
      </w:r>
      <w:r w:rsidRPr="000B721E">
        <w:rPr>
          <w:sz w:val="24"/>
          <w:szCs w:val="24"/>
        </w:rPr>
        <w:t>,</w:t>
      </w:r>
    </w:p>
    <w:p w14:paraId="5188BBB6" w14:textId="479372C7" w:rsidR="005F7E8F" w:rsidRPr="000B721E" w:rsidRDefault="005F7E8F" w:rsidP="00845C90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katastrálne </w:t>
      </w:r>
      <w:r w:rsidR="00DC7048" w:rsidRPr="000B721E">
        <w:rPr>
          <w:sz w:val="24"/>
          <w:szCs w:val="24"/>
        </w:rPr>
        <w:t xml:space="preserve">konanie </w:t>
      </w:r>
      <w:r w:rsidRPr="000B721E">
        <w:rPr>
          <w:sz w:val="24"/>
          <w:szCs w:val="24"/>
        </w:rPr>
        <w:t>o návrhu na vklad.</w:t>
      </w:r>
    </w:p>
    <w:p w14:paraId="05961E18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6B0D448D" w14:textId="77777777" w:rsidR="005F7E8F" w:rsidRPr="000B721E" w:rsidRDefault="005F7E8F" w:rsidP="00D662A6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14</w:t>
      </w:r>
    </w:p>
    <w:p w14:paraId="770BBA26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17F1376C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(1) Inšpektor je pri výkone štátneho dozoru povinný</w:t>
      </w:r>
    </w:p>
    <w:p w14:paraId="1BE7E834" w14:textId="77777777" w:rsidR="00D662A6" w:rsidRPr="000B721E" w:rsidRDefault="00D662A6" w:rsidP="00BE71BE">
      <w:pPr>
        <w:jc w:val="both"/>
        <w:rPr>
          <w:sz w:val="24"/>
          <w:szCs w:val="24"/>
        </w:rPr>
      </w:pPr>
    </w:p>
    <w:p w14:paraId="2AC3CEAF" w14:textId="77777777" w:rsidR="005F7E8F" w:rsidRPr="000B721E" w:rsidRDefault="005F7E8F" w:rsidP="00845C90">
      <w:pPr>
        <w:pStyle w:val="Odsekzoznamu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>oznámiť najneskôr pri začatí výkonu štátneho dozoru kontrolovanému subjektu predmet a účel štátneho dozoru,</w:t>
      </w:r>
    </w:p>
    <w:p w14:paraId="34DCE777" w14:textId="77777777" w:rsidR="005F7E8F" w:rsidRPr="000B721E" w:rsidRDefault="005F7E8F" w:rsidP="00845C90">
      <w:pPr>
        <w:pStyle w:val="Odsekzoznamu"/>
        <w:numPr>
          <w:ilvl w:val="0"/>
          <w:numId w:val="10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preukázať sa preukazom inšpektora; vzor preukazu inšpektora je uvedený v prílohe.</w:t>
      </w:r>
    </w:p>
    <w:p w14:paraId="19A89C8B" w14:textId="77777777" w:rsidR="00480881" w:rsidRPr="000B721E" w:rsidRDefault="00480881" w:rsidP="00BE71BE">
      <w:pPr>
        <w:jc w:val="both"/>
        <w:rPr>
          <w:sz w:val="24"/>
          <w:szCs w:val="24"/>
        </w:rPr>
      </w:pPr>
    </w:p>
    <w:p w14:paraId="748A51F1" w14:textId="77777777" w:rsidR="00D662A6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Inšpektor je pri výkone štátneho dozoru oprávnený  </w:t>
      </w:r>
    </w:p>
    <w:p w14:paraId="79767565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 </w:t>
      </w:r>
    </w:p>
    <w:p w14:paraId="5082A4CB" w14:textId="1C5F6592" w:rsidR="005F7E8F" w:rsidRPr="000B721E" w:rsidRDefault="005F7E8F" w:rsidP="00845C90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 nevyhnutnom rozsahu vstupovať </w:t>
      </w:r>
      <w:r w:rsidR="002A2675" w:rsidRPr="000B721E">
        <w:rPr>
          <w:sz w:val="24"/>
          <w:szCs w:val="24"/>
        </w:rPr>
        <w:t>a</w:t>
      </w:r>
      <w:r w:rsidR="003026C9">
        <w:rPr>
          <w:sz w:val="24"/>
          <w:szCs w:val="24"/>
        </w:rPr>
        <w:t>lebo</w:t>
      </w:r>
      <w:r w:rsidR="002A2675" w:rsidRPr="000B721E">
        <w:rPr>
          <w:sz w:val="24"/>
          <w:szCs w:val="24"/>
        </w:rPr>
        <w:t xml:space="preserve"> vchádzať dopravným prostriedkom </w:t>
      </w:r>
      <w:r w:rsidRPr="000B721E">
        <w:rPr>
          <w:sz w:val="24"/>
          <w:szCs w:val="24"/>
        </w:rPr>
        <w:t>na pozemky kontrolovaných subjektov a do objektov, zariadení, prevádzok a</w:t>
      </w:r>
      <w:r w:rsidR="00EA68F6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iných priestorov kontrolovaných subjektov, ak bezprostredne súvisia s predmetom štátneho dozoru,</w:t>
      </w:r>
    </w:p>
    <w:p w14:paraId="3EF8D863" w14:textId="76C9ABD0" w:rsidR="005F7E8F" w:rsidRPr="000B721E" w:rsidRDefault="005F7E8F" w:rsidP="00845C90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požadovať originály dokladov a ďalšie dokumenty od kontrolovaného subjektu</w:t>
      </w:r>
      <w:r w:rsidR="00AE2E08" w:rsidRPr="000B721E">
        <w:rPr>
          <w:sz w:val="24"/>
          <w:szCs w:val="24"/>
        </w:rPr>
        <w:t xml:space="preserve"> k</w:t>
      </w:r>
      <w:r w:rsidR="00EA68F6" w:rsidRPr="000B721E">
        <w:rPr>
          <w:sz w:val="24"/>
          <w:szCs w:val="24"/>
        </w:rPr>
        <w:t> </w:t>
      </w:r>
      <w:r w:rsidR="00AE2E08" w:rsidRPr="000B721E">
        <w:rPr>
          <w:sz w:val="24"/>
          <w:szCs w:val="24"/>
        </w:rPr>
        <w:t>nahliadnutiu</w:t>
      </w:r>
      <w:r w:rsidRPr="000B721E">
        <w:rPr>
          <w:sz w:val="24"/>
          <w:szCs w:val="24"/>
        </w:rPr>
        <w:t>, ak je to potrebné na výkon štátneho dozoru a vyhotovovať si z nich kópie, odpisy alebo výpisy,</w:t>
      </w:r>
    </w:p>
    <w:p w14:paraId="6B92233B" w14:textId="77777777" w:rsidR="005F7E8F" w:rsidRPr="000B721E" w:rsidRDefault="005F7E8F" w:rsidP="00845C90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požadovať v určenej lehote od kontrolovaných subjektov úplné a pravdivé informácie, vyjadrenia a vysvetlenia  ku kontrolovaným skutočnostiam a zisteným nedostatkom,</w:t>
      </w:r>
    </w:p>
    <w:p w14:paraId="605E8365" w14:textId="6EB64376" w:rsidR="005F7E8F" w:rsidRPr="000B721E" w:rsidRDefault="007F32C1" w:rsidP="00845C90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 nevyhnutnom rozsahu</w:t>
      </w:r>
      <w:r w:rsidR="000644C5" w:rsidRPr="000B721E">
        <w:rPr>
          <w:sz w:val="24"/>
          <w:szCs w:val="24"/>
        </w:rPr>
        <w:t xml:space="preserve"> </w:t>
      </w:r>
      <w:r w:rsidR="0005624C" w:rsidRPr="000B721E">
        <w:rPr>
          <w:sz w:val="24"/>
          <w:szCs w:val="24"/>
        </w:rPr>
        <w:t>vstup</w:t>
      </w:r>
      <w:r w:rsidRPr="000B721E">
        <w:rPr>
          <w:sz w:val="24"/>
          <w:szCs w:val="24"/>
        </w:rPr>
        <w:t>ovať</w:t>
      </w:r>
      <w:r w:rsidR="000644C5" w:rsidRPr="000B721E">
        <w:rPr>
          <w:sz w:val="24"/>
          <w:szCs w:val="24"/>
        </w:rPr>
        <w:t xml:space="preserve"> </w:t>
      </w:r>
      <w:r w:rsidR="0005624C" w:rsidRPr="000B721E">
        <w:rPr>
          <w:sz w:val="24"/>
          <w:szCs w:val="24"/>
        </w:rPr>
        <w:t>a</w:t>
      </w:r>
      <w:r w:rsidR="003026C9">
        <w:rPr>
          <w:sz w:val="24"/>
          <w:szCs w:val="24"/>
        </w:rPr>
        <w:t>lebo</w:t>
      </w:r>
      <w:r w:rsidR="0005624C" w:rsidRPr="000B721E">
        <w:rPr>
          <w:sz w:val="24"/>
          <w:szCs w:val="24"/>
        </w:rPr>
        <w:t> v</w:t>
      </w:r>
      <w:r w:rsidRPr="000B721E">
        <w:rPr>
          <w:sz w:val="24"/>
          <w:szCs w:val="24"/>
        </w:rPr>
        <w:t>chádzať</w:t>
      </w:r>
      <w:r w:rsidR="0005624C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>dopravným prostriedkom na nehnuteľnos</w:t>
      </w:r>
      <w:r w:rsidR="00AC7F28" w:rsidRPr="000B721E">
        <w:rPr>
          <w:sz w:val="24"/>
          <w:szCs w:val="24"/>
        </w:rPr>
        <w:t>ť</w:t>
      </w:r>
      <w:r w:rsidR="002A2675" w:rsidRPr="000B721E">
        <w:rPr>
          <w:sz w:val="24"/>
          <w:szCs w:val="24"/>
        </w:rPr>
        <w:t xml:space="preserve">, </w:t>
      </w:r>
      <w:r w:rsidR="006A1D70" w:rsidRPr="000B721E">
        <w:rPr>
          <w:sz w:val="24"/>
          <w:szCs w:val="24"/>
        </w:rPr>
        <w:t xml:space="preserve">ktorá nie je predmetom štátneho dozoru, </w:t>
      </w:r>
      <w:r w:rsidR="002A2675" w:rsidRPr="000B721E">
        <w:rPr>
          <w:sz w:val="24"/>
          <w:szCs w:val="24"/>
        </w:rPr>
        <w:t xml:space="preserve">ak </w:t>
      </w:r>
      <w:r w:rsidR="0005624C" w:rsidRPr="000B721E">
        <w:rPr>
          <w:sz w:val="24"/>
          <w:szCs w:val="24"/>
        </w:rPr>
        <w:t xml:space="preserve">tento vstup alebo vjazd </w:t>
      </w:r>
      <w:r w:rsidR="002A2675" w:rsidRPr="000B721E">
        <w:rPr>
          <w:sz w:val="24"/>
          <w:szCs w:val="24"/>
        </w:rPr>
        <w:t xml:space="preserve">bezprostredne </w:t>
      </w:r>
      <w:r w:rsidR="00DC7048" w:rsidRPr="000B721E">
        <w:rPr>
          <w:sz w:val="24"/>
          <w:szCs w:val="24"/>
        </w:rPr>
        <w:t>súvis</w:t>
      </w:r>
      <w:r w:rsidR="005F62A9" w:rsidRPr="000B721E">
        <w:rPr>
          <w:sz w:val="24"/>
          <w:szCs w:val="24"/>
        </w:rPr>
        <w:t>í</w:t>
      </w:r>
      <w:r w:rsidR="00DC7048" w:rsidRPr="000B721E">
        <w:rPr>
          <w:sz w:val="24"/>
          <w:szCs w:val="24"/>
        </w:rPr>
        <w:t xml:space="preserve"> </w:t>
      </w:r>
      <w:r w:rsidR="002A2675" w:rsidRPr="000B721E">
        <w:rPr>
          <w:sz w:val="24"/>
          <w:szCs w:val="24"/>
        </w:rPr>
        <w:t>s</w:t>
      </w:r>
      <w:r w:rsidR="006A1D70" w:rsidRPr="000B721E">
        <w:rPr>
          <w:sz w:val="24"/>
          <w:szCs w:val="24"/>
        </w:rPr>
        <w:t> výkonom tohto</w:t>
      </w:r>
      <w:r w:rsidR="002A2675" w:rsidRPr="000B721E">
        <w:rPr>
          <w:sz w:val="24"/>
          <w:szCs w:val="24"/>
        </w:rPr>
        <w:t xml:space="preserve"> dozoru </w:t>
      </w:r>
      <w:r w:rsidR="005F7E8F" w:rsidRPr="000B721E">
        <w:rPr>
          <w:sz w:val="24"/>
          <w:szCs w:val="24"/>
        </w:rPr>
        <w:t>za podmienok uvedených v</w:t>
      </w:r>
      <w:r w:rsidR="00995C9A" w:rsidRPr="000B721E">
        <w:rPr>
          <w:sz w:val="24"/>
          <w:szCs w:val="24"/>
        </w:rPr>
        <w:t> </w:t>
      </w:r>
      <w:r w:rsidR="005F7E8F" w:rsidRPr="000B721E">
        <w:rPr>
          <w:sz w:val="24"/>
          <w:szCs w:val="24"/>
        </w:rPr>
        <w:t>osobitnom predpise.</w:t>
      </w:r>
      <w:r w:rsidR="005F7E8F" w:rsidRPr="000B721E">
        <w:rPr>
          <w:sz w:val="24"/>
          <w:szCs w:val="24"/>
          <w:vertAlign w:val="superscript"/>
        </w:rPr>
        <w:t>5ed</w:t>
      </w:r>
      <w:r w:rsidR="005F7E8F" w:rsidRPr="000B721E">
        <w:rPr>
          <w:sz w:val="24"/>
          <w:szCs w:val="24"/>
        </w:rPr>
        <w:t>)</w:t>
      </w:r>
    </w:p>
    <w:p w14:paraId="0DD62FCA" w14:textId="77777777" w:rsidR="009B665A" w:rsidRPr="000B721E" w:rsidRDefault="009B665A" w:rsidP="00FB555D">
      <w:pPr>
        <w:pStyle w:val="Odsekzoznamu"/>
        <w:jc w:val="both"/>
        <w:rPr>
          <w:sz w:val="24"/>
          <w:szCs w:val="24"/>
        </w:rPr>
      </w:pPr>
    </w:p>
    <w:p w14:paraId="35F28BB1" w14:textId="09747915" w:rsidR="009B665A" w:rsidRPr="000B721E" w:rsidRDefault="009B665A" w:rsidP="009B665A">
      <w:pPr>
        <w:tabs>
          <w:tab w:val="left" w:pos="426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>(3) Sprístupniť dokumenty, doklady, informácie, vyjadrenia a vysvetlenia, ktoré obsahujú utajované skutočnosti, a vykonávať iné oprávnenia podľa odseku 2 v objektoch, zariadeniach, prevádzkach a iných priestoroch, ktoré súvisia s výkonom štátneho dozoru a podliehajú osobitnej ochrane podľa osobitného predpisu,</w:t>
      </w:r>
      <w:r w:rsidRPr="000B721E">
        <w:rPr>
          <w:sz w:val="24"/>
          <w:szCs w:val="24"/>
          <w:vertAlign w:val="superscript"/>
        </w:rPr>
        <w:t>5ef</w:t>
      </w:r>
      <w:r w:rsidRPr="000B721E">
        <w:rPr>
          <w:sz w:val="24"/>
          <w:szCs w:val="24"/>
        </w:rPr>
        <w:t>) možno za splnenia podmienok podľa osobitného predpisu.</w:t>
      </w:r>
      <w:r w:rsidRPr="000B721E">
        <w:rPr>
          <w:sz w:val="24"/>
          <w:szCs w:val="24"/>
          <w:vertAlign w:val="superscript"/>
        </w:rPr>
        <w:t>5eg</w:t>
      </w:r>
      <w:r w:rsidRPr="000B721E">
        <w:rPr>
          <w:sz w:val="24"/>
          <w:szCs w:val="24"/>
        </w:rPr>
        <w:t xml:space="preserve">) Oprávneniami inšpektora pri výkone štátneho dozoru podľa odseku 2 nie </w:t>
      </w:r>
      <w:r w:rsidR="005F62A9" w:rsidRPr="000B721E">
        <w:rPr>
          <w:sz w:val="24"/>
          <w:szCs w:val="24"/>
        </w:rPr>
        <w:t>je</w:t>
      </w:r>
      <w:r w:rsidRPr="000B721E">
        <w:rPr>
          <w:sz w:val="24"/>
          <w:szCs w:val="24"/>
        </w:rPr>
        <w:t xml:space="preserve"> dotknuté </w:t>
      </w:r>
      <w:r w:rsidR="005F62A9" w:rsidRPr="000B721E">
        <w:rPr>
          <w:sz w:val="24"/>
          <w:szCs w:val="24"/>
        </w:rPr>
        <w:t xml:space="preserve">ustanovenie </w:t>
      </w:r>
      <w:r w:rsidRPr="000B721E">
        <w:rPr>
          <w:sz w:val="24"/>
          <w:szCs w:val="24"/>
        </w:rPr>
        <w:t>§ 26 ods. 2 ani ustanovenia osobitného predpisu,</w:t>
      </w:r>
      <w:r w:rsidRPr="000B721E">
        <w:rPr>
          <w:sz w:val="24"/>
          <w:szCs w:val="24"/>
          <w:vertAlign w:val="superscript"/>
        </w:rPr>
        <w:t>5eh</w:t>
      </w:r>
      <w:r w:rsidRPr="000B721E">
        <w:rPr>
          <w:sz w:val="24"/>
          <w:szCs w:val="24"/>
        </w:rPr>
        <w:t xml:space="preserve">) ktorý upravuje podmienky vstupu osôb a vjazdu dopravných prostriedkov na územie vojenského obvodu.“. </w:t>
      </w:r>
    </w:p>
    <w:p w14:paraId="1860D649" w14:textId="77777777" w:rsidR="009B665A" w:rsidRPr="000B721E" w:rsidRDefault="009B665A" w:rsidP="009B665A">
      <w:pPr>
        <w:tabs>
          <w:tab w:val="left" w:pos="426"/>
        </w:tabs>
        <w:jc w:val="both"/>
        <w:rPr>
          <w:sz w:val="24"/>
          <w:szCs w:val="24"/>
        </w:rPr>
      </w:pPr>
    </w:p>
    <w:p w14:paraId="67F821D0" w14:textId="77777777" w:rsidR="009B665A" w:rsidRPr="000B721E" w:rsidRDefault="009B665A" w:rsidP="009B665A">
      <w:pPr>
        <w:tabs>
          <w:tab w:val="left" w:pos="426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Poznámky pod čiarou k odkazom 5ef až 5eh znejú: </w:t>
      </w:r>
    </w:p>
    <w:p w14:paraId="4B879CE7" w14:textId="77777777" w:rsidR="009B665A" w:rsidRPr="000B721E" w:rsidRDefault="009B665A" w:rsidP="009B665A">
      <w:pPr>
        <w:tabs>
          <w:tab w:val="left" w:pos="426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Pr="000B721E">
        <w:rPr>
          <w:sz w:val="24"/>
          <w:szCs w:val="24"/>
          <w:vertAlign w:val="superscript"/>
        </w:rPr>
        <w:t>5ef</w:t>
      </w:r>
      <w:r w:rsidRPr="000B721E">
        <w:rPr>
          <w:sz w:val="24"/>
          <w:szCs w:val="24"/>
        </w:rPr>
        <w:t xml:space="preserve">) Napríklad § 6 ods. 10 a § 53 zákona č. 215/2004 Z. z. o ochrane utajovaných skutočností a o zmene a doplnení niektorých zákonov. </w:t>
      </w:r>
    </w:p>
    <w:p w14:paraId="4A128B6D" w14:textId="599D5C50" w:rsidR="009B665A" w:rsidRPr="000B721E" w:rsidRDefault="009B665A" w:rsidP="009B665A">
      <w:pPr>
        <w:tabs>
          <w:tab w:val="left" w:pos="426"/>
        </w:tabs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5eg</w:t>
      </w:r>
      <w:r w:rsidRPr="000B721E">
        <w:rPr>
          <w:sz w:val="24"/>
          <w:szCs w:val="24"/>
        </w:rPr>
        <w:t xml:space="preserve">) Zákon č. 215/2004 Z. z. v znení neskorších predpisov. </w:t>
      </w:r>
    </w:p>
    <w:p w14:paraId="2208F375" w14:textId="6ECB4FE8" w:rsidR="009B665A" w:rsidRPr="000B721E" w:rsidRDefault="00B5641D" w:rsidP="00FB555D">
      <w:pPr>
        <w:tabs>
          <w:tab w:val="left" w:pos="426"/>
        </w:tabs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5eh</w:t>
      </w:r>
      <w:r w:rsidR="009B665A" w:rsidRPr="000B721E">
        <w:rPr>
          <w:sz w:val="24"/>
          <w:szCs w:val="24"/>
        </w:rPr>
        <w:t>) Zákon č. 281/1997 Zb. v znení neskorších predpisov.“.</w:t>
      </w:r>
    </w:p>
    <w:p w14:paraId="24E3A85D" w14:textId="313A01DA" w:rsidR="005F7E8F" w:rsidRPr="000B721E" w:rsidRDefault="005F7E8F" w:rsidP="00BE71BE">
      <w:pPr>
        <w:jc w:val="both"/>
        <w:rPr>
          <w:sz w:val="24"/>
          <w:szCs w:val="24"/>
        </w:rPr>
      </w:pPr>
    </w:p>
    <w:p w14:paraId="4CBEB620" w14:textId="77777777" w:rsidR="005F7E8F" w:rsidRPr="000B721E" w:rsidRDefault="005F7E8F" w:rsidP="00D662A6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15</w:t>
      </w:r>
    </w:p>
    <w:p w14:paraId="4B5DC842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67D875A0" w14:textId="08C57CE2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Štátne orgány, orgány územnej samosprávy, iné orgány verejnej moci a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iné osoby sú povinné poskytnúť inšpektorovi </w:t>
      </w:r>
      <w:r w:rsidR="00892623" w:rsidRPr="000B721E">
        <w:rPr>
          <w:sz w:val="24"/>
          <w:szCs w:val="24"/>
        </w:rPr>
        <w:t xml:space="preserve">nevyhnutnú </w:t>
      </w:r>
      <w:r w:rsidRPr="000B721E">
        <w:rPr>
          <w:sz w:val="24"/>
          <w:szCs w:val="24"/>
        </w:rPr>
        <w:t>súčinnosť pri výkone štátneho dozoru.</w:t>
      </w:r>
    </w:p>
    <w:p w14:paraId="41B12B0A" w14:textId="4C92DDE3" w:rsidR="00A43E55" w:rsidRPr="000B721E" w:rsidRDefault="00A43E55" w:rsidP="00541B47">
      <w:pPr>
        <w:rPr>
          <w:sz w:val="24"/>
          <w:szCs w:val="24"/>
        </w:rPr>
      </w:pPr>
    </w:p>
    <w:p w14:paraId="11E011E8" w14:textId="381CBDFB" w:rsidR="005F7E8F" w:rsidRPr="000B721E" w:rsidRDefault="005F7E8F" w:rsidP="00D662A6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16</w:t>
      </w:r>
    </w:p>
    <w:p w14:paraId="5C1B9B77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2A280830" w14:textId="176A913C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Na výkon štátneho dozoru sa vzťahuje všeobecný predpis o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kontrole v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štátnej správe.</w:t>
      </w:r>
      <w:r w:rsidRPr="000B721E">
        <w:rPr>
          <w:sz w:val="24"/>
          <w:szCs w:val="24"/>
          <w:vertAlign w:val="superscript"/>
        </w:rPr>
        <w:t>5ee</w:t>
      </w:r>
      <w:r w:rsidRPr="000B721E">
        <w:rPr>
          <w:sz w:val="24"/>
          <w:szCs w:val="24"/>
        </w:rPr>
        <w:t>)“.</w:t>
      </w:r>
    </w:p>
    <w:p w14:paraId="5CCED8C0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065E2A40" w14:textId="6E526982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Poznámky pod čiarou k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odkazom 5ea až 5ee znejú:</w:t>
      </w:r>
    </w:p>
    <w:p w14:paraId="65878D53" w14:textId="41D8C162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Pr="000B721E">
        <w:rPr>
          <w:sz w:val="24"/>
          <w:szCs w:val="24"/>
          <w:vertAlign w:val="superscript"/>
        </w:rPr>
        <w:t>5ea</w:t>
      </w:r>
      <w:r w:rsidRPr="000B721E">
        <w:rPr>
          <w:sz w:val="24"/>
          <w:szCs w:val="24"/>
        </w:rPr>
        <w:t xml:space="preserve">) Zákon Národnej rady Slovenskej republiky č. 215/1995 Z. z. </w:t>
      </w:r>
      <w:r w:rsidR="006E2FD4" w:rsidRPr="000B721E">
        <w:rPr>
          <w:sz w:val="24"/>
          <w:szCs w:val="24"/>
        </w:rPr>
        <w:t>o</w:t>
      </w:r>
      <w:r w:rsidR="00995C9A" w:rsidRPr="000B721E">
        <w:rPr>
          <w:sz w:val="24"/>
          <w:szCs w:val="24"/>
        </w:rPr>
        <w:t> </w:t>
      </w:r>
      <w:r w:rsidR="006E2FD4" w:rsidRPr="000B721E">
        <w:rPr>
          <w:sz w:val="24"/>
          <w:szCs w:val="24"/>
        </w:rPr>
        <w:t>geodézii a</w:t>
      </w:r>
      <w:r w:rsidR="00995C9A" w:rsidRPr="000B721E">
        <w:rPr>
          <w:sz w:val="24"/>
          <w:szCs w:val="24"/>
        </w:rPr>
        <w:t> </w:t>
      </w:r>
      <w:r w:rsidR="006E2FD4" w:rsidRPr="000B721E">
        <w:rPr>
          <w:sz w:val="24"/>
          <w:szCs w:val="24"/>
        </w:rPr>
        <w:t xml:space="preserve">kartografii </w:t>
      </w:r>
      <w:r w:rsidRPr="000B721E">
        <w:rPr>
          <w:sz w:val="24"/>
          <w:szCs w:val="24"/>
        </w:rPr>
        <w:t>v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znení neskorších predpisov.</w:t>
      </w:r>
    </w:p>
    <w:p w14:paraId="1C458C36" w14:textId="4257D7C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5eb</w:t>
      </w:r>
      <w:r w:rsidRPr="000B721E">
        <w:rPr>
          <w:sz w:val="24"/>
          <w:szCs w:val="24"/>
        </w:rPr>
        <w:t>) § 58 ods. 2 písm. a) zákona č. 455/1991 Zb. o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živnostenskom podnikaní (živnostenský zákon) </w:t>
      </w:r>
      <w:r w:rsidR="00A51531" w:rsidRPr="000B721E">
        <w:rPr>
          <w:sz w:val="24"/>
          <w:szCs w:val="24"/>
        </w:rPr>
        <w:t>v</w:t>
      </w:r>
      <w:r w:rsidR="00995C9A" w:rsidRPr="000B721E">
        <w:rPr>
          <w:sz w:val="24"/>
          <w:szCs w:val="24"/>
        </w:rPr>
        <w:t> </w:t>
      </w:r>
      <w:r w:rsidR="00A51531" w:rsidRPr="000B721E">
        <w:rPr>
          <w:sz w:val="24"/>
          <w:szCs w:val="24"/>
        </w:rPr>
        <w:t>znení neskorších predpisov</w:t>
      </w:r>
      <w:r w:rsidRPr="000B721E">
        <w:rPr>
          <w:sz w:val="24"/>
          <w:szCs w:val="24"/>
        </w:rPr>
        <w:t>.</w:t>
      </w:r>
    </w:p>
    <w:p w14:paraId="3320AC0A" w14:textId="3EFDB440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5ec</w:t>
      </w:r>
      <w:r w:rsidRPr="000B721E">
        <w:rPr>
          <w:sz w:val="24"/>
          <w:szCs w:val="24"/>
        </w:rPr>
        <w:t>) § 7 zákona Národnej rady Slovenskej republiky č. 215/1995 Z. z. v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znení neskorších predpisov.</w:t>
      </w:r>
    </w:p>
    <w:p w14:paraId="0774CCDC" w14:textId="478E8E78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5ed</w:t>
      </w:r>
      <w:r w:rsidRPr="000B721E">
        <w:rPr>
          <w:sz w:val="24"/>
          <w:szCs w:val="24"/>
        </w:rPr>
        <w:t>) § 14 a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16 zákona Národnej rady Slovenskej republiky č. 215/1995 Z. z. v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znení </w:t>
      </w:r>
      <w:r w:rsidR="00486A79" w:rsidRPr="000B721E">
        <w:rPr>
          <w:sz w:val="24"/>
          <w:szCs w:val="24"/>
        </w:rPr>
        <w:t>neskorších predpisov.</w:t>
      </w:r>
    </w:p>
    <w:p w14:paraId="26E3C381" w14:textId="09097BC2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5ee</w:t>
      </w:r>
      <w:r w:rsidRPr="000B721E">
        <w:rPr>
          <w:sz w:val="24"/>
          <w:szCs w:val="24"/>
        </w:rPr>
        <w:t>) Zákon Národnej rady Slovenskej republiky č. 10/1996 Z. z. o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kontrole v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štátnej správe v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znení neskorších predpisov.“.</w:t>
      </w:r>
    </w:p>
    <w:p w14:paraId="0ACFEC74" w14:textId="77777777" w:rsidR="00B478A7" w:rsidRPr="000B721E" w:rsidRDefault="00B478A7" w:rsidP="00BE71BE">
      <w:pPr>
        <w:jc w:val="both"/>
        <w:rPr>
          <w:sz w:val="24"/>
          <w:szCs w:val="24"/>
        </w:rPr>
      </w:pPr>
    </w:p>
    <w:p w14:paraId="65AEE7A5" w14:textId="77777777" w:rsidR="005979CC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22 odsek 1 znie:</w:t>
      </w:r>
    </w:p>
    <w:p w14:paraId="01F9860D" w14:textId="77777777" w:rsidR="00D662A6" w:rsidRPr="000B721E" w:rsidRDefault="00D662A6" w:rsidP="00D662A6">
      <w:pPr>
        <w:pStyle w:val="Zkladntext"/>
        <w:ind w:left="720"/>
        <w:rPr>
          <w:szCs w:val="24"/>
        </w:rPr>
      </w:pPr>
    </w:p>
    <w:p w14:paraId="5C9863C8" w14:textId="4BDD788C" w:rsidR="00FE7324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„(1) V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katastrálnom konaní okresný úrad</w:t>
      </w:r>
    </w:p>
    <w:p w14:paraId="5D38DF4D" w14:textId="0A66801C" w:rsidR="00FE7324" w:rsidRPr="000B721E" w:rsidRDefault="005F7E8F" w:rsidP="00E74609">
      <w:pPr>
        <w:pStyle w:val="Odsekzoznamu"/>
        <w:numPr>
          <w:ilvl w:val="0"/>
          <w:numId w:val="1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zapisuje práva k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nehnuteľnosti, </w:t>
      </w:r>
    </w:p>
    <w:p w14:paraId="69DB702D" w14:textId="77777777" w:rsidR="00FE7324" w:rsidRPr="000B721E" w:rsidRDefault="005F7E8F" w:rsidP="00E74609">
      <w:pPr>
        <w:pStyle w:val="Odsekzoznamu"/>
        <w:numPr>
          <w:ilvl w:val="0"/>
          <w:numId w:val="1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zapisuje poznámky, </w:t>
      </w:r>
    </w:p>
    <w:p w14:paraId="226B5B12" w14:textId="194D5F35" w:rsidR="00FE7324" w:rsidRPr="000B721E" w:rsidRDefault="005F7E8F" w:rsidP="00E74609">
      <w:pPr>
        <w:pStyle w:val="Odsekzoznamu"/>
        <w:numPr>
          <w:ilvl w:val="0"/>
          <w:numId w:val="1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rozhoduje o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zmenách hraníc katastrálnych území, </w:t>
      </w:r>
    </w:p>
    <w:p w14:paraId="0B918A86" w14:textId="77777777" w:rsidR="00FE7324" w:rsidRPr="000B721E" w:rsidRDefault="005F7E8F" w:rsidP="00E74609">
      <w:pPr>
        <w:pStyle w:val="Odsekzoznamu"/>
        <w:numPr>
          <w:ilvl w:val="0"/>
          <w:numId w:val="1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prešetruje údaje katastra, </w:t>
      </w:r>
    </w:p>
    <w:p w14:paraId="697BE702" w14:textId="484A2E19" w:rsidR="00FE7324" w:rsidRPr="000B721E" w:rsidRDefault="005F7E8F" w:rsidP="00E74609">
      <w:pPr>
        <w:pStyle w:val="Odsekzoznamu"/>
        <w:numPr>
          <w:ilvl w:val="0"/>
          <w:numId w:val="1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rozhoduje o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revízii údajov katastra, </w:t>
      </w:r>
    </w:p>
    <w:p w14:paraId="515A17A2" w14:textId="4048F668" w:rsidR="00FE7324" w:rsidRPr="000B721E" w:rsidRDefault="00FE7324" w:rsidP="00E74609">
      <w:pPr>
        <w:pStyle w:val="Odsekzoznamu"/>
        <w:numPr>
          <w:ilvl w:val="0"/>
          <w:numId w:val="1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rozhoduje </w:t>
      </w:r>
      <w:r w:rsidR="005F7E8F" w:rsidRPr="000B721E">
        <w:rPr>
          <w:sz w:val="24"/>
          <w:szCs w:val="24"/>
        </w:rPr>
        <w:t>o</w:t>
      </w:r>
      <w:r w:rsidR="00995C9A" w:rsidRPr="000B721E">
        <w:rPr>
          <w:sz w:val="24"/>
          <w:szCs w:val="24"/>
        </w:rPr>
        <w:t> </w:t>
      </w:r>
      <w:r w:rsidR="005F7E8F" w:rsidRPr="000B721E">
        <w:rPr>
          <w:sz w:val="24"/>
          <w:szCs w:val="24"/>
        </w:rPr>
        <w:t>oprave chýb v</w:t>
      </w:r>
      <w:r w:rsidR="00995C9A" w:rsidRPr="000B721E">
        <w:rPr>
          <w:sz w:val="24"/>
          <w:szCs w:val="24"/>
        </w:rPr>
        <w:t> </w:t>
      </w:r>
      <w:r w:rsidR="005F7E8F" w:rsidRPr="000B721E">
        <w:rPr>
          <w:sz w:val="24"/>
          <w:szCs w:val="24"/>
        </w:rPr>
        <w:t>katastrálnom operáte</w:t>
      </w:r>
      <w:r w:rsidR="0059728A" w:rsidRPr="000B721E">
        <w:rPr>
          <w:sz w:val="24"/>
          <w:szCs w:val="24"/>
        </w:rPr>
        <w:t>,</w:t>
      </w:r>
      <w:r w:rsidR="005F7E8F" w:rsidRPr="000B721E">
        <w:rPr>
          <w:sz w:val="24"/>
          <w:szCs w:val="24"/>
        </w:rPr>
        <w:t xml:space="preserve"> </w:t>
      </w:r>
    </w:p>
    <w:p w14:paraId="08498EE0" w14:textId="4A21BB7D" w:rsidR="005F7E8F" w:rsidRPr="000B721E" w:rsidRDefault="00FE7324" w:rsidP="00E74609">
      <w:pPr>
        <w:pStyle w:val="Odsekzoznamu"/>
        <w:numPr>
          <w:ilvl w:val="0"/>
          <w:numId w:val="1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rozhoduje </w:t>
      </w:r>
      <w:r w:rsidR="005F7E8F" w:rsidRPr="000B721E">
        <w:rPr>
          <w:sz w:val="24"/>
          <w:szCs w:val="24"/>
        </w:rPr>
        <w:t>o</w:t>
      </w:r>
      <w:r w:rsidR="00995C9A" w:rsidRPr="000B721E">
        <w:rPr>
          <w:sz w:val="24"/>
          <w:szCs w:val="24"/>
        </w:rPr>
        <w:t> </w:t>
      </w:r>
      <w:r w:rsidR="005F7E8F" w:rsidRPr="000B721E">
        <w:rPr>
          <w:sz w:val="24"/>
          <w:szCs w:val="24"/>
        </w:rPr>
        <w:t>obnove katastrálneho operátu.“.</w:t>
      </w:r>
    </w:p>
    <w:p w14:paraId="08FAE5DE" w14:textId="77777777" w:rsidR="00D662A6" w:rsidRPr="000B721E" w:rsidRDefault="00D662A6" w:rsidP="00BE71BE">
      <w:pPr>
        <w:jc w:val="both"/>
        <w:rPr>
          <w:sz w:val="24"/>
          <w:szCs w:val="24"/>
        </w:rPr>
      </w:pPr>
    </w:p>
    <w:p w14:paraId="1C513BDC" w14:textId="77777777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bCs/>
          <w:szCs w:val="24"/>
          <w:lang w:eastAsia="sk-SK"/>
        </w:rPr>
        <w:t>§ 23</w:t>
      </w:r>
      <w:r w:rsidRPr="000B721E">
        <w:rPr>
          <w:szCs w:val="24"/>
        </w:rPr>
        <w:t xml:space="preserve"> </w:t>
      </w:r>
      <w:r w:rsidR="00CD57EE" w:rsidRPr="000B721E">
        <w:rPr>
          <w:szCs w:val="24"/>
        </w:rPr>
        <w:t xml:space="preserve">vrátane nadpisu </w:t>
      </w:r>
      <w:r w:rsidR="006857C7" w:rsidRPr="000B721E">
        <w:rPr>
          <w:szCs w:val="24"/>
        </w:rPr>
        <w:t>znie</w:t>
      </w:r>
      <w:r w:rsidRPr="000B721E">
        <w:rPr>
          <w:bCs/>
          <w:szCs w:val="24"/>
          <w:lang w:eastAsia="sk-SK"/>
        </w:rPr>
        <w:t>:</w:t>
      </w:r>
    </w:p>
    <w:p w14:paraId="737221F6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7C8DDFA9" w14:textId="77777777" w:rsidR="005F7E8F" w:rsidRPr="000B721E" w:rsidRDefault="005F7E8F" w:rsidP="00D662A6">
      <w:pPr>
        <w:jc w:val="center"/>
        <w:rPr>
          <w:sz w:val="24"/>
          <w:szCs w:val="24"/>
        </w:rPr>
      </w:pPr>
      <w:r w:rsidRPr="000B721E">
        <w:rPr>
          <w:bCs/>
          <w:sz w:val="24"/>
          <w:szCs w:val="24"/>
          <w:lang w:eastAsia="sk-SK"/>
        </w:rPr>
        <w:t>„§ 23</w:t>
      </w:r>
    </w:p>
    <w:p w14:paraId="69CA5BFD" w14:textId="77777777" w:rsidR="005F7E8F" w:rsidRPr="000B721E" w:rsidRDefault="005F7E8F" w:rsidP="00D662A6">
      <w:pPr>
        <w:jc w:val="center"/>
        <w:rPr>
          <w:bCs/>
          <w:sz w:val="24"/>
          <w:szCs w:val="24"/>
          <w:lang w:eastAsia="sk-SK"/>
        </w:rPr>
      </w:pPr>
      <w:r w:rsidRPr="000B721E">
        <w:rPr>
          <w:bCs/>
          <w:sz w:val="24"/>
          <w:szCs w:val="24"/>
          <w:lang w:eastAsia="sk-SK"/>
        </w:rPr>
        <w:t>Elektronické podanie</w:t>
      </w:r>
    </w:p>
    <w:p w14:paraId="1337F405" w14:textId="77777777" w:rsidR="00577613" w:rsidRPr="000B721E" w:rsidRDefault="00577613" w:rsidP="00BE71BE">
      <w:pPr>
        <w:shd w:val="clear" w:color="auto" w:fill="FFFFFF"/>
        <w:jc w:val="both"/>
        <w:rPr>
          <w:sz w:val="24"/>
          <w:szCs w:val="24"/>
        </w:rPr>
      </w:pPr>
    </w:p>
    <w:p w14:paraId="64992800" w14:textId="2DD58CB2" w:rsidR="005F7E8F" w:rsidRPr="000B721E" w:rsidRDefault="005F7E8F" w:rsidP="004F0D38">
      <w:pPr>
        <w:shd w:val="clear" w:color="auto" w:fill="FFFFFF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Elektronické podanie sa podáva prostredníctvom určeného elektronického formulára elektronickej služby katastra nehnuteľností</w:t>
      </w:r>
      <w:r w:rsidR="003026C9">
        <w:rPr>
          <w:sz w:val="24"/>
          <w:szCs w:val="24"/>
          <w:vertAlign w:val="superscript"/>
        </w:rPr>
        <w:t>7</w:t>
      </w:r>
      <w:r w:rsidR="00E76A00" w:rsidRPr="000B721E">
        <w:rPr>
          <w:sz w:val="24"/>
          <w:szCs w:val="24"/>
          <w:vertAlign w:val="superscript"/>
        </w:rPr>
        <w:t>a</w:t>
      </w:r>
      <w:r w:rsidR="00E76A00" w:rsidRPr="000B721E">
        <w:rPr>
          <w:sz w:val="24"/>
          <w:szCs w:val="24"/>
        </w:rPr>
        <w:t>) alebo prostredníctvom elektronickej podateľne ústredného portálu verejnej správy spôsobom podľa osobitného predpisu</w:t>
      </w:r>
      <w:r w:rsidRPr="000B721E">
        <w:rPr>
          <w:sz w:val="24"/>
          <w:szCs w:val="24"/>
        </w:rPr>
        <w:t>.</w:t>
      </w:r>
      <w:r w:rsidR="003026C9">
        <w:rPr>
          <w:sz w:val="24"/>
          <w:szCs w:val="24"/>
          <w:vertAlign w:val="superscript"/>
        </w:rPr>
        <w:t>7</w:t>
      </w:r>
      <w:r w:rsidR="00E76A00" w:rsidRPr="000B721E">
        <w:rPr>
          <w:sz w:val="24"/>
          <w:szCs w:val="24"/>
          <w:vertAlign w:val="superscript"/>
        </w:rPr>
        <w:t>b</w:t>
      </w:r>
      <w:r w:rsidR="008A4D64" w:rsidRPr="000B721E">
        <w:rPr>
          <w:sz w:val="24"/>
          <w:szCs w:val="24"/>
        </w:rPr>
        <w:t>)“.</w:t>
      </w:r>
    </w:p>
    <w:p w14:paraId="62A06D14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F857361" w14:textId="30907146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</w:t>
      </w:r>
      <w:r w:rsidR="008A4D64" w:rsidRPr="000B721E">
        <w:rPr>
          <w:sz w:val="24"/>
          <w:szCs w:val="24"/>
        </w:rPr>
        <w:t>y</w:t>
      </w:r>
      <w:r w:rsidRPr="000B721E">
        <w:rPr>
          <w:sz w:val="24"/>
          <w:szCs w:val="24"/>
        </w:rPr>
        <w:t xml:space="preserve"> pod čiarou k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odkaz</w:t>
      </w:r>
      <w:r w:rsidR="008A4D64" w:rsidRPr="000B721E">
        <w:rPr>
          <w:sz w:val="24"/>
          <w:szCs w:val="24"/>
        </w:rPr>
        <w:t>om</w:t>
      </w:r>
      <w:r w:rsidRPr="000B721E">
        <w:rPr>
          <w:sz w:val="24"/>
          <w:szCs w:val="24"/>
        </w:rPr>
        <w:t xml:space="preserve"> </w:t>
      </w:r>
      <w:r w:rsidR="00CF6CAA" w:rsidRPr="000B721E">
        <w:rPr>
          <w:sz w:val="24"/>
          <w:szCs w:val="24"/>
        </w:rPr>
        <w:t xml:space="preserve">7a </w:t>
      </w:r>
      <w:r w:rsidR="008A4D64" w:rsidRPr="000B721E">
        <w:rPr>
          <w:sz w:val="24"/>
          <w:szCs w:val="24"/>
        </w:rPr>
        <w:t>a</w:t>
      </w:r>
      <w:r w:rsidR="00995C9A" w:rsidRPr="000B721E">
        <w:rPr>
          <w:sz w:val="24"/>
          <w:szCs w:val="24"/>
        </w:rPr>
        <w:t> </w:t>
      </w:r>
      <w:r w:rsidR="00CF6CAA" w:rsidRPr="000B721E">
        <w:rPr>
          <w:sz w:val="24"/>
          <w:szCs w:val="24"/>
        </w:rPr>
        <w:t xml:space="preserve">7b </w:t>
      </w:r>
      <w:r w:rsidRPr="000B721E">
        <w:rPr>
          <w:sz w:val="24"/>
          <w:szCs w:val="24"/>
        </w:rPr>
        <w:t>zn</w:t>
      </w:r>
      <w:r w:rsidR="008A4D64" w:rsidRPr="000B721E">
        <w:rPr>
          <w:sz w:val="24"/>
          <w:szCs w:val="24"/>
        </w:rPr>
        <w:t>ejú</w:t>
      </w:r>
      <w:r w:rsidRPr="000B721E">
        <w:rPr>
          <w:sz w:val="24"/>
          <w:szCs w:val="24"/>
        </w:rPr>
        <w:t>:</w:t>
      </w:r>
      <w:r w:rsidR="001C42C7" w:rsidRPr="000B721E">
        <w:rPr>
          <w:sz w:val="24"/>
          <w:szCs w:val="24"/>
        </w:rPr>
        <w:t xml:space="preserve"> </w:t>
      </w:r>
    </w:p>
    <w:p w14:paraId="7DA82547" w14:textId="705C1ED4" w:rsidR="001C42C7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CF6CAA" w:rsidRPr="000B721E">
        <w:rPr>
          <w:sz w:val="24"/>
          <w:szCs w:val="24"/>
          <w:vertAlign w:val="superscript"/>
        </w:rPr>
        <w:t>7a</w:t>
      </w:r>
      <w:r w:rsidRPr="000B721E">
        <w:rPr>
          <w:sz w:val="24"/>
          <w:szCs w:val="24"/>
        </w:rPr>
        <w:t>) § 3 písm. l) zákona č. 95/2019 Z. z. o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informačných technológiách vo verejnej správe a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o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zmene a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doplnení niektorých zákonov.</w:t>
      </w:r>
    </w:p>
    <w:p w14:paraId="36AB1B37" w14:textId="0CC1ACBF" w:rsidR="00E76A00" w:rsidRPr="000B721E" w:rsidRDefault="00CF6CAA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7b</w:t>
      </w:r>
      <w:r w:rsidR="00E76A00" w:rsidRPr="000B721E">
        <w:rPr>
          <w:sz w:val="24"/>
          <w:szCs w:val="24"/>
        </w:rPr>
        <w:t xml:space="preserve">) </w:t>
      </w:r>
      <w:r w:rsidR="003026C9">
        <w:rPr>
          <w:sz w:val="24"/>
          <w:szCs w:val="24"/>
        </w:rPr>
        <w:t>§ 10  z</w:t>
      </w:r>
      <w:r w:rsidR="00E76A00" w:rsidRPr="000B721E">
        <w:rPr>
          <w:sz w:val="24"/>
          <w:szCs w:val="24"/>
        </w:rPr>
        <w:t>ákon</w:t>
      </w:r>
      <w:r w:rsidR="003026C9">
        <w:rPr>
          <w:sz w:val="24"/>
          <w:szCs w:val="24"/>
        </w:rPr>
        <w:t>a</w:t>
      </w:r>
      <w:r w:rsidR="00E76A00" w:rsidRPr="000B721E">
        <w:rPr>
          <w:sz w:val="24"/>
          <w:szCs w:val="24"/>
        </w:rPr>
        <w:t xml:space="preserve"> č. 305/2013 Z. z. o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elektronickej podobe výkonu pôsobnosti orgánov verejnej moci a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o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zmene a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doplnení niektorých zákonov (zákon o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e-</w:t>
      </w:r>
      <w:proofErr w:type="spellStart"/>
      <w:r w:rsidR="00E76A00" w:rsidRPr="000B721E">
        <w:rPr>
          <w:sz w:val="24"/>
          <w:szCs w:val="24"/>
        </w:rPr>
        <w:t>Governmente</w:t>
      </w:r>
      <w:proofErr w:type="spellEnd"/>
      <w:r w:rsidR="00E76A00" w:rsidRPr="000B721E">
        <w:rPr>
          <w:sz w:val="24"/>
          <w:szCs w:val="24"/>
        </w:rPr>
        <w:t>) v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znení neskorších predpisov.“.</w:t>
      </w:r>
    </w:p>
    <w:p w14:paraId="5226C452" w14:textId="77777777" w:rsidR="00CF6CAA" w:rsidRPr="000B721E" w:rsidRDefault="00CF6CAA" w:rsidP="00BE71BE">
      <w:pPr>
        <w:jc w:val="both"/>
        <w:rPr>
          <w:sz w:val="24"/>
          <w:szCs w:val="24"/>
        </w:rPr>
      </w:pPr>
    </w:p>
    <w:p w14:paraId="34465741" w14:textId="2D76952E" w:rsidR="00CF6CAA" w:rsidRPr="000B721E" w:rsidRDefault="00CF6CAA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Poznámka pod čiarou k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odkazu 6a sa vypúšťa.</w:t>
      </w:r>
    </w:p>
    <w:p w14:paraId="5D3FE1B9" w14:textId="77777777" w:rsidR="005F7E8F" w:rsidRPr="000B721E" w:rsidRDefault="005F7E8F" w:rsidP="00BE71BE">
      <w:pPr>
        <w:pStyle w:val="Odsekzoznamu"/>
        <w:jc w:val="both"/>
        <w:rPr>
          <w:sz w:val="24"/>
          <w:szCs w:val="24"/>
        </w:rPr>
      </w:pPr>
    </w:p>
    <w:p w14:paraId="76C360C1" w14:textId="2D0A1DB5" w:rsidR="00CC2235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</w:rPr>
        <w:t>V § 24 ods</w:t>
      </w:r>
      <w:r w:rsidR="00502D54" w:rsidRPr="000B721E">
        <w:rPr>
          <w:sz w:val="24"/>
          <w:szCs w:val="24"/>
        </w:rPr>
        <w:t xml:space="preserve">. </w:t>
      </w:r>
      <w:r w:rsidRPr="000B721E">
        <w:rPr>
          <w:sz w:val="24"/>
          <w:szCs w:val="24"/>
        </w:rPr>
        <w:t>1</w:t>
      </w:r>
      <w:r w:rsidR="00502D54" w:rsidRPr="000B721E">
        <w:rPr>
          <w:sz w:val="24"/>
          <w:szCs w:val="24"/>
        </w:rPr>
        <w:t xml:space="preserve"> písm. e)</w:t>
      </w:r>
      <w:r w:rsidRPr="000B721E">
        <w:rPr>
          <w:sz w:val="24"/>
          <w:szCs w:val="24"/>
        </w:rPr>
        <w:t xml:space="preserve"> </w:t>
      </w:r>
      <w:r w:rsidR="00502D54" w:rsidRPr="000B721E">
        <w:rPr>
          <w:sz w:val="24"/>
          <w:szCs w:val="24"/>
        </w:rPr>
        <w:t>sa na konci</w:t>
      </w:r>
      <w:r w:rsidR="00CC2235" w:rsidRPr="000B721E">
        <w:rPr>
          <w:sz w:val="24"/>
          <w:szCs w:val="24"/>
        </w:rPr>
        <w:t xml:space="preserve"> čiarka nahrádza bodkočiarkou a</w:t>
      </w:r>
      <w:r w:rsidR="00995C9A" w:rsidRPr="000B721E">
        <w:rPr>
          <w:sz w:val="24"/>
          <w:szCs w:val="24"/>
        </w:rPr>
        <w:t> </w:t>
      </w:r>
      <w:r w:rsidR="00CF6CAA" w:rsidRPr="000B721E">
        <w:rPr>
          <w:sz w:val="24"/>
          <w:szCs w:val="24"/>
        </w:rPr>
        <w:t xml:space="preserve">pripájajú sa </w:t>
      </w:r>
      <w:r w:rsidR="006E6C88" w:rsidRPr="000B721E">
        <w:rPr>
          <w:sz w:val="24"/>
          <w:szCs w:val="24"/>
        </w:rPr>
        <w:t xml:space="preserve">tieto </w:t>
      </w:r>
      <w:r w:rsidR="00CC2235" w:rsidRPr="000B721E">
        <w:rPr>
          <w:sz w:val="24"/>
          <w:szCs w:val="24"/>
        </w:rPr>
        <w:t>s</w:t>
      </w:r>
      <w:r w:rsidR="00502D54" w:rsidRPr="000B721E">
        <w:rPr>
          <w:sz w:val="24"/>
          <w:szCs w:val="24"/>
        </w:rPr>
        <w:t>lová:</w:t>
      </w:r>
      <w:r w:rsidR="00CC2235" w:rsidRPr="000B721E">
        <w:rPr>
          <w:sz w:val="24"/>
          <w:szCs w:val="24"/>
        </w:rPr>
        <w:t xml:space="preserve"> „</w:t>
      </w:r>
      <w:r w:rsidR="00376FC4" w:rsidRPr="000B721E">
        <w:rPr>
          <w:sz w:val="24"/>
          <w:szCs w:val="24"/>
          <w:shd w:val="clear" w:color="auto" w:fill="FFFFFF"/>
        </w:rPr>
        <w:t>ak sa návrh na začatie katastrálneho konania podáva v</w:t>
      </w:r>
      <w:r w:rsidR="00995C9A" w:rsidRPr="000B721E">
        <w:rPr>
          <w:sz w:val="24"/>
          <w:szCs w:val="24"/>
          <w:shd w:val="clear" w:color="auto" w:fill="FFFFFF"/>
        </w:rPr>
        <w:t> </w:t>
      </w:r>
      <w:r w:rsidR="00376FC4" w:rsidRPr="000B721E">
        <w:rPr>
          <w:sz w:val="24"/>
          <w:szCs w:val="24"/>
          <w:shd w:val="clear" w:color="auto" w:fill="FFFFFF"/>
        </w:rPr>
        <w:t>elektronickej podobe</w:t>
      </w:r>
      <w:r w:rsidR="00CC2235" w:rsidRPr="000B721E">
        <w:rPr>
          <w:sz w:val="24"/>
          <w:szCs w:val="24"/>
          <w:shd w:val="clear" w:color="auto" w:fill="FFFFFF"/>
        </w:rPr>
        <w:t>,“.</w:t>
      </w:r>
    </w:p>
    <w:p w14:paraId="4063B131" w14:textId="77777777" w:rsidR="00DF1190" w:rsidRPr="000B721E" w:rsidRDefault="00DF1190" w:rsidP="00DF1190">
      <w:pPr>
        <w:pStyle w:val="Odsekzoznamu"/>
        <w:jc w:val="both"/>
        <w:rPr>
          <w:sz w:val="24"/>
          <w:szCs w:val="24"/>
          <w:lang w:eastAsia="sk-SK"/>
        </w:rPr>
      </w:pPr>
    </w:p>
    <w:p w14:paraId="50D4DEBF" w14:textId="5BB4E4F7" w:rsidR="00995C9A" w:rsidRPr="000B721E" w:rsidRDefault="00995C9A" w:rsidP="00C229E3">
      <w:pPr>
        <w:pStyle w:val="Odsekzoznamu"/>
        <w:numPr>
          <w:ilvl w:val="0"/>
          <w:numId w:val="6"/>
        </w:num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V § 24 ods. 1 písm</w:t>
      </w:r>
      <w:r w:rsidR="00C229E3" w:rsidRPr="000B721E">
        <w:rPr>
          <w:sz w:val="24"/>
          <w:szCs w:val="24"/>
          <w:lang w:eastAsia="sk-SK"/>
        </w:rPr>
        <w:t>. f) sa na konci čiarka nahrádza bodkočiarkou a pripájajú sa tieto slová: „ak sa návrh na začatie katastrálneho konania podáva v elektronickej podobe,“.</w:t>
      </w:r>
    </w:p>
    <w:p w14:paraId="2C74C6AE" w14:textId="77777777" w:rsidR="00C229E3" w:rsidRPr="000B721E" w:rsidRDefault="00C229E3" w:rsidP="00FB555D">
      <w:pPr>
        <w:pStyle w:val="Odsekzoznamu"/>
        <w:jc w:val="both"/>
        <w:rPr>
          <w:sz w:val="24"/>
          <w:szCs w:val="24"/>
          <w:lang w:eastAsia="sk-SK"/>
        </w:rPr>
      </w:pPr>
    </w:p>
    <w:p w14:paraId="4B917FFD" w14:textId="3E823D5D" w:rsidR="00901F3F" w:rsidRPr="000B721E" w:rsidRDefault="00901F3F" w:rsidP="00901F3F">
      <w:pPr>
        <w:pStyle w:val="Odsekzoznamu"/>
        <w:numPr>
          <w:ilvl w:val="0"/>
          <w:numId w:val="6"/>
        </w:num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V § 24 ods. 1 písm. g) sa slová „6 až 8“ nahrádzajú slovami „6 až 9“.</w:t>
      </w:r>
    </w:p>
    <w:p w14:paraId="477E7874" w14:textId="77777777" w:rsidR="00DF1190" w:rsidRPr="000B721E" w:rsidRDefault="00DF1190" w:rsidP="00901F3F">
      <w:pPr>
        <w:jc w:val="both"/>
        <w:rPr>
          <w:sz w:val="24"/>
          <w:szCs w:val="24"/>
          <w:lang w:eastAsia="sk-SK"/>
        </w:rPr>
      </w:pPr>
    </w:p>
    <w:p w14:paraId="59DFD33B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</w:rPr>
        <w:t xml:space="preserve">V § 24 sa vypúšťa odsek 2. </w:t>
      </w:r>
    </w:p>
    <w:p w14:paraId="5564D855" w14:textId="77777777" w:rsidR="00387E5F" w:rsidRPr="000B721E" w:rsidRDefault="00387E5F" w:rsidP="00BE71BE">
      <w:pPr>
        <w:pStyle w:val="Odsekzoznamu"/>
        <w:jc w:val="both"/>
        <w:rPr>
          <w:sz w:val="24"/>
          <w:szCs w:val="24"/>
        </w:rPr>
      </w:pPr>
    </w:p>
    <w:p w14:paraId="7AB75725" w14:textId="334ABDEC" w:rsidR="005F7E8F" w:rsidRPr="000B721E" w:rsidRDefault="005F7E8F" w:rsidP="00BE71BE">
      <w:pPr>
        <w:pStyle w:val="Odsekzoznamu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odseky 3 a 4 sa označujú ako odseky 2 a 3.</w:t>
      </w:r>
    </w:p>
    <w:p w14:paraId="6697290A" w14:textId="77777777" w:rsidR="00DF1190" w:rsidRPr="000B721E" w:rsidRDefault="00DF1190" w:rsidP="00DF1190">
      <w:pPr>
        <w:jc w:val="both"/>
        <w:rPr>
          <w:sz w:val="24"/>
          <w:szCs w:val="24"/>
        </w:rPr>
      </w:pPr>
    </w:p>
    <w:p w14:paraId="500E558D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24 odsek 3 znie:</w:t>
      </w:r>
    </w:p>
    <w:p w14:paraId="50F4D1CC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0EB3FAED" w14:textId="4DE03C39" w:rsidR="00D63789" w:rsidRPr="000B721E" w:rsidRDefault="006857C7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„(3</w:t>
      </w:r>
      <w:r w:rsidR="005F7E8F" w:rsidRPr="000B721E">
        <w:rPr>
          <w:sz w:val="24"/>
          <w:szCs w:val="24"/>
        </w:rPr>
        <w:t>) Prílohy k návrhu na začatie katastrálneho konania sa v</w:t>
      </w:r>
      <w:r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>listinnej podobe predkladajú v origináli alebo v úradne osvedčenej kópii.“.</w:t>
      </w:r>
    </w:p>
    <w:p w14:paraId="28CE7A6B" w14:textId="77777777" w:rsidR="00DF1190" w:rsidRPr="000B721E" w:rsidRDefault="00DF1190" w:rsidP="00DF1190">
      <w:pPr>
        <w:jc w:val="both"/>
        <w:rPr>
          <w:sz w:val="24"/>
          <w:szCs w:val="24"/>
        </w:rPr>
      </w:pPr>
    </w:p>
    <w:p w14:paraId="3AB32635" w14:textId="184C8039" w:rsidR="005F7E8F" w:rsidRPr="006E1D38" w:rsidRDefault="005F7E8F" w:rsidP="006E1D38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25 znie:</w:t>
      </w:r>
    </w:p>
    <w:p w14:paraId="05CDA1A3" w14:textId="77777777" w:rsidR="005F7E8F" w:rsidRPr="000B721E" w:rsidRDefault="005F7E8F" w:rsidP="00DF1190">
      <w:pPr>
        <w:pStyle w:val="Zkladntext"/>
        <w:jc w:val="center"/>
        <w:rPr>
          <w:szCs w:val="24"/>
        </w:rPr>
      </w:pPr>
      <w:r w:rsidRPr="000B721E">
        <w:rPr>
          <w:szCs w:val="24"/>
        </w:rPr>
        <w:t>„§ 25</w:t>
      </w:r>
    </w:p>
    <w:p w14:paraId="3CBEB0A6" w14:textId="77777777" w:rsidR="005F7E8F" w:rsidRPr="000B721E" w:rsidRDefault="005F7E8F" w:rsidP="00BE71BE">
      <w:pPr>
        <w:pStyle w:val="Zkladntext"/>
        <w:rPr>
          <w:szCs w:val="24"/>
        </w:rPr>
      </w:pPr>
    </w:p>
    <w:p w14:paraId="7A8BA040" w14:textId="638259AE" w:rsidR="005F7E8F" w:rsidRPr="000B721E" w:rsidRDefault="00DF1190" w:rsidP="00DF1190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 xml:space="preserve">(1) </w:t>
      </w:r>
      <w:r w:rsidR="005F7E8F" w:rsidRPr="000B721E">
        <w:rPr>
          <w:sz w:val="24"/>
          <w:szCs w:val="24"/>
          <w:lang w:eastAsia="sk-SK"/>
        </w:rPr>
        <w:t>Ak nejde o doručovanie do elektronickej schránky podľa osobitného predpisu</w:t>
      </w:r>
      <w:r w:rsidR="00AC7F28" w:rsidRPr="000B721E">
        <w:rPr>
          <w:sz w:val="24"/>
          <w:szCs w:val="24"/>
          <w:lang w:eastAsia="sk-SK"/>
        </w:rPr>
        <w:t>,</w:t>
      </w:r>
      <w:r w:rsidR="00CF4146" w:rsidRPr="000B721E">
        <w:rPr>
          <w:sz w:val="24"/>
          <w:szCs w:val="24"/>
          <w:vertAlign w:val="superscript"/>
          <w:lang w:eastAsia="sk-SK"/>
        </w:rPr>
        <w:t>7b</w:t>
      </w:r>
      <w:r w:rsidR="00AC7F28" w:rsidRPr="000B721E">
        <w:rPr>
          <w:sz w:val="24"/>
          <w:szCs w:val="24"/>
          <w:lang w:eastAsia="sk-SK"/>
        </w:rPr>
        <w:t>)</w:t>
      </w:r>
      <w:r w:rsidR="005F7E8F" w:rsidRPr="000B721E">
        <w:rPr>
          <w:sz w:val="24"/>
          <w:szCs w:val="24"/>
          <w:lang w:eastAsia="sk-SK"/>
        </w:rPr>
        <w:t xml:space="preserve"> okresný úrad doručuje písomnosti fyzickej osobe na adresu </w:t>
      </w:r>
      <w:r w:rsidR="00CF6CAA" w:rsidRPr="000B721E">
        <w:rPr>
          <w:sz w:val="24"/>
          <w:szCs w:val="24"/>
        </w:rPr>
        <w:t> </w:t>
      </w:r>
      <w:r w:rsidR="00CF6CAA" w:rsidRPr="000B721E">
        <w:rPr>
          <w:sz w:val="24"/>
          <w:szCs w:val="24"/>
          <w:lang w:eastAsia="sk-SK"/>
        </w:rPr>
        <w:t>na území Slovenskej republiky</w:t>
      </w:r>
      <w:r w:rsidR="005F7E8F" w:rsidRPr="000B721E">
        <w:rPr>
          <w:sz w:val="24"/>
          <w:szCs w:val="24"/>
          <w:lang w:eastAsia="sk-SK"/>
        </w:rPr>
        <w:t xml:space="preserve"> uvedenú </w:t>
      </w:r>
      <w:r w:rsidR="00901F3F" w:rsidRPr="000B721E">
        <w:rPr>
          <w:sz w:val="24"/>
          <w:szCs w:val="24"/>
          <w:lang w:eastAsia="sk-SK"/>
        </w:rPr>
        <w:t xml:space="preserve">v </w:t>
      </w:r>
      <w:r w:rsidR="005F7E8F" w:rsidRPr="000B721E">
        <w:rPr>
          <w:sz w:val="24"/>
          <w:szCs w:val="24"/>
          <w:lang w:eastAsia="sk-SK"/>
        </w:rPr>
        <w:t xml:space="preserve">zmluve, </w:t>
      </w:r>
      <w:r w:rsidR="00C92864" w:rsidRPr="000B721E">
        <w:rPr>
          <w:sz w:val="24"/>
          <w:szCs w:val="24"/>
          <w:lang w:eastAsia="sk-SK"/>
        </w:rPr>
        <w:t xml:space="preserve">vo </w:t>
      </w:r>
      <w:r w:rsidR="005F7E8F" w:rsidRPr="000B721E">
        <w:rPr>
          <w:sz w:val="24"/>
          <w:szCs w:val="24"/>
          <w:lang w:eastAsia="sk-SK"/>
        </w:rPr>
        <w:t xml:space="preserve">verejnej listine, </w:t>
      </w:r>
      <w:r w:rsidR="00172B87" w:rsidRPr="000B721E">
        <w:rPr>
          <w:sz w:val="24"/>
          <w:szCs w:val="24"/>
          <w:lang w:eastAsia="sk-SK"/>
        </w:rPr>
        <w:t xml:space="preserve">v </w:t>
      </w:r>
      <w:r w:rsidR="005F7E8F" w:rsidRPr="000B721E">
        <w:rPr>
          <w:sz w:val="24"/>
          <w:szCs w:val="24"/>
          <w:lang w:eastAsia="sk-SK"/>
        </w:rPr>
        <w:t xml:space="preserve">inej listine, </w:t>
      </w:r>
      <w:r w:rsidR="00C92864" w:rsidRPr="000B721E">
        <w:rPr>
          <w:sz w:val="24"/>
          <w:szCs w:val="24"/>
          <w:lang w:eastAsia="sk-SK"/>
        </w:rPr>
        <w:t xml:space="preserve">v </w:t>
      </w:r>
      <w:r w:rsidR="005F7E8F" w:rsidRPr="000B721E">
        <w:rPr>
          <w:sz w:val="24"/>
          <w:szCs w:val="24"/>
          <w:lang w:eastAsia="sk-SK"/>
        </w:rPr>
        <w:t>katastri alebo</w:t>
      </w:r>
      <w:r w:rsidR="005F7E8F" w:rsidRPr="000B721E">
        <w:rPr>
          <w:sz w:val="24"/>
          <w:szCs w:val="24"/>
        </w:rPr>
        <w:t xml:space="preserve"> </w:t>
      </w:r>
      <w:r w:rsidR="00172B87" w:rsidRPr="000B721E">
        <w:rPr>
          <w:sz w:val="24"/>
          <w:szCs w:val="24"/>
        </w:rPr>
        <w:t xml:space="preserve">v </w:t>
      </w:r>
      <w:r w:rsidR="005F7E8F" w:rsidRPr="000B721E">
        <w:rPr>
          <w:sz w:val="24"/>
          <w:szCs w:val="24"/>
          <w:lang w:eastAsia="sk-SK"/>
        </w:rPr>
        <w:t xml:space="preserve">registri </w:t>
      </w:r>
      <w:r w:rsidR="00DC7048" w:rsidRPr="000B721E">
        <w:rPr>
          <w:sz w:val="24"/>
          <w:szCs w:val="24"/>
          <w:lang w:eastAsia="sk-SK"/>
        </w:rPr>
        <w:t>fyzických osôb</w:t>
      </w:r>
      <w:r w:rsidR="001C42C7" w:rsidRPr="000B721E">
        <w:rPr>
          <w:sz w:val="24"/>
          <w:szCs w:val="24"/>
          <w:lang w:eastAsia="sk-SK"/>
        </w:rPr>
        <w:t xml:space="preserve">, ak v návrhu na začatie katastrálneho konania nie je uvedená iná adresa na doručovanie </w:t>
      </w:r>
      <w:r w:rsidR="00CF6CAA" w:rsidRPr="000B721E">
        <w:rPr>
          <w:sz w:val="24"/>
          <w:szCs w:val="24"/>
          <w:lang w:eastAsia="sk-SK"/>
        </w:rPr>
        <w:t> na území Slovenskej republiky</w:t>
      </w:r>
      <w:r w:rsidR="001C42C7" w:rsidRPr="000B721E">
        <w:rPr>
          <w:sz w:val="24"/>
          <w:szCs w:val="24"/>
          <w:lang w:eastAsia="sk-SK"/>
        </w:rPr>
        <w:t>.</w:t>
      </w:r>
    </w:p>
    <w:p w14:paraId="598FB02F" w14:textId="77777777" w:rsidR="00DF1190" w:rsidRPr="000B721E" w:rsidRDefault="00DF1190" w:rsidP="00DF1190">
      <w:pPr>
        <w:jc w:val="both"/>
        <w:rPr>
          <w:sz w:val="24"/>
          <w:szCs w:val="24"/>
        </w:rPr>
      </w:pPr>
    </w:p>
    <w:p w14:paraId="7866DB81" w14:textId="0A2DBD40" w:rsidR="005F7E8F" w:rsidRPr="000B721E" w:rsidRDefault="00DF1190" w:rsidP="00DF1190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5F7E8F" w:rsidRPr="000B721E">
        <w:rPr>
          <w:sz w:val="24"/>
          <w:szCs w:val="24"/>
        </w:rPr>
        <w:t xml:space="preserve">Ak okresnému úradu nie je známa adresa fyzickej osoby na doručovanie </w:t>
      </w:r>
      <w:r w:rsidR="00CF6CAA" w:rsidRPr="000B721E">
        <w:rPr>
          <w:sz w:val="24"/>
          <w:szCs w:val="24"/>
        </w:rPr>
        <w:t> na území Slovenskej republiky</w:t>
      </w:r>
      <w:r w:rsidR="005F7E8F" w:rsidRPr="000B721E">
        <w:rPr>
          <w:sz w:val="24"/>
          <w:szCs w:val="24"/>
        </w:rPr>
        <w:t xml:space="preserve"> podľa odseku 1, </w:t>
      </w:r>
      <w:r w:rsidR="008A6353" w:rsidRPr="000B721E">
        <w:rPr>
          <w:sz w:val="24"/>
          <w:szCs w:val="24"/>
        </w:rPr>
        <w:t xml:space="preserve">okresný úrad </w:t>
      </w:r>
      <w:r w:rsidR="00E30718" w:rsidRPr="000B721E">
        <w:rPr>
          <w:sz w:val="24"/>
          <w:szCs w:val="24"/>
        </w:rPr>
        <w:t>doruč</w:t>
      </w:r>
      <w:r w:rsidR="008A6353" w:rsidRPr="000B721E">
        <w:rPr>
          <w:sz w:val="24"/>
          <w:szCs w:val="24"/>
        </w:rPr>
        <w:t>í</w:t>
      </w:r>
      <w:r w:rsidR="00E30718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>písomnos</w:t>
      </w:r>
      <w:r w:rsidR="008A6353" w:rsidRPr="000B721E">
        <w:rPr>
          <w:sz w:val="24"/>
          <w:szCs w:val="24"/>
        </w:rPr>
        <w:t>ť</w:t>
      </w:r>
      <w:r w:rsidR="005F7E8F" w:rsidRPr="000B721E">
        <w:rPr>
          <w:sz w:val="24"/>
          <w:szCs w:val="24"/>
        </w:rPr>
        <w:t xml:space="preserve"> fyzickej osobe vyvesením písomnosti na úradnej tabuli okresného úradu a na webovom sídle okresného úradu. Písomnosť sa považuje za doručenú </w:t>
      </w:r>
      <w:r w:rsidR="00E30718" w:rsidRPr="000B721E">
        <w:rPr>
          <w:sz w:val="24"/>
          <w:szCs w:val="24"/>
        </w:rPr>
        <w:t>uplynutím</w:t>
      </w:r>
      <w:r w:rsidR="005F7E8F" w:rsidRPr="000B721E">
        <w:rPr>
          <w:sz w:val="24"/>
          <w:szCs w:val="24"/>
        </w:rPr>
        <w:t xml:space="preserve"> </w:t>
      </w:r>
      <w:r w:rsidR="00CF6CAA" w:rsidRPr="000B721E">
        <w:rPr>
          <w:sz w:val="24"/>
          <w:szCs w:val="24"/>
        </w:rPr>
        <w:t xml:space="preserve">15 </w:t>
      </w:r>
      <w:r w:rsidR="005F7E8F" w:rsidRPr="000B721E">
        <w:rPr>
          <w:sz w:val="24"/>
          <w:szCs w:val="24"/>
        </w:rPr>
        <w:t>dň</w:t>
      </w:r>
      <w:r w:rsidR="00E30718" w:rsidRPr="000B721E">
        <w:rPr>
          <w:sz w:val="24"/>
          <w:szCs w:val="24"/>
        </w:rPr>
        <w:t>a</w:t>
      </w:r>
      <w:r w:rsidR="005F7E8F" w:rsidRPr="000B721E">
        <w:rPr>
          <w:sz w:val="24"/>
          <w:szCs w:val="24"/>
        </w:rPr>
        <w:t xml:space="preserve"> od </w:t>
      </w:r>
      <w:r w:rsidR="001F62AD" w:rsidRPr="000B721E">
        <w:rPr>
          <w:sz w:val="24"/>
          <w:szCs w:val="24"/>
        </w:rPr>
        <w:t>vyvesenia písomnosti</w:t>
      </w:r>
      <w:r w:rsidR="005F7E8F" w:rsidRPr="000B721E">
        <w:rPr>
          <w:sz w:val="24"/>
          <w:szCs w:val="24"/>
        </w:rPr>
        <w:t xml:space="preserve"> na úradnej tabuli okresného úradu, a to aj vtedy, ak sa adresát o tom nedozvie.“.</w:t>
      </w:r>
    </w:p>
    <w:p w14:paraId="1CFFDB4D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1E8CE122" w14:textId="77777777" w:rsidR="0088155A" w:rsidRPr="000B721E" w:rsidRDefault="0088155A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Nadpis druhého oddielu štvrtej časti znie: „Zápis práva k nehnuteľnosti a zápis poznámky“.</w:t>
      </w:r>
    </w:p>
    <w:p w14:paraId="1DA585C2" w14:textId="77777777" w:rsidR="00DF1190" w:rsidRPr="000B721E" w:rsidRDefault="00DF1190" w:rsidP="00DF1190">
      <w:pPr>
        <w:pStyle w:val="Odsekzoznamu"/>
        <w:jc w:val="both"/>
        <w:rPr>
          <w:sz w:val="24"/>
          <w:szCs w:val="24"/>
        </w:rPr>
      </w:pPr>
    </w:p>
    <w:p w14:paraId="4C4DE62D" w14:textId="77777777" w:rsidR="00387E5F" w:rsidRPr="000B721E" w:rsidRDefault="00E34820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30 sa vypúšťa odsek 3.</w:t>
      </w:r>
    </w:p>
    <w:p w14:paraId="720923FD" w14:textId="50F036F2" w:rsidR="00E34820" w:rsidRPr="000B721E" w:rsidRDefault="00E34820" w:rsidP="00387E5F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 </w:t>
      </w:r>
    </w:p>
    <w:p w14:paraId="63B689CF" w14:textId="77777777" w:rsidR="00374E84" w:rsidRPr="000B721E" w:rsidRDefault="00374E84" w:rsidP="00DF1190">
      <w:pPr>
        <w:ind w:firstLine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odseky 4 a 5 sa označujú ako odseky 3 a 4.</w:t>
      </w:r>
    </w:p>
    <w:p w14:paraId="6CD1AF6D" w14:textId="77777777" w:rsidR="00DF1190" w:rsidRPr="000B721E" w:rsidRDefault="00DF1190" w:rsidP="00BE71BE">
      <w:pPr>
        <w:jc w:val="both"/>
        <w:rPr>
          <w:sz w:val="24"/>
          <w:szCs w:val="24"/>
        </w:rPr>
      </w:pPr>
    </w:p>
    <w:p w14:paraId="4343D1A6" w14:textId="77777777" w:rsidR="005F7E8F" w:rsidRPr="000B721E" w:rsidRDefault="00374E8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30 ods. 3</w:t>
      </w:r>
      <w:r w:rsidR="005F7E8F" w:rsidRPr="000B721E">
        <w:rPr>
          <w:sz w:val="24"/>
          <w:szCs w:val="24"/>
        </w:rPr>
        <w:t xml:space="preserve"> písm. </w:t>
      </w:r>
      <w:r w:rsidRPr="000B721E">
        <w:rPr>
          <w:sz w:val="24"/>
          <w:szCs w:val="24"/>
        </w:rPr>
        <w:t xml:space="preserve">a) </w:t>
      </w:r>
      <w:r w:rsidR="005F7E8F" w:rsidRPr="000B721E">
        <w:rPr>
          <w:sz w:val="24"/>
          <w:szCs w:val="24"/>
        </w:rPr>
        <w:t>sa slová „vpísané na liste vlastníctva“ nahrádzajú slovami „</w:t>
      </w:r>
      <w:r w:rsidR="007B12B5" w:rsidRPr="000B721E">
        <w:rPr>
          <w:sz w:val="24"/>
          <w:szCs w:val="24"/>
        </w:rPr>
        <w:t xml:space="preserve">zapísané </w:t>
      </w:r>
      <w:r w:rsidR="005F7E8F" w:rsidRPr="000B721E">
        <w:rPr>
          <w:sz w:val="24"/>
          <w:szCs w:val="24"/>
        </w:rPr>
        <w:t>v katastri“.</w:t>
      </w:r>
    </w:p>
    <w:p w14:paraId="1BCE9A42" w14:textId="77777777" w:rsidR="00DF1190" w:rsidRPr="000B721E" w:rsidRDefault="00DF1190" w:rsidP="00DF1190">
      <w:pPr>
        <w:pStyle w:val="Odsekzoznamu"/>
        <w:jc w:val="both"/>
        <w:rPr>
          <w:sz w:val="24"/>
          <w:szCs w:val="24"/>
        </w:rPr>
      </w:pPr>
    </w:p>
    <w:p w14:paraId="60009E5B" w14:textId="1660AD95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 § 30 ods. 3 sa vypúšťa písmeno d). </w:t>
      </w:r>
    </w:p>
    <w:p w14:paraId="15EFE15B" w14:textId="42036CDA" w:rsidR="00EA68F6" w:rsidRPr="000B721E" w:rsidRDefault="00EA68F6" w:rsidP="00EA68F6">
      <w:pPr>
        <w:jc w:val="both"/>
        <w:rPr>
          <w:sz w:val="24"/>
          <w:szCs w:val="24"/>
        </w:rPr>
      </w:pPr>
    </w:p>
    <w:p w14:paraId="12C7F4BC" w14:textId="77777777" w:rsidR="005F7E8F" w:rsidRPr="000B721E" w:rsidRDefault="005F7E8F" w:rsidP="00DF1190">
      <w:pPr>
        <w:ind w:firstLine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písmená e) až g) sa označujú ako písmená d) až f).</w:t>
      </w:r>
    </w:p>
    <w:p w14:paraId="1C048473" w14:textId="77777777" w:rsidR="001C42C7" w:rsidRPr="000B721E" w:rsidRDefault="001C42C7" w:rsidP="00BE71BE">
      <w:pPr>
        <w:jc w:val="both"/>
        <w:rPr>
          <w:sz w:val="24"/>
          <w:szCs w:val="24"/>
        </w:rPr>
      </w:pPr>
    </w:p>
    <w:p w14:paraId="7459F36F" w14:textId="0628DE53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31 ods. 1 sa slová „</w:t>
      </w:r>
      <w:r w:rsidR="001C5B0B" w:rsidRPr="000B721E">
        <w:rPr>
          <w:sz w:val="24"/>
          <w:szCs w:val="24"/>
        </w:rPr>
        <w:t>či zmluva neodporuje zákonu, či zákon neobchádza a či sa neprieči dobrým mravom</w:t>
      </w:r>
      <w:r w:rsidRPr="000B721E">
        <w:rPr>
          <w:sz w:val="24"/>
          <w:szCs w:val="24"/>
        </w:rPr>
        <w:t>“ nahrádzajú slovami „</w:t>
      </w:r>
      <w:r w:rsidR="001C5B0B" w:rsidRPr="000B721E">
        <w:rPr>
          <w:sz w:val="24"/>
          <w:szCs w:val="24"/>
        </w:rPr>
        <w:t xml:space="preserve">či zmluva svojim obsahom alebo účelom neodporuje zákonu, či zákon </w:t>
      </w:r>
      <w:r w:rsidRPr="000B721E">
        <w:rPr>
          <w:sz w:val="24"/>
          <w:szCs w:val="24"/>
        </w:rPr>
        <w:t>neobchádza, či sa neprieči dobrým mravom</w:t>
      </w:r>
      <w:r w:rsidR="00B8060E" w:rsidRPr="000B721E">
        <w:rPr>
          <w:sz w:val="24"/>
          <w:szCs w:val="24"/>
        </w:rPr>
        <w:t xml:space="preserve">, </w:t>
      </w:r>
      <w:r w:rsidRPr="000B721E">
        <w:rPr>
          <w:sz w:val="24"/>
          <w:szCs w:val="24"/>
        </w:rPr>
        <w:t>či je zmluva účinná</w:t>
      </w:r>
      <w:r w:rsidR="00B8060E" w:rsidRPr="000B721E">
        <w:rPr>
          <w:sz w:val="24"/>
          <w:szCs w:val="24"/>
        </w:rPr>
        <w:t xml:space="preserve"> a či je podpis účastníka zmluvy úradne osvedčený, ak sa osvedčenie podpisu vyžaduje podľa tohto zákona alebo osobitného predpisu</w:t>
      </w:r>
      <w:r w:rsidRPr="000B721E">
        <w:rPr>
          <w:sz w:val="24"/>
          <w:szCs w:val="24"/>
        </w:rPr>
        <w:t>“.</w:t>
      </w:r>
    </w:p>
    <w:p w14:paraId="39DCEA5A" w14:textId="77777777" w:rsidR="00DF1190" w:rsidRPr="000B721E" w:rsidRDefault="00DF1190" w:rsidP="00DF1190">
      <w:pPr>
        <w:pStyle w:val="Odsekzoznamu"/>
        <w:jc w:val="both"/>
        <w:rPr>
          <w:sz w:val="24"/>
          <w:szCs w:val="24"/>
        </w:rPr>
      </w:pPr>
    </w:p>
    <w:p w14:paraId="30501D17" w14:textId="529DAE26" w:rsidR="007758E3" w:rsidRPr="008B48E0" w:rsidRDefault="005F7E8F" w:rsidP="007758E3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bookmarkStart w:id="0" w:name="_Hlk112142649"/>
      <w:r w:rsidRPr="008B48E0">
        <w:rPr>
          <w:sz w:val="24"/>
          <w:szCs w:val="24"/>
        </w:rPr>
        <w:t>V § 31 ods</w:t>
      </w:r>
      <w:r w:rsidR="007758E3" w:rsidRPr="008B48E0">
        <w:rPr>
          <w:sz w:val="24"/>
          <w:szCs w:val="24"/>
        </w:rPr>
        <w:t>ek</w:t>
      </w:r>
      <w:r w:rsidRPr="008B48E0">
        <w:rPr>
          <w:sz w:val="24"/>
          <w:szCs w:val="24"/>
        </w:rPr>
        <w:t xml:space="preserve"> 2 </w:t>
      </w:r>
      <w:r w:rsidR="007758E3" w:rsidRPr="008B48E0">
        <w:rPr>
          <w:sz w:val="24"/>
          <w:szCs w:val="24"/>
        </w:rPr>
        <w:t>znie:</w:t>
      </w:r>
    </w:p>
    <w:p w14:paraId="7875DF68" w14:textId="4D643FFA" w:rsidR="00DF1190" w:rsidRPr="008B48E0" w:rsidRDefault="00DF1190" w:rsidP="00301B3B">
      <w:pPr>
        <w:ind w:left="360"/>
        <w:jc w:val="both"/>
        <w:rPr>
          <w:sz w:val="24"/>
          <w:szCs w:val="24"/>
        </w:rPr>
      </w:pPr>
    </w:p>
    <w:p w14:paraId="19F74113" w14:textId="4EE2274C" w:rsidR="007758E3" w:rsidRPr="008B48E0" w:rsidRDefault="007758E3" w:rsidP="009D2679">
      <w:pPr>
        <w:jc w:val="both"/>
        <w:rPr>
          <w:sz w:val="24"/>
          <w:szCs w:val="24"/>
        </w:rPr>
      </w:pPr>
      <w:r w:rsidRPr="008B48E0">
        <w:rPr>
          <w:sz w:val="24"/>
          <w:szCs w:val="24"/>
        </w:rPr>
        <w:t xml:space="preserve">„(2) Ak ide o zmluvu o prevode nehnuteľnosti, ktorá bola vyhotovená vo forme notárskej zápisnice alebo autorizovaná advokátom, okresný úrad posudzuje zmluvu iba z pohľadu, či je </w:t>
      </w:r>
      <w:r w:rsidR="003026C9">
        <w:rPr>
          <w:sz w:val="24"/>
          <w:szCs w:val="24"/>
        </w:rPr>
        <w:t xml:space="preserve">v </w:t>
      </w:r>
      <w:r w:rsidRPr="008B48E0">
        <w:rPr>
          <w:sz w:val="24"/>
          <w:szCs w:val="24"/>
        </w:rPr>
        <w:t>súlad</w:t>
      </w:r>
      <w:r w:rsidR="003026C9">
        <w:rPr>
          <w:sz w:val="24"/>
          <w:szCs w:val="24"/>
        </w:rPr>
        <w:t>e</w:t>
      </w:r>
      <w:r w:rsidRPr="008B48E0">
        <w:rPr>
          <w:sz w:val="24"/>
          <w:szCs w:val="24"/>
        </w:rPr>
        <w:t xml:space="preserve"> s katastrálnym operátom</w:t>
      </w:r>
      <w:r w:rsidR="0045358C" w:rsidRPr="008B48E0">
        <w:rPr>
          <w:sz w:val="24"/>
          <w:szCs w:val="24"/>
        </w:rPr>
        <w:t xml:space="preserve">, </w:t>
      </w:r>
      <w:r w:rsidRPr="008B48E0">
        <w:rPr>
          <w:sz w:val="24"/>
          <w:szCs w:val="24"/>
        </w:rPr>
        <w:t>či sú splnené procesné podmienky na povolenie vkladu</w:t>
      </w:r>
      <w:r w:rsidR="0045358C" w:rsidRPr="008B48E0">
        <w:rPr>
          <w:sz w:val="24"/>
          <w:szCs w:val="24"/>
        </w:rPr>
        <w:t xml:space="preserve"> alebo podmienky na povolenie vkladu podľa § 31c, ak sa splnenie podmienky vyžaduje.“.</w:t>
      </w:r>
    </w:p>
    <w:bookmarkEnd w:id="0"/>
    <w:p w14:paraId="6BBA46B4" w14:textId="77777777" w:rsidR="007758E3" w:rsidRPr="000B721E" w:rsidRDefault="007758E3" w:rsidP="00FB555D">
      <w:pPr>
        <w:ind w:left="360"/>
        <w:jc w:val="both"/>
        <w:rPr>
          <w:sz w:val="24"/>
          <w:szCs w:val="24"/>
        </w:rPr>
      </w:pPr>
    </w:p>
    <w:p w14:paraId="5D088966" w14:textId="09AC3C28" w:rsidR="00374E84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31 ods. 6 sa na </w:t>
      </w:r>
      <w:r w:rsidR="00664446" w:rsidRPr="000B721E">
        <w:rPr>
          <w:sz w:val="24"/>
          <w:szCs w:val="24"/>
        </w:rPr>
        <w:t xml:space="preserve">konci pripája táto veta: </w:t>
      </w:r>
      <w:r w:rsidR="00D16535" w:rsidRPr="000B721E">
        <w:rPr>
          <w:sz w:val="24"/>
          <w:szCs w:val="24"/>
        </w:rPr>
        <w:t>„</w:t>
      </w:r>
      <w:r w:rsidR="00C674E3" w:rsidRPr="000B721E">
        <w:rPr>
          <w:sz w:val="24"/>
          <w:szCs w:val="24"/>
        </w:rPr>
        <w:t>Ak je účastník konania zastúpený splnomocnencom, rozhodnuti</w:t>
      </w:r>
      <w:r w:rsidR="00D16535" w:rsidRPr="000B721E">
        <w:rPr>
          <w:sz w:val="24"/>
          <w:szCs w:val="24"/>
        </w:rPr>
        <w:t>e</w:t>
      </w:r>
      <w:r w:rsidR="00C674E3" w:rsidRPr="000B721E">
        <w:rPr>
          <w:sz w:val="24"/>
          <w:szCs w:val="24"/>
        </w:rPr>
        <w:t xml:space="preserve"> o povolení vkladu sa doručuje okrem splnomocnenca a</w:t>
      </w:r>
      <w:r w:rsidR="002E4241" w:rsidRPr="000B721E">
        <w:rPr>
          <w:sz w:val="24"/>
          <w:szCs w:val="24"/>
        </w:rPr>
        <w:t xml:space="preserve">j </w:t>
      </w:r>
      <w:r w:rsidR="00C674E3" w:rsidRPr="000B721E">
        <w:rPr>
          <w:sz w:val="24"/>
          <w:szCs w:val="24"/>
        </w:rPr>
        <w:t>účastníkovi konania, ktorý plnomocenstvo udelil</w:t>
      </w:r>
      <w:r w:rsidR="00800EF2" w:rsidRPr="000B721E">
        <w:rPr>
          <w:sz w:val="24"/>
          <w:szCs w:val="24"/>
        </w:rPr>
        <w:t xml:space="preserve">; </w:t>
      </w:r>
      <w:r w:rsidR="00A4322E" w:rsidRPr="000B721E">
        <w:rPr>
          <w:sz w:val="24"/>
          <w:szCs w:val="24"/>
        </w:rPr>
        <w:t>rozhodnutie o povolení vkladu sa považuje za oznámené dňom jeho doručenia splnomocnencovi.</w:t>
      </w:r>
      <w:r w:rsidR="00D16535" w:rsidRPr="000B721E">
        <w:rPr>
          <w:sz w:val="24"/>
          <w:szCs w:val="24"/>
        </w:rPr>
        <w:t>“.</w:t>
      </w:r>
    </w:p>
    <w:p w14:paraId="2B8BE832" w14:textId="77777777" w:rsidR="00DF1190" w:rsidRPr="000B721E" w:rsidRDefault="00DF1190" w:rsidP="00BE71BE">
      <w:pPr>
        <w:jc w:val="both"/>
        <w:rPr>
          <w:sz w:val="24"/>
          <w:szCs w:val="24"/>
        </w:rPr>
      </w:pPr>
    </w:p>
    <w:p w14:paraId="31578D59" w14:textId="3B048D53" w:rsidR="001C42C7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bookmarkStart w:id="1" w:name="_Hlk112142695"/>
      <w:r w:rsidRPr="000B721E">
        <w:rPr>
          <w:sz w:val="24"/>
          <w:szCs w:val="24"/>
        </w:rPr>
        <w:t>§ 31a sa dopĺňa písmen</w:t>
      </w:r>
      <w:r w:rsidR="0045358C" w:rsidRPr="000B721E">
        <w:rPr>
          <w:sz w:val="24"/>
          <w:szCs w:val="24"/>
        </w:rPr>
        <w:t>ami</w:t>
      </w:r>
      <w:r w:rsidRPr="000B721E">
        <w:rPr>
          <w:sz w:val="24"/>
          <w:szCs w:val="24"/>
        </w:rPr>
        <w:t xml:space="preserve"> g)</w:t>
      </w:r>
      <w:r w:rsidR="0045358C" w:rsidRPr="000B721E">
        <w:rPr>
          <w:sz w:val="24"/>
          <w:szCs w:val="24"/>
        </w:rPr>
        <w:t xml:space="preserve"> a h)</w:t>
      </w:r>
      <w:r w:rsidRPr="000B721E">
        <w:rPr>
          <w:sz w:val="24"/>
          <w:szCs w:val="24"/>
        </w:rPr>
        <w:t>, ktoré zn</w:t>
      </w:r>
      <w:r w:rsidR="0045358C" w:rsidRPr="000B721E">
        <w:rPr>
          <w:sz w:val="24"/>
          <w:szCs w:val="24"/>
        </w:rPr>
        <w:t>ejú</w:t>
      </w:r>
      <w:r w:rsidRPr="000B721E">
        <w:rPr>
          <w:sz w:val="24"/>
          <w:szCs w:val="24"/>
        </w:rPr>
        <w:t>:</w:t>
      </w:r>
    </w:p>
    <w:p w14:paraId="06D6583E" w14:textId="77777777" w:rsidR="00DF1190" w:rsidRPr="000B721E" w:rsidRDefault="00DF1190" w:rsidP="00DF1190">
      <w:pPr>
        <w:pStyle w:val="Odsekzoznamu"/>
        <w:jc w:val="both"/>
        <w:rPr>
          <w:sz w:val="24"/>
          <w:szCs w:val="24"/>
        </w:rPr>
      </w:pPr>
    </w:p>
    <w:p w14:paraId="239FC7F1" w14:textId="7485B301" w:rsidR="0045358C" w:rsidRPr="000B721E" w:rsidRDefault="00102B2A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5F7E8F" w:rsidRPr="000B721E">
        <w:rPr>
          <w:sz w:val="24"/>
          <w:szCs w:val="24"/>
        </w:rPr>
        <w:t xml:space="preserve">g) je </w:t>
      </w:r>
      <w:r w:rsidR="003026C9">
        <w:rPr>
          <w:sz w:val="24"/>
          <w:szCs w:val="24"/>
        </w:rPr>
        <w:t xml:space="preserve">účastníkovi konania alebo okresnému úradu </w:t>
      </w:r>
      <w:r w:rsidR="005F7E8F" w:rsidRPr="000B721E">
        <w:rPr>
          <w:sz w:val="24"/>
          <w:szCs w:val="24"/>
        </w:rPr>
        <w:t>doručené oznámenie o odstúpení od zmluvy</w:t>
      </w:r>
      <w:r w:rsidR="0045358C" w:rsidRPr="000B721E">
        <w:rPr>
          <w:sz w:val="24"/>
          <w:szCs w:val="24"/>
        </w:rPr>
        <w:t>,</w:t>
      </w:r>
    </w:p>
    <w:p w14:paraId="6803EBE2" w14:textId="331F85E0" w:rsidR="00374E84" w:rsidRPr="000B721E" w:rsidRDefault="0045358C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h) okresný úrad pož</w:t>
      </w:r>
      <w:r w:rsidR="00683C9A" w:rsidRPr="000B721E">
        <w:rPr>
          <w:sz w:val="24"/>
          <w:szCs w:val="24"/>
        </w:rPr>
        <w:t>iada orgány uvedené v § 31c</w:t>
      </w:r>
      <w:r w:rsidR="00C865EF" w:rsidRPr="000B721E">
        <w:rPr>
          <w:sz w:val="24"/>
          <w:szCs w:val="24"/>
        </w:rPr>
        <w:t xml:space="preserve"> ods. 1</w:t>
      </w:r>
      <w:r w:rsidR="00683C9A" w:rsidRPr="000B721E">
        <w:rPr>
          <w:sz w:val="24"/>
          <w:szCs w:val="24"/>
        </w:rPr>
        <w:t xml:space="preserve"> o stanovisko.</w:t>
      </w:r>
      <w:r w:rsidR="005F7E8F" w:rsidRPr="000B721E">
        <w:rPr>
          <w:sz w:val="24"/>
          <w:szCs w:val="24"/>
        </w:rPr>
        <w:t>“.</w:t>
      </w:r>
    </w:p>
    <w:bookmarkEnd w:id="1"/>
    <w:p w14:paraId="797D2121" w14:textId="77777777" w:rsidR="00DF1190" w:rsidRPr="000B721E" w:rsidRDefault="00DF1190" w:rsidP="00BE71BE">
      <w:pPr>
        <w:jc w:val="both"/>
        <w:rPr>
          <w:sz w:val="24"/>
          <w:szCs w:val="24"/>
        </w:rPr>
      </w:pPr>
    </w:p>
    <w:p w14:paraId="167F364D" w14:textId="1A6DA8D4" w:rsidR="00660918" w:rsidRPr="000B721E" w:rsidRDefault="00660918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znenie § 31a sa označuje ako odsek 1 a dopĺňa sa odsekom 2, ktorý znie:</w:t>
      </w:r>
    </w:p>
    <w:p w14:paraId="70967B04" w14:textId="3A7D946B" w:rsidR="00660918" w:rsidRPr="000B721E" w:rsidRDefault="00660918" w:rsidP="00BE6CBA">
      <w:pPr>
        <w:jc w:val="both"/>
        <w:rPr>
          <w:sz w:val="24"/>
          <w:szCs w:val="24"/>
        </w:rPr>
      </w:pPr>
    </w:p>
    <w:p w14:paraId="48A9CF49" w14:textId="20EAF0DD" w:rsidR="00660918" w:rsidRPr="000B721E" w:rsidRDefault="00660918" w:rsidP="00BE6CB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„(2) Ak okresný úrad preruší konanie o návrhu na vklad podľa odseku 1 písm. g), vyzve účastníka konania, ktorému bolo adresované oznámenie o odstúpení od zmluvy, aby sa v určenej lehote vyjadril, či uznáva platnosť odstúpenia od zmluvy. </w:t>
      </w:r>
      <w:r w:rsidR="00780B39" w:rsidRPr="000B721E">
        <w:rPr>
          <w:sz w:val="24"/>
          <w:szCs w:val="24"/>
        </w:rPr>
        <w:t xml:space="preserve">Ak je platnosť odstúpenia od zmluvy </w:t>
      </w:r>
      <w:r w:rsidR="001E0F27" w:rsidRPr="000B721E">
        <w:rPr>
          <w:sz w:val="24"/>
          <w:szCs w:val="24"/>
        </w:rPr>
        <w:t>sporn</w:t>
      </w:r>
      <w:r w:rsidR="0034207E" w:rsidRPr="000B721E">
        <w:rPr>
          <w:sz w:val="24"/>
          <w:szCs w:val="24"/>
        </w:rPr>
        <w:t>á</w:t>
      </w:r>
      <w:r w:rsidR="001E0F27" w:rsidRPr="000B721E">
        <w:rPr>
          <w:sz w:val="24"/>
          <w:szCs w:val="24"/>
        </w:rPr>
        <w:t xml:space="preserve">, </w:t>
      </w:r>
      <w:r w:rsidRPr="000B721E">
        <w:rPr>
          <w:sz w:val="24"/>
          <w:szCs w:val="24"/>
        </w:rPr>
        <w:t>okresný úrad vyzve toho, kto odstúpil od zmluvy</w:t>
      </w:r>
      <w:r w:rsidR="00EC6350" w:rsidRPr="000B721E">
        <w:rPr>
          <w:sz w:val="24"/>
          <w:szCs w:val="24"/>
        </w:rPr>
        <w:t>,</w:t>
      </w:r>
      <w:r w:rsidRPr="000B721E">
        <w:rPr>
          <w:sz w:val="24"/>
          <w:szCs w:val="24"/>
        </w:rPr>
        <w:t xml:space="preserve"> na podanie návrhu na súd </w:t>
      </w:r>
      <w:r w:rsidR="001E3601" w:rsidRPr="000B721E">
        <w:rPr>
          <w:sz w:val="24"/>
          <w:szCs w:val="24"/>
        </w:rPr>
        <w:t xml:space="preserve">o určenie platnosti odstúpenia od zmluvy </w:t>
      </w:r>
      <w:r w:rsidRPr="000B721E">
        <w:rPr>
          <w:sz w:val="24"/>
          <w:szCs w:val="24"/>
        </w:rPr>
        <w:t xml:space="preserve">do 60 dní od doručenia výzvy. </w:t>
      </w:r>
      <w:r w:rsidR="0034207E" w:rsidRPr="000B721E">
        <w:rPr>
          <w:sz w:val="24"/>
          <w:szCs w:val="24"/>
        </w:rPr>
        <w:t xml:space="preserve">Ak v tejto lehote nie je </w:t>
      </w:r>
      <w:r w:rsidR="00A7444D">
        <w:rPr>
          <w:sz w:val="24"/>
          <w:szCs w:val="24"/>
        </w:rPr>
        <w:t>preukázané okresnému úradu podanie n</w:t>
      </w:r>
      <w:r w:rsidR="00CA284F">
        <w:rPr>
          <w:sz w:val="24"/>
          <w:szCs w:val="24"/>
        </w:rPr>
        <w:t>á</w:t>
      </w:r>
      <w:r w:rsidR="00A7444D">
        <w:rPr>
          <w:sz w:val="24"/>
          <w:szCs w:val="24"/>
        </w:rPr>
        <w:t>vrh</w:t>
      </w:r>
      <w:r w:rsidR="00F54A95">
        <w:rPr>
          <w:sz w:val="24"/>
          <w:szCs w:val="24"/>
        </w:rPr>
        <w:t>u</w:t>
      </w:r>
      <w:r w:rsidR="00A7444D">
        <w:rPr>
          <w:sz w:val="24"/>
          <w:szCs w:val="24"/>
        </w:rPr>
        <w:t xml:space="preserve"> na súd</w:t>
      </w:r>
      <w:r w:rsidR="005C4E28">
        <w:rPr>
          <w:sz w:val="24"/>
          <w:szCs w:val="24"/>
        </w:rPr>
        <w:t>,</w:t>
      </w:r>
      <w:r w:rsidR="00F54A95">
        <w:rPr>
          <w:sz w:val="24"/>
          <w:szCs w:val="24"/>
        </w:rPr>
        <w:t xml:space="preserve"> a </w:t>
      </w:r>
      <w:r w:rsidR="00A7444D">
        <w:rPr>
          <w:sz w:val="24"/>
          <w:szCs w:val="24"/>
        </w:rPr>
        <w:t xml:space="preserve">ak sú podmienky </w:t>
      </w:r>
      <w:r w:rsidR="00F54A95">
        <w:rPr>
          <w:sz w:val="24"/>
          <w:szCs w:val="24"/>
        </w:rPr>
        <w:t xml:space="preserve">na vklad </w:t>
      </w:r>
      <w:r w:rsidR="00A7444D">
        <w:rPr>
          <w:sz w:val="24"/>
          <w:szCs w:val="24"/>
        </w:rPr>
        <w:t>splnené</w:t>
      </w:r>
      <w:r w:rsidR="00F54A95">
        <w:rPr>
          <w:sz w:val="24"/>
          <w:szCs w:val="24"/>
        </w:rPr>
        <w:t>,</w:t>
      </w:r>
      <w:r w:rsidR="00A7444D">
        <w:rPr>
          <w:sz w:val="24"/>
          <w:szCs w:val="24"/>
        </w:rPr>
        <w:t xml:space="preserve"> okresný úrad vklad povolí</w:t>
      </w:r>
      <w:r w:rsidR="0034207E" w:rsidRPr="000B721E">
        <w:rPr>
          <w:sz w:val="24"/>
          <w:szCs w:val="24"/>
        </w:rPr>
        <w:t>.“.</w:t>
      </w:r>
    </w:p>
    <w:p w14:paraId="19A70060" w14:textId="77777777" w:rsidR="00660918" w:rsidRPr="000B721E" w:rsidRDefault="00660918" w:rsidP="00FB555D">
      <w:pPr>
        <w:jc w:val="both"/>
        <w:rPr>
          <w:sz w:val="24"/>
          <w:szCs w:val="24"/>
        </w:rPr>
      </w:pPr>
    </w:p>
    <w:p w14:paraId="506CDBA2" w14:textId="01E70388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31b ods. 1 písm. c) sa na konci pripájajú tieto slová: „alebo ods. 2</w:t>
      </w:r>
      <w:r w:rsidR="00F51356" w:rsidRPr="000B721E">
        <w:rPr>
          <w:sz w:val="24"/>
          <w:szCs w:val="24"/>
        </w:rPr>
        <w:t>, ak dôvod zamietnutia trvá</w:t>
      </w:r>
      <w:r w:rsidRPr="000B721E">
        <w:rPr>
          <w:sz w:val="24"/>
          <w:szCs w:val="24"/>
        </w:rPr>
        <w:t>“.</w:t>
      </w:r>
    </w:p>
    <w:p w14:paraId="7B32BE60" w14:textId="77777777" w:rsidR="00647A65" w:rsidRPr="000B721E" w:rsidRDefault="00647A65" w:rsidP="00647A65">
      <w:pPr>
        <w:pStyle w:val="Odsekzoznamu"/>
        <w:jc w:val="both"/>
        <w:rPr>
          <w:sz w:val="24"/>
          <w:szCs w:val="24"/>
        </w:rPr>
      </w:pPr>
    </w:p>
    <w:p w14:paraId="18FF6427" w14:textId="7DCE8C55" w:rsidR="0097564A" w:rsidRPr="000B721E" w:rsidRDefault="0097564A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bookmarkStart w:id="2" w:name="_Hlk112142475"/>
      <w:r w:rsidRPr="000B721E">
        <w:rPr>
          <w:sz w:val="24"/>
          <w:szCs w:val="24"/>
        </w:rPr>
        <w:t>Za § 31b sa vkladá § 31c, ktorý vrátane nadpisu znie:</w:t>
      </w:r>
    </w:p>
    <w:p w14:paraId="77EAA4D8" w14:textId="01B77ED7" w:rsidR="0097564A" w:rsidRPr="000B721E" w:rsidRDefault="0097564A" w:rsidP="00301B3B">
      <w:pPr>
        <w:ind w:left="360"/>
        <w:jc w:val="both"/>
        <w:rPr>
          <w:sz w:val="24"/>
          <w:szCs w:val="24"/>
        </w:rPr>
      </w:pPr>
    </w:p>
    <w:p w14:paraId="7789A4D7" w14:textId="515FB317" w:rsidR="0097564A" w:rsidRPr="000B721E" w:rsidRDefault="0097564A" w:rsidP="00301B3B">
      <w:pPr>
        <w:ind w:left="360"/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31c</w:t>
      </w:r>
    </w:p>
    <w:p w14:paraId="45067969" w14:textId="3E2CBF74" w:rsidR="0097564A" w:rsidRPr="000B721E" w:rsidRDefault="0097564A" w:rsidP="00D7580C">
      <w:pPr>
        <w:ind w:left="360"/>
        <w:jc w:val="center"/>
        <w:rPr>
          <w:sz w:val="24"/>
          <w:szCs w:val="24"/>
        </w:rPr>
      </w:pPr>
    </w:p>
    <w:p w14:paraId="2721A2D9" w14:textId="06FBD935" w:rsidR="00C80DAE" w:rsidRPr="000B721E" w:rsidRDefault="0097564A" w:rsidP="00387E5F">
      <w:pPr>
        <w:ind w:left="360" w:hanging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(1) Ak ide o zmluvu o prevode nehnuteľnosti v prospech cudzieho štátu,</w:t>
      </w:r>
      <w:r w:rsidR="00C865EF" w:rsidRPr="000B721E">
        <w:rPr>
          <w:sz w:val="24"/>
          <w:szCs w:val="24"/>
          <w:vertAlign w:val="superscript"/>
        </w:rPr>
        <w:t>10da</w:t>
      </w:r>
      <w:r w:rsidR="00C865EF" w:rsidRPr="000B721E">
        <w:rPr>
          <w:sz w:val="24"/>
          <w:szCs w:val="24"/>
        </w:rPr>
        <w:t>)</w:t>
      </w:r>
      <w:r w:rsidRPr="000B721E">
        <w:rPr>
          <w:sz w:val="24"/>
          <w:szCs w:val="24"/>
        </w:rPr>
        <w:t xml:space="preserve"> okresný úrad </w:t>
      </w:r>
      <w:r w:rsidR="002B3E53" w:rsidRPr="000B721E">
        <w:rPr>
          <w:sz w:val="24"/>
          <w:szCs w:val="24"/>
        </w:rPr>
        <w:t>požiada</w:t>
      </w:r>
      <w:r w:rsidR="00C80DAE" w:rsidRPr="000B721E">
        <w:rPr>
          <w:sz w:val="24"/>
          <w:szCs w:val="24"/>
        </w:rPr>
        <w:t xml:space="preserve"> o stanovisko</w:t>
      </w:r>
      <w:r w:rsidRPr="000B721E">
        <w:rPr>
          <w:sz w:val="24"/>
          <w:szCs w:val="24"/>
        </w:rPr>
        <w:t xml:space="preserve"> </w:t>
      </w:r>
    </w:p>
    <w:p w14:paraId="7E473E18" w14:textId="44465660" w:rsidR="00C80DAE" w:rsidRPr="000B721E" w:rsidRDefault="0097564A" w:rsidP="00387E5F">
      <w:pPr>
        <w:pStyle w:val="Odsekzoznamu"/>
        <w:numPr>
          <w:ilvl w:val="0"/>
          <w:numId w:val="37"/>
        </w:numPr>
        <w:ind w:left="567" w:hanging="283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Ministerstv</w:t>
      </w:r>
      <w:r w:rsidR="002B3E53" w:rsidRPr="000B721E">
        <w:rPr>
          <w:sz w:val="24"/>
          <w:szCs w:val="24"/>
        </w:rPr>
        <w:t>o</w:t>
      </w:r>
      <w:r w:rsidRPr="000B721E">
        <w:rPr>
          <w:sz w:val="24"/>
          <w:szCs w:val="24"/>
        </w:rPr>
        <w:t xml:space="preserve"> zahraničných vecí a európskych záležitostí Slovenskej republiky</w:t>
      </w:r>
      <w:r w:rsidR="002B3E53" w:rsidRPr="000B721E">
        <w:rPr>
          <w:sz w:val="24"/>
          <w:szCs w:val="24"/>
        </w:rPr>
        <w:t>, či je účel využívania nehnuteľnosti, ku ktorej</w:t>
      </w:r>
      <w:r w:rsidR="00C80DAE" w:rsidRPr="000B721E">
        <w:rPr>
          <w:sz w:val="24"/>
          <w:szCs w:val="24"/>
        </w:rPr>
        <w:t xml:space="preserve"> má na základe vkladu nadobudnúť vlastnícke právo cudzí štát, prípustný podľa medzinárodných zmlúv, ktorými je Slovenská republika viazaná, alebo podľa iných pravidiel medzinárodného práva</w:t>
      </w:r>
      <w:r w:rsidR="00E7792E">
        <w:rPr>
          <w:sz w:val="24"/>
          <w:szCs w:val="24"/>
          <w:vertAlign w:val="superscript"/>
        </w:rPr>
        <w:t>10db</w:t>
      </w:r>
      <w:r w:rsidR="00E7792E">
        <w:rPr>
          <w:sz w:val="24"/>
          <w:szCs w:val="24"/>
        </w:rPr>
        <w:t>)</w:t>
      </w:r>
      <w:r w:rsidR="00C80DAE" w:rsidRPr="000B721E">
        <w:rPr>
          <w:sz w:val="24"/>
          <w:szCs w:val="24"/>
        </w:rPr>
        <w:t xml:space="preserve"> a</w:t>
      </w:r>
    </w:p>
    <w:p w14:paraId="1CD98C0C" w14:textId="7C66C3EE" w:rsidR="0097564A" w:rsidRPr="000B721E" w:rsidRDefault="0097564A" w:rsidP="00387E5F">
      <w:pPr>
        <w:pStyle w:val="Odsekzoznamu"/>
        <w:numPr>
          <w:ilvl w:val="0"/>
          <w:numId w:val="37"/>
        </w:numPr>
        <w:ind w:left="567" w:hanging="283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Slovensk</w:t>
      </w:r>
      <w:r w:rsidR="002B3E53" w:rsidRPr="000B721E">
        <w:rPr>
          <w:sz w:val="24"/>
          <w:szCs w:val="24"/>
        </w:rPr>
        <w:t>ú</w:t>
      </w:r>
      <w:r w:rsidRPr="000B721E">
        <w:rPr>
          <w:sz w:val="24"/>
          <w:szCs w:val="24"/>
        </w:rPr>
        <w:t xml:space="preserve"> informačn</w:t>
      </w:r>
      <w:r w:rsidR="002B3E53" w:rsidRPr="000B721E">
        <w:rPr>
          <w:sz w:val="24"/>
          <w:szCs w:val="24"/>
        </w:rPr>
        <w:t>ú</w:t>
      </w:r>
      <w:r w:rsidRPr="000B721E">
        <w:rPr>
          <w:sz w:val="24"/>
          <w:szCs w:val="24"/>
        </w:rPr>
        <w:t xml:space="preserve"> služb</w:t>
      </w:r>
      <w:r w:rsidR="002B3E53" w:rsidRPr="000B721E">
        <w:rPr>
          <w:sz w:val="24"/>
          <w:szCs w:val="24"/>
        </w:rPr>
        <w:t>u</w:t>
      </w:r>
      <w:r w:rsidR="00C80DAE" w:rsidRPr="000B721E">
        <w:rPr>
          <w:sz w:val="24"/>
          <w:szCs w:val="24"/>
        </w:rPr>
        <w:t>, či je nadobudnutie nehnuteľnosti v</w:t>
      </w:r>
      <w:r w:rsidR="00E7792E">
        <w:rPr>
          <w:sz w:val="24"/>
          <w:szCs w:val="24"/>
        </w:rPr>
        <w:t> </w:t>
      </w:r>
      <w:r w:rsidR="00C80DAE" w:rsidRPr="000B721E">
        <w:rPr>
          <w:sz w:val="24"/>
          <w:szCs w:val="24"/>
        </w:rPr>
        <w:t>súlade s</w:t>
      </w:r>
      <w:r w:rsidR="00E7792E">
        <w:rPr>
          <w:sz w:val="24"/>
          <w:szCs w:val="24"/>
        </w:rPr>
        <w:t> </w:t>
      </w:r>
      <w:r w:rsidR="00C80DAE" w:rsidRPr="000B721E">
        <w:rPr>
          <w:sz w:val="24"/>
          <w:szCs w:val="24"/>
        </w:rPr>
        <w:t>bezpečnostnými záujmami Slovenskej republiky.</w:t>
      </w:r>
      <w:r w:rsidR="00E7792E">
        <w:rPr>
          <w:sz w:val="24"/>
          <w:szCs w:val="24"/>
          <w:vertAlign w:val="superscript"/>
        </w:rPr>
        <w:t>10db</w:t>
      </w:r>
      <w:r w:rsidR="00E7792E">
        <w:rPr>
          <w:sz w:val="24"/>
          <w:szCs w:val="24"/>
        </w:rPr>
        <w:t>)</w:t>
      </w:r>
    </w:p>
    <w:p w14:paraId="2A89DD7C" w14:textId="47D2E4F5" w:rsidR="00C80DAE" w:rsidRPr="000B721E" w:rsidRDefault="00C80DAE" w:rsidP="00301B3B">
      <w:pPr>
        <w:jc w:val="both"/>
        <w:rPr>
          <w:sz w:val="24"/>
          <w:szCs w:val="24"/>
        </w:rPr>
      </w:pPr>
    </w:p>
    <w:p w14:paraId="00A66333" w14:textId="45BD5EFB" w:rsidR="00C80DAE" w:rsidRPr="000B721E" w:rsidRDefault="00C80DAE" w:rsidP="00301B3B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(2) Orgány uvedené v</w:t>
      </w:r>
      <w:r w:rsidR="00E7792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odseku 1 sú povinné </w:t>
      </w:r>
      <w:r w:rsidR="00387E5F" w:rsidRPr="000B721E">
        <w:rPr>
          <w:sz w:val="24"/>
          <w:szCs w:val="24"/>
        </w:rPr>
        <w:t xml:space="preserve">vyjadriť </w:t>
      </w:r>
      <w:r w:rsidRPr="000B721E">
        <w:rPr>
          <w:sz w:val="24"/>
          <w:szCs w:val="24"/>
        </w:rPr>
        <w:t>sa k</w:t>
      </w:r>
      <w:r w:rsidR="00E7792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žiadosti okresného úradu  do 30 </w:t>
      </w:r>
      <w:r w:rsidR="00C550CF" w:rsidRPr="000B721E">
        <w:rPr>
          <w:sz w:val="24"/>
          <w:szCs w:val="24"/>
        </w:rPr>
        <w:t xml:space="preserve">pracovných </w:t>
      </w:r>
      <w:r w:rsidRPr="000B721E">
        <w:rPr>
          <w:sz w:val="24"/>
          <w:szCs w:val="24"/>
        </w:rPr>
        <w:t>dní odo dňa jej doručenia</w:t>
      </w:r>
      <w:r w:rsidR="00C550CF" w:rsidRPr="000B721E">
        <w:rPr>
          <w:sz w:val="24"/>
          <w:szCs w:val="24"/>
        </w:rPr>
        <w:t>. Ak sa v</w:t>
      </w:r>
      <w:r w:rsidR="00E7792E">
        <w:rPr>
          <w:sz w:val="24"/>
          <w:szCs w:val="24"/>
        </w:rPr>
        <w:t> </w:t>
      </w:r>
      <w:r w:rsidR="00C550CF" w:rsidRPr="000B721E">
        <w:rPr>
          <w:sz w:val="24"/>
          <w:szCs w:val="24"/>
        </w:rPr>
        <w:t>tejto lehote orgány uvedené v</w:t>
      </w:r>
      <w:r w:rsidR="00E7792E">
        <w:rPr>
          <w:sz w:val="24"/>
          <w:szCs w:val="24"/>
        </w:rPr>
        <w:t> </w:t>
      </w:r>
      <w:r w:rsidR="00C550CF" w:rsidRPr="000B721E">
        <w:rPr>
          <w:sz w:val="24"/>
          <w:szCs w:val="24"/>
        </w:rPr>
        <w:t xml:space="preserve">odseku 1 nevyjadria, považuje sa stanovisko za súhlasné. </w:t>
      </w:r>
    </w:p>
    <w:p w14:paraId="20E323FC" w14:textId="4D138CE9" w:rsidR="00C80DAE" w:rsidRPr="000B721E" w:rsidRDefault="00C80DAE" w:rsidP="00301B3B">
      <w:pPr>
        <w:jc w:val="both"/>
        <w:rPr>
          <w:sz w:val="24"/>
          <w:szCs w:val="24"/>
        </w:rPr>
      </w:pPr>
    </w:p>
    <w:p w14:paraId="0211B4C2" w14:textId="17ED51EE" w:rsidR="00C80DAE" w:rsidRPr="000B721E" w:rsidRDefault="00C80DAE" w:rsidP="00301B3B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(3) Stanovisk</w:t>
      </w:r>
      <w:r w:rsidR="00387E5F" w:rsidRPr="000B721E">
        <w:rPr>
          <w:sz w:val="24"/>
          <w:szCs w:val="24"/>
        </w:rPr>
        <w:t>o</w:t>
      </w:r>
      <w:r w:rsidRPr="000B721E">
        <w:rPr>
          <w:sz w:val="24"/>
          <w:szCs w:val="24"/>
        </w:rPr>
        <w:t xml:space="preserve"> orgán</w:t>
      </w:r>
      <w:r w:rsidR="00387E5F" w:rsidRPr="000B721E">
        <w:rPr>
          <w:sz w:val="24"/>
          <w:szCs w:val="24"/>
        </w:rPr>
        <w:t>u</w:t>
      </w:r>
      <w:r w:rsidRPr="000B721E">
        <w:rPr>
          <w:sz w:val="24"/>
          <w:szCs w:val="24"/>
        </w:rPr>
        <w:t xml:space="preserve"> uveden</w:t>
      </w:r>
      <w:r w:rsidR="00387E5F" w:rsidRPr="000B721E">
        <w:rPr>
          <w:sz w:val="24"/>
          <w:szCs w:val="24"/>
        </w:rPr>
        <w:t>ého</w:t>
      </w:r>
      <w:r w:rsidRPr="000B721E">
        <w:rPr>
          <w:sz w:val="24"/>
          <w:szCs w:val="24"/>
        </w:rPr>
        <w:t xml:space="preserve"> v</w:t>
      </w:r>
      <w:r w:rsidR="00E7792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odseku 1 </w:t>
      </w:r>
      <w:r w:rsidR="00387E5F" w:rsidRPr="000B721E">
        <w:rPr>
          <w:sz w:val="24"/>
          <w:szCs w:val="24"/>
        </w:rPr>
        <w:t>je</w:t>
      </w:r>
      <w:r w:rsidRPr="000B721E">
        <w:rPr>
          <w:sz w:val="24"/>
          <w:szCs w:val="24"/>
        </w:rPr>
        <w:t xml:space="preserve"> pre okresný úrad záväzné.</w:t>
      </w:r>
    </w:p>
    <w:p w14:paraId="6994F0CE" w14:textId="0F2E7F81" w:rsidR="00670872" w:rsidRPr="000B721E" w:rsidRDefault="00670872" w:rsidP="00301B3B">
      <w:pPr>
        <w:jc w:val="both"/>
        <w:rPr>
          <w:sz w:val="24"/>
          <w:szCs w:val="24"/>
        </w:rPr>
      </w:pPr>
    </w:p>
    <w:p w14:paraId="05DE3B01" w14:textId="6F94F8A4" w:rsidR="00670872" w:rsidRPr="000B721E" w:rsidRDefault="0067087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(4) Ak je stanovisko </w:t>
      </w:r>
      <w:r w:rsidR="00E7792E">
        <w:rPr>
          <w:sz w:val="24"/>
          <w:szCs w:val="24"/>
        </w:rPr>
        <w:t xml:space="preserve">aspoň jedného </w:t>
      </w:r>
      <w:r w:rsidRPr="000B721E">
        <w:rPr>
          <w:sz w:val="24"/>
          <w:szCs w:val="24"/>
        </w:rPr>
        <w:t>orgán</w:t>
      </w:r>
      <w:r w:rsidR="00387E5F" w:rsidRPr="000B721E">
        <w:rPr>
          <w:sz w:val="24"/>
          <w:szCs w:val="24"/>
        </w:rPr>
        <w:t>u</w:t>
      </w:r>
      <w:r w:rsidRPr="000B721E">
        <w:rPr>
          <w:sz w:val="24"/>
          <w:szCs w:val="24"/>
        </w:rPr>
        <w:t xml:space="preserve"> uveden</w:t>
      </w:r>
      <w:r w:rsidR="00387E5F" w:rsidRPr="000B721E">
        <w:rPr>
          <w:sz w:val="24"/>
          <w:szCs w:val="24"/>
        </w:rPr>
        <w:t>ého</w:t>
      </w:r>
      <w:r w:rsidRPr="000B721E">
        <w:rPr>
          <w:sz w:val="24"/>
          <w:szCs w:val="24"/>
        </w:rPr>
        <w:t xml:space="preserve"> v odseku 1 nesúhlasné, okresný úrad návrh na vklad zamietne a v odôvodnení rozhodnutia uvedie iba skutočnosť, že ide o zahraničnopolitické </w:t>
      </w:r>
      <w:r w:rsidR="00E7792E">
        <w:rPr>
          <w:sz w:val="24"/>
          <w:szCs w:val="24"/>
        </w:rPr>
        <w:t xml:space="preserve">záujmy </w:t>
      </w:r>
      <w:r w:rsidRPr="000B721E">
        <w:rPr>
          <w:sz w:val="24"/>
          <w:szCs w:val="24"/>
        </w:rPr>
        <w:t>alebo bezpečnostné záujmy Slovenskej republiky.“.</w:t>
      </w:r>
    </w:p>
    <w:p w14:paraId="336E2446" w14:textId="1D76CA1C" w:rsidR="007F6D4A" w:rsidRDefault="007F6D4A" w:rsidP="00C865EF">
      <w:pPr>
        <w:jc w:val="both"/>
        <w:rPr>
          <w:sz w:val="24"/>
          <w:szCs w:val="24"/>
        </w:rPr>
      </w:pPr>
    </w:p>
    <w:p w14:paraId="7D5855DC" w14:textId="373E7565" w:rsidR="00C865EF" w:rsidRDefault="00C865EF" w:rsidP="00C865EF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</w:t>
      </w:r>
      <w:r w:rsidR="00383DD0">
        <w:rPr>
          <w:sz w:val="24"/>
          <w:szCs w:val="24"/>
        </w:rPr>
        <w:t>y</w:t>
      </w:r>
      <w:r w:rsidRPr="000B721E">
        <w:rPr>
          <w:sz w:val="24"/>
          <w:szCs w:val="24"/>
        </w:rPr>
        <w:t xml:space="preserve"> pod čiarou k odkaz</w:t>
      </w:r>
      <w:r w:rsidR="00383DD0">
        <w:rPr>
          <w:sz w:val="24"/>
          <w:szCs w:val="24"/>
        </w:rPr>
        <w:t>om</w:t>
      </w:r>
      <w:r w:rsidRPr="000B721E">
        <w:rPr>
          <w:sz w:val="24"/>
          <w:szCs w:val="24"/>
        </w:rPr>
        <w:t xml:space="preserve"> 10da</w:t>
      </w:r>
      <w:r w:rsidR="00383DD0">
        <w:rPr>
          <w:sz w:val="24"/>
          <w:szCs w:val="24"/>
        </w:rPr>
        <w:t xml:space="preserve"> a 10db</w:t>
      </w:r>
      <w:r w:rsidRPr="000B721E">
        <w:rPr>
          <w:sz w:val="24"/>
          <w:szCs w:val="24"/>
        </w:rPr>
        <w:t xml:space="preserve"> zn</w:t>
      </w:r>
      <w:r w:rsidR="00383DD0">
        <w:rPr>
          <w:sz w:val="24"/>
          <w:szCs w:val="24"/>
        </w:rPr>
        <w:t>ejú</w:t>
      </w:r>
      <w:r w:rsidRPr="000B721E">
        <w:rPr>
          <w:sz w:val="24"/>
          <w:szCs w:val="24"/>
        </w:rPr>
        <w:t>:</w:t>
      </w:r>
    </w:p>
    <w:p w14:paraId="413257EA" w14:textId="77777777" w:rsidR="007F6D4A" w:rsidRPr="000B721E" w:rsidRDefault="007F6D4A" w:rsidP="00C865EF">
      <w:pPr>
        <w:jc w:val="both"/>
        <w:rPr>
          <w:sz w:val="24"/>
          <w:szCs w:val="24"/>
          <w:lang w:bidi="ar-SA"/>
        </w:rPr>
      </w:pPr>
    </w:p>
    <w:p w14:paraId="7EB74AB4" w14:textId="77777777" w:rsidR="00E7792E" w:rsidRDefault="00C865EF" w:rsidP="005C2969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Pr="000B721E">
        <w:rPr>
          <w:smallCaps/>
          <w:sz w:val="24"/>
          <w:szCs w:val="24"/>
          <w:vertAlign w:val="superscript"/>
        </w:rPr>
        <w:t>10</w:t>
      </w:r>
      <w:r w:rsidRPr="000B721E">
        <w:rPr>
          <w:sz w:val="24"/>
          <w:szCs w:val="24"/>
          <w:vertAlign w:val="superscript"/>
        </w:rPr>
        <w:t>da</w:t>
      </w:r>
      <w:r w:rsidRPr="000B721E">
        <w:rPr>
          <w:smallCaps/>
          <w:sz w:val="24"/>
          <w:szCs w:val="24"/>
        </w:rPr>
        <w:t xml:space="preserve">) </w:t>
      </w:r>
      <w:r w:rsidRPr="000B721E">
        <w:rPr>
          <w:sz w:val="24"/>
          <w:szCs w:val="24"/>
        </w:rPr>
        <w:t xml:space="preserve">§ 19a ods. 2 zákona Národnej rady Slovenskej republiky č. 202/1995 Z. z. Devízový zákon a zákon, ktorým sa mení a dopĺňa zákon Slovenskej národnej rady č. 372/1990 Zb. o priestupkoch v znení neskorších predpisov v znení </w:t>
      </w:r>
      <w:r w:rsidR="00387E5F" w:rsidRPr="000B721E">
        <w:rPr>
          <w:sz w:val="24"/>
          <w:szCs w:val="24"/>
        </w:rPr>
        <w:t>neskorších predpisov.</w:t>
      </w:r>
    </w:p>
    <w:p w14:paraId="07F2547C" w14:textId="2684BFC3" w:rsidR="00C865EF" w:rsidRPr="000B721E" w:rsidRDefault="00E7792E" w:rsidP="005C2969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10db</w:t>
      </w:r>
      <w:r>
        <w:rPr>
          <w:sz w:val="24"/>
          <w:szCs w:val="24"/>
        </w:rPr>
        <w:t>) § 19a ods. 1 zákona Národnej rady Slovenskej republiky č. 202/1995 Z. z.</w:t>
      </w:r>
      <w:r w:rsidR="00C865EF" w:rsidRPr="000B721E">
        <w:rPr>
          <w:sz w:val="24"/>
          <w:szCs w:val="24"/>
        </w:rPr>
        <w:t>“.</w:t>
      </w:r>
    </w:p>
    <w:bookmarkEnd w:id="2"/>
    <w:p w14:paraId="49592EDB" w14:textId="1045C4B2" w:rsidR="0097564A" w:rsidRPr="000B721E" w:rsidRDefault="0097564A" w:rsidP="00387E5F">
      <w:pPr>
        <w:jc w:val="both"/>
        <w:rPr>
          <w:sz w:val="24"/>
          <w:szCs w:val="24"/>
        </w:rPr>
      </w:pPr>
    </w:p>
    <w:p w14:paraId="3C08D8ED" w14:textId="2021FC2E" w:rsidR="00390FA5" w:rsidRPr="008B48E0" w:rsidRDefault="00390FA5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8B48E0">
        <w:rPr>
          <w:sz w:val="24"/>
          <w:szCs w:val="24"/>
        </w:rPr>
        <w:t>§ 32 odsek 2 znie:</w:t>
      </w:r>
    </w:p>
    <w:p w14:paraId="79BB43B9" w14:textId="77777777" w:rsidR="00390FA5" w:rsidRPr="008B48E0" w:rsidRDefault="00390FA5" w:rsidP="00390FA5">
      <w:pPr>
        <w:ind w:left="360"/>
        <w:jc w:val="both"/>
        <w:rPr>
          <w:sz w:val="24"/>
          <w:szCs w:val="24"/>
        </w:rPr>
      </w:pPr>
    </w:p>
    <w:p w14:paraId="27924B72" w14:textId="337CC1CF" w:rsidR="00390FA5" w:rsidRPr="008B48E0" w:rsidRDefault="00390FA5" w:rsidP="009D2679">
      <w:pPr>
        <w:jc w:val="both"/>
        <w:rPr>
          <w:sz w:val="24"/>
          <w:szCs w:val="24"/>
        </w:rPr>
      </w:pPr>
      <w:r w:rsidRPr="008B48E0">
        <w:rPr>
          <w:sz w:val="24"/>
          <w:szCs w:val="24"/>
        </w:rPr>
        <w:t>„(2) Okresný úrad rozhodne o návrhu na vklad do 20 dní odo dňa doručenia návrhu na vklad, ak ide o zmluvu vyhotovenú vo forme notárskej zápisnice alebo autorizovanú advokátom.“.</w:t>
      </w:r>
    </w:p>
    <w:p w14:paraId="3A76C6F4" w14:textId="77777777" w:rsidR="00390FA5" w:rsidRDefault="00390FA5" w:rsidP="00390FA5">
      <w:pPr>
        <w:pStyle w:val="Odsekzoznamu"/>
        <w:jc w:val="both"/>
        <w:rPr>
          <w:sz w:val="24"/>
          <w:szCs w:val="24"/>
        </w:rPr>
      </w:pPr>
    </w:p>
    <w:p w14:paraId="64BE519F" w14:textId="7910A84B" w:rsidR="005F7E8F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32 ods. 3 sa na konci pripájajú tieto slová: „alebo odseku 2“.</w:t>
      </w:r>
    </w:p>
    <w:p w14:paraId="744E3E90" w14:textId="77777777" w:rsidR="00647A65" w:rsidRPr="006E1D38" w:rsidRDefault="00647A65" w:rsidP="006E1D38">
      <w:pPr>
        <w:jc w:val="both"/>
        <w:rPr>
          <w:sz w:val="24"/>
          <w:szCs w:val="24"/>
        </w:rPr>
      </w:pPr>
    </w:p>
    <w:p w14:paraId="78C3198A" w14:textId="77777777" w:rsidR="00334A8A" w:rsidRPr="000B721E" w:rsidRDefault="00341479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§ 32 sa </w:t>
      </w:r>
      <w:r w:rsidR="0029550C" w:rsidRPr="000B721E">
        <w:rPr>
          <w:sz w:val="24"/>
          <w:szCs w:val="24"/>
        </w:rPr>
        <w:t>dopĺňa odsekom 4</w:t>
      </w:r>
      <w:r w:rsidR="005F7E8F" w:rsidRPr="000B721E">
        <w:rPr>
          <w:sz w:val="24"/>
          <w:szCs w:val="24"/>
        </w:rPr>
        <w:t>, ktorý znie:</w:t>
      </w:r>
    </w:p>
    <w:p w14:paraId="6FB7AD74" w14:textId="77777777" w:rsidR="00647A65" w:rsidRPr="000B721E" w:rsidRDefault="00647A65" w:rsidP="00647A65">
      <w:pPr>
        <w:pStyle w:val="Odsekzoznamu"/>
        <w:jc w:val="both"/>
        <w:rPr>
          <w:sz w:val="24"/>
          <w:szCs w:val="24"/>
        </w:rPr>
      </w:pPr>
    </w:p>
    <w:p w14:paraId="748631C0" w14:textId="556F764E" w:rsidR="00374E84" w:rsidRPr="000B721E" w:rsidRDefault="0029550C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„(4</w:t>
      </w:r>
      <w:r w:rsidR="005F7E8F" w:rsidRPr="000B721E">
        <w:rPr>
          <w:sz w:val="24"/>
          <w:szCs w:val="24"/>
        </w:rPr>
        <w:t xml:space="preserve">) Okresný úrad </w:t>
      </w:r>
      <w:r w:rsidR="0031775C" w:rsidRPr="000B721E">
        <w:rPr>
          <w:sz w:val="24"/>
          <w:szCs w:val="24"/>
        </w:rPr>
        <w:t xml:space="preserve">vykoná zápis do katastra na základe rozhodnutia </w:t>
      </w:r>
      <w:r w:rsidR="005F7E8F" w:rsidRPr="000B721E">
        <w:rPr>
          <w:sz w:val="24"/>
          <w:szCs w:val="24"/>
        </w:rPr>
        <w:t>o povolení vkladu</w:t>
      </w:r>
      <w:r w:rsidR="00334A8A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 xml:space="preserve">v deň, </w:t>
      </w:r>
      <w:r w:rsidR="00D16535" w:rsidRPr="000B721E">
        <w:rPr>
          <w:sz w:val="24"/>
          <w:szCs w:val="24"/>
        </w:rPr>
        <w:t xml:space="preserve">v </w:t>
      </w:r>
      <w:r w:rsidR="005F7E8F" w:rsidRPr="000B721E">
        <w:rPr>
          <w:sz w:val="24"/>
          <w:szCs w:val="24"/>
        </w:rPr>
        <w:t>ktor</w:t>
      </w:r>
      <w:r w:rsidR="00D16535" w:rsidRPr="000B721E">
        <w:rPr>
          <w:sz w:val="24"/>
          <w:szCs w:val="24"/>
        </w:rPr>
        <w:t>o</w:t>
      </w:r>
      <w:r w:rsidR="005F7E8F" w:rsidRPr="000B721E">
        <w:rPr>
          <w:sz w:val="24"/>
          <w:szCs w:val="24"/>
        </w:rPr>
        <w:t>m toto rozhodnutie nadobudlo právoplatnosť, najneskôr nasledujúci pracovný deň.“.</w:t>
      </w:r>
      <w:r w:rsidR="0031775C" w:rsidRPr="000B721E">
        <w:rPr>
          <w:sz w:val="24"/>
          <w:szCs w:val="24"/>
        </w:rPr>
        <w:t xml:space="preserve"> </w:t>
      </w:r>
    </w:p>
    <w:p w14:paraId="5B2F8145" w14:textId="77777777" w:rsidR="00647A65" w:rsidRPr="000B721E" w:rsidRDefault="00647A65" w:rsidP="00BE71BE">
      <w:pPr>
        <w:jc w:val="both"/>
        <w:rPr>
          <w:sz w:val="24"/>
          <w:szCs w:val="24"/>
        </w:rPr>
      </w:pPr>
    </w:p>
    <w:p w14:paraId="487F0AE8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33a ods. 3 sa vypúšťajú slová „na spôsobilosť“.</w:t>
      </w:r>
    </w:p>
    <w:p w14:paraId="4CD25420" w14:textId="77777777" w:rsidR="00647A65" w:rsidRPr="000B721E" w:rsidRDefault="00647A65" w:rsidP="00647A65">
      <w:pPr>
        <w:pStyle w:val="Odsekzoznamu"/>
        <w:jc w:val="both"/>
        <w:rPr>
          <w:sz w:val="24"/>
          <w:szCs w:val="24"/>
        </w:rPr>
      </w:pPr>
    </w:p>
    <w:p w14:paraId="3BF23467" w14:textId="72406CA8" w:rsidR="005B72EE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33a ods</w:t>
      </w:r>
      <w:r w:rsidR="005B72EE" w:rsidRPr="000B721E">
        <w:rPr>
          <w:sz w:val="24"/>
          <w:szCs w:val="24"/>
        </w:rPr>
        <w:t>.</w:t>
      </w:r>
      <w:r w:rsidRPr="000B721E">
        <w:rPr>
          <w:sz w:val="24"/>
          <w:szCs w:val="24"/>
        </w:rPr>
        <w:t xml:space="preserve"> 4 </w:t>
      </w:r>
      <w:r w:rsidR="005B72EE" w:rsidRPr="000B721E">
        <w:rPr>
          <w:sz w:val="24"/>
          <w:szCs w:val="24"/>
        </w:rPr>
        <w:t>prvá veta znie</w:t>
      </w:r>
      <w:r w:rsidRPr="000B721E">
        <w:rPr>
          <w:sz w:val="24"/>
          <w:szCs w:val="24"/>
        </w:rPr>
        <w:t>:</w:t>
      </w:r>
      <w:r w:rsidR="005B72EE" w:rsidRPr="000B721E">
        <w:rPr>
          <w:sz w:val="24"/>
          <w:szCs w:val="24"/>
        </w:rPr>
        <w:t xml:space="preserve"> „</w:t>
      </w:r>
      <w:r w:rsidRPr="000B721E">
        <w:rPr>
          <w:sz w:val="24"/>
          <w:szCs w:val="24"/>
        </w:rPr>
        <w:t>Komisia na overovanie odporučí na návrh úradu alebo okresného úradu predsedovi úradu odobrať oprávnenie rozhodovať o</w:t>
      </w:r>
      <w:r w:rsidR="0031775C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 xml:space="preserve">návrhu na vklad zamestnancovi, ktorý </w:t>
      </w:r>
      <w:r w:rsidR="00FB7A50" w:rsidRPr="000B721E">
        <w:rPr>
          <w:sz w:val="24"/>
          <w:szCs w:val="24"/>
        </w:rPr>
        <w:t xml:space="preserve">závažným </w:t>
      </w:r>
      <w:r w:rsidRPr="000B721E">
        <w:rPr>
          <w:sz w:val="24"/>
          <w:szCs w:val="24"/>
        </w:rPr>
        <w:t xml:space="preserve">spôsobom poruší všeobecne </w:t>
      </w:r>
      <w:r w:rsidR="00FB7A50" w:rsidRPr="000B721E">
        <w:rPr>
          <w:sz w:val="24"/>
          <w:szCs w:val="24"/>
        </w:rPr>
        <w:t xml:space="preserve">záväzný </w:t>
      </w:r>
      <w:r w:rsidRPr="000B721E">
        <w:rPr>
          <w:sz w:val="24"/>
          <w:szCs w:val="24"/>
        </w:rPr>
        <w:t>právn</w:t>
      </w:r>
      <w:r w:rsidR="00FB7A50" w:rsidRPr="000B721E">
        <w:rPr>
          <w:sz w:val="24"/>
          <w:szCs w:val="24"/>
        </w:rPr>
        <w:t>y</w:t>
      </w:r>
      <w:r w:rsidRPr="000B721E">
        <w:rPr>
          <w:sz w:val="24"/>
          <w:szCs w:val="24"/>
        </w:rPr>
        <w:t xml:space="preserve"> predpis</w:t>
      </w:r>
      <w:r w:rsidR="00FB7A50" w:rsidRPr="000B721E">
        <w:rPr>
          <w:sz w:val="24"/>
          <w:szCs w:val="24"/>
        </w:rPr>
        <w:t>, ktorý</w:t>
      </w:r>
      <w:r w:rsidRPr="000B721E">
        <w:rPr>
          <w:sz w:val="24"/>
          <w:szCs w:val="24"/>
        </w:rPr>
        <w:t xml:space="preserve"> upravuj</w:t>
      </w:r>
      <w:r w:rsidR="00FB7A50" w:rsidRPr="000B721E">
        <w:rPr>
          <w:sz w:val="24"/>
          <w:szCs w:val="24"/>
        </w:rPr>
        <w:t>e</w:t>
      </w:r>
      <w:r w:rsidRPr="000B721E">
        <w:rPr>
          <w:sz w:val="24"/>
          <w:szCs w:val="24"/>
        </w:rPr>
        <w:t xml:space="preserve"> práva k</w:t>
      </w:r>
      <w:r w:rsidR="0031775C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nehnuteľnostiam</w:t>
      </w:r>
      <w:r w:rsidR="00455F7B" w:rsidRPr="000B721E">
        <w:rPr>
          <w:sz w:val="24"/>
          <w:szCs w:val="24"/>
        </w:rPr>
        <w:t>.</w:t>
      </w:r>
      <w:r w:rsidRPr="000B721E">
        <w:rPr>
          <w:sz w:val="24"/>
          <w:szCs w:val="24"/>
        </w:rPr>
        <w:t>“.</w:t>
      </w:r>
    </w:p>
    <w:p w14:paraId="55D13905" w14:textId="77777777" w:rsidR="00647A65" w:rsidRPr="000B721E" w:rsidRDefault="00647A65" w:rsidP="00647A65">
      <w:pPr>
        <w:pStyle w:val="Odsekzoznamu"/>
        <w:jc w:val="both"/>
        <w:rPr>
          <w:sz w:val="24"/>
          <w:szCs w:val="24"/>
        </w:rPr>
      </w:pPr>
    </w:p>
    <w:p w14:paraId="56855A58" w14:textId="301A6900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§ 34 až 36 vrátane nadpisu nad </w:t>
      </w:r>
      <w:r w:rsidR="00CF6CAA" w:rsidRPr="000B721E">
        <w:rPr>
          <w:sz w:val="24"/>
          <w:szCs w:val="24"/>
        </w:rPr>
        <w:t xml:space="preserve">paragrafom </w:t>
      </w:r>
      <w:r w:rsidRPr="000B721E">
        <w:rPr>
          <w:sz w:val="24"/>
          <w:szCs w:val="24"/>
        </w:rPr>
        <w:t>znejú:</w:t>
      </w:r>
    </w:p>
    <w:p w14:paraId="54E7C087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59D1DDB9" w14:textId="77777777" w:rsidR="00593E73" w:rsidRPr="000B721E" w:rsidRDefault="005F7E8F" w:rsidP="00593E73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593E73" w:rsidRPr="000B721E">
        <w:rPr>
          <w:sz w:val="24"/>
          <w:szCs w:val="24"/>
        </w:rPr>
        <w:t>Záznam</w:t>
      </w:r>
    </w:p>
    <w:p w14:paraId="6333E483" w14:textId="77777777" w:rsidR="00342964" w:rsidRPr="000B721E" w:rsidRDefault="00342964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34</w:t>
      </w:r>
    </w:p>
    <w:p w14:paraId="1909EBF1" w14:textId="77777777" w:rsidR="00647A65" w:rsidRPr="000B721E" w:rsidRDefault="00647A65" w:rsidP="00647A65">
      <w:pPr>
        <w:jc w:val="center"/>
        <w:rPr>
          <w:sz w:val="24"/>
          <w:szCs w:val="24"/>
        </w:rPr>
      </w:pPr>
    </w:p>
    <w:p w14:paraId="2CAD4EC0" w14:textId="38383FB8" w:rsidR="00FB7A50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Záznamom sa zapisujú práva k</w:t>
      </w:r>
      <w:r w:rsidR="0031775C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nehnuteľnostiam</w:t>
      </w:r>
      <w:r w:rsidR="00327E38" w:rsidRPr="000B721E">
        <w:rPr>
          <w:sz w:val="24"/>
          <w:szCs w:val="24"/>
        </w:rPr>
        <w:t>, k</w:t>
      </w:r>
      <w:r w:rsidR="002A7321" w:rsidRPr="000B721E">
        <w:rPr>
          <w:sz w:val="24"/>
          <w:szCs w:val="24"/>
        </w:rPr>
        <w:t>toré</w:t>
      </w:r>
    </w:p>
    <w:p w14:paraId="0FB2D932" w14:textId="53356288" w:rsidR="00552EA5" w:rsidRPr="000B721E" w:rsidRDefault="0078179F" w:rsidP="0078179F">
      <w:pPr>
        <w:tabs>
          <w:tab w:val="left" w:pos="7365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ab/>
      </w:r>
    </w:p>
    <w:p w14:paraId="5B43048A" w14:textId="03EFF33F" w:rsidR="00552EA5" w:rsidRPr="000B721E" w:rsidRDefault="00552EA5" w:rsidP="00845C9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vznikli, zmenili sa alebo zanikli</w:t>
      </w:r>
    </w:p>
    <w:p w14:paraId="351216DF" w14:textId="77777777" w:rsidR="00552EA5" w:rsidRPr="000B721E" w:rsidRDefault="00552EA5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zo zákona,</w:t>
      </w:r>
    </w:p>
    <w:p w14:paraId="1CC2E019" w14:textId="77777777" w:rsidR="0012070A" w:rsidRPr="000B721E" w:rsidRDefault="0012070A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rozhodnutím súdu,</w:t>
      </w:r>
    </w:p>
    <w:p w14:paraId="487FB720" w14:textId="71131E00" w:rsidR="00552EA5" w:rsidRPr="000B721E" w:rsidRDefault="00552EA5" w:rsidP="0012070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rozhodnut</w:t>
      </w:r>
      <w:r w:rsidR="00DE015B" w:rsidRPr="000B721E">
        <w:rPr>
          <w:sz w:val="24"/>
          <w:szCs w:val="24"/>
        </w:rPr>
        <w:t>ím</w:t>
      </w:r>
      <w:r w:rsidRPr="000B721E">
        <w:rPr>
          <w:sz w:val="24"/>
          <w:szCs w:val="24"/>
        </w:rPr>
        <w:t xml:space="preserve"> </w:t>
      </w:r>
      <w:r w:rsidR="0012070A" w:rsidRPr="000B721E">
        <w:rPr>
          <w:sz w:val="24"/>
          <w:szCs w:val="24"/>
        </w:rPr>
        <w:t xml:space="preserve">iného </w:t>
      </w:r>
      <w:r w:rsidRPr="000B721E">
        <w:rPr>
          <w:sz w:val="24"/>
          <w:szCs w:val="24"/>
        </w:rPr>
        <w:t>štátneho orgánu,</w:t>
      </w:r>
    </w:p>
    <w:p w14:paraId="66A12841" w14:textId="4B138E22" w:rsidR="00552EA5" w:rsidRPr="000B721E" w:rsidRDefault="00552EA5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exekučn</w:t>
      </w:r>
      <w:r w:rsidR="00DE015B" w:rsidRPr="000B721E">
        <w:rPr>
          <w:sz w:val="24"/>
          <w:szCs w:val="24"/>
        </w:rPr>
        <w:t>ým</w:t>
      </w:r>
      <w:r w:rsidRPr="000B721E">
        <w:rPr>
          <w:sz w:val="24"/>
          <w:szCs w:val="24"/>
        </w:rPr>
        <w:t xml:space="preserve"> príkaz</w:t>
      </w:r>
      <w:r w:rsidR="00DE015B" w:rsidRPr="000B721E">
        <w:rPr>
          <w:sz w:val="24"/>
          <w:szCs w:val="24"/>
        </w:rPr>
        <w:t>om</w:t>
      </w:r>
      <w:r w:rsidR="00852B7F" w:rsidRPr="000B721E">
        <w:rPr>
          <w:sz w:val="24"/>
          <w:szCs w:val="24"/>
        </w:rPr>
        <w:t xml:space="preserve"> súdneho exekútora,</w:t>
      </w:r>
      <w:r w:rsidRPr="000B721E">
        <w:rPr>
          <w:sz w:val="24"/>
          <w:szCs w:val="24"/>
          <w:vertAlign w:val="superscript"/>
        </w:rPr>
        <w:t>10ea</w:t>
      </w:r>
      <w:r w:rsidRPr="000B721E">
        <w:rPr>
          <w:sz w:val="24"/>
          <w:szCs w:val="24"/>
        </w:rPr>
        <w:t>)</w:t>
      </w:r>
    </w:p>
    <w:p w14:paraId="4F923974" w14:textId="08966054" w:rsidR="00552EA5" w:rsidRPr="000B721E" w:rsidRDefault="0078179F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príklepom </w:t>
      </w:r>
      <w:r w:rsidR="003026C9">
        <w:rPr>
          <w:sz w:val="24"/>
          <w:szCs w:val="24"/>
        </w:rPr>
        <w:t xml:space="preserve">licitátora </w:t>
      </w:r>
      <w:r w:rsidRPr="000B721E">
        <w:rPr>
          <w:sz w:val="24"/>
          <w:szCs w:val="24"/>
        </w:rPr>
        <w:t>podľa osobitného predpis</w:t>
      </w:r>
      <w:r w:rsidR="00552EA5" w:rsidRPr="000B721E">
        <w:rPr>
          <w:sz w:val="24"/>
          <w:szCs w:val="24"/>
        </w:rPr>
        <w:t>u,</w:t>
      </w:r>
      <w:r w:rsidR="00552EA5" w:rsidRPr="000B721E">
        <w:rPr>
          <w:sz w:val="24"/>
          <w:szCs w:val="24"/>
          <w:vertAlign w:val="superscript"/>
        </w:rPr>
        <w:t>10eb</w:t>
      </w:r>
      <w:r w:rsidR="00552EA5" w:rsidRPr="000B721E">
        <w:rPr>
          <w:sz w:val="24"/>
          <w:szCs w:val="24"/>
        </w:rPr>
        <w:t>)</w:t>
      </w:r>
    </w:p>
    <w:p w14:paraId="37B2E9F0" w14:textId="13415934" w:rsidR="00552EA5" w:rsidRPr="000B721E" w:rsidRDefault="00552EA5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vydržaním,</w:t>
      </w:r>
    </w:p>
    <w:p w14:paraId="4D07CF9F" w14:textId="7056050F" w:rsidR="0031775C" w:rsidRPr="000B721E" w:rsidRDefault="0031775C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prírastkom a spracovaním,</w:t>
      </w:r>
    </w:p>
    <w:p w14:paraId="65C56B03" w14:textId="77777777" w:rsidR="00552EA5" w:rsidRPr="000B721E" w:rsidRDefault="00552EA5" w:rsidP="00BE71BE">
      <w:pPr>
        <w:pStyle w:val="Odsekzoznamu"/>
        <w:ind w:left="1065"/>
        <w:jc w:val="both"/>
        <w:rPr>
          <w:sz w:val="24"/>
          <w:szCs w:val="24"/>
        </w:rPr>
      </w:pPr>
    </w:p>
    <w:p w14:paraId="61A72F39" w14:textId="77777777" w:rsidR="00FB7A50" w:rsidRPr="000B721E" w:rsidRDefault="00552EA5" w:rsidP="00845C9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vyplývajú</w:t>
      </w:r>
    </w:p>
    <w:p w14:paraId="65CB9571" w14:textId="77777777" w:rsidR="00552EA5" w:rsidRPr="000B721E" w:rsidRDefault="00552EA5" w:rsidP="001D456D">
      <w:pPr>
        <w:ind w:left="360"/>
        <w:jc w:val="both"/>
        <w:rPr>
          <w:sz w:val="24"/>
          <w:szCs w:val="24"/>
        </w:rPr>
      </w:pPr>
    </w:p>
    <w:p w14:paraId="4E30F3EE" w14:textId="77777777" w:rsidR="001B11E8" w:rsidRPr="000B721E" w:rsidRDefault="001B11E8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 nájomnej zmluvy</w:t>
      </w:r>
      <w:r w:rsidR="00E774AE" w:rsidRPr="000B721E">
        <w:rPr>
          <w:sz w:val="24"/>
          <w:szCs w:val="24"/>
        </w:rPr>
        <w:t>,</w:t>
      </w:r>
    </w:p>
    <w:p w14:paraId="470AD02C" w14:textId="77777777" w:rsidR="001B11E8" w:rsidRPr="000B721E" w:rsidRDefault="005F7E8F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zo zmluvy o prevode správy majetku štátu, </w:t>
      </w:r>
    </w:p>
    <w:p w14:paraId="04E0F23E" w14:textId="77777777" w:rsidR="001B11E8" w:rsidRPr="000B721E" w:rsidRDefault="001B11E8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zo </w:t>
      </w:r>
      <w:r w:rsidR="005F7E8F" w:rsidRPr="000B721E">
        <w:rPr>
          <w:sz w:val="24"/>
          <w:szCs w:val="24"/>
        </w:rPr>
        <w:t xml:space="preserve">zmluvy o prevode správy majetku obce, </w:t>
      </w:r>
    </w:p>
    <w:p w14:paraId="44B9E839" w14:textId="77777777" w:rsidR="00552EA5" w:rsidRPr="000B721E" w:rsidRDefault="001B11E8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zo </w:t>
      </w:r>
      <w:r w:rsidR="005F7E8F" w:rsidRPr="000B721E">
        <w:rPr>
          <w:sz w:val="24"/>
          <w:szCs w:val="24"/>
        </w:rPr>
        <w:t>zmluvy o prevode správy majetku vyššieho územného celku</w:t>
      </w:r>
      <w:r w:rsidR="00552EA5" w:rsidRPr="000B721E">
        <w:rPr>
          <w:sz w:val="24"/>
          <w:szCs w:val="24"/>
        </w:rPr>
        <w:t>,</w:t>
      </w:r>
    </w:p>
    <w:p w14:paraId="2B0EB949" w14:textId="525BE6CF" w:rsidR="001B11E8" w:rsidRPr="000B721E" w:rsidRDefault="00552EA5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 iných skutočností svedčiacich o zverení </w:t>
      </w:r>
      <w:r w:rsidR="0012070A" w:rsidRPr="000B721E">
        <w:rPr>
          <w:sz w:val="24"/>
          <w:szCs w:val="24"/>
        </w:rPr>
        <w:t xml:space="preserve">alebo prechode </w:t>
      </w:r>
      <w:r w:rsidRPr="000B721E">
        <w:rPr>
          <w:sz w:val="24"/>
          <w:szCs w:val="24"/>
        </w:rPr>
        <w:t>správy majetku štátu, správy majetku obce alebo správy majetku vyššieho územného celku,</w:t>
      </w:r>
    </w:p>
    <w:p w14:paraId="6EE6F28B" w14:textId="77777777" w:rsidR="00552EA5" w:rsidRPr="000B721E" w:rsidRDefault="00552EA5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zo zmluvy o výstavbe, vstavbe alebo nadstavbe</w:t>
      </w:r>
      <w:r w:rsidR="00F4116D" w:rsidRPr="000B721E">
        <w:rPr>
          <w:sz w:val="24"/>
          <w:szCs w:val="24"/>
        </w:rPr>
        <w:t>,</w:t>
      </w:r>
      <w:r w:rsidRPr="000B721E">
        <w:rPr>
          <w:sz w:val="24"/>
          <w:szCs w:val="24"/>
          <w:vertAlign w:val="superscript"/>
        </w:rPr>
        <w:t>10ec</w:t>
      </w:r>
      <w:r w:rsidRPr="000B721E">
        <w:rPr>
          <w:sz w:val="24"/>
          <w:szCs w:val="24"/>
        </w:rPr>
        <w:t xml:space="preserve">) </w:t>
      </w:r>
    </w:p>
    <w:p w14:paraId="2CF3B436" w14:textId="77777777" w:rsidR="005F7E8F" w:rsidRPr="000B721E" w:rsidRDefault="005F7E8F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zo zmluvy o postúpení pohľadávky zabezpečenej záložným právom k</w:t>
      </w:r>
      <w:r w:rsidR="005B20C3" w:rsidRPr="000B721E">
        <w:rPr>
          <w:sz w:val="24"/>
          <w:szCs w:val="24"/>
        </w:rPr>
        <w:t> nehnuteľnosti,</w:t>
      </w:r>
    </w:p>
    <w:p w14:paraId="1C553CE2" w14:textId="77777777" w:rsidR="005B20C3" w:rsidRPr="000B721E" w:rsidRDefault="005B20C3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 dohody záložných veriteľov o poradí ich záložných práv rozhodujúcom na ich uspokojenie.</w:t>
      </w:r>
    </w:p>
    <w:p w14:paraId="0D0D6599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52942F4E" w14:textId="77777777" w:rsidR="000074AE" w:rsidRDefault="000074AE" w:rsidP="00647A65">
      <w:pPr>
        <w:jc w:val="center"/>
        <w:rPr>
          <w:sz w:val="24"/>
          <w:szCs w:val="24"/>
        </w:rPr>
      </w:pPr>
    </w:p>
    <w:p w14:paraId="23A117F3" w14:textId="77777777" w:rsidR="000074AE" w:rsidRDefault="000074AE" w:rsidP="00647A65">
      <w:pPr>
        <w:jc w:val="center"/>
        <w:rPr>
          <w:sz w:val="24"/>
          <w:szCs w:val="24"/>
        </w:rPr>
      </w:pPr>
    </w:p>
    <w:p w14:paraId="55FF5A99" w14:textId="54DC5476" w:rsidR="005F7E8F" w:rsidRPr="000B721E" w:rsidRDefault="005F7E8F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35</w:t>
      </w:r>
    </w:p>
    <w:p w14:paraId="40438C61" w14:textId="77777777" w:rsidR="00E62B54" w:rsidRPr="000B721E" w:rsidRDefault="00E62B54" w:rsidP="00647A65">
      <w:pPr>
        <w:jc w:val="center"/>
        <w:rPr>
          <w:sz w:val="24"/>
          <w:szCs w:val="24"/>
        </w:rPr>
      </w:pPr>
    </w:p>
    <w:p w14:paraId="7A6D352F" w14:textId="77777777" w:rsidR="00E62B54" w:rsidRPr="000B721E" w:rsidRDefault="00E62B54" w:rsidP="00E62B54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Účastníkom konania o zázname je vlastník, iná oprávnená osoba </w:t>
      </w:r>
      <w:r w:rsidR="00E662E8" w:rsidRPr="000B721E">
        <w:rPr>
          <w:sz w:val="24"/>
          <w:szCs w:val="24"/>
        </w:rPr>
        <w:t xml:space="preserve">alebo </w:t>
      </w:r>
      <w:r w:rsidRPr="000B721E">
        <w:rPr>
          <w:sz w:val="24"/>
          <w:szCs w:val="24"/>
        </w:rPr>
        <w:t>osoba, v prospech ktorej sa má zápis do katastra vykonať.</w:t>
      </w:r>
    </w:p>
    <w:p w14:paraId="4A9E4502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4CA3E29" w14:textId="77777777" w:rsidR="00647A65" w:rsidRPr="000B721E" w:rsidRDefault="00647A65" w:rsidP="00647A65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E62B54" w:rsidRPr="000B721E">
        <w:rPr>
          <w:sz w:val="24"/>
          <w:szCs w:val="24"/>
        </w:rPr>
        <w:t>2</w:t>
      </w:r>
      <w:r w:rsidRPr="000B721E">
        <w:rPr>
          <w:sz w:val="24"/>
          <w:szCs w:val="24"/>
        </w:rPr>
        <w:t xml:space="preserve">) </w:t>
      </w:r>
      <w:r w:rsidR="005F7E8F" w:rsidRPr="000B721E">
        <w:rPr>
          <w:sz w:val="24"/>
          <w:szCs w:val="24"/>
        </w:rPr>
        <w:t>Okresný úrad začne konanie o zázname bez návrhu alebo na návrh účastníka konania.</w:t>
      </w:r>
    </w:p>
    <w:p w14:paraId="4DBF7BF7" w14:textId="77777777" w:rsidR="00647A65" w:rsidRPr="000B721E" w:rsidRDefault="00647A65" w:rsidP="00647A65">
      <w:pPr>
        <w:jc w:val="both"/>
        <w:rPr>
          <w:sz w:val="24"/>
          <w:szCs w:val="24"/>
        </w:rPr>
      </w:pPr>
    </w:p>
    <w:p w14:paraId="4603A11A" w14:textId="77777777" w:rsidR="005F7E8F" w:rsidRPr="000B721E" w:rsidRDefault="0003308C" w:rsidP="00647A65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</w:t>
      </w:r>
      <w:r w:rsidR="005F7E8F" w:rsidRPr="000B721E">
        <w:rPr>
          <w:sz w:val="24"/>
          <w:szCs w:val="24"/>
        </w:rPr>
        <w:t xml:space="preserve">Konanie o zázname je začaté dňom doručenia návrhu na vykonanie záznamu alebo dňom doručenia verejnej listiny, inej listiny alebo zmluvy podľa § 34 </w:t>
      </w:r>
      <w:r w:rsidR="001B11E8" w:rsidRPr="000B721E">
        <w:rPr>
          <w:sz w:val="24"/>
          <w:szCs w:val="24"/>
        </w:rPr>
        <w:t xml:space="preserve">písm. b) </w:t>
      </w:r>
      <w:r w:rsidR="005F7E8F" w:rsidRPr="000B721E">
        <w:rPr>
          <w:sz w:val="24"/>
          <w:szCs w:val="24"/>
        </w:rPr>
        <w:t>okresnému úradu.</w:t>
      </w:r>
    </w:p>
    <w:p w14:paraId="14482B47" w14:textId="77777777" w:rsidR="005F7E8F" w:rsidRPr="000B721E" w:rsidRDefault="005F7E8F" w:rsidP="00BE71BE">
      <w:pPr>
        <w:jc w:val="both"/>
        <w:rPr>
          <w:b/>
          <w:bCs/>
          <w:sz w:val="24"/>
          <w:szCs w:val="24"/>
        </w:rPr>
      </w:pPr>
    </w:p>
    <w:p w14:paraId="2FB10B8D" w14:textId="77777777" w:rsidR="005F7E8F" w:rsidRPr="000B721E" w:rsidRDefault="005F7E8F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36</w:t>
      </w:r>
    </w:p>
    <w:p w14:paraId="3614E203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5A2F52FF" w14:textId="77777777" w:rsidR="005F7E8F" w:rsidRPr="000B721E" w:rsidRDefault="005F7E8F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Prílohou návrhu na vykonanie záznamu je</w:t>
      </w:r>
    </w:p>
    <w:p w14:paraId="648FEC88" w14:textId="77777777" w:rsidR="00647A65" w:rsidRPr="000B721E" w:rsidRDefault="00647A65" w:rsidP="00BE71BE">
      <w:pPr>
        <w:jc w:val="both"/>
        <w:rPr>
          <w:sz w:val="24"/>
          <w:szCs w:val="24"/>
        </w:rPr>
      </w:pPr>
    </w:p>
    <w:p w14:paraId="00720CD4" w14:textId="77777777" w:rsidR="005F7E8F" w:rsidRPr="000B721E" w:rsidRDefault="005F7E8F" w:rsidP="00845C90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verejná listina, iná listina alebo zmluva podľa § 34 </w:t>
      </w:r>
      <w:r w:rsidR="001B11E8" w:rsidRPr="000B721E">
        <w:rPr>
          <w:sz w:val="24"/>
          <w:szCs w:val="24"/>
          <w:lang w:eastAsia="sk-SK"/>
        </w:rPr>
        <w:t>písm. b),</w:t>
      </w:r>
      <w:r w:rsidRPr="000B721E">
        <w:rPr>
          <w:sz w:val="24"/>
          <w:szCs w:val="24"/>
          <w:lang w:eastAsia="sk-SK"/>
        </w:rPr>
        <w:t xml:space="preserve"> ktorá preukazuje vznik, existenciu, zmenu alebo zánik práva k nehnuteľnosti; ak ide o zápis záložného práva, ktoré vzniká zo zákona, listinu preukazujúcu existenciu pohľadávky nie je potrebné prikladať,</w:t>
      </w:r>
    </w:p>
    <w:p w14:paraId="3262D850" w14:textId="77777777" w:rsidR="005F7E8F" w:rsidRPr="000B721E" w:rsidRDefault="005F7E8F" w:rsidP="00845C90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identifikácia parciel, ak vlastnícke právo k nehnuteľnosti nie je zapísané v</w:t>
      </w:r>
      <w:r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  <w:lang w:eastAsia="sk-SK"/>
        </w:rPr>
        <w:t>liste vlastníctva,</w:t>
      </w:r>
    </w:p>
    <w:p w14:paraId="151150DB" w14:textId="5CFD1DF6" w:rsidR="005F7E8F" w:rsidRPr="000B721E" w:rsidRDefault="00CF6CAA" w:rsidP="00845C90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iná listina, ktorá</w:t>
      </w:r>
      <w:r w:rsidR="005F7E8F" w:rsidRPr="000B721E">
        <w:rPr>
          <w:sz w:val="24"/>
          <w:szCs w:val="24"/>
          <w:lang w:eastAsia="sk-SK"/>
        </w:rPr>
        <w:t xml:space="preserve"> </w:t>
      </w:r>
      <w:r w:rsidRPr="000B721E">
        <w:rPr>
          <w:sz w:val="24"/>
          <w:szCs w:val="24"/>
          <w:lang w:eastAsia="sk-SK"/>
        </w:rPr>
        <w:t xml:space="preserve">má </w:t>
      </w:r>
      <w:r w:rsidR="005F7E8F" w:rsidRPr="000B721E">
        <w:rPr>
          <w:sz w:val="24"/>
          <w:szCs w:val="24"/>
          <w:lang w:eastAsia="sk-SK"/>
        </w:rPr>
        <w:t>dôkaznú hodnotu pre konanie</w:t>
      </w:r>
      <w:r w:rsidR="003026C9">
        <w:rPr>
          <w:sz w:val="24"/>
          <w:szCs w:val="24"/>
          <w:lang w:eastAsia="sk-SK"/>
        </w:rPr>
        <w:t xml:space="preserve"> o zázname</w:t>
      </w:r>
      <w:r w:rsidR="005F7E8F" w:rsidRPr="000B721E">
        <w:rPr>
          <w:sz w:val="24"/>
          <w:szCs w:val="24"/>
        </w:rPr>
        <w:t>.“.</w:t>
      </w:r>
    </w:p>
    <w:p w14:paraId="54578DBA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DE5088D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Poznámky pod čiarou k odkazom 10ea až 10ec znejú:</w:t>
      </w:r>
    </w:p>
    <w:p w14:paraId="1685E1A4" w14:textId="7C59A74F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Pr="000B721E">
        <w:rPr>
          <w:sz w:val="24"/>
          <w:szCs w:val="24"/>
          <w:vertAlign w:val="superscript"/>
        </w:rPr>
        <w:t>10ea</w:t>
      </w:r>
      <w:r w:rsidRPr="000B721E">
        <w:rPr>
          <w:sz w:val="24"/>
          <w:szCs w:val="24"/>
        </w:rPr>
        <w:t>) § 168 ods. 1 zákona Národnej rady Slovenskej republiky č. 233/1995 Z. z.</w:t>
      </w:r>
      <w:r w:rsidR="00665D22" w:rsidRPr="000B721E">
        <w:rPr>
          <w:sz w:val="24"/>
          <w:szCs w:val="24"/>
        </w:rPr>
        <w:t xml:space="preserve"> </w:t>
      </w:r>
      <w:r w:rsidR="00486A79" w:rsidRPr="000B721E">
        <w:rPr>
          <w:sz w:val="24"/>
          <w:szCs w:val="24"/>
        </w:rPr>
        <w:t>v znení zákona č. 2/2017 Z. z.</w:t>
      </w:r>
    </w:p>
    <w:p w14:paraId="292E10F1" w14:textId="191724E6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10eb</w:t>
      </w:r>
      <w:r w:rsidRPr="000B721E">
        <w:rPr>
          <w:sz w:val="24"/>
          <w:szCs w:val="24"/>
        </w:rPr>
        <w:t xml:space="preserve">) § 27 zákona č. 527/2002 Z. z. v znení </w:t>
      </w:r>
      <w:r w:rsidR="00665D22" w:rsidRPr="000B721E">
        <w:rPr>
          <w:sz w:val="24"/>
          <w:szCs w:val="24"/>
        </w:rPr>
        <w:t>neskorších predpisov.</w:t>
      </w:r>
    </w:p>
    <w:p w14:paraId="674CC883" w14:textId="77777777" w:rsidR="005F7E8F" w:rsidRPr="000B721E" w:rsidRDefault="005F7E8F" w:rsidP="00665D22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10ec</w:t>
      </w:r>
      <w:r w:rsidRPr="000B721E">
        <w:rPr>
          <w:sz w:val="24"/>
          <w:szCs w:val="24"/>
        </w:rPr>
        <w:t>)</w:t>
      </w:r>
      <w:r w:rsidR="00665D22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§ 21 zákona Národnej rady Slovenskej republiky č. 182/1993 Z. z. v znení neskorších predpisov.“.</w:t>
      </w:r>
    </w:p>
    <w:p w14:paraId="07B53710" w14:textId="77777777" w:rsidR="00647A65" w:rsidRPr="000B721E" w:rsidRDefault="00647A65" w:rsidP="00BE71BE">
      <w:pPr>
        <w:jc w:val="both"/>
        <w:rPr>
          <w:sz w:val="24"/>
          <w:szCs w:val="24"/>
        </w:rPr>
      </w:pPr>
    </w:p>
    <w:p w14:paraId="4E0E22C0" w14:textId="77777777" w:rsidR="00354B2E" w:rsidRPr="000B721E" w:rsidRDefault="00354B2E" w:rsidP="00354B2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36a sa vypúšťa.</w:t>
      </w:r>
    </w:p>
    <w:p w14:paraId="0F57F399" w14:textId="77777777" w:rsidR="00354B2E" w:rsidRPr="000B721E" w:rsidRDefault="00354B2E" w:rsidP="00354B2E">
      <w:pPr>
        <w:pStyle w:val="Odsekzoznamu"/>
        <w:jc w:val="both"/>
        <w:rPr>
          <w:sz w:val="24"/>
          <w:szCs w:val="24"/>
        </w:rPr>
      </w:pPr>
    </w:p>
    <w:p w14:paraId="1868D1BE" w14:textId="2F076BE7" w:rsidR="00CF6CAA" w:rsidRPr="000B721E" w:rsidRDefault="00CF6CAA" w:rsidP="00852B7F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37 znie:</w:t>
      </w:r>
    </w:p>
    <w:p w14:paraId="4E0A1966" w14:textId="77777777" w:rsidR="00CF6CAA" w:rsidRPr="000B721E" w:rsidRDefault="00CF6CAA" w:rsidP="00CF6CA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37</w:t>
      </w:r>
    </w:p>
    <w:p w14:paraId="747D3C03" w14:textId="77777777" w:rsidR="00CF6CAA" w:rsidRPr="000B721E" w:rsidRDefault="00CF6CAA" w:rsidP="00CF6CAA">
      <w:pPr>
        <w:jc w:val="both"/>
        <w:rPr>
          <w:sz w:val="24"/>
          <w:szCs w:val="24"/>
        </w:rPr>
      </w:pPr>
    </w:p>
    <w:p w14:paraId="037436C1" w14:textId="77777777" w:rsidR="00CF6CAA" w:rsidRPr="000B721E" w:rsidRDefault="00CF6CAA" w:rsidP="00CF6CA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Okresný úrad posúdi, či</w:t>
      </w:r>
    </w:p>
    <w:p w14:paraId="1C6540BD" w14:textId="77777777" w:rsidR="00CF6CAA" w:rsidRPr="000B721E" w:rsidRDefault="00CF6CAA" w:rsidP="00CF6CAA">
      <w:pPr>
        <w:jc w:val="both"/>
        <w:rPr>
          <w:sz w:val="24"/>
          <w:szCs w:val="24"/>
        </w:rPr>
      </w:pPr>
    </w:p>
    <w:p w14:paraId="73715618" w14:textId="77777777" w:rsidR="00CF6CAA" w:rsidRPr="000B721E" w:rsidRDefault="00CF6CAA" w:rsidP="00CF6CAA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z návrhu na vykonanie záznamu, verejnej listiny, inej listiny alebo zmluvy podľa § 34 písm. b) vyplýva vznik, existencia, zmena alebo zánik práva k nehnuteľnosti, ktoré je predmetom zápisu do katastra,</w:t>
      </w:r>
    </w:p>
    <w:p w14:paraId="5E00C2D7" w14:textId="77777777" w:rsidR="00CF6CAA" w:rsidRPr="000B721E" w:rsidRDefault="00CF6CAA" w:rsidP="00CF6CAA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verejná listina, iná listina alebo zmluva podľa § 34 písm. b) obsahuje a spĺňa náležitosti podľa § 42, ak osobitný predpis neustanovuje inak,</w:t>
      </w:r>
    </w:p>
    <w:p w14:paraId="5E3F9024" w14:textId="77777777" w:rsidR="00CF6CAA" w:rsidRPr="000B721E" w:rsidRDefault="00CF6CAA" w:rsidP="00CF6CAA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verejná listina, iná listina alebo zmluva podľa § 34 písm. b) vychádza z údajov katastra o vlastníckom práve,</w:t>
      </w:r>
    </w:p>
    <w:p w14:paraId="47898D58" w14:textId="020E93F3" w:rsidR="00CF6CAA" w:rsidRPr="000B721E" w:rsidRDefault="00CF6CAA" w:rsidP="00CF6CAA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pravosť podpisu záložného veriteľa, ktorým nie je banka, zahraničná banka alebo pobočka zahraničnej banky, na listine, ktorá preukazuje zánik záložného práva, je úradne osvedčená podľa osobitných predpisov,</w:t>
      </w:r>
      <w:r w:rsidRPr="000B721E">
        <w:rPr>
          <w:sz w:val="24"/>
          <w:szCs w:val="24"/>
          <w:vertAlign w:val="superscript"/>
        </w:rPr>
        <w:t>1</w:t>
      </w:r>
      <w:r w:rsidR="00493A03">
        <w:rPr>
          <w:sz w:val="24"/>
          <w:szCs w:val="24"/>
          <w:vertAlign w:val="superscript"/>
        </w:rPr>
        <w:t>4</w:t>
      </w:r>
      <w:r w:rsidRPr="000B721E">
        <w:rPr>
          <w:sz w:val="24"/>
          <w:szCs w:val="24"/>
        </w:rPr>
        <w:t>)</w:t>
      </w:r>
    </w:p>
    <w:p w14:paraId="030041C3" w14:textId="7E72D3D2" w:rsidR="00CF6CAA" w:rsidRPr="000B721E" w:rsidRDefault="00CF6CAA" w:rsidP="00CF6CAA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sú splnené podmienky podľa § 37g.“.</w:t>
      </w:r>
    </w:p>
    <w:p w14:paraId="4A0DF30E" w14:textId="77777777" w:rsidR="00DC7CC1" w:rsidRPr="000B721E" w:rsidRDefault="00DC7CC1" w:rsidP="00FB555D">
      <w:pPr>
        <w:pStyle w:val="Odsekzoznamu"/>
        <w:jc w:val="both"/>
        <w:rPr>
          <w:sz w:val="24"/>
          <w:szCs w:val="24"/>
        </w:rPr>
      </w:pPr>
    </w:p>
    <w:p w14:paraId="366BED6B" w14:textId="61CBE328" w:rsidR="00852B7F" w:rsidRPr="000B721E" w:rsidRDefault="00DC7CC1" w:rsidP="00852B7F">
      <w:pPr>
        <w:pStyle w:val="Zkladntext"/>
        <w:rPr>
          <w:szCs w:val="24"/>
        </w:rPr>
      </w:pPr>
      <w:r w:rsidRPr="000B721E">
        <w:rPr>
          <w:szCs w:val="24"/>
        </w:rPr>
        <w:t xml:space="preserve">V poznámke pod čiarou k odkazu </w:t>
      </w:r>
      <w:r w:rsidR="00493A03">
        <w:rPr>
          <w:szCs w:val="24"/>
        </w:rPr>
        <w:t>14</w:t>
      </w:r>
      <w:r w:rsidRPr="000B721E">
        <w:rPr>
          <w:szCs w:val="24"/>
        </w:rPr>
        <w:t xml:space="preserve"> sa citácia „Zákon Národnej rady Slovenskej republiky č.</w:t>
      </w:r>
      <w:r w:rsidR="00852B7F" w:rsidRPr="000B721E">
        <w:rPr>
          <w:szCs w:val="24"/>
        </w:rPr>
        <w:t> </w:t>
      </w:r>
      <w:r w:rsidRPr="000B721E">
        <w:rPr>
          <w:szCs w:val="24"/>
        </w:rPr>
        <w:t>15/1993 Z. z. o osvedčovaní listín a podpisov na listinách obvodnými úradmi“ nahrádza citáciou „Zákon č. 599/2001 Z. z. o osvedčovaní listín a podpisov na listinách okresnými úradmi a obcami v znení neskorších predpisov</w:t>
      </w:r>
      <w:r w:rsidR="00852B7F" w:rsidRPr="000B721E">
        <w:rPr>
          <w:szCs w:val="24"/>
        </w:rPr>
        <w:t>“.</w:t>
      </w:r>
    </w:p>
    <w:p w14:paraId="76B33105" w14:textId="77777777" w:rsidR="00852B7F" w:rsidRPr="000B721E" w:rsidRDefault="00852B7F" w:rsidP="00852B7F">
      <w:pPr>
        <w:pStyle w:val="Zkladntext"/>
        <w:rPr>
          <w:szCs w:val="24"/>
        </w:rPr>
      </w:pPr>
    </w:p>
    <w:p w14:paraId="7ABD3E85" w14:textId="76B06CEF" w:rsidR="00852B7F" w:rsidRDefault="00CF6CAA" w:rsidP="00BE71B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Za § 37 sa vkladajú </w:t>
      </w:r>
      <w:r w:rsidR="005F7E8F" w:rsidRPr="000B721E">
        <w:rPr>
          <w:sz w:val="24"/>
          <w:szCs w:val="24"/>
        </w:rPr>
        <w:t>§ 37</w:t>
      </w:r>
      <w:r w:rsidRPr="000B721E">
        <w:rPr>
          <w:sz w:val="24"/>
          <w:szCs w:val="24"/>
        </w:rPr>
        <w:t>a</w:t>
      </w:r>
      <w:r w:rsidR="00E34820" w:rsidRPr="000B721E">
        <w:rPr>
          <w:sz w:val="24"/>
          <w:szCs w:val="24"/>
        </w:rPr>
        <w:t xml:space="preserve"> až 37</w:t>
      </w:r>
      <w:r w:rsidR="00707462" w:rsidRPr="000B721E">
        <w:rPr>
          <w:sz w:val="24"/>
          <w:szCs w:val="24"/>
        </w:rPr>
        <w:t>h</w:t>
      </w:r>
      <w:r w:rsidRPr="000B721E">
        <w:rPr>
          <w:sz w:val="24"/>
          <w:szCs w:val="24"/>
        </w:rPr>
        <w:t>, ktoré</w:t>
      </w:r>
      <w:r w:rsidR="005F7E8F" w:rsidRPr="000B721E">
        <w:rPr>
          <w:sz w:val="24"/>
          <w:szCs w:val="24"/>
        </w:rPr>
        <w:t xml:space="preserve"> znejú:</w:t>
      </w:r>
    </w:p>
    <w:p w14:paraId="694FFDD0" w14:textId="77777777" w:rsidR="00DA7A74" w:rsidRPr="00DA7A74" w:rsidRDefault="00DA7A74" w:rsidP="00DA7A74">
      <w:pPr>
        <w:pStyle w:val="Odsekzoznamu"/>
        <w:jc w:val="both"/>
        <w:rPr>
          <w:sz w:val="24"/>
          <w:szCs w:val="24"/>
        </w:rPr>
      </w:pPr>
    </w:p>
    <w:p w14:paraId="460CDE7B" w14:textId="141D3A9E" w:rsidR="005F7E8F" w:rsidRPr="000B721E" w:rsidRDefault="00CF6CAA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5F7E8F" w:rsidRPr="000B721E">
        <w:rPr>
          <w:sz w:val="24"/>
          <w:szCs w:val="24"/>
        </w:rPr>
        <w:t>§ 37a</w:t>
      </w:r>
    </w:p>
    <w:p w14:paraId="76BFE3F4" w14:textId="77777777" w:rsidR="00647A65" w:rsidRPr="000B721E" w:rsidRDefault="00647A65" w:rsidP="00647A65">
      <w:pPr>
        <w:jc w:val="center"/>
        <w:rPr>
          <w:sz w:val="24"/>
          <w:szCs w:val="24"/>
        </w:rPr>
      </w:pPr>
    </w:p>
    <w:p w14:paraId="3A990E96" w14:textId="77777777" w:rsidR="00647A65" w:rsidRPr="000B721E" w:rsidRDefault="00647A65" w:rsidP="00647A65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(1) Ak sú podmienky na vykonanie záznamu splnené, okresný úrad vykoná záznam.</w:t>
      </w:r>
    </w:p>
    <w:p w14:paraId="1CD16F94" w14:textId="77777777" w:rsidR="007504A2" w:rsidRPr="000B721E" w:rsidRDefault="007504A2" w:rsidP="00BE71BE">
      <w:pPr>
        <w:jc w:val="both"/>
        <w:rPr>
          <w:sz w:val="24"/>
          <w:szCs w:val="24"/>
        </w:rPr>
      </w:pPr>
    </w:p>
    <w:p w14:paraId="29B24780" w14:textId="60AF876A" w:rsidR="00642DAF" w:rsidRPr="000B721E" w:rsidRDefault="007504A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5F7E8F" w:rsidRPr="000B721E">
        <w:rPr>
          <w:sz w:val="24"/>
          <w:szCs w:val="24"/>
        </w:rPr>
        <w:t>Ak nie sú podmienky na vykonanie záznamu splnené</w:t>
      </w:r>
      <w:r w:rsidR="00526BF7" w:rsidRPr="000B721E">
        <w:rPr>
          <w:sz w:val="24"/>
          <w:szCs w:val="24"/>
        </w:rPr>
        <w:t xml:space="preserve"> </w:t>
      </w:r>
      <w:r w:rsidR="00642DAF" w:rsidRPr="000B721E">
        <w:rPr>
          <w:sz w:val="24"/>
          <w:szCs w:val="24"/>
        </w:rPr>
        <w:t>v rozsahu verejnej listiny</w:t>
      </w:r>
      <w:r w:rsidR="00894487" w:rsidRPr="000B721E">
        <w:rPr>
          <w:sz w:val="24"/>
          <w:szCs w:val="24"/>
        </w:rPr>
        <w:t xml:space="preserve">, </w:t>
      </w:r>
      <w:r w:rsidR="00642DAF" w:rsidRPr="000B721E">
        <w:rPr>
          <w:sz w:val="24"/>
          <w:szCs w:val="24"/>
        </w:rPr>
        <w:t xml:space="preserve">inej listiny alebo </w:t>
      </w:r>
      <w:r w:rsidR="00642DAF" w:rsidRPr="000B721E">
        <w:rPr>
          <w:sz w:val="24"/>
          <w:szCs w:val="24"/>
          <w:lang w:eastAsia="sk-SK"/>
        </w:rPr>
        <w:t>zmluvy podľa § 34 písm. b)</w:t>
      </w:r>
      <w:r w:rsidR="00526BF7" w:rsidRPr="000B721E">
        <w:rPr>
          <w:sz w:val="24"/>
          <w:szCs w:val="24"/>
        </w:rPr>
        <w:t>,</w:t>
      </w:r>
      <w:r w:rsidR="005F7E8F" w:rsidRPr="000B721E">
        <w:rPr>
          <w:sz w:val="24"/>
          <w:szCs w:val="24"/>
        </w:rPr>
        <w:t xml:space="preserve"> </w:t>
      </w:r>
      <w:r w:rsidR="00526BF7" w:rsidRPr="000B721E">
        <w:rPr>
          <w:sz w:val="24"/>
          <w:szCs w:val="24"/>
        </w:rPr>
        <w:t xml:space="preserve">okresný úrad vyzve účastníka konania alebo vyhotoviteľa </w:t>
      </w:r>
      <w:r w:rsidR="00CF6CAA" w:rsidRPr="000B721E">
        <w:rPr>
          <w:sz w:val="24"/>
          <w:szCs w:val="24"/>
        </w:rPr>
        <w:t xml:space="preserve">verejnej </w:t>
      </w:r>
      <w:r w:rsidR="00526BF7" w:rsidRPr="000B721E">
        <w:rPr>
          <w:sz w:val="24"/>
          <w:szCs w:val="24"/>
        </w:rPr>
        <w:t>listiny</w:t>
      </w:r>
      <w:r w:rsidR="003164F5" w:rsidRPr="000B721E">
        <w:rPr>
          <w:sz w:val="24"/>
          <w:szCs w:val="24"/>
        </w:rPr>
        <w:t>,</w:t>
      </w:r>
      <w:r w:rsidR="00CF6CAA" w:rsidRPr="000B721E">
        <w:rPr>
          <w:sz w:val="24"/>
          <w:szCs w:val="24"/>
        </w:rPr>
        <w:t xml:space="preserve"> inej listiny alebo zmluvy podľa § 34 písm. b)</w:t>
      </w:r>
      <w:r w:rsidR="003164F5" w:rsidRPr="000B721E">
        <w:rPr>
          <w:sz w:val="24"/>
          <w:szCs w:val="24"/>
        </w:rPr>
        <w:t xml:space="preserve"> </w:t>
      </w:r>
      <w:r w:rsidR="008A6353" w:rsidRPr="000B721E">
        <w:rPr>
          <w:sz w:val="24"/>
          <w:szCs w:val="24"/>
        </w:rPr>
        <w:t>a</w:t>
      </w:r>
      <w:r w:rsidR="003164F5" w:rsidRPr="000B721E">
        <w:rPr>
          <w:sz w:val="24"/>
          <w:szCs w:val="24"/>
        </w:rPr>
        <w:t xml:space="preserve">by v určenej lehote </w:t>
      </w:r>
      <w:r w:rsidR="00526BF7" w:rsidRPr="000B721E">
        <w:rPr>
          <w:sz w:val="24"/>
          <w:szCs w:val="24"/>
        </w:rPr>
        <w:t>odstrán</w:t>
      </w:r>
      <w:r w:rsidR="003164F5" w:rsidRPr="000B721E">
        <w:rPr>
          <w:sz w:val="24"/>
          <w:szCs w:val="24"/>
        </w:rPr>
        <w:t>il</w:t>
      </w:r>
      <w:r w:rsidR="00526BF7" w:rsidRPr="000B721E">
        <w:rPr>
          <w:sz w:val="24"/>
          <w:szCs w:val="24"/>
        </w:rPr>
        <w:t xml:space="preserve"> nedostatk</w:t>
      </w:r>
      <w:r w:rsidR="003164F5" w:rsidRPr="000B721E">
        <w:rPr>
          <w:sz w:val="24"/>
          <w:szCs w:val="24"/>
        </w:rPr>
        <w:t>y</w:t>
      </w:r>
      <w:r w:rsidR="00526BF7" w:rsidRPr="000B721E">
        <w:rPr>
          <w:sz w:val="24"/>
          <w:szCs w:val="24"/>
        </w:rPr>
        <w:t xml:space="preserve">. </w:t>
      </w:r>
    </w:p>
    <w:p w14:paraId="376DBEF6" w14:textId="77777777" w:rsidR="007504A2" w:rsidRPr="000B721E" w:rsidRDefault="007504A2" w:rsidP="00BE71BE">
      <w:pPr>
        <w:pStyle w:val="Odsekzoznamu"/>
        <w:jc w:val="both"/>
        <w:rPr>
          <w:sz w:val="24"/>
          <w:szCs w:val="24"/>
        </w:rPr>
      </w:pPr>
    </w:p>
    <w:p w14:paraId="0843A575" w14:textId="77777777" w:rsidR="005F7E8F" w:rsidRPr="000B721E" w:rsidRDefault="00642DA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</w:t>
      </w:r>
      <w:r w:rsidR="00526BF7" w:rsidRPr="000B721E">
        <w:rPr>
          <w:sz w:val="24"/>
          <w:szCs w:val="24"/>
        </w:rPr>
        <w:t xml:space="preserve">Ak v určenej lehote </w:t>
      </w:r>
      <w:r w:rsidR="005F7E8F" w:rsidRPr="000B721E">
        <w:rPr>
          <w:sz w:val="24"/>
          <w:szCs w:val="24"/>
        </w:rPr>
        <w:t xml:space="preserve">nedostatky nie sú odstránené, okresný úrad </w:t>
      </w:r>
      <w:r w:rsidRPr="000B721E">
        <w:rPr>
          <w:sz w:val="24"/>
          <w:szCs w:val="24"/>
        </w:rPr>
        <w:t xml:space="preserve">vykoná záznam v rozsahu, v ktorom sú podmienky na vykonanie záznamu splnené a vo zvyšnej časti </w:t>
      </w:r>
      <w:r w:rsidR="001C1394" w:rsidRPr="000B721E">
        <w:rPr>
          <w:sz w:val="24"/>
          <w:szCs w:val="24"/>
        </w:rPr>
        <w:t xml:space="preserve">oznámi účastníkovi konania </w:t>
      </w:r>
      <w:r w:rsidR="00CA5951" w:rsidRPr="000B721E">
        <w:rPr>
          <w:sz w:val="24"/>
          <w:szCs w:val="24"/>
        </w:rPr>
        <w:t>dôvod</w:t>
      </w:r>
      <w:r w:rsidR="001C1394" w:rsidRPr="000B721E">
        <w:rPr>
          <w:sz w:val="24"/>
          <w:szCs w:val="24"/>
        </w:rPr>
        <w:t xml:space="preserve"> nevykonania záznamu.</w:t>
      </w:r>
      <w:r w:rsidR="00526BF7" w:rsidRPr="000B721E">
        <w:rPr>
          <w:sz w:val="24"/>
          <w:szCs w:val="24"/>
        </w:rPr>
        <w:t xml:space="preserve"> </w:t>
      </w:r>
    </w:p>
    <w:p w14:paraId="262F34ED" w14:textId="77777777" w:rsidR="005F7E8F" w:rsidRPr="000B721E" w:rsidRDefault="005F7E8F" w:rsidP="00BE71BE">
      <w:pPr>
        <w:jc w:val="both"/>
        <w:rPr>
          <w:b/>
          <w:bCs/>
          <w:sz w:val="24"/>
          <w:szCs w:val="24"/>
        </w:rPr>
      </w:pPr>
    </w:p>
    <w:p w14:paraId="7C0E1D25" w14:textId="77777777" w:rsidR="005F7E8F" w:rsidRPr="000B721E" w:rsidRDefault="00526BF7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37b</w:t>
      </w:r>
    </w:p>
    <w:p w14:paraId="4481055C" w14:textId="77777777" w:rsidR="00647A65" w:rsidRPr="000B721E" w:rsidRDefault="00647A65" w:rsidP="00647A65">
      <w:pPr>
        <w:jc w:val="both"/>
        <w:rPr>
          <w:sz w:val="24"/>
          <w:szCs w:val="24"/>
        </w:rPr>
      </w:pPr>
    </w:p>
    <w:p w14:paraId="24B76A13" w14:textId="77777777" w:rsidR="005D79E2" w:rsidRPr="000B721E" w:rsidRDefault="00647A65" w:rsidP="00AC7F28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 xml:space="preserve">Okresný úrad vykoná záznam </w:t>
      </w:r>
      <w:r w:rsidR="000D6584" w:rsidRPr="000B721E">
        <w:rPr>
          <w:sz w:val="24"/>
          <w:szCs w:val="24"/>
        </w:rPr>
        <w:t xml:space="preserve">alebo oznámi dôvody nevykonania záznamu </w:t>
      </w:r>
      <w:r w:rsidR="005F7E8F" w:rsidRPr="000B721E">
        <w:rPr>
          <w:sz w:val="24"/>
          <w:szCs w:val="24"/>
        </w:rPr>
        <w:t xml:space="preserve">do </w:t>
      </w:r>
    </w:p>
    <w:p w14:paraId="2B6D119A" w14:textId="77777777" w:rsidR="005D79E2" w:rsidRPr="000B721E" w:rsidRDefault="005D79E2" w:rsidP="00BE71BE">
      <w:pPr>
        <w:pStyle w:val="Odsekzoznamu"/>
        <w:jc w:val="both"/>
        <w:rPr>
          <w:sz w:val="24"/>
          <w:szCs w:val="24"/>
        </w:rPr>
      </w:pPr>
    </w:p>
    <w:p w14:paraId="12490B5A" w14:textId="77777777" w:rsidR="005D79E2" w:rsidRPr="000B721E" w:rsidRDefault="005F7E8F" w:rsidP="00845C90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60 dní odo dňa začatia konania o </w:t>
      </w:r>
      <w:r w:rsidR="005D79E2" w:rsidRPr="000B721E">
        <w:rPr>
          <w:sz w:val="24"/>
          <w:szCs w:val="24"/>
        </w:rPr>
        <w:t>zázname,</w:t>
      </w:r>
    </w:p>
    <w:p w14:paraId="564EC436" w14:textId="50AACAA9" w:rsidR="005D79E2" w:rsidRPr="000B721E" w:rsidRDefault="005D79E2" w:rsidP="00C229E3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30 dní odo dňa začatia konania o zázname, a</w:t>
      </w:r>
      <w:r w:rsidR="005F7E8F" w:rsidRPr="000B721E">
        <w:rPr>
          <w:sz w:val="24"/>
          <w:szCs w:val="24"/>
        </w:rPr>
        <w:t xml:space="preserve">k je návrh na vykonanie záznamu podaný v elektronickej podobe prostredníctvom elektronického formulára elektronických služieb katastra nehnuteľností, </w:t>
      </w:r>
      <w:r w:rsidRPr="000B721E">
        <w:rPr>
          <w:sz w:val="24"/>
          <w:szCs w:val="24"/>
        </w:rPr>
        <w:t xml:space="preserve"> </w:t>
      </w:r>
      <w:r w:rsidR="00EF5C95" w:rsidRPr="000B721E">
        <w:rPr>
          <w:sz w:val="24"/>
          <w:szCs w:val="24"/>
        </w:rPr>
        <w:t xml:space="preserve">  </w:t>
      </w:r>
    </w:p>
    <w:p w14:paraId="26CA3FC2" w14:textId="0FF8B327" w:rsidR="005F7E8F" w:rsidRPr="000B721E" w:rsidRDefault="001C4AA6" w:rsidP="00845C90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5 </w:t>
      </w:r>
      <w:r w:rsidR="005F7E8F" w:rsidRPr="000B721E">
        <w:rPr>
          <w:sz w:val="24"/>
          <w:szCs w:val="24"/>
          <w:lang w:eastAsia="sk-SK"/>
        </w:rPr>
        <w:t>pracovných dní odo dňa začatia ko</w:t>
      </w:r>
      <w:r w:rsidR="005D79E2" w:rsidRPr="000B721E">
        <w:rPr>
          <w:sz w:val="24"/>
          <w:szCs w:val="24"/>
          <w:lang w:eastAsia="sk-SK"/>
        </w:rPr>
        <w:t>nania o výmaze záložného práva</w:t>
      </w:r>
      <w:r w:rsidR="00727694" w:rsidRPr="000B721E">
        <w:rPr>
          <w:sz w:val="24"/>
          <w:szCs w:val="24"/>
          <w:lang w:eastAsia="sk-SK"/>
        </w:rPr>
        <w:t xml:space="preserve">, ak ide o podanie v listinnej podobe alebo podanie podané prostredníctvom </w:t>
      </w:r>
      <w:r w:rsidR="00727694" w:rsidRPr="000B721E">
        <w:rPr>
          <w:sz w:val="24"/>
          <w:szCs w:val="24"/>
        </w:rPr>
        <w:t>elektronického formulára elektronických služieb katastra nehnuteľností</w:t>
      </w:r>
      <w:r w:rsidR="005D79E2" w:rsidRPr="000B721E">
        <w:rPr>
          <w:sz w:val="24"/>
          <w:szCs w:val="24"/>
          <w:lang w:eastAsia="sk-SK"/>
        </w:rPr>
        <w:t>,</w:t>
      </w:r>
    </w:p>
    <w:p w14:paraId="37FCBDC8" w14:textId="52FD8EE5" w:rsidR="00727694" w:rsidRPr="000B721E" w:rsidRDefault="00727694" w:rsidP="00845C90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10 pracovných dní odo dňa začatia konania o výmaze záložného práva, ak ide o podanie podané prostredníctvom </w:t>
      </w:r>
      <w:r w:rsidRPr="000B721E">
        <w:rPr>
          <w:sz w:val="24"/>
          <w:szCs w:val="24"/>
        </w:rPr>
        <w:t>elektronickej podateľne ústredného portálu verejnej správy,</w:t>
      </w:r>
    </w:p>
    <w:p w14:paraId="7609865B" w14:textId="79568337" w:rsidR="005F7E8F" w:rsidRPr="000B721E" w:rsidRDefault="001C4AA6" w:rsidP="00845C90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5 </w:t>
      </w:r>
      <w:r w:rsidR="005F7E8F" w:rsidRPr="000B721E">
        <w:rPr>
          <w:sz w:val="24"/>
          <w:szCs w:val="24"/>
          <w:lang w:eastAsia="sk-SK"/>
        </w:rPr>
        <w:t>pracovných dní odo dňa doručenia rozhodnutia súdu o</w:t>
      </w:r>
      <w:r w:rsidR="005F7E8F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  <w:lang w:eastAsia="sk-SK"/>
        </w:rPr>
        <w:t>zriadení záložného práva ako zabezpečovacie</w:t>
      </w:r>
      <w:r w:rsidR="005D79E2" w:rsidRPr="000B721E">
        <w:rPr>
          <w:sz w:val="24"/>
          <w:szCs w:val="24"/>
          <w:lang w:eastAsia="sk-SK"/>
        </w:rPr>
        <w:t>ho opatrenia.</w:t>
      </w:r>
    </w:p>
    <w:p w14:paraId="6674560E" w14:textId="77777777" w:rsidR="00DA01D2" w:rsidRPr="000B721E" w:rsidRDefault="00DA01D2" w:rsidP="00DA01D2">
      <w:pPr>
        <w:pStyle w:val="Odsekzoznamu"/>
        <w:jc w:val="both"/>
        <w:rPr>
          <w:sz w:val="24"/>
          <w:szCs w:val="24"/>
        </w:rPr>
      </w:pPr>
    </w:p>
    <w:p w14:paraId="6DFB8DBB" w14:textId="326E3674" w:rsidR="005331B5" w:rsidRPr="000B721E" w:rsidRDefault="005D79E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(2</w:t>
      </w:r>
      <w:r w:rsidR="005F7E8F" w:rsidRPr="000B721E">
        <w:rPr>
          <w:sz w:val="24"/>
          <w:szCs w:val="24"/>
        </w:rPr>
        <w:t xml:space="preserve">) </w:t>
      </w:r>
      <w:r w:rsidR="006713DE" w:rsidRPr="000B721E">
        <w:rPr>
          <w:sz w:val="24"/>
          <w:szCs w:val="24"/>
        </w:rPr>
        <w:t>Plynutie l</w:t>
      </w:r>
      <w:r w:rsidR="005F7E8F" w:rsidRPr="000B721E">
        <w:rPr>
          <w:sz w:val="24"/>
          <w:szCs w:val="24"/>
        </w:rPr>
        <w:t>ehot</w:t>
      </w:r>
      <w:r w:rsidR="006713DE" w:rsidRPr="000B721E">
        <w:rPr>
          <w:sz w:val="24"/>
          <w:szCs w:val="24"/>
        </w:rPr>
        <w:t>y</w:t>
      </w:r>
      <w:r w:rsidR="005F7E8F" w:rsidRPr="000B721E">
        <w:rPr>
          <w:sz w:val="24"/>
          <w:szCs w:val="24"/>
        </w:rPr>
        <w:t xml:space="preserve"> na vykonanie záznamu </w:t>
      </w:r>
      <w:r w:rsidR="006713DE" w:rsidRPr="000B721E">
        <w:rPr>
          <w:sz w:val="24"/>
          <w:szCs w:val="24"/>
        </w:rPr>
        <w:t>sa prerušuje</w:t>
      </w:r>
      <w:r w:rsidR="005F7E8F" w:rsidRPr="000B721E">
        <w:rPr>
          <w:sz w:val="24"/>
          <w:szCs w:val="24"/>
        </w:rPr>
        <w:t>, ak konaniu o zázname predchádza skôr začaté konanie o návrhu na vklad, konanie o</w:t>
      </w:r>
      <w:r w:rsidR="00011309" w:rsidRPr="000B721E">
        <w:rPr>
          <w:sz w:val="24"/>
          <w:szCs w:val="24"/>
        </w:rPr>
        <w:t> </w:t>
      </w:r>
      <w:r w:rsidR="005F7E8F" w:rsidRPr="000B721E">
        <w:rPr>
          <w:sz w:val="24"/>
          <w:szCs w:val="24"/>
        </w:rPr>
        <w:t>zázname</w:t>
      </w:r>
      <w:r w:rsidR="00011309" w:rsidRPr="000B721E">
        <w:rPr>
          <w:sz w:val="24"/>
          <w:szCs w:val="24"/>
        </w:rPr>
        <w:t xml:space="preserve">, </w:t>
      </w:r>
      <w:r w:rsidR="005F7E8F" w:rsidRPr="000B721E">
        <w:rPr>
          <w:sz w:val="24"/>
          <w:szCs w:val="24"/>
        </w:rPr>
        <w:t>konanie o oprave chyby v katastrálnom operáte</w:t>
      </w:r>
      <w:r w:rsidR="00011309" w:rsidRPr="000B721E">
        <w:rPr>
          <w:sz w:val="24"/>
          <w:szCs w:val="24"/>
        </w:rPr>
        <w:t xml:space="preserve"> alebo konanie o proteste prokurátora,</w:t>
      </w:r>
      <w:r w:rsidR="005F7E8F" w:rsidRPr="000B721E">
        <w:rPr>
          <w:sz w:val="24"/>
          <w:szCs w:val="24"/>
        </w:rPr>
        <w:t xml:space="preserve"> </w:t>
      </w:r>
      <w:r w:rsidR="00350ACB" w:rsidRPr="000B721E">
        <w:rPr>
          <w:sz w:val="24"/>
          <w:szCs w:val="24"/>
        </w:rPr>
        <w:t xml:space="preserve">ktoré sa </w:t>
      </w:r>
      <w:r w:rsidR="005F7E8F" w:rsidRPr="000B721E">
        <w:rPr>
          <w:sz w:val="24"/>
          <w:szCs w:val="24"/>
        </w:rPr>
        <w:t>týka tej istej nehnuteľnosti</w:t>
      </w:r>
      <w:r w:rsidR="006713DE" w:rsidRPr="000B721E">
        <w:rPr>
          <w:sz w:val="24"/>
          <w:szCs w:val="24"/>
        </w:rPr>
        <w:t xml:space="preserve">. </w:t>
      </w:r>
      <w:r w:rsidR="005331B5" w:rsidRPr="000B721E">
        <w:rPr>
          <w:sz w:val="24"/>
          <w:szCs w:val="24"/>
        </w:rPr>
        <w:t xml:space="preserve">Plynutie lehoty na vykonanie záznamu sa prerušuje aj vtedy, ak sa </w:t>
      </w:r>
      <w:r w:rsidR="00FC4A26" w:rsidRPr="000B721E">
        <w:rPr>
          <w:sz w:val="24"/>
          <w:szCs w:val="24"/>
        </w:rPr>
        <w:t xml:space="preserve">po začatí konania o zázname </w:t>
      </w:r>
      <w:r w:rsidR="005331B5" w:rsidRPr="000B721E">
        <w:rPr>
          <w:sz w:val="24"/>
          <w:szCs w:val="24"/>
        </w:rPr>
        <w:t>začne konanie o proteste prokurátora</w:t>
      </w:r>
      <w:r w:rsidR="00011309" w:rsidRPr="000B721E">
        <w:rPr>
          <w:sz w:val="24"/>
          <w:szCs w:val="24"/>
        </w:rPr>
        <w:t>, ktoré sa týka tej istej nehnuteľnosti</w:t>
      </w:r>
      <w:r w:rsidR="00FC4A26" w:rsidRPr="000B721E">
        <w:rPr>
          <w:sz w:val="24"/>
          <w:szCs w:val="24"/>
        </w:rPr>
        <w:t>.</w:t>
      </w:r>
    </w:p>
    <w:p w14:paraId="6F2FE198" w14:textId="77777777" w:rsidR="005331B5" w:rsidRPr="000B721E" w:rsidRDefault="005331B5" w:rsidP="00BE71BE">
      <w:pPr>
        <w:jc w:val="both"/>
        <w:rPr>
          <w:sz w:val="24"/>
          <w:szCs w:val="24"/>
        </w:rPr>
      </w:pPr>
    </w:p>
    <w:p w14:paraId="181640D0" w14:textId="492BDABB" w:rsidR="005F7E8F" w:rsidRPr="000B721E" w:rsidRDefault="005331B5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</w:t>
      </w:r>
      <w:r w:rsidR="006713DE" w:rsidRPr="000B721E">
        <w:rPr>
          <w:sz w:val="24"/>
          <w:szCs w:val="24"/>
        </w:rPr>
        <w:t xml:space="preserve">Lehota </w:t>
      </w:r>
      <w:r w:rsidR="004D45BB" w:rsidRPr="000B721E">
        <w:rPr>
          <w:sz w:val="24"/>
          <w:szCs w:val="24"/>
        </w:rPr>
        <w:t xml:space="preserve">na vykonanie záznamu </w:t>
      </w:r>
      <w:r w:rsidR="006713DE" w:rsidRPr="000B721E">
        <w:rPr>
          <w:sz w:val="24"/>
          <w:szCs w:val="24"/>
        </w:rPr>
        <w:t xml:space="preserve">začína opätovne plynúť pracovným dňom nasledujúcim po </w:t>
      </w:r>
      <w:r w:rsidR="004D45BB" w:rsidRPr="000B721E">
        <w:rPr>
          <w:sz w:val="24"/>
          <w:szCs w:val="24"/>
        </w:rPr>
        <w:t>dni</w:t>
      </w:r>
    </w:p>
    <w:p w14:paraId="5DEE7EE7" w14:textId="6501D73E" w:rsidR="006713DE" w:rsidRPr="000B721E" w:rsidRDefault="004D45BB" w:rsidP="00472E8D">
      <w:pPr>
        <w:pStyle w:val="Odsekzoznamu"/>
        <w:numPr>
          <w:ilvl w:val="0"/>
          <w:numId w:val="35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nadobudnutia </w:t>
      </w:r>
      <w:r w:rsidR="006713DE" w:rsidRPr="000B721E">
        <w:rPr>
          <w:sz w:val="24"/>
          <w:szCs w:val="24"/>
        </w:rPr>
        <w:t>právoplatnosti rozhodnutia o návrhu vklad,</w:t>
      </w:r>
    </w:p>
    <w:p w14:paraId="03D8163D" w14:textId="208155C1" w:rsidR="006713DE" w:rsidRPr="000B721E" w:rsidRDefault="006713DE" w:rsidP="00472E8D">
      <w:pPr>
        <w:pStyle w:val="Odsekzoznamu"/>
        <w:numPr>
          <w:ilvl w:val="0"/>
          <w:numId w:val="35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vykonan</w:t>
      </w:r>
      <w:r w:rsidR="004D45BB" w:rsidRPr="000B721E">
        <w:rPr>
          <w:sz w:val="24"/>
          <w:szCs w:val="24"/>
        </w:rPr>
        <w:t>ia</w:t>
      </w:r>
      <w:r w:rsidRPr="000B721E">
        <w:rPr>
          <w:sz w:val="24"/>
          <w:szCs w:val="24"/>
        </w:rPr>
        <w:t xml:space="preserve"> záznamu do katastra  alebo </w:t>
      </w:r>
      <w:r w:rsidR="00B84E39" w:rsidRPr="000B721E">
        <w:rPr>
          <w:sz w:val="24"/>
          <w:szCs w:val="24"/>
        </w:rPr>
        <w:t>po dni odoslania oznámenia dôvod</w:t>
      </w:r>
      <w:r w:rsidR="00EA68F6" w:rsidRPr="000B721E">
        <w:rPr>
          <w:sz w:val="24"/>
          <w:szCs w:val="24"/>
        </w:rPr>
        <w:t>u</w:t>
      </w:r>
      <w:r w:rsidR="00B84E39" w:rsidRPr="000B721E">
        <w:rPr>
          <w:sz w:val="24"/>
          <w:szCs w:val="24"/>
        </w:rPr>
        <w:t xml:space="preserve"> nevykonania záznamu,</w:t>
      </w:r>
    </w:p>
    <w:p w14:paraId="7A331AEA" w14:textId="1530B788" w:rsidR="00B84E39" w:rsidRPr="000B721E" w:rsidRDefault="00B84E39">
      <w:pPr>
        <w:pStyle w:val="Odsekzoznamu"/>
        <w:numPr>
          <w:ilvl w:val="0"/>
          <w:numId w:val="35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skončenia konania o oprave chyby</w:t>
      </w:r>
      <w:r w:rsidR="004D45BB" w:rsidRPr="000B721E">
        <w:rPr>
          <w:sz w:val="24"/>
          <w:szCs w:val="24"/>
        </w:rPr>
        <w:t xml:space="preserve"> v katastrálnom operáte</w:t>
      </w:r>
      <w:r w:rsidRPr="000B721E">
        <w:rPr>
          <w:sz w:val="24"/>
          <w:szCs w:val="24"/>
        </w:rPr>
        <w:t xml:space="preserve"> podľa § 59b</w:t>
      </w:r>
      <w:r w:rsidR="00472E8D" w:rsidRPr="000B721E">
        <w:rPr>
          <w:sz w:val="24"/>
          <w:szCs w:val="24"/>
        </w:rPr>
        <w:t xml:space="preserve"> ods. 2</w:t>
      </w:r>
      <w:r w:rsidR="005331B5" w:rsidRPr="000B721E">
        <w:rPr>
          <w:sz w:val="24"/>
          <w:szCs w:val="24"/>
        </w:rPr>
        <w:t>,</w:t>
      </w:r>
    </w:p>
    <w:p w14:paraId="5AF70031" w14:textId="2B056A13" w:rsidR="005331B5" w:rsidRPr="000B721E" w:rsidRDefault="00FC4A26" w:rsidP="00FB555D">
      <w:pPr>
        <w:pStyle w:val="Odsekzoznamu"/>
        <w:numPr>
          <w:ilvl w:val="0"/>
          <w:numId w:val="35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nadobudnutia právoplatnosti rozhodnutia, ktorým sa nevyhovuje protestu prokurátora</w:t>
      </w:r>
      <w:r w:rsidR="005331B5" w:rsidRPr="000B721E">
        <w:rPr>
          <w:sz w:val="24"/>
          <w:szCs w:val="24"/>
        </w:rPr>
        <w:t>.</w:t>
      </w:r>
    </w:p>
    <w:p w14:paraId="28C12A5B" w14:textId="77777777" w:rsidR="00DA01D2" w:rsidRPr="000B721E" w:rsidRDefault="00DA01D2" w:rsidP="00BE71BE">
      <w:pPr>
        <w:jc w:val="both"/>
        <w:rPr>
          <w:sz w:val="24"/>
          <w:szCs w:val="24"/>
        </w:rPr>
      </w:pPr>
    </w:p>
    <w:p w14:paraId="1582A0C8" w14:textId="08FDAB50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5331B5" w:rsidRPr="000B721E">
        <w:rPr>
          <w:sz w:val="24"/>
          <w:szCs w:val="24"/>
        </w:rPr>
        <w:t>4</w:t>
      </w:r>
      <w:r w:rsidRPr="000B721E">
        <w:rPr>
          <w:sz w:val="24"/>
          <w:szCs w:val="24"/>
        </w:rPr>
        <w:t xml:space="preserve">) Ak je účastník konania alebo vyhotoviteľ </w:t>
      </w:r>
      <w:r w:rsidR="00CA5951" w:rsidRPr="000B721E">
        <w:rPr>
          <w:sz w:val="24"/>
          <w:szCs w:val="24"/>
        </w:rPr>
        <w:t>verejnej listiny</w:t>
      </w:r>
      <w:r w:rsidR="00E63C12" w:rsidRPr="000B721E">
        <w:rPr>
          <w:sz w:val="24"/>
          <w:szCs w:val="24"/>
        </w:rPr>
        <w:t xml:space="preserve">, </w:t>
      </w:r>
      <w:r w:rsidR="00CA5951" w:rsidRPr="000B721E">
        <w:rPr>
          <w:sz w:val="24"/>
          <w:szCs w:val="24"/>
        </w:rPr>
        <w:t xml:space="preserve">inej listiny </w:t>
      </w:r>
      <w:r w:rsidR="00E63C12" w:rsidRPr="000B721E">
        <w:rPr>
          <w:sz w:val="24"/>
          <w:szCs w:val="24"/>
        </w:rPr>
        <w:t>alebo zmluvy podľa §</w:t>
      </w:r>
      <w:r w:rsidR="00137796" w:rsidRPr="000B721E">
        <w:rPr>
          <w:sz w:val="24"/>
          <w:szCs w:val="24"/>
        </w:rPr>
        <w:t> </w:t>
      </w:r>
      <w:r w:rsidR="00E63C12" w:rsidRPr="000B721E">
        <w:rPr>
          <w:sz w:val="24"/>
          <w:szCs w:val="24"/>
        </w:rPr>
        <w:t xml:space="preserve"> 34 písm. b) </w:t>
      </w:r>
      <w:r w:rsidRPr="000B721E">
        <w:rPr>
          <w:sz w:val="24"/>
          <w:szCs w:val="24"/>
        </w:rPr>
        <w:t xml:space="preserve">vyzvaný na odstránenie nedostatkov, plynutie lehoty na vykonanie záznamu sa prerušuje dňom odoslania výzvy a začína opätovne plynúť </w:t>
      </w:r>
      <w:r w:rsidR="008235DD" w:rsidRPr="000B721E">
        <w:rPr>
          <w:sz w:val="24"/>
          <w:szCs w:val="24"/>
        </w:rPr>
        <w:t xml:space="preserve">pracovným </w:t>
      </w:r>
      <w:r w:rsidRPr="000B721E">
        <w:rPr>
          <w:sz w:val="24"/>
          <w:szCs w:val="24"/>
        </w:rPr>
        <w:t>dňom nasledujúcim po dni odstránenia nedostatkov alebo po dni márneho upl</w:t>
      </w:r>
      <w:r w:rsidR="00FF2A1E" w:rsidRPr="000B721E">
        <w:rPr>
          <w:sz w:val="24"/>
          <w:szCs w:val="24"/>
        </w:rPr>
        <w:t>ynutia lehoty určenej podľa § 37a</w:t>
      </w:r>
      <w:r w:rsidRPr="000B721E">
        <w:rPr>
          <w:sz w:val="24"/>
          <w:szCs w:val="24"/>
        </w:rPr>
        <w:t xml:space="preserve"> ods. 2.</w:t>
      </w:r>
    </w:p>
    <w:p w14:paraId="6FB45EAF" w14:textId="6F8F91C2" w:rsidR="00217040" w:rsidRPr="000B721E" w:rsidRDefault="00217040" w:rsidP="00BE71BE">
      <w:pPr>
        <w:jc w:val="both"/>
        <w:rPr>
          <w:sz w:val="24"/>
          <w:szCs w:val="24"/>
        </w:rPr>
      </w:pPr>
    </w:p>
    <w:p w14:paraId="71D7AD8B" w14:textId="06A1BEF2" w:rsidR="00217040" w:rsidRPr="000B721E" w:rsidRDefault="00217040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5331B5" w:rsidRPr="000B721E">
        <w:rPr>
          <w:sz w:val="24"/>
          <w:szCs w:val="24"/>
        </w:rPr>
        <w:t>5</w:t>
      </w:r>
      <w:r w:rsidRPr="000B721E">
        <w:rPr>
          <w:sz w:val="24"/>
          <w:szCs w:val="24"/>
        </w:rPr>
        <w:t>) Plynutie lehoty na vykonanie záznamu sa prerušuje dňom predloženia podnetu na rozhodnutie podľa § 6a úradu.</w:t>
      </w:r>
      <w:r w:rsidR="007D1B3B" w:rsidRPr="000B721E">
        <w:rPr>
          <w:sz w:val="24"/>
          <w:szCs w:val="24"/>
        </w:rPr>
        <w:t xml:space="preserve"> Lehota na vykonanie záznamu začína opätovne plynúť pracovným dňom nasledujúcim po dni oznámenia rozhodnutia podľa § 6a okresnému úradu.</w:t>
      </w:r>
    </w:p>
    <w:p w14:paraId="4F5EC337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0173F56B" w14:textId="77777777" w:rsidR="005F7E8F" w:rsidRPr="000B721E" w:rsidRDefault="005F7E8F" w:rsidP="00DA01D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</w:t>
      </w:r>
      <w:r w:rsidR="005D79E2" w:rsidRPr="000B721E">
        <w:rPr>
          <w:sz w:val="24"/>
          <w:szCs w:val="24"/>
        </w:rPr>
        <w:t xml:space="preserve"> 37c</w:t>
      </w:r>
    </w:p>
    <w:p w14:paraId="589AB494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420E8023" w14:textId="3B96E68E" w:rsidR="00B11913" w:rsidRPr="000B721E" w:rsidRDefault="00DA01D2" w:rsidP="00DA01D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 xml:space="preserve">Okresný úrad oznámi do 15 dní odo dňa vykonania </w:t>
      </w:r>
      <w:r w:rsidR="008E09DE" w:rsidRPr="000B721E">
        <w:rPr>
          <w:sz w:val="24"/>
          <w:szCs w:val="24"/>
        </w:rPr>
        <w:t>záznamu</w:t>
      </w:r>
      <w:r w:rsidR="005F7E8F" w:rsidRPr="000B721E">
        <w:rPr>
          <w:sz w:val="24"/>
          <w:szCs w:val="24"/>
        </w:rPr>
        <w:t xml:space="preserve"> do katastra </w:t>
      </w:r>
      <w:r w:rsidR="00B11913" w:rsidRPr="000B721E">
        <w:rPr>
          <w:sz w:val="24"/>
          <w:szCs w:val="24"/>
        </w:rPr>
        <w:t>účastníkovi konania</w:t>
      </w:r>
      <w:r w:rsidR="005F7E8F" w:rsidRPr="000B721E">
        <w:rPr>
          <w:sz w:val="24"/>
          <w:szCs w:val="24"/>
        </w:rPr>
        <w:t>,</w:t>
      </w:r>
      <w:r w:rsidR="00B11913" w:rsidRPr="000B721E">
        <w:rPr>
          <w:sz w:val="24"/>
          <w:szCs w:val="24"/>
        </w:rPr>
        <w:t xml:space="preserve"> že vykonal </w:t>
      </w:r>
      <w:r w:rsidR="005F7E8F" w:rsidRPr="000B721E">
        <w:rPr>
          <w:sz w:val="24"/>
          <w:szCs w:val="24"/>
        </w:rPr>
        <w:t>záznam</w:t>
      </w:r>
      <w:r w:rsidR="00B11913" w:rsidRPr="000B721E">
        <w:rPr>
          <w:sz w:val="24"/>
          <w:szCs w:val="24"/>
        </w:rPr>
        <w:t>. Ak nie sú podmienky na vykonanie záznamu splnené v rozsahu verejnej listiny</w:t>
      </w:r>
      <w:r w:rsidR="003164F5" w:rsidRPr="000B721E">
        <w:rPr>
          <w:sz w:val="24"/>
          <w:szCs w:val="24"/>
        </w:rPr>
        <w:t xml:space="preserve">, </w:t>
      </w:r>
      <w:r w:rsidR="00B11913" w:rsidRPr="000B721E">
        <w:rPr>
          <w:sz w:val="24"/>
          <w:szCs w:val="24"/>
        </w:rPr>
        <w:t xml:space="preserve">inej listiny alebo zmluvy podľa § 34 písm. b), okresný úrad </w:t>
      </w:r>
      <w:r w:rsidR="007E703B" w:rsidRPr="000B721E">
        <w:rPr>
          <w:sz w:val="24"/>
          <w:szCs w:val="24"/>
        </w:rPr>
        <w:t>do 15 dní odo dňa márneho uplynutia lehoty na odstránenie nedostatkov</w:t>
      </w:r>
      <w:r w:rsidR="00B11913" w:rsidRPr="000B721E">
        <w:rPr>
          <w:sz w:val="24"/>
          <w:szCs w:val="24"/>
        </w:rPr>
        <w:t xml:space="preserve"> oznámi </w:t>
      </w:r>
      <w:r w:rsidR="003026C9">
        <w:rPr>
          <w:sz w:val="24"/>
          <w:szCs w:val="24"/>
        </w:rPr>
        <w:t xml:space="preserve">účastníkovi konania </w:t>
      </w:r>
      <w:r w:rsidR="00B11913" w:rsidRPr="000B721E">
        <w:rPr>
          <w:sz w:val="24"/>
          <w:szCs w:val="24"/>
        </w:rPr>
        <w:t>dôvod nevykonania záznamu</w:t>
      </w:r>
      <w:r w:rsidR="005F7E8F" w:rsidRPr="000B721E">
        <w:rPr>
          <w:sz w:val="24"/>
          <w:szCs w:val="24"/>
        </w:rPr>
        <w:t xml:space="preserve">. </w:t>
      </w:r>
    </w:p>
    <w:p w14:paraId="41569302" w14:textId="77777777" w:rsidR="00DA01D2" w:rsidRPr="000B721E" w:rsidRDefault="00DA01D2" w:rsidP="00DA01D2">
      <w:pPr>
        <w:jc w:val="both"/>
        <w:rPr>
          <w:sz w:val="24"/>
          <w:szCs w:val="24"/>
        </w:rPr>
      </w:pPr>
    </w:p>
    <w:p w14:paraId="31529AD4" w14:textId="146492FB" w:rsidR="005F7E8F" w:rsidRPr="000B721E" w:rsidRDefault="00DA01D2" w:rsidP="00DA01D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5F7E8F" w:rsidRPr="000B721E">
        <w:rPr>
          <w:sz w:val="24"/>
          <w:szCs w:val="24"/>
        </w:rPr>
        <w:t xml:space="preserve">Ak zápisom do katastra je dotknuté vlastnícke právo neznámych vlastníkov, vykonanie záznamu </w:t>
      </w:r>
      <w:r w:rsidR="00B11913" w:rsidRPr="000B721E">
        <w:rPr>
          <w:sz w:val="24"/>
          <w:szCs w:val="24"/>
        </w:rPr>
        <w:t xml:space="preserve">alebo dôvod nevykonania záznamu </w:t>
      </w:r>
      <w:r w:rsidR="005F7E8F" w:rsidRPr="000B721E">
        <w:rPr>
          <w:sz w:val="24"/>
          <w:szCs w:val="24"/>
        </w:rPr>
        <w:t>okresný úrad oznámi inej oprávnenej osobe</w:t>
      </w:r>
      <w:r w:rsidR="005662A0" w:rsidRPr="000B721E">
        <w:rPr>
          <w:sz w:val="24"/>
          <w:szCs w:val="24"/>
        </w:rPr>
        <w:t xml:space="preserve"> podľa § 3a písm. f)</w:t>
      </w:r>
      <w:r w:rsidR="00B90A1B" w:rsidRPr="000B721E">
        <w:rPr>
          <w:sz w:val="24"/>
          <w:szCs w:val="24"/>
        </w:rPr>
        <w:t>, ak je zapísaná v katastri</w:t>
      </w:r>
      <w:r w:rsidR="005F7E8F" w:rsidRPr="000B721E">
        <w:rPr>
          <w:sz w:val="24"/>
          <w:szCs w:val="24"/>
        </w:rPr>
        <w:t>.</w:t>
      </w:r>
    </w:p>
    <w:p w14:paraId="490A8E75" w14:textId="77777777" w:rsidR="005F7E8F" w:rsidRPr="000B721E" w:rsidRDefault="00602132" w:rsidP="00602132">
      <w:pPr>
        <w:tabs>
          <w:tab w:val="left" w:pos="2650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ab/>
      </w:r>
    </w:p>
    <w:p w14:paraId="3507F75F" w14:textId="77777777" w:rsidR="005F7E8F" w:rsidRPr="000B721E" w:rsidRDefault="00FF2A1E" w:rsidP="00DA01D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37d</w:t>
      </w:r>
    </w:p>
    <w:p w14:paraId="0DA9BB53" w14:textId="77777777" w:rsidR="00DA01D2" w:rsidRPr="000B721E" w:rsidRDefault="00DA01D2" w:rsidP="00DA01D2">
      <w:pPr>
        <w:jc w:val="center"/>
        <w:rPr>
          <w:sz w:val="24"/>
          <w:szCs w:val="24"/>
        </w:rPr>
      </w:pPr>
    </w:p>
    <w:p w14:paraId="43842164" w14:textId="77777777" w:rsidR="00957CB7" w:rsidRPr="000B721E" w:rsidRDefault="00DA01D2" w:rsidP="00DA01D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</w:t>
      </w:r>
      <w:r w:rsidR="00957CB7" w:rsidRPr="000B721E">
        <w:rPr>
          <w:sz w:val="24"/>
          <w:szCs w:val="24"/>
        </w:rPr>
        <w:t>Na zápis iných údajov o</w:t>
      </w:r>
      <w:r w:rsidR="00BF3DBD" w:rsidRPr="000B721E">
        <w:rPr>
          <w:sz w:val="24"/>
          <w:szCs w:val="24"/>
        </w:rPr>
        <w:t> </w:t>
      </w:r>
      <w:r w:rsidR="00957CB7" w:rsidRPr="000B721E">
        <w:rPr>
          <w:sz w:val="24"/>
          <w:szCs w:val="24"/>
        </w:rPr>
        <w:t>nehnuteľnostiach</w:t>
      </w:r>
      <w:r w:rsidR="00BF3DBD" w:rsidRPr="000B721E">
        <w:rPr>
          <w:sz w:val="24"/>
          <w:szCs w:val="24"/>
        </w:rPr>
        <w:t xml:space="preserve">, o vlastníkoch alebo iných oprávnených osobách, ktoré sa nezapisujú vkladom, záznamom alebo poznámkou </w:t>
      </w:r>
      <w:r w:rsidR="00E774AE" w:rsidRPr="000B721E">
        <w:rPr>
          <w:sz w:val="24"/>
          <w:szCs w:val="24"/>
        </w:rPr>
        <w:t>do katastra</w:t>
      </w:r>
      <w:r w:rsidR="00CA43FB" w:rsidRPr="000B721E">
        <w:rPr>
          <w:sz w:val="24"/>
          <w:szCs w:val="24"/>
        </w:rPr>
        <w:t>,</w:t>
      </w:r>
      <w:r w:rsidR="00E774AE" w:rsidRPr="000B721E">
        <w:rPr>
          <w:sz w:val="24"/>
          <w:szCs w:val="24"/>
        </w:rPr>
        <w:t xml:space="preserve"> </w:t>
      </w:r>
      <w:r w:rsidR="00BF3DBD" w:rsidRPr="000B721E">
        <w:rPr>
          <w:sz w:val="24"/>
          <w:szCs w:val="24"/>
        </w:rPr>
        <w:t>sa primerane použijú ustanovenia o zápise záznamom.</w:t>
      </w:r>
      <w:r w:rsidR="00750FBA" w:rsidRPr="000B721E">
        <w:rPr>
          <w:sz w:val="24"/>
          <w:szCs w:val="24"/>
        </w:rPr>
        <w:t xml:space="preserve"> </w:t>
      </w:r>
    </w:p>
    <w:p w14:paraId="3F01C2AF" w14:textId="77777777" w:rsidR="00DA01D2" w:rsidRPr="000B721E" w:rsidRDefault="00DA01D2" w:rsidP="00DA01D2">
      <w:pPr>
        <w:jc w:val="both"/>
        <w:rPr>
          <w:sz w:val="24"/>
          <w:szCs w:val="24"/>
        </w:rPr>
      </w:pPr>
    </w:p>
    <w:p w14:paraId="419686BF" w14:textId="0DB6FD7C" w:rsidR="00750FBA" w:rsidRPr="000B721E" w:rsidRDefault="00DA01D2" w:rsidP="00DA01D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750FBA" w:rsidRPr="000B721E">
        <w:rPr>
          <w:sz w:val="24"/>
          <w:szCs w:val="24"/>
        </w:rPr>
        <w:t>Pri zápise podľa odseku 1 sa plomba</w:t>
      </w:r>
      <w:r w:rsidR="004D2ED6" w:rsidRPr="000B721E">
        <w:rPr>
          <w:sz w:val="24"/>
          <w:szCs w:val="24"/>
        </w:rPr>
        <w:t xml:space="preserve"> podľa § 44</w:t>
      </w:r>
      <w:r w:rsidR="00750FBA" w:rsidRPr="000B721E">
        <w:rPr>
          <w:sz w:val="24"/>
          <w:szCs w:val="24"/>
        </w:rPr>
        <w:t xml:space="preserve"> v katastri nevyznačuje</w:t>
      </w:r>
      <w:r w:rsidR="00AB7B45" w:rsidRPr="000B721E">
        <w:rPr>
          <w:sz w:val="24"/>
          <w:szCs w:val="24"/>
        </w:rPr>
        <w:t>; začatie konania sa vyznačí textom „nehnuteľnosť dotknutá zmenou“</w:t>
      </w:r>
      <w:r w:rsidR="00750FBA" w:rsidRPr="000B721E">
        <w:rPr>
          <w:sz w:val="24"/>
          <w:szCs w:val="24"/>
        </w:rPr>
        <w:t>.</w:t>
      </w:r>
    </w:p>
    <w:p w14:paraId="46BC18B1" w14:textId="77777777" w:rsidR="00750FBA" w:rsidRPr="000B721E" w:rsidRDefault="00750FBA" w:rsidP="00BE71BE">
      <w:pPr>
        <w:pStyle w:val="Odsekzoznamu"/>
        <w:jc w:val="both"/>
        <w:rPr>
          <w:sz w:val="24"/>
          <w:szCs w:val="24"/>
        </w:rPr>
      </w:pPr>
    </w:p>
    <w:p w14:paraId="390C06D5" w14:textId="77777777" w:rsidR="00750FBA" w:rsidRPr="000B721E" w:rsidRDefault="00DA01D2" w:rsidP="00DA01D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</w:t>
      </w:r>
      <w:r w:rsidR="00E774AE" w:rsidRPr="000B721E">
        <w:rPr>
          <w:sz w:val="24"/>
          <w:szCs w:val="24"/>
        </w:rPr>
        <w:t>Vykonanie zápisu v katastri podľa odseku 1 okresný úrad neoznamuje.</w:t>
      </w:r>
      <w:r w:rsidR="00750FBA" w:rsidRPr="000B721E">
        <w:rPr>
          <w:sz w:val="24"/>
          <w:szCs w:val="24"/>
        </w:rPr>
        <w:t xml:space="preserve"> </w:t>
      </w:r>
    </w:p>
    <w:p w14:paraId="1D6EECA0" w14:textId="77777777" w:rsidR="00BF3DBD" w:rsidRPr="000B721E" w:rsidRDefault="00BF3DBD" w:rsidP="00BE71BE">
      <w:pPr>
        <w:ind w:firstLine="708"/>
        <w:jc w:val="both"/>
        <w:rPr>
          <w:sz w:val="24"/>
          <w:szCs w:val="24"/>
        </w:rPr>
      </w:pPr>
    </w:p>
    <w:p w14:paraId="43788865" w14:textId="77777777" w:rsidR="00957CB7" w:rsidRPr="000B721E" w:rsidRDefault="00957CB7" w:rsidP="00DA01D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37e</w:t>
      </w:r>
    </w:p>
    <w:p w14:paraId="02157578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0C4829DB" w14:textId="33E2F01B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(1) Odstúpenie od zmluvy alebo vrátenie daru okresný úrad zapíše záznamom, ak právo k nehnuteľnosti nie je dotknuté ďalšou zmenou vlastníctva a</w:t>
      </w:r>
      <w:r w:rsidR="00DD14D8" w:rsidRPr="000B721E">
        <w:rPr>
          <w:sz w:val="24"/>
          <w:szCs w:val="24"/>
        </w:rPr>
        <w:t xml:space="preserve"> platnosť </w:t>
      </w:r>
      <w:r w:rsidRPr="000B721E">
        <w:rPr>
          <w:sz w:val="24"/>
          <w:szCs w:val="24"/>
        </w:rPr>
        <w:t xml:space="preserve">odstúpenia od zmluvy alebo </w:t>
      </w:r>
      <w:r w:rsidR="00DD14D8" w:rsidRPr="000B721E">
        <w:rPr>
          <w:sz w:val="24"/>
          <w:szCs w:val="24"/>
        </w:rPr>
        <w:t xml:space="preserve">uplatnenia práva na </w:t>
      </w:r>
      <w:r w:rsidRPr="000B721E">
        <w:rPr>
          <w:sz w:val="24"/>
          <w:szCs w:val="24"/>
        </w:rPr>
        <w:t>vráteni</w:t>
      </w:r>
      <w:r w:rsidR="00DD14D8" w:rsidRPr="000B721E">
        <w:rPr>
          <w:sz w:val="24"/>
          <w:szCs w:val="24"/>
        </w:rPr>
        <w:t>e</w:t>
      </w:r>
      <w:r w:rsidRPr="000B721E">
        <w:rPr>
          <w:sz w:val="24"/>
          <w:szCs w:val="24"/>
        </w:rPr>
        <w:t xml:space="preserve"> daru</w:t>
      </w:r>
      <w:r w:rsidR="00DD14D8" w:rsidRPr="000B721E">
        <w:rPr>
          <w:sz w:val="24"/>
          <w:szCs w:val="24"/>
        </w:rPr>
        <w:t xml:space="preserve"> nie je sporná.</w:t>
      </w:r>
      <w:r w:rsidRPr="000B721E">
        <w:rPr>
          <w:sz w:val="24"/>
          <w:szCs w:val="24"/>
        </w:rPr>
        <w:t xml:space="preserve"> </w:t>
      </w:r>
      <w:r w:rsidR="005B49A4" w:rsidRPr="000B721E">
        <w:rPr>
          <w:sz w:val="24"/>
          <w:szCs w:val="24"/>
        </w:rPr>
        <w:t>P</w:t>
      </w:r>
      <w:r w:rsidRPr="000B721E">
        <w:rPr>
          <w:sz w:val="24"/>
          <w:szCs w:val="24"/>
        </w:rPr>
        <w:t xml:space="preserve">ravosť podpisu </w:t>
      </w:r>
      <w:r w:rsidR="00DD14D8" w:rsidRPr="000B721E">
        <w:rPr>
          <w:sz w:val="24"/>
          <w:szCs w:val="24"/>
        </w:rPr>
        <w:t>osôb, ktorých právo má byť z katastra vymazané,</w:t>
      </w:r>
      <w:r w:rsidRPr="000B721E">
        <w:rPr>
          <w:sz w:val="24"/>
          <w:szCs w:val="24"/>
        </w:rPr>
        <w:t xml:space="preserve"> musí byť úradne osvedčená podľa osobitných predpisov</w:t>
      </w:r>
      <w:r w:rsidR="005B49A4" w:rsidRPr="000B721E">
        <w:rPr>
          <w:sz w:val="24"/>
          <w:szCs w:val="24"/>
        </w:rPr>
        <w:t>;</w:t>
      </w:r>
      <w:r w:rsidR="008E09DE" w:rsidRPr="000B721E">
        <w:rPr>
          <w:sz w:val="24"/>
          <w:szCs w:val="24"/>
          <w:vertAlign w:val="superscript"/>
        </w:rPr>
        <w:t>10a</w:t>
      </w:r>
      <w:r w:rsidRPr="000B721E">
        <w:rPr>
          <w:sz w:val="24"/>
          <w:szCs w:val="24"/>
        </w:rPr>
        <w:t>)</w:t>
      </w:r>
      <w:r w:rsidR="005B49A4" w:rsidRPr="000B721E">
        <w:rPr>
          <w:sz w:val="24"/>
          <w:szCs w:val="24"/>
        </w:rPr>
        <w:t xml:space="preserve"> to neplatí, ak je odstúpenie od zmluvy alebo uplatnenie práva na vrátenie daru vyhotovené vo forme notárskej zápisnice.</w:t>
      </w:r>
    </w:p>
    <w:p w14:paraId="477A5EF2" w14:textId="77777777" w:rsidR="00DA01D2" w:rsidRPr="000B721E" w:rsidRDefault="00DA01D2" w:rsidP="00BE71BE">
      <w:pPr>
        <w:jc w:val="both"/>
        <w:rPr>
          <w:sz w:val="24"/>
          <w:szCs w:val="24"/>
        </w:rPr>
      </w:pPr>
    </w:p>
    <w:p w14:paraId="3C995713" w14:textId="7E5FE4CA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Ak </w:t>
      </w:r>
      <w:r w:rsidR="00DD14D8" w:rsidRPr="000B721E">
        <w:rPr>
          <w:sz w:val="24"/>
          <w:szCs w:val="24"/>
        </w:rPr>
        <w:t xml:space="preserve">platnosť </w:t>
      </w:r>
      <w:r w:rsidRPr="000B721E">
        <w:rPr>
          <w:sz w:val="24"/>
          <w:szCs w:val="24"/>
        </w:rPr>
        <w:t xml:space="preserve">odstúpenia od zmluvy alebo </w:t>
      </w:r>
      <w:r w:rsidR="00BE3779" w:rsidRPr="000B721E">
        <w:rPr>
          <w:sz w:val="24"/>
          <w:szCs w:val="24"/>
        </w:rPr>
        <w:t xml:space="preserve">uplatnenia práva na </w:t>
      </w:r>
      <w:r w:rsidRPr="000B721E">
        <w:rPr>
          <w:sz w:val="24"/>
          <w:szCs w:val="24"/>
        </w:rPr>
        <w:t>vráteni</w:t>
      </w:r>
      <w:r w:rsidR="00BE3779" w:rsidRPr="000B721E">
        <w:rPr>
          <w:sz w:val="24"/>
          <w:szCs w:val="24"/>
        </w:rPr>
        <w:t>e</w:t>
      </w:r>
      <w:r w:rsidRPr="000B721E">
        <w:rPr>
          <w:sz w:val="24"/>
          <w:szCs w:val="24"/>
        </w:rPr>
        <w:t xml:space="preserve"> daru nie je potvrdená všetkými </w:t>
      </w:r>
      <w:r w:rsidR="00D2537A" w:rsidRPr="000B721E">
        <w:rPr>
          <w:sz w:val="24"/>
          <w:szCs w:val="24"/>
        </w:rPr>
        <w:t>osobami</w:t>
      </w:r>
      <w:r w:rsidRPr="000B721E">
        <w:rPr>
          <w:sz w:val="24"/>
          <w:szCs w:val="24"/>
        </w:rPr>
        <w:t>,</w:t>
      </w:r>
      <w:r w:rsidR="00DD14D8" w:rsidRPr="000B721E">
        <w:rPr>
          <w:sz w:val="24"/>
          <w:szCs w:val="24"/>
        </w:rPr>
        <w:t xml:space="preserve"> ktorých právo má byť z katastra vymazané,</w:t>
      </w:r>
      <w:r w:rsidRPr="000B721E">
        <w:rPr>
          <w:sz w:val="24"/>
          <w:szCs w:val="24"/>
        </w:rPr>
        <w:t xml:space="preserve"> okresný úrad vyzve </w:t>
      </w:r>
      <w:r w:rsidR="00410C34" w:rsidRPr="000B721E">
        <w:rPr>
          <w:sz w:val="24"/>
          <w:szCs w:val="24"/>
        </w:rPr>
        <w:t>toho, kto odstúpil od zmluvy alebo toho, kto si uplatnil právo na vrátenie daru</w:t>
      </w:r>
      <w:r w:rsidRPr="000B721E">
        <w:rPr>
          <w:sz w:val="24"/>
          <w:szCs w:val="24"/>
        </w:rPr>
        <w:t>, na podanie návrhu na súd</w:t>
      </w:r>
      <w:r w:rsidR="001E3601" w:rsidRPr="000B721E">
        <w:rPr>
          <w:sz w:val="24"/>
          <w:szCs w:val="24"/>
        </w:rPr>
        <w:t xml:space="preserve"> o určenie práva k nehnuteľnosti</w:t>
      </w:r>
      <w:r w:rsidRPr="000B721E">
        <w:rPr>
          <w:sz w:val="24"/>
          <w:szCs w:val="24"/>
        </w:rPr>
        <w:t xml:space="preserve"> do 60 dní od doručenia výzvy. Ak je návrh na súd podaný, konanie o zázname </w:t>
      </w:r>
      <w:r w:rsidR="00C806C5" w:rsidRPr="000B721E">
        <w:rPr>
          <w:sz w:val="24"/>
          <w:szCs w:val="24"/>
        </w:rPr>
        <w:t>sa</w:t>
      </w:r>
      <w:r w:rsidRPr="000B721E">
        <w:rPr>
          <w:sz w:val="24"/>
          <w:szCs w:val="24"/>
        </w:rPr>
        <w:t xml:space="preserve"> preruš</w:t>
      </w:r>
      <w:r w:rsidR="0014379D" w:rsidRPr="000B721E">
        <w:rPr>
          <w:sz w:val="24"/>
          <w:szCs w:val="24"/>
        </w:rPr>
        <w:t>uje</w:t>
      </w:r>
      <w:r w:rsidRPr="000B721E">
        <w:rPr>
          <w:sz w:val="24"/>
          <w:szCs w:val="24"/>
        </w:rPr>
        <w:t xml:space="preserve"> </w:t>
      </w:r>
      <w:r w:rsidR="00350ACB" w:rsidRPr="000B721E">
        <w:rPr>
          <w:sz w:val="24"/>
          <w:szCs w:val="24"/>
        </w:rPr>
        <w:t xml:space="preserve">odo dňa podania návrhu na súd </w:t>
      </w:r>
      <w:r w:rsidRPr="000B721E">
        <w:rPr>
          <w:sz w:val="24"/>
          <w:szCs w:val="24"/>
        </w:rPr>
        <w:t xml:space="preserve">do </w:t>
      </w:r>
      <w:r w:rsidR="00350ACB" w:rsidRPr="000B721E">
        <w:rPr>
          <w:sz w:val="24"/>
          <w:szCs w:val="24"/>
        </w:rPr>
        <w:t xml:space="preserve">právoplatného </w:t>
      </w:r>
      <w:r w:rsidRPr="000B721E">
        <w:rPr>
          <w:sz w:val="24"/>
          <w:szCs w:val="24"/>
        </w:rPr>
        <w:t>skončenia konania na súde. Ak návrh na súd nie je v určenej lehote podaný, okresný úrad na základe odstúpenia od zmluvy alebo vrátenia daru vykoná zápis do katastra.</w:t>
      </w:r>
      <w:r w:rsidR="001E0E29" w:rsidRPr="000B721E">
        <w:rPr>
          <w:sz w:val="24"/>
          <w:szCs w:val="24"/>
        </w:rPr>
        <w:t xml:space="preserve"> </w:t>
      </w:r>
    </w:p>
    <w:p w14:paraId="785C1302" w14:textId="77777777" w:rsidR="008E09DE" w:rsidRPr="000B721E" w:rsidRDefault="008E09DE" w:rsidP="00EB2F8A">
      <w:pPr>
        <w:rPr>
          <w:sz w:val="24"/>
          <w:szCs w:val="24"/>
        </w:rPr>
      </w:pPr>
    </w:p>
    <w:p w14:paraId="7F5238F2" w14:textId="77777777" w:rsidR="005F7E8F" w:rsidRPr="000B721E" w:rsidRDefault="00FF2A1E" w:rsidP="00DA01D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</w:t>
      </w:r>
      <w:r w:rsidR="00BF3DBD" w:rsidRPr="000B721E">
        <w:rPr>
          <w:sz w:val="24"/>
          <w:szCs w:val="24"/>
        </w:rPr>
        <w:t>f</w:t>
      </w:r>
    </w:p>
    <w:p w14:paraId="105F9A9F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EBB7F3B" w14:textId="77777777" w:rsidR="00707462" w:rsidRPr="000B721E" w:rsidRDefault="0070746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Ak je vlastnícke právo k nehnuteľnosti zapísané na liste vlastníctva a na vykonanie záznamu je predložená ďalšia verejná listina alebo iná listina, ktorá nevychádza z údajov katastra, okresný úrad nevykoná záznam a túto skutočnosť oznámi tomu, kto ju predložil a tomu, v koho prospech právo k nehnuteľnosti svedčí podľa listiny. Okresný úrad súčasne vyzve dotknuté osoby, aby uzavreli dohodu alebo podali na súde žalobu o určenie práva k nehnuteľnosti.</w:t>
      </w:r>
    </w:p>
    <w:p w14:paraId="3A0CE07D" w14:textId="77777777" w:rsidR="00707462" w:rsidRPr="000B721E" w:rsidRDefault="00707462" w:rsidP="00BE71BE">
      <w:pPr>
        <w:jc w:val="both"/>
        <w:rPr>
          <w:sz w:val="24"/>
          <w:szCs w:val="24"/>
        </w:rPr>
      </w:pPr>
    </w:p>
    <w:p w14:paraId="1B0CDE06" w14:textId="77777777" w:rsidR="00707462" w:rsidRPr="000B721E" w:rsidRDefault="00707462" w:rsidP="007074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37g</w:t>
      </w:r>
    </w:p>
    <w:p w14:paraId="57AE5203" w14:textId="77777777" w:rsidR="00707462" w:rsidRPr="000B721E" w:rsidRDefault="00707462" w:rsidP="00BE71BE">
      <w:pPr>
        <w:jc w:val="both"/>
        <w:rPr>
          <w:sz w:val="24"/>
          <w:szCs w:val="24"/>
        </w:rPr>
      </w:pPr>
    </w:p>
    <w:p w14:paraId="558D2204" w14:textId="77777777" w:rsidR="005F7E8F" w:rsidRPr="000B721E" w:rsidRDefault="005F7E8F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(1) Ak je na vykonanie záznamu predložené súdne rozhodnutie, ktoré je záväzné pre osobu zapísanú v katastri a priamo sa dotýka jej práva k nehnuteľnosti, okresný úrad vykoná záznam</w:t>
      </w:r>
    </w:p>
    <w:p w14:paraId="225EE6FF" w14:textId="77777777" w:rsidR="00DA01D2" w:rsidRPr="000B721E" w:rsidRDefault="00DA01D2" w:rsidP="00BE71BE">
      <w:pPr>
        <w:jc w:val="both"/>
        <w:rPr>
          <w:sz w:val="24"/>
          <w:szCs w:val="24"/>
        </w:rPr>
      </w:pPr>
    </w:p>
    <w:p w14:paraId="2DD07B90" w14:textId="77777777" w:rsidR="005F7E8F" w:rsidRPr="000B721E" w:rsidRDefault="005F7E8F" w:rsidP="00845C90">
      <w:pPr>
        <w:pStyle w:val="Odsekzoznamu"/>
        <w:numPr>
          <w:ilvl w:val="0"/>
          <w:numId w:val="14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podľa výroku súdneho rozhodnutia,</w:t>
      </w:r>
    </w:p>
    <w:p w14:paraId="3220FC42" w14:textId="77777777" w:rsidR="005F7E8F" w:rsidRPr="000B721E" w:rsidRDefault="005F7E8F" w:rsidP="00845C90">
      <w:pPr>
        <w:pStyle w:val="Odsekzoznamu"/>
        <w:numPr>
          <w:ilvl w:val="0"/>
          <w:numId w:val="14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vyznačením stavu pred právnym úkonom, dobrovoľnou dražbou alebo inou právnou skutočnosťou, ak súd </w:t>
      </w:r>
      <w:r w:rsidRPr="000B721E">
        <w:rPr>
          <w:sz w:val="24"/>
          <w:szCs w:val="24"/>
        </w:rPr>
        <w:t>rozhodne</w:t>
      </w:r>
      <w:r w:rsidRPr="000B721E">
        <w:rPr>
          <w:sz w:val="24"/>
          <w:szCs w:val="24"/>
          <w:lang w:eastAsia="sk-SK"/>
        </w:rPr>
        <w:t xml:space="preserve"> o neplatnosti právneho úkonu, neplatnosti dobrovoľnej dražby alebo inej právnej skutočnosti,</w:t>
      </w:r>
    </w:p>
    <w:p w14:paraId="367A4B9D" w14:textId="77777777" w:rsidR="005F7E8F" w:rsidRPr="000B721E" w:rsidRDefault="005F7E8F" w:rsidP="00845C90">
      <w:pPr>
        <w:pStyle w:val="Odsekzoznamu"/>
        <w:numPr>
          <w:ilvl w:val="0"/>
          <w:numId w:val="14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vyznačením stavu pred rozhodnutím o povolení vkladu, pred vykonaním záznamu alebo pred rozhodnutím o oprave chyby v katastrálnom operáte, ak správny súd </w:t>
      </w:r>
      <w:r w:rsidRPr="000B721E">
        <w:rPr>
          <w:sz w:val="24"/>
          <w:szCs w:val="24"/>
        </w:rPr>
        <w:t>rozhodne</w:t>
      </w:r>
      <w:r w:rsidRPr="000B721E">
        <w:rPr>
          <w:sz w:val="24"/>
          <w:szCs w:val="24"/>
          <w:lang w:eastAsia="sk-SK"/>
        </w:rPr>
        <w:t xml:space="preserve"> o ich zrušení.</w:t>
      </w:r>
    </w:p>
    <w:p w14:paraId="0CB3A57F" w14:textId="77777777" w:rsidR="00DA01D2" w:rsidRPr="000B721E" w:rsidRDefault="00DA01D2" w:rsidP="00BE71BE">
      <w:pPr>
        <w:jc w:val="both"/>
        <w:rPr>
          <w:sz w:val="24"/>
          <w:szCs w:val="24"/>
        </w:rPr>
      </w:pPr>
    </w:p>
    <w:p w14:paraId="62E0BC58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(2) Ak je na vykonanie záznamu predložené súdne rozhodnutie, ktoré v dôsledku zmeny vlastníckeho práva nie je záväzné pre osobu zapísanú v katastri, okresný úrad </w:t>
      </w:r>
      <w:r w:rsidR="00C806C5" w:rsidRPr="000B721E">
        <w:rPr>
          <w:sz w:val="24"/>
          <w:szCs w:val="24"/>
          <w:lang w:eastAsia="sk-SK"/>
        </w:rPr>
        <w:t>nevykoná záznam</w:t>
      </w:r>
      <w:r w:rsidRPr="000B721E">
        <w:rPr>
          <w:sz w:val="24"/>
          <w:szCs w:val="24"/>
          <w:lang w:eastAsia="sk-SK"/>
        </w:rPr>
        <w:t xml:space="preserve"> a o vydaní súdneho rozhodnutia zapíše do katastra poznámku na </w:t>
      </w:r>
      <w:r w:rsidR="002C49BE" w:rsidRPr="000B721E">
        <w:rPr>
          <w:sz w:val="24"/>
          <w:szCs w:val="24"/>
          <w:lang w:eastAsia="sk-SK"/>
        </w:rPr>
        <w:t>obdobie</w:t>
      </w:r>
      <w:r w:rsidR="000B7723" w:rsidRPr="000B721E">
        <w:rPr>
          <w:sz w:val="24"/>
          <w:szCs w:val="24"/>
          <w:lang w:eastAsia="sk-SK"/>
        </w:rPr>
        <w:t xml:space="preserve"> </w:t>
      </w:r>
      <w:r w:rsidRPr="000B721E">
        <w:rPr>
          <w:sz w:val="24"/>
          <w:szCs w:val="24"/>
        </w:rPr>
        <w:t>dv</w:t>
      </w:r>
      <w:r w:rsidR="000B7723" w:rsidRPr="000B721E">
        <w:rPr>
          <w:sz w:val="24"/>
          <w:szCs w:val="24"/>
        </w:rPr>
        <w:t>och</w:t>
      </w:r>
      <w:r w:rsidRPr="000B721E">
        <w:rPr>
          <w:sz w:val="24"/>
          <w:szCs w:val="24"/>
        </w:rPr>
        <w:t xml:space="preserve"> mesiac</w:t>
      </w:r>
      <w:r w:rsidR="000B7723" w:rsidRPr="000B721E">
        <w:rPr>
          <w:sz w:val="24"/>
          <w:szCs w:val="24"/>
        </w:rPr>
        <w:t>ov</w:t>
      </w:r>
      <w:r w:rsidR="00C806C5" w:rsidRPr="000B721E">
        <w:rPr>
          <w:sz w:val="24"/>
          <w:szCs w:val="24"/>
        </w:rPr>
        <w:t xml:space="preserve"> od</w:t>
      </w:r>
      <w:r w:rsidR="000B7723" w:rsidRPr="000B721E">
        <w:rPr>
          <w:sz w:val="24"/>
          <w:szCs w:val="24"/>
        </w:rPr>
        <w:t>o dňa</w:t>
      </w:r>
      <w:r w:rsidR="00C806C5" w:rsidRPr="000B721E">
        <w:rPr>
          <w:sz w:val="24"/>
          <w:szCs w:val="24"/>
        </w:rPr>
        <w:t xml:space="preserve"> jej zápisu</w:t>
      </w:r>
      <w:r w:rsidRPr="000B721E">
        <w:rPr>
          <w:sz w:val="24"/>
          <w:szCs w:val="24"/>
        </w:rPr>
        <w:t>.</w:t>
      </w:r>
      <w:r w:rsidRPr="000B721E">
        <w:rPr>
          <w:sz w:val="24"/>
          <w:szCs w:val="24"/>
          <w:lang w:eastAsia="sk-SK"/>
        </w:rPr>
        <w:t xml:space="preserve"> Okresný úrad zároveň vyzve toho, komu svedčí právo k nehnuteľnosti podľa súdneho rozhodnutia</w:t>
      </w:r>
      <w:r w:rsidR="000B7723" w:rsidRPr="000B721E">
        <w:rPr>
          <w:sz w:val="24"/>
          <w:szCs w:val="24"/>
          <w:lang w:eastAsia="sk-SK"/>
        </w:rPr>
        <w:t>,</w:t>
      </w:r>
      <w:r w:rsidRPr="000B721E">
        <w:rPr>
          <w:sz w:val="24"/>
          <w:szCs w:val="24"/>
        </w:rPr>
        <w:t xml:space="preserve"> na podanie žaloby</w:t>
      </w:r>
      <w:r w:rsidRPr="000B721E">
        <w:rPr>
          <w:sz w:val="24"/>
          <w:szCs w:val="24"/>
          <w:lang w:eastAsia="sk-SK"/>
        </w:rPr>
        <w:t xml:space="preserve"> o určenie práva k nehnuteľnosti</w:t>
      </w:r>
      <w:r w:rsidRPr="000B721E">
        <w:rPr>
          <w:sz w:val="24"/>
          <w:szCs w:val="24"/>
        </w:rPr>
        <w:t xml:space="preserve"> na súde v dvojmesačnej lehote.</w:t>
      </w:r>
    </w:p>
    <w:p w14:paraId="62A6798C" w14:textId="77777777" w:rsidR="00DA01D2" w:rsidRPr="000B721E" w:rsidRDefault="00DA01D2" w:rsidP="00BE71BE">
      <w:pPr>
        <w:jc w:val="both"/>
        <w:rPr>
          <w:sz w:val="24"/>
          <w:szCs w:val="24"/>
        </w:rPr>
      </w:pPr>
    </w:p>
    <w:p w14:paraId="2791DA2F" w14:textId="77777777" w:rsidR="005F7E8F" w:rsidRPr="000B721E" w:rsidRDefault="005F7E8F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(3) Počas vyznačenia poznámky podľa odseku 2 okresný úrad nemôže vo vzťahu k nehnuteľnostiam, ktorých sa súdne rozhodnutie týka, rozhodnúť o povolení vkladu alebo vykonať záznam. Po podaní žaloby o určenie práva k nehnuteľnosti na súd</w:t>
      </w:r>
      <w:r w:rsidRPr="000B721E">
        <w:rPr>
          <w:sz w:val="24"/>
          <w:szCs w:val="24"/>
        </w:rPr>
        <w:t>,</w:t>
      </w:r>
      <w:r w:rsidRPr="000B721E">
        <w:rPr>
          <w:sz w:val="24"/>
          <w:szCs w:val="24"/>
          <w:lang w:eastAsia="sk-SK"/>
        </w:rPr>
        <w:t xml:space="preserve"> okresný úrad zmení poznámku podľa odseku 2 na poznámku o začatom súdnom konaní.</w:t>
      </w:r>
    </w:p>
    <w:p w14:paraId="216C0D40" w14:textId="77777777" w:rsidR="00DA01D2" w:rsidRPr="000B721E" w:rsidRDefault="00DA01D2" w:rsidP="00BE71BE">
      <w:pPr>
        <w:jc w:val="both"/>
        <w:rPr>
          <w:sz w:val="24"/>
          <w:szCs w:val="24"/>
        </w:rPr>
      </w:pPr>
    </w:p>
    <w:p w14:paraId="4945115D" w14:textId="20B1378B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(4)</w:t>
      </w:r>
      <w:r w:rsidR="00C806C5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  <w:lang w:eastAsia="sk-SK"/>
        </w:rPr>
        <w:t xml:space="preserve">Ustanovenia odsekov 1 až 3 sa primerane použijú aj na zápis súdneho rozhodnutia, ktorým </w:t>
      </w:r>
      <w:r w:rsidRPr="000B721E">
        <w:rPr>
          <w:sz w:val="24"/>
          <w:szCs w:val="24"/>
        </w:rPr>
        <w:t>je</w:t>
      </w:r>
      <w:r w:rsidRPr="000B721E">
        <w:rPr>
          <w:sz w:val="24"/>
          <w:szCs w:val="24"/>
          <w:lang w:eastAsia="sk-SK"/>
        </w:rPr>
        <w:t xml:space="preserve"> na základe mimoriadneho opravného prostriedku alebo na základe sťažnosti podľa osobitného predpisu</w:t>
      </w:r>
      <w:r w:rsidR="00553FDD" w:rsidRPr="000B721E">
        <w:rPr>
          <w:sz w:val="24"/>
          <w:szCs w:val="24"/>
          <w:vertAlign w:val="superscript"/>
          <w:lang w:eastAsia="sk-SK"/>
        </w:rPr>
        <w:t>10ed</w:t>
      </w:r>
      <w:r w:rsidR="00553FDD" w:rsidRPr="000B721E">
        <w:rPr>
          <w:sz w:val="24"/>
          <w:szCs w:val="24"/>
          <w:lang w:eastAsia="sk-SK"/>
        </w:rPr>
        <w:t>)</w:t>
      </w:r>
      <w:r w:rsidRPr="000B721E">
        <w:rPr>
          <w:sz w:val="24"/>
          <w:szCs w:val="24"/>
          <w:lang w:eastAsia="sk-SK"/>
        </w:rPr>
        <w:t xml:space="preserve"> zrušené súdne rozhodnutie, na základe ktorého </w:t>
      </w:r>
      <w:r w:rsidRPr="000B721E">
        <w:rPr>
          <w:sz w:val="24"/>
          <w:szCs w:val="24"/>
        </w:rPr>
        <w:t>je</w:t>
      </w:r>
      <w:r w:rsidRPr="000B721E">
        <w:rPr>
          <w:sz w:val="24"/>
          <w:szCs w:val="24"/>
          <w:lang w:eastAsia="sk-SK"/>
        </w:rPr>
        <w:t xml:space="preserve"> vykonaný záznam v katastri.</w:t>
      </w:r>
    </w:p>
    <w:p w14:paraId="79B7F0B4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209A1404" w14:textId="77777777" w:rsidR="005F7E8F" w:rsidRPr="000B721E" w:rsidRDefault="00FF2A1E" w:rsidP="00DA01D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</w:t>
      </w:r>
      <w:r w:rsidR="00707462" w:rsidRPr="000B721E">
        <w:rPr>
          <w:sz w:val="24"/>
          <w:szCs w:val="24"/>
        </w:rPr>
        <w:t>h</w:t>
      </w:r>
    </w:p>
    <w:p w14:paraId="51FEA336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0C82C94" w14:textId="7D128F84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Ak listin</w:t>
      </w:r>
      <w:r w:rsidR="00384791">
        <w:rPr>
          <w:sz w:val="24"/>
          <w:szCs w:val="24"/>
        </w:rPr>
        <w:t>a</w:t>
      </w:r>
      <w:r w:rsidRPr="000B721E">
        <w:rPr>
          <w:sz w:val="24"/>
          <w:szCs w:val="24"/>
        </w:rPr>
        <w:t xml:space="preserve"> vydan</w:t>
      </w:r>
      <w:r w:rsidR="00384791">
        <w:rPr>
          <w:sz w:val="24"/>
          <w:szCs w:val="24"/>
        </w:rPr>
        <w:t>á</w:t>
      </w:r>
      <w:r w:rsidRPr="000B721E">
        <w:rPr>
          <w:sz w:val="24"/>
          <w:szCs w:val="24"/>
        </w:rPr>
        <w:t xml:space="preserve"> za podmienok ustanovených</w:t>
      </w:r>
      <w:r w:rsidR="009C3F34" w:rsidRPr="000B721E">
        <w:rPr>
          <w:sz w:val="24"/>
          <w:szCs w:val="24"/>
        </w:rPr>
        <w:t xml:space="preserve"> právnym aktom </w:t>
      </w:r>
      <w:r w:rsidR="00852B7F" w:rsidRPr="000B721E">
        <w:rPr>
          <w:sz w:val="24"/>
          <w:szCs w:val="24"/>
        </w:rPr>
        <w:t>Európskej únie</w:t>
      </w:r>
      <w:r w:rsidRPr="000B721E">
        <w:rPr>
          <w:sz w:val="24"/>
          <w:szCs w:val="24"/>
        </w:rPr>
        <w:t>,</w:t>
      </w:r>
      <w:r w:rsidRPr="000B721E">
        <w:rPr>
          <w:sz w:val="24"/>
          <w:szCs w:val="24"/>
          <w:vertAlign w:val="superscript"/>
        </w:rPr>
        <w:t>10e</w:t>
      </w:r>
      <w:r w:rsidR="00553FDD" w:rsidRPr="000B721E">
        <w:rPr>
          <w:sz w:val="24"/>
          <w:szCs w:val="24"/>
          <w:vertAlign w:val="superscript"/>
        </w:rPr>
        <w:t>e</w:t>
      </w:r>
      <w:r w:rsidRPr="000B721E">
        <w:rPr>
          <w:sz w:val="24"/>
          <w:szCs w:val="24"/>
        </w:rPr>
        <w:t xml:space="preserve">) ktorá preukazuje univerzálne právne nástupníctvo, </w:t>
      </w:r>
      <w:r w:rsidR="00384791">
        <w:rPr>
          <w:sz w:val="24"/>
          <w:szCs w:val="24"/>
        </w:rPr>
        <w:t xml:space="preserve">neobsahuje údaje o nehnuteľnostiach s náležitosťami podľa § 42 ods. 2, okresný úrad zapíše zmenu vlastníckeho práva alebo iného vecného práva na základe </w:t>
      </w:r>
      <w:r w:rsidRPr="000B721E">
        <w:rPr>
          <w:sz w:val="24"/>
          <w:szCs w:val="24"/>
        </w:rPr>
        <w:t>tejto listiny a</w:t>
      </w:r>
      <w:r w:rsidR="00FF2A1E" w:rsidRPr="000B721E">
        <w:rPr>
          <w:sz w:val="24"/>
          <w:szCs w:val="24"/>
        </w:rPr>
        <w:t xml:space="preserve"> čestného </w:t>
      </w:r>
      <w:r w:rsidRPr="000B721E">
        <w:rPr>
          <w:sz w:val="24"/>
          <w:szCs w:val="24"/>
        </w:rPr>
        <w:t>vyhlásenia právneho nástupcu s náležitosťami podľa § 42 ods. 2.</w:t>
      </w:r>
      <w:r w:rsidR="00FF2A1E" w:rsidRPr="000B721E">
        <w:rPr>
          <w:sz w:val="24"/>
          <w:szCs w:val="24"/>
        </w:rPr>
        <w:t xml:space="preserve"> Podpis právneho nástupcu na čestnom vyhlásení musí byť úradne osvedčený.</w:t>
      </w:r>
      <w:r w:rsidRPr="000B721E">
        <w:rPr>
          <w:sz w:val="24"/>
          <w:szCs w:val="24"/>
        </w:rPr>
        <w:t>“.</w:t>
      </w:r>
    </w:p>
    <w:p w14:paraId="0A62FB11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385A90A" w14:textId="04D05119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</w:t>
      </w:r>
      <w:r w:rsidR="00553FDD" w:rsidRPr="000B721E">
        <w:rPr>
          <w:sz w:val="24"/>
          <w:szCs w:val="24"/>
        </w:rPr>
        <w:t>y</w:t>
      </w:r>
      <w:r w:rsidRPr="000B721E">
        <w:rPr>
          <w:sz w:val="24"/>
          <w:szCs w:val="24"/>
        </w:rPr>
        <w:t xml:space="preserve"> pod čiarou k odkaz</w:t>
      </w:r>
      <w:r w:rsidR="00553FDD" w:rsidRPr="000B721E">
        <w:rPr>
          <w:sz w:val="24"/>
          <w:szCs w:val="24"/>
        </w:rPr>
        <w:t>om</w:t>
      </w:r>
      <w:r w:rsidRPr="000B721E">
        <w:rPr>
          <w:sz w:val="24"/>
          <w:szCs w:val="24"/>
        </w:rPr>
        <w:t xml:space="preserve"> 10e</w:t>
      </w:r>
      <w:r w:rsidR="00562BC8" w:rsidRPr="000B721E">
        <w:rPr>
          <w:sz w:val="24"/>
          <w:szCs w:val="24"/>
        </w:rPr>
        <w:t>d</w:t>
      </w:r>
      <w:r w:rsidR="00553FDD" w:rsidRPr="000B721E">
        <w:rPr>
          <w:sz w:val="24"/>
          <w:szCs w:val="24"/>
        </w:rPr>
        <w:t xml:space="preserve"> a 10ee</w:t>
      </w:r>
      <w:r w:rsidR="00CC14F3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zn</w:t>
      </w:r>
      <w:r w:rsidR="00553FDD" w:rsidRPr="000B721E">
        <w:rPr>
          <w:sz w:val="24"/>
          <w:szCs w:val="24"/>
        </w:rPr>
        <w:t>ejú</w:t>
      </w:r>
      <w:r w:rsidRPr="000B721E">
        <w:rPr>
          <w:sz w:val="24"/>
          <w:szCs w:val="24"/>
        </w:rPr>
        <w:t>:</w:t>
      </w:r>
    </w:p>
    <w:p w14:paraId="26467355" w14:textId="4353FA5E" w:rsidR="00553FDD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553FDD" w:rsidRPr="000B721E">
        <w:rPr>
          <w:sz w:val="24"/>
          <w:szCs w:val="24"/>
          <w:vertAlign w:val="superscript"/>
        </w:rPr>
        <w:t>10ed</w:t>
      </w:r>
      <w:r w:rsidR="00553FDD" w:rsidRPr="000B721E">
        <w:rPr>
          <w:sz w:val="24"/>
          <w:szCs w:val="24"/>
        </w:rPr>
        <w:t>) Napríklad § 419 Civilného sporového poriadku, § 122 zákona č. 314/2018 Z. z. o Ústavnom súde Slovenskej republiky a o zmene a doplnení niektorých zákonov v znení neskorších predpisov.</w:t>
      </w:r>
    </w:p>
    <w:p w14:paraId="29B2AE84" w14:textId="1571783D" w:rsidR="004808EE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10e</w:t>
      </w:r>
      <w:r w:rsidR="00553FDD" w:rsidRPr="000B721E">
        <w:rPr>
          <w:sz w:val="24"/>
          <w:szCs w:val="24"/>
          <w:vertAlign w:val="superscript"/>
        </w:rPr>
        <w:t>e</w:t>
      </w:r>
      <w:r w:rsidRPr="000B721E">
        <w:rPr>
          <w:sz w:val="24"/>
          <w:szCs w:val="24"/>
        </w:rPr>
        <w:t>) Nariadenie Európskeho parlamentu a Rady (EÚ) č. 650/2012 zo 4. júla 2012 o právomoci, rozhodnom práve, uznávaní a výkone rozhodnutí a prijatí a výkone verejných listín v dedičských veciach a o zavedení európskeho osvedčenia o dedičstve (Ú. v. EÚ L 201, 27.7.2012).“.</w:t>
      </w:r>
    </w:p>
    <w:p w14:paraId="46DDB52D" w14:textId="77777777" w:rsidR="008E5C92" w:rsidRPr="000B721E" w:rsidRDefault="008E5C92" w:rsidP="00BE71BE">
      <w:pPr>
        <w:jc w:val="both"/>
        <w:rPr>
          <w:sz w:val="24"/>
          <w:szCs w:val="24"/>
        </w:rPr>
      </w:pPr>
    </w:p>
    <w:p w14:paraId="427C542B" w14:textId="741353BA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§ 3</w:t>
      </w:r>
      <w:r w:rsidR="00F25D5F" w:rsidRPr="000B721E">
        <w:rPr>
          <w:szCs w:val="24"/>
        </w:rPr>
        <w:t>8</w:t>
      </w:r>
      <w:r w:rsidRPr="000B721E">
        <w:rPr>
          <w:szCs w:val="24"/>
        </w:rPr>
        <w:t xml:space="preserve"> </w:t>
      </w:r>
      <w:r w:rsidR="00DC7CC1" w:rsidRPr="000B721E">
        <w:rPr>
          <w:szCs w:val="24"/>
        </w:rPr>
        <w:t xml:space="preserve">a 39 </w:t>
      </w:r>
      <w:r w:rsidRPr="000B721E">
        <w:rPr>
          <w:szCs w:val="24"/>
        </w:rPr>
        <w:t xml:space="preserve">vrátane nadpisu </w:t>
      </w:r>
      <w:r w:rsidR="00F25D5F" w:rsidRPr="000B721E">
        <w:rPr>
          <w:szCs w:val="24"/>
        </w:rPr>
        <w:t xml:space="preserve">nad paragrafom </w:t>
      </w:r>
      <w:r w:rsidR="00DC7CC1" w:rsidRPr="000B721E">
        <w:rPr>
          <w:szCs w:val="24"/>
        </w:rPr>
        <w:t>znejú</w:t>
      </w:r>
      <w:r w:rsidRPr="000B721E">
        <w:rPr>
          <w:szCs w:val="24"/>
        </w:rPr>
        <w:t>:</w:t>
      </w:r>
    </w:p>
    <w:p w14:paraId="75B14CE2" w14:textId="5AD23FAA" w:rsidR="00F25D5F" w:rsidRPr="000B721E" w:rsidRDefault="00F25D5F" w:rsidP="00F25D5F">
      <w:pPr>
        <w:rPr>
          <w:sz w:val="24"/>
          <w:szCs w:val="24"/>
        </w:rPr>
      </w:pPr>
    </w:p>
    <w:p w14:paraId="2DDF7BF4" w14:textId="77777777" w:rsidR="00684D5A" w:rsidRPr="000B721E" w:rsidRDefault="00F25D5F" w:rsidP="00F25D5F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„Poznámka</w:t>
      </w:r>
    </w:p>
    <w:p w14:paraId="71A3113C" w14:textId="77777777" w:rsidR="005F7E8F" w:rsidRPr="000B721E" w:rsidRDefault="005F7E8F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</w:t>
      </w:r>
      <w:r w:rsidR="00F25D5F" w:rsidRPr="000B721E">
        <w:rPr>
          <w:sz w:val="24"/>
          <w:szCs w:val="24"/>
        </w:rPr>
        <w:t>8</w:t>
      </w:r>
    </w:p>
    <w:p w14:paraId="17D92396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0036DD7B" w14:textId="77777777" w:rsidR="004853F4" w:rsidRPr="000B721E" w:rsidRDefault="00684D5A" w:rsidP="00684D5A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  <w:lang w:eastAsia="sk-SK"/>
        </w:rPr>
        <w:t xml:space="preserve">Okresný úrad zapíše poznámku </w:t>
      </w:r>
    </w:p>
    <w:p w14:paraId="53DB5CB3" w14:textId="77777777" w:rsidR="00684D5A" w:rsidRPr="000B721E" w:rsidRDefault="00684D5A" w:rsidP="00684D5A">
      <w:pPr>
        <w:jc w:val="both"/>
        <w:rPr>
          <w:sz w:val="24"/>
          <w:szCs w:val="24"/>
          <w:lang w:eastAsia="sk-SK"/>
        </w:rPr>
      </w:pPr>
    </w:p>
    <w:p w14:paraId="21800E88" w14:textId="77777777" w:rsidR="004853F4" w:rsidRPr="000B721E" w:rsidRDefault="004853F4" w:rsidP="00845C90">
      <w:pPr>
        <w:pStyle w:val="Odsekzoznamu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 xml:space="preserve">na </w:t>
      </w:r>
      <w:r w:rsidR="005F7E8F" w:rsidRPr="000B721E">
        <w:rPr>
          <w:sz w:val="24"/>
          <w:szCs w:val="24"/>
          <w:lang w:eastAsia="sk-SK"/>
        </w:rPr>
        <w:t>základe oznámenia súdu alebo iného štátneho orgánu</w:t>
      </w:r>
      <w:r w:rsidR="000933B8" w:rsidRPr="000B721E">
        <w:rPr>
          <w:sz w:val="24"/>
          <w:szCs w:val="24"/>
          <w:lang w:eastAsia="sk-SK"/>
        </w:rPr>
        <w:t>,</w:t>
      </w:r>
      <w:r w:rsidR="005F7E8F" w:rsidRPr="000B721E">
        <w:rPr>
          <w:sz w:val="24"/>
          <w:szCs w:val="24"/>
          <w:lang w:eastAsia="sk-SK"/>
        </w:rPr>
        <w:t xml:space="preserve">  </w:t>
      </w:r>
    </w:p>
    <w:p w14:paraId="48BA2E8E" w14:textId="77777777" w:rsidR="00CC14F3" w:rsidRPr="000B721E" w:rsidRDefault="004853F4" w:rsidP="00845C90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na </w:t>
      </w:r>
      <w:r w:rsidR="005F7E8F" w:rsidRPr="000B721E">
        <w:rPr>
          <w:sz w:val="24"/>
          <w:szCs w:val="24"/>
          <w:lang w:eastAsia="sk-SK"/>
        </w:rPr>
        <w:t>návrh oprávneného podľa osobitných predpisov</w:t>
      </w:r>
      <w:r w:rsidR="00CC14F3" w:rsidRPr="000B721E">
        <w:rPr>
          <w:sz w:val="24"/>
          <w:szCs w:val="24"/>
          <w:lang w:eastAsia="sk-SK"/>
        </w:rPr>
        <w:t>,</w:t>
      </w:r>
      <w:r w:rsidR="00CC14F3" w:rsidRPr="000B721E">
        <w:rPr>
          <w:sz w:val="24"/>
          <w:szCs w:val="24"/>
          <w:vertAlign w:val="superscript"/>
          <w:lang w:eastAsia="sk-SK"/>
        </w:rPr>
        <w:t>10f</w:t>
      </w:r>
      <w:r w:rsidR="00CC14F3" w:rsidRPr="000B721E">
        <w:rPr>
          <w:sz w:val="24"/>
          <w:szCs w:val="24"/>
          <w:lang w:eastAsia="sk-SK"/>
        </w:rPr>
        <w:t>)</w:t>
      </w:r>
      <w:r w:rsidR="00684D5A" w:rsidRPr="000B721E">
        <w:rPr>
          <w:sz w:val="24"/>
          <w:szCs w:val="24"/>
          <w:lang w:eastAsia="sk-SK"/>
        </w:rPr>
        <w:t xml:space="preserve"> </w:t>
      </w:r>
      <w:r w:rsidR="000933B8" w:rsidRPr="000B721E">
        <w:rPr>
          <w:sz w:val="24"/>
          <w:szCs w:val="24"/>
          <w:lang w:eastAsia="sk-SK"/>
        </w:rPr>
        <w:t>alebo</w:t>
      </w:r>
    </w:p>
    <w:p w14:paraId="2998CB70" w14:textId="247FF79A" w:rsidR="005F7E8F" w:rsidRPr="000B721E" w:rsidRDefault="000933B8" w:rsidP="00845C90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na návrh</w:t>
      </w:r>
      <w:r w:rsidR="005F7E8F" w:rsidRPr="000B721E">
        <w:rPr>
          <w:sz w:val="24"/>
          <w:szCs w:val="24"/>
          <w:lang w:eastAsia="sk-SK"/>
        </w:rPr>
        <w:t xml:space="preserve"> účastníka súdn</w:t>
      </w:r>
      <w:r w:rsidR="00C5111D" w:rsidRPr="000B721E">
        <w:rPr>
          <w:sz w:val="24"/>
          <w:szCs w:val="24"/>
          <w:lang w:eastAsia="sk-SK"/>
        </w:rPr>
        <w:t>eho konania alebo iného konania</w:t>
      </w:r>
      <w:r w:rsidR="00DC7CC1" w:rsidRPr="000B721E">
        <w:rPr>
          <w:sz w:val="24"/>
          <w:szCs w:val="24"/>
          <w:lang w:eastAsia="sk-SK"/>
        </w:rPr>
        <w:t>.</w:t>
      </w:r>
    </w:p>
    <w:p w14:paraId="65C156F6" w14:textId="77777777" w:rsidR="004853F4" w:rsidRPr="000B721E" w:rsidRDefault="004853F4" w:rsidP="00BE71BE">
      <w:pPr>
        <w:pStyle w:val="Odsekzoznamu"/>
        <w:shd w:val="clear" w:color="auto" w:fill="FFFFFF"/>
        <w:jc w:val="both"/>
        <w:rPr>
          <w:sz w:val="24"/>
          <w:szCs w:val="24"/>
          <w:lang w:eastAsia="sk-SK"/>
        </w:rPr>
      </w:pPr>
    </w:p>
    <w:p w14:paraId="4531FBF3" w14:textId="77777777" w:rsidR="00167BF2" w:rsidRPr="000B721E" w:rsidRDefault="00684D5A" w:rsidP="00684D5A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 xml:space="preserve">(2) </w:t>
      </w:r>
      <w:r w:rsidR="00167BF2" w:rsidRPr="000B721E">
        <w:rPr>
          <w:sz w:val="24"/>
          <w:szCs w:val="24"/>
          <w:lang w:eastAsia="sk-SK"/>
        </w:rPr>
        <w:t xml:space="preserve">Okresný úrad zapíše poznámku, že hodnovernosť údajov katastra o práve k nehnuteľnosti je spochybnená. </w:t>
      </w:r>
      <w:r w:rsidR="00167BF2" w:rsidRPr="000B721E">
        <w:rPr>
          <w:sz w:val="24"/>
          <w:szCs w:val="24"/>
          <w:shd w:val="clear" w:color="auto" w:fill="FFFFFF"/>
        </w:rPr>
        <w:t>Hodnovernosť údajov katastra je spochybnená, ak je v katastri zapísané duplicitné alebo viacnásobné vlastníctvo nehnuteľnosti.</w:t>
      </w:r>
    </w:p>
    <w:p w14:paraId="299B784A" w14:textId="77777777" w:rsidR="00BF5891" w:rsidRPr="000B721E" w:rsidRDefault="00BF5891" w:rsidP="00BE71BE">
      <w:pPr>
        <w:pStyle w:val="Odsekzoznamu"/>
        <w:jc w:val="both"/>
        <w:rPr>
          <w:sz w:val="24"/>
          <w:szCs w:val="24"/>
          <w:lang w:eastAsia="sk-SK"/>
        </w:rPr>
      </w:pPr>
    </w:p>
    <w:p w14:paraId="4C626EA5" w14:textId="420B9C6E" w:rsidR="005F7E8F" w:rsidRPr="000B721E" w:rsidRDefault="00684D5A" w:rsidP="00684D5A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 xml:space="preserve">(3) </w:t>
      </w:r>
      <w:r w:rsidR="005F7E8F" w:rsidRPr="000B721E">
        <w:rPr>
          <w:sz w:val="24"/>
          <w:szCs w:val="24"/>
          <w:lang w:eastAsia="sk-SK"/>
        </w:rPr>
        <w:t>Prílohou návrhu na zápis poznámky o</w:t>
      </w:r>
      <w:r w:rsidR="005F7E8F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  <w:lang w:eastAsia="sk-SK"/>
        </w:rPr>
        <w:t>začatom súdnom konaní alebo inom konaní je žaloba</w:t>
      </w:r>
      <w:r w:rsidR="00AC29DB" w:rsidRPr="000B721E">
        <w:rPr>
          <w:sz w:val="24"/>
          <w:szCs w:val="24"/>
          <w:lang w:eastAsia="sk-SK"/>
        </w:rPr>
        <w:t xml:space="preserve"> s potvrdením </w:t>
      </w:r>
      <w:r w:rsidR="00421D62" w:rsidRPr="000B721E">
        <w:rPr>
          <w:sz w:val="24"/>
          <w:szCs w:val="24"/>
          <w:lang w:eastAsia="sk-SK"/>
        </w:rPr>
        <w:t xml:space="preserve">súdu </w:t>
      </w:r>
      <w:r w:rsidR="00AC29DB" w:rsidRPr="000B721E">
        <w:rPr>
          <w:sz w:val="24"/>
          <w:szCs w:val="24"/>
          <w:lang w:eastAsia="sk-SK"/>
        </w:rPr>
        <w:t>o</w:t>
      </w:r>
      <w:r w:rsidR="00421D62" w:rsidRPr="000B721E">
        <w:rPr>
          <w:sz w:val="24"/>
          <w:szCs w:val="24"/>
          <w:lang w:eastAsia="sk-SK"/>
        </w:rPr>
        <w:t> </w:t>
      </w:r>
      <w:r w:rsidR="00AC29DB" w:rsidRPr="000B721E">
        <w:rPr>
          <w:sz w:val="24"/>
          <w:szCs w:val="24"/>
          <w:lang w:eastAsia="sk-SK"/>
        </w:rPr>
        <w:t>prijatí</w:t>
      </w:r>
      <w:r w:rsidR="00421D62" w:rsidRPr="000B721E">
        <w:rPr>
          <w:sz w:val="24"/>
          <w:szCs w:val="24"/>
          <w:lang w:eastAsia="sk-SK"/>
        </w:rPr>
        <w:t xml:space="preserve"> žaloby,</w:t>
      </w:r>
      <w:r w:rsidR="009031B2" w:rsidRPr="000B721E">
        <w:rPr>
          <w:sz w:val="24"/>
          <w:szCs w:val="24"/>
          <w:vertAlign w:val="superscript"/>
          <w:lang w:eastAsia="sk-SK"/>
        </w:rPr>
        <w:t>10g</w:t>
      </w:r>
      <w:r w:rsidR="009031B2" w:rsidRPr="000B721E">
        <w:rPr>
          <w:sz w:val="24"/>
          <w:szCs w:val="24"/>
          <w:lang w:eastAsia="sk-SK"/>
        </w:rPr>
        <w:t>)</w:t>
      </w:r>
      <w:r w:rsidR="00331A64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  <w:lang w:eastAsia="sk-SK"/>
        </w:rPr>
        <w:t>návrh na začatie iného konania s</w:t>
      </w:r>
      <w:r w:rsidR="005F7E8F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  <w:lang w:eastAsia="sk-SK"/>
        </w:rPr>
        <w:t>potvrdením o</w:t>
      </w:r>
      <w:r w:rsidR="005F7E8F" w:rsidRPr="000B721E">
        <w:rPr>
          <w:sz w:val="24"/>
          <w:szCs w:val="24"/>
        </w:rPr>
        <w:t xml:space="preserve"> jeho</w:t>
      </w:r>
      <w:r w:rsidR="005F7E8F" w:rsidRPr="000B721E">
        <w:rPr>
          <w:sz w:val="24"/>
          <w:szCs w:val="24"/>
          <w:lang w:eastAsia="sk-SK"/>
        </w:rPr>
        <w:t xml:space="preserve"> prijatí</w:t>
      </w:r>
      <w:r w:rsidR="00C5111D" w:rsidRPr="000B721E">
        <w:rPr>
          <w:sz w:val="24"/>
          <w:szCs w:val="24"/>
          <w:lang w:eastAsia="sk-SK"/>
        </w:rPr>
        <w:t xml:space="preserve"> iným štátnym orgánom</w:t>
      </w:r>
      <w:r w:rsidR="00421D62" w:rsidRPr="000B721E">
        <w:rPr>
          <w:sz w:val="24"/>
          <w:szCs w:val="24"/>
          <w:lang w:eastAsia="sk-SK"/>
        </w:rPr>
        <w:t xml:space="preserve"> alebo oznámenie súdu alebo iného štátneho orgánu o začatí súdneho alebo iného konania</w:t>
      </w:r>
      <w:r w:rsidR="005F7E8F" w:rsidRPr="000B721E">
        <w:rPr>
          <w:sz w:val="24"/>
          <w:szCs w:val="24"/>
          <w:lang w:eastAsia="sk-SK"/>
        </w:rPr>
        <w:t>.</w:t>
      </w:r>
    </w:p>
    <w:p w14:paraId="773B9FE2" w14:textId="77777777" w:rsidR="00684D5A" w:rsidRPr="000B721E" w:rsidRDefault="00684D5A" w:rsidP="00684D5A">
      <w:pPr>
        <w:jc w:val="both"/>
        <w:rPr>
          <w:sz w:val="24"/>
          <w:szCs w:val="24"/>
          <w:lang w:eastAsia="sk-SK"/>
        </w:rPr>
      </w:pPr>
    </w:p>
    <w:p w14:paraId="4571892D" w14:textId="77777777" w:rsidR="005F7E8F" w:rsidRPr="000B721E" w:rsidRDefault="00167BF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(4) </w:t>
      </w:r>
      <w:r w:rsidR="005F7E8F" w:rsidRPr="000B721E">
        <w:rPr>
          <w:sz w:val="24"/>
          <w:szCs w:val="24"/>
        </w:rPr>
        <w:t xml:space="preserve">Okresný úrad zapíše poznámku v deň doručenia </w:t>
      </w:r>
      <w:r w:rsidR="00697A63" w:rsidRPr="000B721E">
        <w:rPr>
          <w:sz w:val="24"/>
          <w:szCs w:val="24"/>
        </w:rPr>
        <w:t>oznámenia alebo návrhu na zápis poznámky</w:t>
      </w:r>
      <w:r w:rsidR="005F7E8F" w:rsidRPr="000B721E">
        <w:rPr>
          <w:sz w:val="24"/>
          <w:szCs w:val="24"/>
        </w:rPr>
        <w:t>, najneskôr nasledujúci pracovný deň.</w:t>
      </w:r>
    </w:p>
    <w:p w14:paraId="2FA868BA" w14:textId="77777777" w:rsidR="00684D5A" w:rsidRPr="000B721E" w:rsidRDefault="00684D5A" w:rsidP="00BE71BE">
      <w:pPr>
        <w:jc w:val="both"/>
        <w:rPr>
          <w:sz w:val="24"/>
          <w:szCs w:val="24"/>
        </w:rPr>
      </w:pPr>
    </w:p>
    <w:p w14:paraId="6AC67831" w14:textId="5ECFCF04" w:rsidR="00CC14F3" w:rsidRPr="000B721E" w:rsidRDefault="00167BF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(5) </w:t>
      </w:r>
      <w:r w:rsidR="005F7E8F" w:rsidRPr="000B721E">
        <w:rPr>
          <w:sz w:val="24"/>
          <w:szCs w:val="24"/>
        </w:rPr>
        <w:t>Ak ide o dražbu,</w:t>
      </w:r>
      <w:r w:rsidR="005F7E8F" w:rsidRPr="000B721E">
        <w:rPr>
          <w:sz w:val="24"/>
          <w:szCs w:val="24"/>
          <w:vertAlign w:val="superscript"/>
        </w:rPr>
        <w:t>10ab</w:t>
      </w:r>
      <w:r w:rsidR="005F7E8F" w:rsidRPr="000B721E">
        <w:rPr>
          <w:sz w:val="24"/>
          <w:szCs w:val="24"/>
        </w:rPr>
        <w:t xml:space="preserve">) ktorej predmetom je nehnuteľnosť, okresný úrad zapíše poznámku o nadobudnutí nehnuteľnosti dražbou </w:t>
      </w:r>
      <w:r w:rsidR="005F7E8F" w:rsidRPr="000B721E">
        <w:rPr>
          <w:sz w:val="24"/>
          <w:szCs w:val="24"/>
          <w:shd w:val="clear" w:color="auto" w:fill="FFFFFF"/>
        </w:rPr>
        <w:t xml:space="preserve">najmenej </w:t>
      </w:r>
      <w:r w:rsidR="00A75471" w:rsidRPr="000B721E">
        <w:rPr>
          <w:sz w:val="24"/>
          <w:szCs w:val="24"/>
          <w:shd w:val="clear" w:color="auto" w:fill="FFFFFF"/>
        </w:rPr>
        <w:t xml:space="preserve">na </w:t>
      </w:r>
      <w:r w:rsidR="008235DD" w:rsidRPr="000B721E">
        <w:rPr>
          <w:sz w:val="24"/>
          <w:szCs w:val="24"/>
          <w:shd w:val="clear" w:color="auto" w:fill="FFFFFF"/>
        </w:rPr>
        <w:t>tri</w:t>
      </w:r>
      <w:r w:rsidR="005F7E8F" w:rsidRPr="000B721E">
        <w:rPr>
          <w:sz w:val="24"/>
          <w:szCs w:val="24"/>
        </w:rPr>
        <w:t xml:space="preserve"> </w:t>
      </w:r>
      <w:r w:rsidR="008235DD" w:rsidRPr="000B721E">
        <w:rPr>
          <w:sz w:val="24"/>
          <w:szCs w:val="24"/>
        </w:rPr>
        <w:t xml:space="preserve">mesiace </w:t>
      </w:r>
      <w:r w:rsidR="005F7E8F" w:rsidRPr="000B721E">
        <w:rPr>
          <w:sz w:val="24"/>
          <w:szCs w:val="24"/>
        </w:rPr>
        <w:t>odo dňa doručenia zápisnice o dražbe.</w:t>
      </w:r>
    </w:p>
    <w:p w14:paraId="5AFDDAB9" w14:textId="77777777" w:rsidR="00F25D5F" w:rsidRPr="000B721E" w:rsidRDefault="00F25D5F" w:rsidP="00BE71BE">
      <w:pPr>
        <w:jc w:val="both"/>
        <w:rPr>
          <w:sz w:val="24"/>
          <w:szCs w:val="24"/>
        </w:rPr>
      </w:pPr>
    </w:p>
    <w:p w14:paraId="5F81EE0F" w14:textId="77777777" w:rsidR="00DC7CC1" w:rsidRPr="000B721E" w:rsidRDefault="00DC7CC1" w:rsidP="00DC7CC1">
      <w:pPr>
        <w:pStyle w:val="Zkladntext"/>
        <w:jc w:val="center"/>
        <w:rPr>
          <w:szCs w:val="24"/>
        </w:rPr>
      </w:pPr>
      <w:r w:rsidRPr="000B721E">
        <w:rPr>
          <w:szCs w:val="24"/>
        </w:rPr>
        <w:t>§ 39</w:t>
      </w:r>
    </w:p>
    <w:p w14:paraId="1696AB77" w14:textId="77777777" w:rsidR="00DC7CC1" w:rsidRPr="000B721E" w:rsidRDefault="00DC7CC1" w:rsidP="00DC7CC1">
      <w:pPr>
        <w:pStyle w:val="Zkladntext"/>
        <w:jc w:val="center"/>
        <w:rPr>
          <w:szCs w:val="24"/>
        </w:rPr>
      </w:pPr>
    </w:p>
    <w:p w14:paraId="2D3CAAEE" w14:textId="77777777" w:rsidR="00DC7CC1" w:rsidRPr="000B721E" w:rsidRDefault="00DC7CC1" w:rsidP="00DC7CC1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Okresný úrad zruší poznámku bez návrhu alebo na návrh toho, kto podal návrh na jej zápis, ak sa preukáže, že pominuli dôvody jej zápisu.“.</w:t>
      </w:r>
    </w:p>
    <w:p w14:paraId="222E2659" w14:textId="77777777" w:rsidR="00DC7CC1" w:rsidRPr="000B721E" w:rsidRDefault="00DC7CC1" w:rsidP="00BE71BE">
      <w:pPr>
        <w:jc w:val="both"/>
        <w:rPr>
          <w:sz w:val="24"/>
          <w:szCs w:val="24"/>
        </w:rPr>
      </w:pPr>
    </w:p>
    <w:p w14:paraId="57BCCCD6" w14:textId="77777777" w:rsidR="00CC14F3" w:rsidRPr="000B721E" w:rsidRDefault="00CC14F3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Poznámk</w:t>
      </w:r>
      <w:r w:rsidR="009031B2" w:rsidRPr="000B721E">
        <w:rPr>
          <w:sz w:val="24"/>
          <w:szCs w:val="24"/>
          <w:lang w:eastAsia="sk-SK"/>
        </w:rPr>
        <w:t>y</w:t>
      </w:r>
      <w:r w:rsidRPr="000B721E">
        <w:rPr>
          <w:sz w:val="24"/>
          <w:szCs w:val="24"/>
          <w:lang w:eastAsia="sk-SK"/>
        </w:rPr>
        <w:t xml:space="preserve"> pod čiarou k odkaz</w:t>
      </w:r>
      <w:r w:rsidR="009031B2" w:rsidRPr="000B721E">
        <w:rPr>
          <w:sz w:val="24"/>
          <w:szCs w:val="24"/>
          <w:lang w:eastAsia="sk-SK"/>
        </w:rPr>
        <w:t>om</w:t>
      </w:r>
      <w:r w:rsidRPr="000B721E">
        <w:rPr>
          <w:sz w:val="24"/>
          <w:szCs w:val="24"/>
          <w:lang w:eastAsia="sk-SK"/>
        </w:rPr>
        <w:t xml:space="preserve"> 10f </w:t>
      </w:r>
      <w:r w:rsidR="009031B2" w:rsidRPr="000B721E">
        <w:rPr>
          <w:sz w:val="24"/>
          <w:szCs w:val="24"/>
          <w:lang w:eastAsia="sk-SK"/>
        </w:rPr>
        <w:t xml:space="preserve">a 10g </w:t>
      </w:r>
      <w:r w:rsidRPr="000B721E">
        <w:rPr>
          <w:sz w:val="24"/>
          <w:szCs w:val="24"/>
          <w:lang w:eastAsia="sk-SK"/>
        </w:rPr>
        <w:t>zn</w:t>
      </w:r>
      <w:r w:rsidR="009031B2" w:rsidRPr="000B721E">
        <w:rPr>
          <w:sz w:val="24"/>
          <w:szCs w:val="24"/>
          <w:lang w:eastAsia="sk-SK"/>
        </w:rPr>
        <w:t>ejú</w:t>
      </w:r>
      <w:r w:rsidRPr="000B721E">
        <w:rPr>
          <w:sz w:val="24"/>
          <w:szCs w:val="24"/>
          <w:lang w:eastAsia="sk-SK"/>
        </w:rPr>
        <w:t>:</w:t>
      </w:r>
    </w:p>
    <w:p w14:paraId="010B2196" w14:textId="145C84B1" w:rsidR="00CC14F3" w:rsidRPr="000B721E" w:rsidRDefault="00CC14F3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„</w:t>
      </w:r>
      <w:r w:rsidRPr="000B721E">
        <w:rPr>
          <w:sz w:val="24"/>
          <w:szCs w:val="24"/>
          <w:vertAlign w:val="superscript"/>
          <w:lang w:eastAsia="sk-SK"/>
        </w:rPr>
        <w:t>10f</w:t>
      </w:r>
      <w:r w:rsidRPr="000B721E">
        <w:rPr>
          <w:sz w:val="24"/>
          <w:szCs w:val="24"/>
          <w:lang w:eastAsia="sk-SK"/>
        </w:rPr>
        <w:t>) Napríklad §</w:t>
      </w:r>
      <w:r w:rsidR="007B1F8F" w:rsidRPr="000B721E">
        <w:rPr>
          <w:sz w:val="24"/>
          <w:szCs w:val="24"/>
          <w:lang w:eastAsia="sk-SK"/>
        </w:rPr>
        <w:t>151l ods. 4</w:t>
      </w:r>
      <w:r w:rsidRPr="000B721E">
        <w:rPr>
          <w:sz w:val="24"/>
          <w:szCs w:val="24"/>
          <w:lang w:eastAsia="sk-SK"/>
        </w:rPr>
        <w:t xml:space="preserve"> Občiansk</w:t>
      </w:r>
      <w:r w:rsidR="00A7189F" w:rsidRPr="000B721E">
        <w:rPr>
          <w:sz w:val="24"/>
          <w:szCs w:val="24"/>
          <w:lang w:eastAsia="sk-SK"/>
        </w:rPr>
        <w:t>eho</w:t>
      </w:r>
      <w:r w:rsidRPr="000B721E">
        <w:rPr>
          <w:sz w:val="24"/>
          <w:szCs w:val="24"/>
          <w:lang w:eastAsia="sk-SK"/>
        </w:rPr>
        <w:t xml:space="preserve"> zákonník</w:t>
      </w:r>
      <w:r w:rsidR="00A7189F" w:rsidRPr="000B721E">
        <w:rPr>
          <w:sz w:val="24"/>
          <w:szCs w:val="24"/>
          <w:lang w:eastAsia="sk-SK"/>
        </w:rPr>
        <w:t>a</w:t>
      </w:r>
      <w:r w:rsidR="007B1F8F" w:rsidRPr="000B721E">
        <w:rPr>
          <w:sz w:val="24"/>
          <w:szCs w:val="24"/>
          <w:lang w:eastAsia="sk-SK"/>
        </w:rPr>
        <w:t>,</w:t>
      </w:r>
      <w:r w:rsidRPr="000B721E">
        <w:rPr>
          <w:sz w:val="24"/>
          <w:szCs w:val="24"/>
          <w:lang w:eastAsia="sk-SK"/>
        </w:rPr>
        <w:t xml:space="preserve"> zákon č. 7/2005 Z. z. o konkurze a reštrukturalizácii a o zmene a doplnení niektorých zákonov v znení neskorších predpisov</w:t>
      </w:r>
      <w:r w:rsidR="00497678" w:rsidRPr="000B721E">
        <w:rPr>
          <w:sz w:val="24"/>
          <w:szCs w:val="24"/>
          <w:lang w:eastAsia="sk-SK"/>
        </w:rPr>
        <w:t>, § 20a ods. 6 zákona Národnej rady Slovenskej republiky č. 182/1993 Z. z. v znení zákona č. 283/2018 Z. z.</w:t>
      </w:r>
    </w:p>
    <w:p w14:paraId="231423ED" w14:textId="784D53C4" w:rsidR="00F25D5F" w:rsidRPr="000B721E" w:rsidRDefault="009031B2" w:rsidP="00F25D5F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vertAlign w:val="superscript"/>
          <w:lang w:eastAsia="sk-SK"/>
        </w:rPr>
        <w:t>10g</w:t>
      </w:r>
      <w:r w:rsidRPr="000B721E">
        <w:rPr>
          <w:sz w:val="24"/>
          <w:szCs w:val="24"/>
          <w:lang w:eastAsia="sk-SK"/>
        </w:rPr>
        <w:t xml:space="preserve">) § 139 vyhlášky Ministerstva spravodlivosti Slovenskej republiky č. 543/2005 Z. z. o Spravovacom a kancelárskom poriadku pre okresné súdy, krajské súdy, Špecializovaný trestný súd a vojenské súdy v znení </w:t>
      </w:r>
      <w:r w:rsidR="00167DEC" w:rsidRPr="000B721E">
        <w:rPr>
          <w:sz w:val="24"/>
          <w:szCs w:val="24"/>
          <w:lang w:eastAsia="sk-SK"/>
        </w:rPr>
        <w:t>neskorších predpisov</w:t>
      </w:r>
      <w:r w:rsidR="00852B7F" w:rsidRPr="000B721E">
        <w:rPr>
          <w:sz w:val="24"/>
          <w:szCs w:val="24"/>
          <w:lang w:eastAsia="sk-SK"/>
        </w:rPr>
        <w:t>.</w:t>
      </w:r>
      <w:r w:rsidRPr="000B721E">
        <w:rPr>
          <w:sz w:val="24"/>
          <w:szCs w:val="24"/>
          <w:lang w:eastAsia="sk-SK"/>
        </w:rPr>
        <w:t>“.</w:t>
      </w:r>
    </w:p>
    <w:p w14:paraId="04BA46CE" w14:textId="4B75F1C2" w:rsidR="00F25D5F" w:rsidRPr="000B721E" w:rsidRDefault="00F25D5F" w:rsidP="00AA199C">
      <w:pPr>
        <w:pStyle w:val="Zkladntext"/>
        <w:rPr>
          <w:szCs w:val="24"/>
        </w:rPr>
      </w:pPr>
    </w:p>
    <w:p w14:paraId="793B02B5" w14:textId="77777777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41 ods. 1  sa slová „vpisujú do listu vlastníctva</w:t>
      </w:r>
      <w:r w:rsidR="00E63573" w:rsidRPr="000B721E">
        <w:rPr>
          <w:szCs w:val="24"/>
        </w:rPr>
        <w:t xml:space="preserve"> a do súboru popisných informácií katastra</w:t>
      </w:r>
      <w:r w:rsidRPr="000B721E">
        <w:rPr>
          <w:szCs w:val="24"/>
        </w:rPr>
        <w:t>“ nahrádzajú slovami „zapisujú do katastra“.</w:t>
      </w:r>
    </w:p>
    <w:p w14:paraId="67E3CA98" w14:textId="77777777" w:rsidR="00F25D5F" w:rsidRPr="000B721E" w:rsidRDefault="00F25D5F" w:rsidP="00F25D5F">
      <w:pPr>
        <w:pStyle w:val="Zkladntext"/>
        <w:ind w:left="720"/>
        <w:rPr>
          <w:szCs w:val="24"/>
        </w:rPr>
      </w:pPr>
    </w:p>
    <w:p w14:paraId="28E01857" w14:textId="1B0409AC" w:rsidR="00037B17" w:rsidRPr="000B721E" w:rsidRDefault="00037B17" w:rsidP="00F25D5F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42 ods. 2 písm</w:t>
      </w:r>
      <w:r w:rsidR="008F39BB" w:rsidRPr="000B721E">
        <w:rPr>
          <w:szCs w:val="24"/>
        </w:rPr>
        <w:t>eno</w:t>
      </w:r>
      <w:r w:rsidRPr="000B721E">
        <w:rPr>
          <w:szCs w:val="24"/>
        </w:rPr>
        <w:t xml:space="preserve"> a) </w:t>
      </w:r>
      <w:r w:rsidR="008F39BB" w:rsidRPr="000B721E">
        <w:rPr>
          <w:szCs w:val="24"/>
        </w:rPr>
        <w:t>znie:</w:t>
      </w:r>
    </w:p>
    <w:p w14:paraId="73342987" w14:textId="42EBDDE2" w:rsidR="008F39BB" w:rsidRPr="000B721E" w:rsidRDefault="008F39BB" w:rsidP="00220AF4">
      <w:pPr>
        <w:pStyle w:val="Zkladntext"/>
        <w:ind w:left="360"/>
        <w:rPr>
          <w:szCs w:val="24"/>
        </w:rPr>
      </w:pPr>
    </w:p>
    <w:p w14:paraId="082FBB06" w14:textId="22FEB97E" w:rsidR="008F39BB" w:rsidRPr="000B721E" w:rsidRDefault="008F39BB" w:rsidP="009D2679">
      <w:pPr>
        <w:pStyle w:val="Zkladntext"/>
        <w:rPr>
          <w:szCs w:val="24"/>
        </w:rPr>
      </w:pPr>
      <w:r w:rsidRPr="000B721E">
        <w:rPr>
          <w:szCs w:val="24"/>
        </w:rPr>
        <w:t>„a) identifikačných údajov účastníkov práv k nehnuteľnostiam v rozsahu</w:t>
      </w:r>
    </w:p>
    <w:p w14:paraId="2A268B34" w14:textId="5D9A1A31" w:rsidR="008F39BB" w:rsidRPr="000B721E" w:rsidRDefault="008F39BB" w:rsidP="008F39BB">
      <w:pPr>
        <w:pStyle w:val="Zkladntext"/>
        <w:ind w:left="360"/>
        <w:rPr>
          <w:szCs w:val="24"/>
        </w:rPr>
      </w:pPr>
      <w:r w:rsidRPr="000B721E">
        <w:rPr>
          <w:szCs w:val="24"/>
        </w:rPr>
        <w:t>1. meno, priezvisko, rodné priezvisko, dátum narodenia, rodné číslo alebo ak ide o cudzinca iný identifikátor, miesto trvalého pobytu, údaj o štátnej príslušnosti, ak ide o fyzickú osobu, pokiaľ osobitný predpis</w:t>
      </w:r>
      <w:r w:rsidR="00F21F74" w:rsidRPr="000B721E">
        <w:rPr>
          <w:szCs w:val="24"/>
        </w:rPr>
        <w:t xml:space="preserve"> neustanovuje </w:t>
      </w:r>
      <w:r w:rsidR="00167C82" w:rsidRPr="000B721E">
        <w:rPr>
          <w:szCs w:val="24"/>
        </w:rPr>
        <w:t>náležitosti verejnej listiny alebo inej listiny inak</w:t>
      </w:r>
      <w:r w:rsidR="00F21F74" w:rsidRPr="000B721E">
        <w:rPr>
          <w:szCs w:val="24"/>
        </w:rPr>
        <w:t>,</w:t>
      </w:r>
      <w:r w:rsidR="00F21F74" w:rsidRPr="000B721E">
        <w:rPr>
          <w:szCs w:val="24"/>
          <w:vertAlign w:val="superscript"/>
        </w:rPr>
        <w:t>10ef</w:t>
      </w:r>
      <w:r w:rsidR="00F21F74" w:rsidRPr="000B721E">
        <w:rPr>
          <w:szCs w:val="24"/>
        </w:rPr>
        <w:t>)</w:t>
      </w:r>
    </w:p>
    <w:p w14:paraId="6DABEF68" w14:textId="4D2224E2" w:rsidR="008F39BB" w:rsidRPr="000B721E" w:rsidRDefault="008F39BB" w:rsidP="00220AF4">
      <w:pPr>
        <w:pStyle w:val="Zkladntext"/>
        <w:ind w:left="360"/>
        <w:rPr>
          <w:szCs w:val="24"/>
        </w:rPr>
      </w:pPr>
      <w:r w:rsidRPr="000B721E">
        <w:rPr>
          <w:szCs w:val="24"/>
        </w:rPr>
        <w:t>2. názov, sídlo, identifikačné číslo organizácie, ak ho má pridelené, ak ide o právnickú osobu,</w:t>
      </w:r>
      <w:r w:rsidR="00F21F74" w:rsidRPr="000B721E">
        <w:rPr>
          <w:szCs w:val="24"/>
        </w:rPr>
        <w:t>“.</w:t>
      </w:r>
    </w:p>
    <w:p w14:paraId="31EDE139" w14:textId="15D61A44" w:rsidR="00F21F74" w:rsidRDefault="00F21F74" w:rsidP="00220AF4">
      <w:pPr>
        <w:pStyle w:val="Zkladntext"/>
        <w:ind w:left="360"/>
        <w:rPr>
          <w:szCs w:val="24"/>
        </w:rPr>
      </w:pPr>
    </w:p>
    <w:p w14:paraId="51BA6550" w14:textId="4B023EE4" w:rsidR="00541B47" w:rsidRDefault="00541B47" w:rsidP="00220AF4">
      <w:pPr>
        <w:pStyle w:val="Zkladntext"/>
        <w:ind w:left="360"/>
        <w:rPr>
          <w:szCs w:val="24"/>
        </w:rPr>
      </w:pPr>
    </w:p>
    <w:p w14:paraId="3033869F" w14:textId="45ABA008" w:rsidR="00541B47" w:rsidRDefault="00541B47" w:rsidP="00220AF4">
      <w:pPr>
        <w:pStyle w:val="Zkladntext"/>
        <w:ind w:left="360"/>
        <w:rPr>
          <w:szCs w:val="24"/>
        </w:rPr>
      </w:pPr>
    </w:p>
    <w:p w14:paraId="64272E04" w14:textId="77777777" w:rsidR="00541B47" w:rsidRPr="000B721E" w:rsidRDefault="00541B47" w:rsidP="00220AF4">
      <w:pPr>
        <w:pStyle w:val="Zkladntext"/>
        <w:ind w:left="360"/>
        <w:rPr>
          <w:szCs w:val="24"/>
        </w:rPr>
      </w:pPr>
    </w:p>
    <w:p w14:paraId="585194F1" w14:textId="45A7AB12" w:rsidR="00F21F74" w:rsidRDefault="00F21F74" w:rsidP="009D2679">
      <w:pPr>
        <w:pStyle w:val="Zkladntext"/>
        <w:rPr>
          <w:szCs w:val="24"/>
        </w:rPr>
      </w:pPr>
      <w:r w:rsidRPr="000B721E">
        <w:rPr>
          <w:szCs w:val="24"/>
        </w:rPr>
        <w:t>Poznámka pod čiarou k odkazu 10ef znie:</w:t>
      </w:r>
    </w:p>
    <w:p w14:paraId="4C5ABB1D" w14:textId="77777777" w:rsidR="00541B47" w:rsidRPr="000B721E" w:rsidRDefault="00541B47" w:rsidP="009D2679">
      <w:pPr>
        <w:pStyle w:val="Zkladntext"/>
        <w:rPr>
          <w:szCs w:val="24"/>
        </w:rPr>
      </w:pPr>
    </w:p>
    <w:p w14:paraId="5E7E15D4" w14:textId="134AA4DA" w:rsidR="00F21F74" w:rsidRPr="000B721E" w:rsidRDefault="00F21F74" w:rsidP="009D2679">
      <w:pPr>
        <w:pStyle w:val="Zkladntext"/>
        <w:rPr>
          <w:szCs w:val="24"/>
        </w:rPr>
      </w:pPr>
      <w:r w:rsidRPr="000B721E">
        <w:rPr>
          <w:szCs w:val="24"/>
        </w:rPr>
        <w:t>„</w:t>
      </w:r>
      <w:r w:rsidRPr="000B721E">
        <w:rPr>
          <w:szCs w:val="24"/>
          <w:vertAlign w:val="superscript"/>
        </w:rPr>
        <w:t>10ef</w:t>
      </w:r>
      <w:r w:rsidRPr="000B721E">
        <w:rPr>
          <w:szCs w:val="24"/>
        </w:rPr>
        <w:t xml:space="preserve">) Napríklad </w:t>
      </w:r>
      <w:r w:rsidR="00220AF4" w:rsidRPr="000B721E">
        <w:rPr>
          <w:szCs w:val="24"/>
        </w:rPr>
        <w:t>§ 13 zákona č. 282/2015 Z. z. o vyvlastňovaní pozemkov a stavieb a o nútenom obmedzení vlastníckeho práva k nim a o zmene a doplnení niektorých zákonov,</w:t>
      </w:r>
      <w:r w:rsidR="00E64024">
        <w:rPr>
          <w:szCs w:val="24"/>
        </w:rPr>
        <w:t xml:space="preserve"> </w:t>
      </w:r>
      <w:r w:rsidR="00220AF4" w:rsidRPr="000B721E">
        <w:rPr>
          <w:szCs w:val="24"/>
        </w:rPr>
        <w:t>§ 220 zákona č. 160/2015 Z. z. Civilný sporový poriadok.“.</w:t>
      </w:r>
    </w:p>
    <w:p w14:paraId="38128365" w14:textId="77777777" w:rsidR="004006EE" w:rsidRPr="000B721E" w:rsidRDefault="004006EE" w:rsidP="00F25D5F">
      <w:pPr>
        <w:pStyle w:val="Odsekzoznamu"/>
        <w:rPr>
          <w:sz w:val="24"/>
          <w:szCs w:val="24"/>
        </w:rPr>
      </w:pPr>
    </w:p>
    <w:p w14:paraId="39477F9A" w14:textId="5B6B97CE" w:rsidR="004006EE" w:rsidRPr="000B721E" w:rsidRDefault="004006EE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42 ods. 2 písm. c) </w:t>
      </w:r>
      <w:r w:rsidR="00E87A8E" w:rsidRPr="000B721E">
        <w:rPr>
          <w:szCs w:val="24"/>
        </w:rPr>
        <w:t xml:space="preserve">sa </w:t>
      </w:r>
      <w:r w:rsidRPr="000B721E">
        <w:rPr>
          <w:szCs w:val="24"/>
        </w:rPr>
        <w:t>za slová „nehnuteľnosti podľa“ vklad</w:t>
      </w:r>
      <w:r w:rsidR="00116370" w:rsidRPr="000B721E">
        <w:rPr>
          <w:szCs w:val="24"/>
        </w:rPr>
        <w:t>á</w:t>
      </w:r>
      <w:r w:rsidRPr="000B721E">
        <w:rPr>
          <w:szCs w:val="24"/>
        </w:rPr>
        <w:t xml:space="preserve"> slov</w:t>
      </w:r>
      <w:r w:rsidR="00116370" w:rsidRPr="000B721E">
        <w:rPr>
          <w:szCs w:val="24"/>
        </w:rPr>
        <w:t>o</w:t>
      </w:r>
      <w:r w:rsidRPr="000B721E">
        <w:rPr>
          <w:szCs w:val="24"/>
        </w:rPr>
        <w:t xml:space="preserve"> “okresu,“.</w:t>
      </w:r>
    </w:p>
    <w:p w14:paraId="06F6FC7C" w14:textId="77777777" w:rsidR="00684D5A" w:rsidRPr="000B721E" w:rsidRDefault="00684D5A" w:rsidP="00684D5A">
      <w:pPr>
        <w:pStyle w:val="Zkladntext"/>
        <w:ind w:left="720"/>
        <w:rPr>
          <w:szCs w:val="24"/>
        </w:rPr>
      </w:pPr>
    </w:p>
    <w:p w14:paraId="4C40C3BD" w14:textId="19089890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42 ods. 3 sa </w:t>
      </w:r>
      <w:r w:rsidR="003A214C" w:rsidRPr="000B721E">
        <w:rPr>
          <w:szCs w:val="24"/>
        </w:rPr>
        <w:t>za slovo „práva“ vklad</w:t>
      </w:r>
      <w:r w:rsidR="0064027E" w:rsidRPr="000B721E">
        <w:rPr>
          <w:szCs w:val="24"/>
        </w:rPr>
        <w:t>á</w:t>
      </w:r>
      <w:r w:rsidR="003A214C" w:rsidRPr="000B721E">
        <w:rPr>
          <w:szCs w:val="24"/>
        </w:rPr>
        <w:t xml:space="preserve"> </w:t>
      </w:r>
      <w:r w:rsidR="0064027E" w:rsidRPr="000B721E">
        <w:rPr>
          <w:szCs w:val="24"/>
        </w:rPr>
        <w:t xml:space="preserve">čiarka a </w:t>
      </w:r>
      <w:r w:rsidR="003A214C" w:rsidRPr="000B721E">
        <w:rPr>
          <w:szCs w:val="24"/>
        </w:rPr>
        <w:t>slová “</w:t>
      </w:r>
      <w:r w:rsidR="00AC29DB" w:rsidRPr="000B721E">
        <w:rPr>
          <w:szCs w:val="24"/>
        </w:rPr>
        <w:t xml:space="preserve">ak má byť </w:t>
      </w:r>
      <w:r w:rsidR="003A214C" w:rsidRPr="000B721E">
        <w:rPr>
          <w:szCs w:val="24"/>
        </w:rPr>
        <w:t>zriaden</w:t>
      </w:r>
      <w:r w:rsidR="00AC29DB" w:rsidRPr="000B721E">
        <w:rPr>
          <w:szCs w:val="24"/>
        </w:rPr>
        <w:t>é</w:t>
      </w:r>
      <w:r w:rsidR="003A214C" w:rsidRPr="000B721E">
        <w:rPr>
          <w:szCs w:val="24"/>
        </w:rPr>
        <w:t> predkupné práv</w:t>
      </w:r>
      <w:r w:rsidR="00AC29DB" w:rsidRPr="000B721E">
        <w:rPr>
          <w:szCs w:val="24"/>
        </w:rPr>
        <w:t>o</w:t>
      </w:r>
      <w:r w:rsidR="003A214C" w:rsidRPr="000B721E">
        <w:rPr>
          <w:szCs w:val="24"/>
        </w:rPr>
        <w:t>, podpis oprávneného z predkupného práva</w:t>
      </w:r>
      <w:r w:rsidR="00AC29DB" w:rsidRPr="000B721E">
        <w:rPr>
          <w:szCs w:val="24"/>
        </w:rPr>
        <w:t>, ak má byť</w:t>
      </w:r>
      <w:r w:rsidR="003A214C" w:rsidRPr="000B721E">
        <w:rPr>
          <w:szCs w:val="24"/>
        </w:rPr>
        <w:t xml:space="preserve"> predkupné práv</w:t>
      </w:r>
      <w:r w:rsidR="00AC29DB" w:rsidRPr="000B721E">
        <w:rPr>
          <w:szCs w:val="24"/>
        </w:rPr>
        <w:t>o zrušené</w:t>
      </w:r>
      <w:r w:rsidR="003A214C" w:rsidRPr="000B721E">
        <w:rPr>
          <w:szCs w:val="24"/>
        </w:rPr>
        <w:t xml:space="preserve">“ a </w:t>
      </w:r>
      <w:r w:rsidRPr="000B721E">
        <w:rPr>
          <w:szCs w:val="24"/>
        </w:rPr>
        <w:t xml:space="preserve">za slovo „manželov“ </w:t>
      </w:r>
      <w:r w:rsidR="00DC7CC1" w:rsidRPr="000B721E">
        <w:rPr>
          <w:szCs w:val="24"/>
        </w:rPr>
        <w:t xml:space="preserve">sa </w:t>
      </w:r>
      <w:r w:rsidRPr="000B721E">
        <w:rPr>
          <w:szCs w:val="24"/>
        </w:rPr>
        <w:t>vkladá čiarka a slová „podpis účastník</w:t>
      </w:r>
      <w:r w:rsidR="00FE7EBB" w:rsidRPr="000B721E">
        <w:rPr>
          <w:szCs w:val="24"/>
        </w:rPr>
        <w:t>a</w:t>
      </w:r>
      <w:r w:rsidRPr="000B721E">
        <w:rPr>
          <w:szCs w:val="24"/>
        </w:rPr>
        <w:t xml:space="preserve"> konania,</w:t>
      </w:r>
      <w:r w:rsidR="00FE7EBB" w:rsidRPr="000B721E">
        <w:rPr>
          <w:szCs w:val="24"/>
        </w:rPr>
        <w:t xml:space="preserve"> ktorým nie je</w:t>
      </w:r>
      <w:r w:rsidRPr="000B721E">
        <w:rPr>
          <w:szCs w:val="24"/>
        </w:rPr>
        <w:t xml:space="preserve"> </w:t>
      </w:r>
      <w:r w:rsidR="00FE7EBB" w:rsidRPr="000B721E">
        <w:rPr>
          <w:szCs w:val="24"/>
        </w:rPr>
        <w:t>banka</w:t>
      </w:r>
      <w:r w:rsidR="00A02797" w:rsidRPr="000B721E">
        <w:rPr>
          <w:szCs w:val="24"/>
        </w:rPr>
        <w:t>, zahraničná banka</w:t>
      </w:r>
      <w:r w:rsidR="00FE7EBB" w:rsidRPr="000B721E">
        <w:rPr>
          <w:szCs w:val="24"/>
        </w:rPr>
        <w:t xml:space="preserve"> alebo pobočka zahraničnej banky, </w:t>
      </w:r>
      <w:r w:rsidRPr="000B721E">
        <w:rPr>
          <w:szCs w:val="24"/>
        </w:rPr>
        <w:t>ak je návrh na vklad vzatý späť, podpis záložného veriteľa, ktorým nie je banka</w:t>
      </w:r>
      <w:r w:rsidR="00CD0B4D" w:rsidRPr="000B721E">
        <w:rPr>
          <w:szCs w:val="24"/>
        </w:rPr>
        <w:t>, zahraničná banka</w:t>
      </w:r>
      <w:r w:rsidRPr="000B721E">
        <w:rPr>
          <w:szCs w:val="24"/>
        </w:rPr>
        <w:t xml:space="preserve"> alebo pobočka zahraničnej banky, na listine, ktorá preukazuje zánik záložného práva,“.</w:t>
      </w:r>
    </w:p>
    <w:p w14:paraId="0925E4E0" w14:textId="77777777" w:rsidR="0006048C" w:rsidRPr="000B721E" w:rsidRDefault="0006048C" w:rsidP="002D371F">
      <w:pPr>
        <w:pStyle w:val="Zkladntext"/>
        <w:rPr>
          <w:szCs w:val="24"/>
        </w:rPr>
      </w:pPr>
    </w:p>
    <w:p w14:paraId="0DCA2751" w14:textId="77777777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42 ods. 4 sa za slovo „vklad“ vkladajú slová „alebo </w:t>
      </w:r>
      <w:r w:rsidR="00F6630D" w:rsidRPr="000B721E">
        <w:rPr>
          <w:szCs w:val="24"/>
        </w:rPr>
        <w:t>zmluva podľa § 34 písm. b)</w:t>
      </w:r>
      <w:r w:rsidR="00D04F41" w:rsidRPr="000B721E">
        <w:rPr>
          <w:szCs w:val="24"/>
        </w:rPr>
        <w:t>, ktorá je</w:t>
      </w:r>
      <w:r w:rsidR="00F6630D" w:rsidRPr="000B721E">
        <w:rPr>
          <w:szCs w:val="24"/>
        </w:rPr>
        <w:t xml:space="preserve"> predložená </w:t>
      </w:r>
      <w:r w:rsidR="006F7BF5" w:rsidRPr="000B721E">
        <w:rPr>
          <w:szCs w:val="24"/>
        </w:rPr>
        <w:t xml:space="preserve">na </w:t>
      </w:r>
      <w:r w:rsidR="00F6630D" w:rsidRPr="000B721E">
        <w:rPr>
          <w:szCs w:val="24"/>
        </w:rPr>
        <w:t xml:space="preserve">vykonanie </w:t>
      </w:r>
      <w:r w:rsidRPr="000B721E">
        <w:rPr>
          <w:szCs w:val="24"/>
        </w:rPr>
        <w:t>záznam</w:t>
      </w:r>
      <w:r w:rsidR="00F6630D" w:rsidRPr="000B721E">
        <w:rPr>
          <w:szCs w:val="24"/>
        </w:rPr>
        <w:t>u</w:t>
      </w:r>
      <w:r w:rsidRPr="000B721E">
        <w:rPr>
          <w:szCs w:val="24"/>
        </w:rPr>
        <w:t>“.</w:t>
      </w:r>
    </w:p>
    <w:p w14:paraId="1F52FBE9" w14:textId="77777777" w:rsidR="00684D5A" w:rsidRPr="000B721E" w:rsidRDefault="00684D5A" w:rsidP="00684D5A">
      <w:pPr>
        <w:pStyle w:val="Zkladntext"/>
        <w:ind w:left="720"/>
        <w:rPr>
          <w:szCs w:val="24"/>
        </w:rPr>
      </w:pPr>
    </w:p>
    <w:p w14:paraId="4D96D6EF" w14:textId="77777777" w:rsidR="000F3411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§ 43 </w:t>
      </w:r>
      <w:r w:rsidR="000F3411" w:rsidRPr="000B721E">
        <w:rPr>
          <w:szCs w:val="24"/>
        </w:rPr>
        <w:t>sa vypúšťa.</w:t>
      </w:r>
    </w:p>
    <w:p w14:paraId="4A00AC7A" w14:textId="10EBA70C" w:rsidR="00DC7CC1" w:rsidRPr="000B721E" w:rsidRDefault="00DC7CC1" w:rsidP="00FB555D">
      <w:pPr>
        <w:pStyle w:val="Zkladntext"/>
        <w:ind w:left="360"/>
        <w:rPr>
          <w:szCs w:val="24"/>
        </w:rPr>
      </w:pPr>
      <w:r w:rsidRPr="000B721E">
        <w:rPr>
          <w:szCs w:val="24"/>
        </w:rPr>
        <w:t>Poznámk</w:t>
      </w:r>
      <w:r w:rsidR="007B51DA" w:rsidRPr="000B721E">
        <w:rPr>
          <w:szCs w:val="24"/>
        </w:rPr>
        <w:t>a</w:t>
      </w:r>
      <w:r w:rsidRPr="000B721E">
        <w:rPr>
          <w:szCs w:val="24"/>
        </w:rPr>
        <w:t xml:space="preserve"> pod čiarou k odkaz</w:t>
      </w:r>
      <w:r w:rsidR="007B51DA" w:rsidRPr="000B721E">
        <w:rPr>
          <w:szCs w:val="24"/>
        </w:rPr>
        <w:t>u</w:t>
      </w:r>
      <w:r w:rsidRPr="000B721E">
        <w:rPr>
          <w:szCs w:val="24"/>
        </w:rPr>
        <w:t xml:space="preserve"> 10ac sa vypúšťa.</w:t>
      </w:r>
    </w:p>
    <w:p w14:paraId="2EC07EFE" w14:textId="77777777" w:rsidR="00684D5A" w:rsidRPr="000B721E" w:rsidRDefault="00684D5A" w:rsidP="00684D5A">
      <w:pPr>
        <w:pStyle w:val="Zkladntext"/>
        <w:ind w:left="720"/>
        <w:rPr>
          <w:szCs w:val="24"/>
        </w:rPr>
      </w:pPr>
    </w:p>
    <w:p w14:paraId="29D4ACE4" w14:textId="77777777" w:rsidR="005F7E8F" w:rsidRPr="000B721E" w:rsidRDefault="000F3411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§ 43a </w:t>
      </w:r>
      <w:r w:rsidR="005F7E8F" w:rsidRPr="000B721E">
        <w:rPr>
          <w:szCs w:val="24"/>
        </w:rPr>
        <w:t>znie:</w:t>
      </w:r>
    </w:p>
    <w:p w14:paraId="5EF97FC4" w14:textId="77777777" w:rsidR="00684D5A" w:rsidRPr="000B721E" w:rsidRDefault="00684D5A" w:rsidP="00684D5A">
      <w:pPr>
        <w:pStyle w:val="Zkladntext"/>
        <w:ind w:left="720"/>
        <w:rPr>
          <w:szCs w:val="24"/>
        </w:rPr>
      </w:pPr>
    </w:p>
    <w:p w14:paraId="24A77359" w14:textId="109B0FDD" w:rsidR="005F7E8F" w:rsidRPr="000B721E" w:rsidRDefault="005F7E8F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43</w:t>
      </w:r>
      <w:r w:rsidR="000F3411" w:rsidRPr="000B721E">
        <w:rPr>
          <w:sz w:val="24"/>
          <w:szCs w:val="24"/>
        </w:rPr>
        <w:t>a</w:t>
      </w:r>
    </w:p>
    <w:p w14:paraId="27BC4164" w14:textId="77777777" w:rsidR="00F2299C" w:rsidRPr="000B721E" w:rsidRDefault="00F2299C" w:rsidP="00684D5A">
      <w:pPr>
        <w:jc w:val="center"/>
        <w:rPr>
          <w:sz w:val="24"/>
          <w:szCs w:val="24"/>
        </w:rPr>
      </w:pPr>
    </w:p>
    <w:p w14:paraId="4700DB73" w14:textId="77777777" w:rsidR="005F7E8F" w:rsidRPr="000B721E" w:rsidRDefault="00684D5A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>Ak je dôvodná obava, že v konaní o návrhu na vklad alebo v konaní o zázname okresný úrad nedodrží lehotu na rozhodnutie o návrhu na vklad alebo lehotu na vykonanie záznamu podľa tohto zákona, môže predseda úradu na určený čas a v určených konaniach rozhodnúť, že v konaní o návrhu na vklad rozhodne alebo v konaní o zázname bude konať iný okresný úrad.</w:t>
      </w:r>
    </w:p>
    <w:p w14:paraId="06EF9483" w14:textId="77777777" w:rsidR="00684D5A" w:rsidRPr="000B721E" w:rsidRDefault="00684D5A" w:rsidP="00684D5A">
      <w:pPr>
        <w:jc w:val="both"/>
        <w:rPr>
          <w:sz w:val="24"/>
          <w:szCs w:val="24"/>
        </w:rPr>
      </w:pPr>
    </w:p>
    <w:p w14:paraId="30210EE0" w14:textId="77777777" w:rsidR="005F21A8" w:rsidRPr="000B721E" w:rsidRDefault="00684D5A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5F7E8F" w:rsidRPr="000B721E">
        <w:rPr>
          <w:sz w:val="24"/>
          <w:szCs w:val="24"/>
        </w:rPr>
        <w:t>Ak je dôvodná obava, že pri úradnom overení geometrického plánu okresný úrad nedodrží lehotu na úradné overenie, môže predseda úradu na určený čas a v určených prípadoch rozhodnúť, že geometrický plán úradne overí iný okresný úrad.</w:t>
      </w:r>
    </w:p>
    <w:p w14:paraId="7F44846F" w14:textId="77777777" w:rsidR="005F21A8" w:rsidRPr="000B721E" w:rsidRDefault="005F21A8" w:rsidP="00684D5A">
      <w:pPr>
        <w:jc w:val="both"/>
        <w:rPr>
          <w:sz w:val="24"/>
          <w:szCs w:val="24"/>
        </w:rPr>
      </w:pPr>
    </w:p>
    <w:p w14:paraId="02998718" w14:textId="5D4941CF" w:rsidR="005F7E8F" w:rsidRPr="000B721E" w:rsidRDefault="005F21A8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Na rozhodovanie predsedu úradu podľa </w:t>
      </w:r>
      <w:r w:rsidR="00DC7CC1" w:rsidRPr="000B721E">
        <w:rPr>
          <w:sz w:val="24"/>
          <w:szCs w:val="24"/>
        </w:rPr>
        <w:t xml:space="preserve">odsekov </w:t>
      </w:r>
      <w:r w:rsidRPr="000B721E">
        <w:rPr>
          <w:sz w:val="24"/>
          <w:szCs w:val="24"/>
        </w:rPr>
        <w:t>1 a 2 sa nevzťahuje správny poriadok.“.</w:t>
      </w:r>
    </w:p>
    <w:p w14:paraId="56E0656E" w14:textId="77777777" w:rsidR="00684D5A" w:rsidRPr="000B721E" w:rsidRDefault="00684D5A" w:rsidP="00684D5A">
      <w:pPr>
        <w:jc w:val="both"/>
        <w:rPr>
          <w:sz w:val="24"/>
          <w:szCs w:val="24"/>
        </w:rPr>
      </w:pPr>
    </w:p>
    <w:p w14:paraId="79A01243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44 vrátane nadpisu znie:</w:t>
      </w:r>
    </w:p>
    <w:p w14:paraId="0CE99B5D" w14:textId="77777777" w:rsidR="00684D5A" w:rsidRPr="000B721E" w:rsidRDefault="00684D5A" w:rsidP="00684D5A">
      <w:pPr>
        <w:pStyle w:val="Odsekzoznamu"/>
        <w:jc w:val="both"/>
        <w:rPr>
          <w:sz w:val="24"/>
          <w:szCs w:val="24"/>
        </w:rPr>
      </w:pPr>
    </w:p>
    <w:p w14:paraId="78F9FE8C" w14:textId="77777777" w:rsidR="005F7E8F" w:rsidRPr="000B721E" w:rsidRDefault="005F7E8F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44</w:t>
      </w:r>
    </w:p>
    <w:p w14:paraId="29A730CE" w14:textId="77777777" w:rsidR="005F7E8F" w:rsidRPr="000B721E" w:rsidRDefault="005F7E8F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Plomba o zmene práva k nehnuteľnosti</w:t>
      </w:r>
    </w:p>
    <w:p w14:paraId="0E0810B4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66756FE7" w14:textId="4FDE5A33" w:rsidR="005F7E8F" w:rsidRPr="000B721E" w:rsidRDefault="00684D5A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 xml:space="preserve">Plomba </w:t>
      </w:r>
      <w:r w:rsidR="00850730" w:rsidRPr="000B721E">
        <w:rPr>
          <w:sz w:val="24"/>
          <w:szCs w:val="24"/>
        </w:rPr>
        <w:t xml:space="preserve">o zmene práva k nehnuteľnosti (ďalej len „plomba“) </w:t>
      </w:r>
      <w:r w:rsidR="005F7E8F" w:rsidRPr="000B721E">
        <w:rPr>
          <w:sz w:val="24"/>
          <w:szCs w:val="24"/>
        </w:rPr>
        <w:t>je administratívno-technický úkon, ktorým okresný úrad informuje, že údaje v katastri sú dotknuté konaním o návrhu na vklad, konaním o zázname, konaním o oprave chyby, konaním o proteste prokurátora</w:t>
      </w:r>
      <w:r w:rsidR="00246F91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>alebo konaním o zmene údajov schváleného registra obnovenej evidencie pozemkov podľa osobitného predpisu.</w:t>
      </w:r>
      <w:r w:rsidR="00DC7CC1" w:rsidRPr="000B721E">
        <w:rPr>
          <w:sz w:val="24"/>
          <w:szCs w:val="24"/>
          <w:vertAlign w:val="superscript"/>
        </w:rPr>
        <w:t>17</w:t>
      </w:r>
      <w:r w:rsidRPr="000B721E">
        <w:rPr>
          <w:sz w:val="24"/>
          <w:szCs w:val="24"/>
        </w:rPr>
        <w:t>)</w:t>
      </w:r>
    </w:p>
    <w:p w14:paraId="4252D8B2" w14:textId="77777777" w:rsidR="00684D5A" w:rsidRPr="000B721E" w:rsidRDefault="00684D5A" w:rsidP="00684D5A">
      <w:pPr>
        <w:jc w:val="both"/>
        <w:rPr>
          <w:sz w:val="24"/>
          <w:szCs w:val="24"/>
        </w:rPr>
      </w:pPr>
    </w:p>
    <w:p w14:paraId="7F4FEE17" w14:textId="7CBC7BB1" w:rsidR="005F7E8F" w:rsidRPr="000B721E" w:rsidRDefault="00D0515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EA2DFE" w:rsidRPr="000B721E">
        <w:rPr>
          <w:sz w:val="24"/>
          <w:szCs w:val="24"/>
        </w:rPr>
        <w:t>Okresný úrad vyznačí plombu</w:t>
      </w:r>
      <w:r w:rsidR="005F7E8F" w:rsidRPr="000B721E">
        <w:rPr>
          <w:sz w:val="24"/>
          <w:szCs w:val="24"/>
        </w:rPr>
        <w:t xml:space="preserve"> najneskôr </w:t>
      </w:r>
      <w:r w:rsidR="00167DEC" w:rsidRPr="000B721E">
        <w:rPr>
          <w:sz w:val="24"/>
          <w:szCs w:val="24"/>
        </w:rPr>
        <w:t xml:space="preserve">v </w:t>
      </w:r>
      <w:r w:rsidR="005F7E8F" w:rsidRPr="000B721E">
        <w:rPr>
          <w:sz w:val="24"/>
          <w:szCs w:val="24"/>
        </w:rPr>
        <w:t>pracovný deň nasledujúci po dni, v ktorom sa konanie podľa odseku 1 začalo; plomba sa vyznačí v poradí, v akom bolo konanie začaté.</w:t>
      </w:r>
    </w:p>
    <w:p w14:paraId="14C54365" w14:textId="487308F7" w:rsidR="007F6D4A" w:rsidRPr="000B721E" w:rsidRDefault="007F6D4A" w:rsidP="00684D5A">
      <w:pPr>
        <w:jc w:val="both"/>
        <w:rPr>
          <w:sz w:val="24"/>
          <w:szCs w:val="24"/>
        </w:rPr>
      </w:pPr>
    </w:p>
    <w:p w14:paraId="6B8B072D" w14:textId="77777777" w:rsidR="00F27EEB" w:rsidRPr="000B721E" w:rsidRDefault="005F7E8F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(3) Okresný úrad zruší plombu</w:t>
      </w:r>
    </w:p>
    <w:p w14:paraId="4F9F3F95" w14:textId="77777777" w:rsidR="00F27EEB" w:rsidRPr="000B721E" w:rsidRDefault="00F27EEB" w:rsidP="00684D5A">
      <w:pPr>
        <w:jc w:val="both"/>
        <w:rPr>
          <w:sz w:val="24"/>
          <w:szCs w:val="24"/>
        </w:rPr>
      </w:pPr>
    </w:p>
    <w:p w14:paraId="2B57293F" w14:textId="77777777" w:rsidR="00F27EEB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a)</w:t>
      </w:r>
      <w:r w:rsidR="005F7E8F" w:rsidRPr="000B721E">
        <w:rPr>
          <w:sz w:val="24"/>
          <w:szCs w:val="24"/>
        </w:rPr>
        <w:t xml:space="preserve"> vykonaním vkladu, </w:t>
      </w:r>
    </w:p>
    <w:p w14:paraId="49D621DD" w14:textId="77777777" w:rsidR="00F27EEB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b) </w:t>
      </w:r>
      <w:r w:rsidR="005F7E8F" w:rsidRPr="000B721E">
        <w:rPr>
          <w:sz w:val="24"/>
          <w:szCs w:val="24"/>
        </w:rPr>
        <w:t xml:space="preserve">právoplatným rozhodnutím o zamietnutí návrhu na vklad, </w:t>
      </w:r>
    </w:p>
    <w:p w14:paraId="36DDFC2B" w14:textId="77777777" w:rsidR="00F27EEB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c) </w:t>
      </w:r>
      <w:r w:rsidR="005F7E8F" w:rsidRPr="000B721E">
        <w:rPr>
          <w:sz w:val="24"/>
          <w:szCs w:val="24"/>
        </w:rPr>
        <w:t>právoplatným rozhodnutím o zastavení konania</w:t>
      </w:r>
      <w:r w:rsidR="00D05152" w:rsidRPr="000B721E">
        <w:rPr>
          <w:sz w:val="24"/>
          <w:szCs w:val="24"/>
        </w:rPr>
        <w:t xml:space="preserve"> o návrhu na vklad</w:t>
      </w:r>
      <w:r w:rsidR="005F7E8F" w:rsidRPr="000B721E">
        <w:rPr>
          <w:sz w:val="24"/>
          <w:szCs w:val="24"/>
        </w:rPr>
        <w:t xml:space="preserve">, </w:t>
      </w:r>
    </w:p>
    <w:p w14:paraId="7D1FD223" w14:textId="77777777" w:rsidR="00F27EEB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d) </w:t>
      </w:r>
      <w:r w:rsidR="00246F91" w:rsidRPr="000B721E">
        <w:rPr>
          <w:sz w:val="24"/>
          <w:szCs w:val="24"/>
        </w:rPr>
        <w:t>vykonaním alebo nevykonaní</w:t>
      </w:r>
      <w:r w:rsidR="00740716" w:rsidRPr="000B721E">
        <w:rPr>
          <w:sz w:val="24"/>
          <w:szCs w:val="24"/>
        </w:rPr>
        <w:t>m</w:t>
      </w:r>
      <w:r w:rsidR="00246F91" w:rsidRPr="000B721E">
        <w:rPr>
          <w:sz w:val="24"/>
          <w:szCs w:val="24"/>
        </w:rPr>
        <w:t xml:space="preserve"> záznamu</w:t>
      </w:r>
      <w:r w:rsidR="005F7E8F" w:rsidRPr="000B721E">
        <w:rPr>
          <w:sz w:val="24"/>
          <w:szCs w:val="24"/>
        </w:rPr>
        <w:t xml:space="preserve">, </w:t>
      </w:r>
    </w:p>
    <w:p w14:paraId="48CD84B9" w14:textId="77777777" w:rsidR="0011680F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e) </w:t>
      </w:r>
      <w:r w:rsidR="00D64102" w:rsidRPr="000B721E">
        <w:rPr>
          <w:sz w:val="24"/>
          <w:szCs w:val="24"/>
        </w:rPr>
        <w:t>vykonaním opravy chyby,</w:t>
      </w:r>
    </w:p>
    <w:p w14:paraId="0F69785D" w14:textId="77777777" w:rsidR="00D64102" w:rsidRPr="000B721E" w:rsidRDefault="0011680F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f) </w:t>
      </w:r>
      <w:r w:rsidR="00D05152" w:rsidRPr="000B721E">
        <w:rPr>
          <w:sz w:val="24"/>
          <w:szCs w:val="24"/>
        </w:rPr>
        <w:t xml:space="preserve">právoplatným </w:t>
      </w:r>
      <w:r w:rsidR="00D64102" w:rsidRPr="000B721E">
        <w:rPr>
          <w:sz w:val="24"/>
          <w:szCs w:val="24"/>
        </w:rPr>
        <w:t xml:space="preserve">rozhodnutím o zastavení konania o oprave chyby, </w:t>
      </w:r>
    </w:p>
    <w:p w14:paraId="5C3B4261" w14:textId="77777777" w:rsidR="00F27EEB" w:rsidRPr="000B721E" w:rsidRDefault="00D64102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g) právoplatným rozhodnutím o zamietnutí návrhu na opravu chyby,</w:t>
      </w:r>
      <w:r w:rsidR="005F7E8F" w:rsidRPr="000B721E">
        <w:rPr>
          <w:sz w:val="24"/>
          <w:szCs w:val="24"/>
        </w:rPr>
        <w:t xml:space="preserve"> </w:t>
      </w:r>
    </w:p>
    <w:p w14:paraId="686E5EB9" w14:textId="77777777" w:rsidR="00F27EEB" w:rsidRPr="000B721E" w:rsidRDefault="00D64102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h</w:t>
      </w:r>
      <w:r w:rsidR="00F27EEB" w:rsidRPr="000B721E">
        <w:rPr>
          <w:sz w:val="24"/>
          <w:szCs w:val="24"/>
        </w:rPr>
        <w:t xml:space="preserve">) </w:t>
      </w:r>
      <w:r w:rsidR="005F7E8F" w:rsidRPr="000B721E">
        <w:rPr>
          <w:sz w:val="24"/>
          <w:szCs w:val="24"/>
        </w:rPr>
        <w:t>právoplatným rozhodnutím</w:t>
      </w:r>
      <w:r w:rsidR="003A7058" w:rsidRPr="000B721E">
        <w:rPr>
          <w:sz w:val="24"/>
          <w:szCs w:val="24"/>
        </w:rPr>
        <w:t xml:space="preserve"> o </w:t>
      </w:r>
      <w:r w:rsidR="005F7E8F" w:rsidRPr="000B721E">
        <w:rPr>
          <w:sz w:val="24"/>
          <w:szCs w:val="24"/>
        </w:rPr>
        <w:t>protest</w:t>
      </w:r>
      <w:r w:rsidR="003A7058" w:rsidRPr="000B721E">
        <w:rPr>
          <w:sz w:val="24"/>
          <w:szCs w:val="24"/>
        </w:rPr>
        <w:t>e</w:t>
      </w:r>
      <w:r w:rsidR="005F7E8F" w:rsidRPr="000B721E">
        <w:rPr>
          <w:sz w:val="24"/>
          <w:szCs w:val="24"/>
        </w:rPr>
        <w:t xml:space="preserve"> prokurátora</w:t>
      </w:r>
      <w:r w:rsidR="003A7058" w:rsidRPr="000B721E">
        <w:rPr>
          <w:sz w:val="24"/>
          <w:szCs w:val="24"/>
        </w:rPr>
        <w:t>,</w:t>
      </w:r>
      <w:r w:rsidR="005F7E8F" w:rsidRPr="000B721E">
        <w:rPr>
          <w:sz w:val="24"/>
          <w:szCs w:val="24"/>
        </w:rPr>
        <w:t xml:space="preserve"> </w:t>
      </w:r>
    </w:p>
    <w:p w14:paraId="6D34D717" w14:textId="77777777" w:rsidR="003A7058" w:rsidRPr="000B721E" w:rsidRDefault="00D64102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i</w:t>
      </w:r>
      <w:r w:rsidR="00F27EEB" w:rsidRPr="000B721E">
        <w:rPr>
          <w:sz w:val="24"/>
          <w:szCs w:val="24"/>
        </w:rPr>
        <w:t>)</w:t>
      </w:r>
      <w:r w:rsidR="00D46B5A" w:rsidRPr="000B721E">
        <w:rPr>
          <w:sz w:val="24"/>
          <w:szCs w:val="24"/>
        </w:rPr>
        <w:t xml:space="preserve"> </w:t>
      </w:r>
      <w:r w:rsidR="003A7058" w:rsidRPr="000B721E">
        <w:rPr>
          <w:sz w:val="24"/>
          <w:szCs w:val="24"/>
        </w:rPr>
        <w:t>vykonaním zmeny údajov schváleného registra obnovenej evidencie pozemkov,</w:t>
      </w:r>
    </w:p>
    <w:p w14:paraId="1F2C7F2D" w14:textId="2037401B" w:rsidR="003A7058" w:rsidRPr="000B721E" w:rsidRDefault="003A7058" w:rsidP="00F94052">
      <w:pPr>
        <w:jc w:val="both"/>
        <w:rPr>
          <w:sz w:val="24"/>
          <w:szCs w:val="24"/>
          <w:lang w:bidi="ar-SA"/>
        </w:rPr>
      </w:pPr>
      <w:r w:rsidRPr="000B721E">
        <w:rPr>
          <w:sz w:val="24"/>
          <w:szCs w:val="24"/>
        </w:rPr>
        <w:t>j)</w:t>
      </w:r>
      <w:r w:rsidRPr="000B721E">
        <w:rPr>
          <w:sz w:val="24"/>
          <w:szCs w:val="24"/>
          <w:lang w:bidi="ar-SA"/>
        </w:rPr>
        <w:t xml:space="preserve"> právoplatným rozhodnutím o zastavení konania o zmene </w:t>
      </w:r>
      <w:r w:rsidRPr="000B721E">
        <w:rPr>
          <w:sz w:val="24"/>
          <w:szCs w:val="24"/>
        </w:rPr>
        <w:t>údajov schváleného registra obnovenej evidencie pozemkov alebo</w:t>
      </w:r>
    </w:p>
    <w:p w14:paraId="09179188" w14:textId="02A2FCAA" w:rsidR="005F7E8F" w:rsidRPr="000B721E" w:rsidRDefault="003A7058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k) právoplatným rozhodnutím o zamietnutí návrhu na zmenu údajov schváleného registra obnovenej evidencie pozemkov</w:t>
      </w:r>
      <w:r w:rsidR="005F7E8F" w:rsidRPr="000B721E">
        <w:rPr>
          <w:sz w:val="24"/>
          <w:szCs w:val="24"/>
        </w:rPr>
        <w:t>.“.</w:t>
      </w:r>
    </w:p>
    <w:p w14:paraId="31B0AFBA" w14:textId="1D3F9625" w:rsidR="00684D5A" w:rsidRPr="000B721E" w:rsidRDefault="00684D5A" w:rsidP="00BE71BE">
      <w:pPr>
        <w:jc w:val="both"/>
        <w:rPr>
          <w:sz w:val="24"/>
          <w:szCs w:val="24"/>
        </w:rPr>
      </w:pPr>
    </w:p>
    <w:p w14:paraId="62523089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46 ods. 2 </w:t>
      </w:r>
      <w:r w:rsidR="0046103E" w:rsidRPr="000B721E">
        <w:rPr>
          <w:sz w:val="24"/>
          <w:szCs w:val="24"/>
        </w:rPr>
        <w:t>sa za slová „ak je“ vkladajú slová „spojená so zemou pevným základom,“ a</w:t>
      </w:r>
      <w:r w:rsidRPr="000B721E">
        <w:rPr>
          <w:sz w:val="24"/>
          <w:szCs w:val="24"/>
        </w:rPr>
        <w:t xml:space="preserve"> vypúšťajú </w:t>
      </w:r>
      <w:r w:rsidR="0046103E" w:rsidRPr="000B721E">
        <w:rPr>
          <w:sz w:val="24"/>
          <w:szCs w:val="24"/>
        </w:rPr>
        <w:t xml:space="preserve">sa </w:t>
      </w:r>
      <w:r w:rsidRPr="000B721E">
        <w:rPr>
          <w:sz w:val="24"/>
          <w:szCs w:val="24"/>
        </w:rPr>
        <w:t>slová „alebo inou oprávnenou osobou“.</w:t>
      </w:r>
    </w:p>
    <w:p w14:paraId="061CD9EE" w14:textId="77777777" w:rsidR="00684D5A" w:rsidRPr="000B721E" w:rsidRDefault="00684D5A" w:rsidP="00684D5A">
      <w:pPr>
        <w:pStyle w:val="Odsekzoznamu"/>
        <w:jc w:val="both"/>
        <w:rPr>
          <w:sz w:val="24"/>
          <w:szCs w:val="24"/>
        </w:rPr>
      </w:pPr>
    </w:p>
    <w:p w14:paraId="0B711597" w14:textId="57EB688A" w:rsidR="00F93187" w:rsidRPr="000B721E" w:rsidRDefault="00F93187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46 ods. 7 sa na konci </w:t>
      </w:r>
      <w:r w:rsidR="00344D9E">
        <w:rPr>
          <w:sz w:val="24"/>
          <w:szCs w:val="24"/>
        </w:rPr>
        <w:t xml:space="preserve">vkladá čiarka a </w:t>
      </w:r>
      <w:r w:rsidRPr="000B721E">
        <w:rPr>
          <w:sz w:val="24"/>
          <w:szCs w:val="24"/>
        </w:rPr>
        <w:t>pripájajú tieto slová</w:t>
      </w:r>
      <w:r w:rsidR="00EA68F6" w:rsidRPr="000B721E">
        <w:rPr>
          <w:sz w:val="24"/>
          <w:szCs w:val="24"/>
        </w:rPr>
        <w:t>:</w:t>
      </w:r>
      <w:r w:rsidRPr="000B721E">
        <w:rPr>
          <w:sz w:val="24"/>
          <w:szCs w:val="24"/>
        </w:rPr>
        <w:t xml:space="preserve"> „ak sa inou verejnou listinou alebo inou listinou nepreukáže, že vlastníkom je iná osoba“.</w:t>
      </w:r>
    </w:p>
    <w:p w14:paraId="0C55F6C2" w14:textId="77777777" w:rsidR="00F93187" w:rsidRPr="000B721E" w:rsidRDefault="00F93187" w:rsidP="00FB555D">
      <w:pPr>
        <w:pStyle w:val="Odsekzoznamu"/>
        <w:rPr>
          <w:sz w:val="24"/>
          <w:szCs w:val="24"/>
        </w:rPr>
      </w:pPr>
    </w:p>
    <w:p w14:paraId="1BE130FE" w14:textId="1C588849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46 odsek 9 znie:</w:t>
      </w:r>
    </w:p>
    <w:p w14:paraId="29213639" w14:textId="77777777" w:rsidR="00684D5A" w:rsidRPr="000B721E" w:rsidRDefault="00684D5A" w:rsidP="00684D5A">
      <w:pPr>
        <w:pStyle w:val="Odsekzoznamu"/>
        <w:jc w:val="both"/>
        <w:rPr>
          <w:sz w:val="24"/>
          <w:szCs w:val="24"/>
        </w:rPr>
      </w:pPr>
    </w:p>
    <w:p w14:paraId="0400897E" w14:textId="77777777" w:rsidR="008C343D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„(9) </w:t>
      </w:r>
      <w:r w:rsidR="009948AF" w:rsidRPr="000B721E">
        <w:rPr>
          <w:sz w:val="24"/>
          <w:szCs w:val="24"/>
        </w:rPr>
        <w:t>Ruina sa do katastra zapíše</w:t>
      </w:r>
      <w:r w:rsidR="00523811" w:rsidRPr="000B721E">
        <w:rPr>
          <w:sz w:val="24"/>
          <w:szCs w:val="24"/>
        </w:rPr>
        <w:t xml:space="preserve"> na základe návrhu </w:t>
      </w:r>
      <w:r w:rsidR="00116370" w:rsidRPr="000B721E">
        <w:rPr>
          <w:sz w:val="24"/>
          <w:szCs w:val="24"/>
        </w:rPr>
        <w:t xml:space="preserve">vlastníka ruiny, </w:t>
      </w:r>
      <w:r w:rsidR="00523811" w:rsidRPr="000B721E">
        <w:rPr>
          <w:sz w:val="24"/>
          <w:szCs w:val="24"/>
        </w:rPr>
        <w:t xml:space="preserve">vlastníka pozemku alebo Pamiatkového úradu Slovenskej republiky s predchádzajúcim písomným súhlasom vlastníka pozemku. </w:t>
      </w:r>
      <w:r w:rsidRPr="000B721E">
        <w:rPr>
          <w:sz w:val="24"/>
          <w:szCs w:val="24"/>
        </w:rPr>
        <w:t xml:space="preserve">Pri zápise </w:t>
      </w:r>
      <w:r w:rsidR="004022FF" w:rsidRPr="000B721E">
        <w:rPr>
          <w:sz w:val="24"/>
          <w:szCs w:val="24"/>
        </w:rPr>
        <w:t xml:space="preserve">ruiny </w:t>
      </w:r>
      <w:r w:rsidRPr="000B721E">
        <w:rPr>
          <w:sz w:val="24"/>
          <w:szCs w:val="24"/>
        </w:rPr>
        <w:t xml:space="preserve">do katastra sa </w:t>
      </w:r>
      <w:r w:rsidR="00440D56" w:rsidRPr="000B721E">
        <w:rPr>
          <w:sz w:val="24"/>
          <w:szCs w:val="24"/>
        </w:rPr>
        <w:t>predkladá potvrdenie Pamiatkového úradu Slovenskej republiky, že ide o kultúrnu pamiatku</w:t>
      </w:r>
      <w:r w:rsidR="00523811" w:rsidRPr="000B721E">
        <w:rPr>
          <w:sz w:val="24"/>
          <w:szCs w:val="24"/>
        </w:rPr>
        <w:t xml:space="preserve"> a </w:t>
      </w:r>
    </w:p>
    <w:p w14:paraId="6D8E5B61" w14:textId="224F54B5" w:rsidR="008C343D" w:rsidRPr="000B721E" w:rsidRDefault="008C343D" w:rsidP="004B4180">
      <w:pPr>
        <w:pStyle w:val="Odsekzoznamu"/>
        <w:numPr>
          <w:ilvl w:val="0"/>
          <w:numId w:val="3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listina preukazujúca vlastnícke právo k ruine, ak návrh na zápis podáva vlastník ruiny, alebo</w:t>
      </w:r>
    </w:p>
    <w:p w14:paraId="7C681D79" w14:textId="7F55D0AB" w:rsidR="003F25C3" w:rsidRPr="000B721E" w:rsidRDefault="00523811" w:rsidP="00FB555D">
      <w:pPr>
        <w:pStyle w:val="Odsekzoznamu"/>
        <w:numPr>
          <w:ilvl w:val="0"/>
          <w:numId w:val="39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písomný súhlas vlastníka pozemku, ak návrh na zápis podáva Pamiatkový úrad Slovenskej republiky</w:t>
      </w:r>
      <w:r w:rsidR="008C343D" w:rsidRPr="000B721E">
        <w:rPr>
          <w:sz w:val="24"/>
          <w:szCs w:val="24"/>
        </w:rPr>
        <w:t>; a</w:t>
      </w:r>
      <w:r w:rsidR="005F7E8F" w:rsidRPr="000B721E">
        <w:rPr>
          <w:sz w:val="24"/>
          <w:szCs w:val="24"/>
        </w:rPr>
        <w:t>ko vlastník</w:t>
      </w:r>
      <w:r w:rsidR="009948AF" w:rsidRPr="000B721E">
        <w:rPr>
          <w:sz w:val="24"/>
          <w:szCs w:val="24"/>
        </w:rPr>
        <w:t xml:space="preserve"> ruiny</w:t>
      </w:r>
      <w:r w:rsidR="004B7182" w:rsidRPr="000B721E">
        <w:rPr>
          <w:sz w:val="24"/>
          <w:szCs w:val="24"/>
        </w:rPr>
        <w:t xml:space="preserve"> sa </w:t>
      </w:r>
      <w:r w:rsidR="005F7E8F" w:rsidRPr="000B721E">
        <w:rPr>
          <w:sz w:val="24"/>
          <w:szCs w:val="24"/>
        </w:rPr>
        <w:t xml:space="preserve">zapíše vlastník pozemku, na ktorom sa </w:t>
      </w:r>
      <w:r w:rsidR="004022FF" w:rsidRPr="000B721E">
        <w:rPr>
          <w:sz w:val="24"/>
          <w:szCs w:val="24"/>
        </w:rPr>
        <w:t xml:space="preserve">ruina </w:t>
      </w:r>
      <w:r w:rsidR="005F7E8F" w:rsidRPr="000B721E">
        <w:rPr>
          <w:sz w:val="24"/>
          <w:szCs w:val="24"/>
        </w:rPr>
        <w:t>nachádza, ak sa</w:t>
      </w:r>
      <w:r w:rsidR="00D46B5A" w:rsidRPr="000B721E">
        <w:rPr>
          <w:sz w:val="24"/>
          <w:szCs w:val="24"/>
        </w:rPr>
        <w:t xml:space="preserve"> inou verejnou listinou alebo inou listinou</w:t>
      </w:r>
      <w:r w:rsidR="005F7E8F" w:rsidRPr="000B721E">
        <w:rPr>
          <w:sz w:val="24"/>
          <w:szCs w:val="24"/>
        </w:rPr>
        <w:t xml:space="preserve"> nepreukáže</w:t>
      </w:r>
      <w:r w:rsidR="00D46B5A" w:rsidRPr="000B721E">
        <w:rPr>
          <w:sz w:val="24"/>
          <w:szCs w:val="24"/>
        </w:rPr>
        <w:t>, že vlastníkom je iná osoba</w:t>
      </w:r>
      <w:r w:rsidR="009948AF" w:rsidRPr="000B721E">
        <w:rPr>
          <w:sz w:val="24"/>
          <w:szCs w:val="24"/>
        </w:rPr>
        <w:t>.“.</w:t>
      </w:r>
      <w:r w:rsidR="005F7E8F" w:rsidRPr="000B721E">
        <w:rPr>
          <w:sz w:val="24"/>
          <w:szCs w:val="24"/>
        </w:rPr>
        <w:t xml:space="preserve"> </w:t>
      </w:r>
    </w:p>
    <w:p w14:paraId="376E9504" w14:textId="77777777" w:rsidR="00684D5A" w:rsidRPr="000B721E" w:rsidRDefault="00684D5A" w:rsidP="00684D5A">
      <w:pPr>
        <w:jc w:val="both"/>
        <w:rPr>
          <w:sz w:val="24"/>
          <w:szCs w:val="24"/>
        </w:rPr>
      </w:pPr>
    </w:p>
    <w:p w14:paraId="28579531" w14:textId="77777777" w:rsidR="006512D8" w:rsidRPr="000B721E" w:rsidRDefault="006512D8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57 vrátane nadpisu znie:</w:t>
      </w:r>
    </w:p>
    <w:p w14:paraId="4303515E" w14:textId="77777777" w:rsidR="00684D5A" w:rsidRPr="000B721E" w:rsidRDefault="00684D5A" w:rsidP="00684D5A">
      <w:pPr>
        <w:pStyle w:val="Odsekzoznamu"/>
        <w:jc w:val="both"/>
        <w:rPr>
          <w:sz w:val="24"/>
          <w:szCs w:val="24"/>
        </w:rPr>
      </w:pPr>
    </w:p>
    <w:p w14:paraId="71555172" w14:textId="77777777" w:rsidR="006512D8" w:rsidRPr="000B721E" w:rsidRDefault="006512D8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57</w:t>
      </w:r>
    </w:p>
    <w:p w14:paraId="71227B7F" w14:textId="77777777" w:rsidR="006512D8" w:rsidRPr="000B721E" w:rsidRDefault="006512D8" w:rsidP="00684D5A">
      <w:pPr>
        <w:jc w:val="center"/>
        <w:rPr>
          <w:bCs/>
          <w:sz w:val="24"/>
          <w:szCs w:val="24"/>
          <w:shd w:val="clear" w:color="auto" w:fill="FFFFFF"/>
        </w:rPr>
      </w:pPr>
      <w:r w:rsidRPr="000B721E">
        <w:rPr>
          <w:bCs/>
          <w:sz w:val="24"/>
          <w:szCs w:val="24"/>
          <w:shd w:val="clear" w:color="auto" w:fill="FFFFFF"/>
        </w:rPr>
        <w:t xml:space="preserve">Prešetrovanie a </w:t>
      </w:r>
      <w:r w:rsidR="001F62AD" w:rsidRPr="000B721E">
        <w:rPr>
          <w:bCs/>
          <w:sz w:val="24"/>
          <w:szCs w:val="24"/>
          <w:shd w:val="clear" w:color="auto" w:fill="FFFFFF"/>
        </w:rPr>
        <w:t>aktualizácia</w:t>
      </w:r>
      <w:r w:rsidRPr="000B721E">
        <w:rPr>
          <w:bCs/>
          <w:sz w:val="24"/>
          <w:szCs w:val="24"/>
          <w:shd w:val="clear" w:color="auto" w:fill="FFFFFF"/>
        </w:rPr>
        <w:t xml:space="preserve"> údajov katastra</w:t>
      </w:r>
    </w:p>
    <w:p w14:paraId="52E8A55B" w14:textId="77777777" w:rsidR="00684D5A" w:rsidRPr="000B721E" w:rsidRDefault="00684D5A" w:rsidP="00684D5A">
      <w:pPr>
        <w:tabs>
          <w:tab w:val="left" w:pos="851"/>
        </w:tabs>
        <w:jc w:val="both"/>
        <w:rPr>
          <w:b/>
          <w:bCs/>
          <w:sz w:val="24"/>
          <w:szCs w:val="24"/>
          <w:shd w:val="clear" w:color="auto" w:fill="FFFFFF"/>
        </w:rPr>
      </w:pPr>
    </w:p>
    <w:p w14:paraId="421C7564" w14:textId="77777777" w:rsidR="006512D8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  <w:r w:rsidRPr="000B721E">
        <w:rPr>
          <w:bCs/>
          <w:sz w:val="24"/>
          <w:szCs w:val="24"/>
          <w:shd w:val="clear" w:color="auto" w:fill="FFFFFF"/>
        </w:rPr>
        <w:t xml:space="preserve">(1) </w:t>
      </w:r>
      <w:r w:rsidR="00715FCD" w:rsidRPr="000B721E">
        <w:rPr>
          <w:sz w:val="24"/>
          <w:szCs w:val="24"/>
        </w:rPr>
        <w:t>Prešetrovanie</w:t>
      </w:r>
      <w:r w:rsidR="006512D8" w:rsidRPr="000B721E">
        <w:rPr>
          <w:sz w:val="24"/>
          <w:szCs w:val="24"/>
        </w:rPr>
        <w:t xml:space="preserve"> údajov katastra je konanie, v ktorom okresný úrad prešetruje</w:t>
      </w:r>
    </w:p>
    <w:p w14:paraId="58D0554B" w14:textId="77777777" w:rsidR="006512D8" w:rsidRPr="000B721E" w:rsidRDefault="006512D8" w:rsidP="00BE71BE">
      <w:pPr>
        <w:pStyle w:val="Odsekzoznamu"/>
        <w:tabs>
          <w:tab w:val="left" w:pos="993"/>
        </w:tabs>
        <w:ind w:left="567"/>
        <w:jc w:val="both"/>
        <w:rPr>
          <w:sz w:val="24"/>
          <w:szCs w:val="24"/>
        </w:rPr>
      </w:pPr>
    </w:p>
    <w:p w14:paraId="4B650187" w14:textId="77777777" w:rsidR="006512D8" w:rsidRPr="000B721E" w:rsidRDefault="006512D8" w:rsidP="00DE015B">
      <w:pPr>
        <w:pStyle w:val="Odsekzoznamu"/>
        <w:numPr>
          <w:ilvl w:val="0"/>
          <w:numId w:val="15"/>
        </w:numPr>
        <w:tabs>
          <w:tab w:val="left" w:pos="851"/>
        </w:tabs>
        <w:ind w:left="851" w:hanging="425"/>
        <w:contextualSpacing w:val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správnosť údajov katastra zapísaných do katastra z </w:t>
      </w:r>
      <w:r w:rsidR="00715FCD" w:rsidRPr="000B721E">
        <w:rPr>
          <w:sz w:val="24"/>
          <w:szCs w:val="24"/>
        </w:rPr>
        <w:t>rozhodnutia o povolení vkladu</w:t>
      </w:r>
      <w:r w:rsidRPr="000B721E">
        <w:rPr>
          <w:sz w:val="24"/>
          <w:szCs w:val="24"/>
        </w:rPr>
        <w:t>, z verejnej listiny</w:t>
      </w:r>
      <w:r w:rsidR="002B2A69" w:rsidRPr="000B721E">
        <w:rPr>
          <w:sz w:val="24"/>
          <w:szCs w:val="24"/>
        </w:rPr>
        <w:t xml:space="preserve">, </w:t>
      </w:r>
      <w:r w:rsidRPr="000B721E">
        <w:rPr>
          <w:sz w:val="24"/>
          <w:szCs w:val="24"/>
        </w:rPr>
        <w:t xml:space="preserve">inej listiny </w:t>
      </w:r>
      <w:r w:rsidR="002B2A69" w:rsidRPr="000B721E">
        <w:rPr>
          <w:sz w:val="24"/>
          <w:szCs w:val="24"/>
        </w:rPr>
        <w:t xml:space="preserve">alebo zo zmluvy podľa § 34 písm. b) </w:t>
      </w:r>
      <w:r w:rsidRPr="000B721E">
        <w:rPr>
          <w:sz w:val="24"/>
          <w:szCs w:val="24"/>
        </w:rPr>
        <w:t xml:space="preserve">predloženej na zápis a správnosť postupu pri ich zápise, </w:t>
      </w:r>
    </w:p>
    <w:p w14:paraId="7CF8655E" w14:textId="77777777" w:rsidR="006512D8" w:rsidRPr="000B721E" w:rsidRDefault="006512D8" w:rsidP="00DE015B">
      <w:pPr>
        <w:pStyle w:val="Odsekzoznamu"/>
        <w:numPr>
          <w:ilvl w:val="0"/>
          <w:numId w:val="15"/>
        </w:numPr>
        <w:tabs>
          <w:tab w:val="left" w:pos="851"/>
        </w:tabs>
        <w:ind w:left="851" w:hanging="425"/>
        <w:contextualSpacing w:val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správnosť údajov katastra vyhlásených za platné po obnove katastrálneho operátu a správnosť postupu pri jeho obnove, </w:t>
      </w:r>
    </w:p>
    <w:p w14:paraId="6055B25F" w14:textId="77777777" w:rsidR="006512D8" w:rsidRPr="000B721E" w:rsidRDefault="006512D8" w:rsidP="00DE015B">
      <w:pPr>
        <w:pStyle w:val="Odsekzoznamu"/>
        <w:numPr>
          <w:ilvl w:val="0"/>
          <w:numId w:val="15"/>
        </w:numPr>
        <w:tabs>
          <w:tab w:val="left" w:pos="851"/>
        </w:tabs>
        <w:ind w:left="851" w:hanging="425"/>
        <w:contextualSpacing w:val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správnosť údajov katastra o vlastníckych hraniciach určených geometrickým plánom,</w:t>
      </w:r>
    </w:p>
    <w:p w14:paraId="52A8BDA7" w14:textId="77777777" w:rsidR="006512D8" w:rsidRPr="000B721E" w:rsidRDefault="006512D8" w:rsidP="00DE015B">
      <w:pPr>
        <w:pStyle w:val="Odsekzoznamu"/>
        <w:numPr>
          <w:ilvl w:val="0"/>
          <w:numId w:val="15"/>
        </w:numPr>
        <w:tabs>
          <w:tab w:val="left" w:pos="851"/>
        </w:tabs>
        <w:ind w:left="851" w:hanging="425"/>
        <w:contextualSpacing w:val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ohlásené alebo inak zistené zmeny údajov katastra. </w:t>
      </w:r>
    </w:p>
    <w:p w14:paraId="2E809306" w14:textId="77777777" w:rsidR="00684D5A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</w:p>
    <w:p w14:paraId="1595217A" w14:textId="77777777" w:rsidR="006512D8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6512D8" w:rsidRPr="000B721E">
        <w:rPr>
          <w:sz w:val="24"/>
          <w:szCs w:val="24"/>
        </w:rPr>
        <w:t>Okresný úrad začne konanie o prešetrovaní údajov katastra z vlastného podnetu alebo na základe návrhu toho, koho práva sú údajmi katastra dotknuté.</w:t>
      </w:r>
    </w:p>
    <w:p w14:paraId="15320610" w14:textId="77777777" w:rsidR="00684D5A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</w:p>
    <w:p w14:paraId="3B1F44E4" w14:textId="77777777" w:rsidR="006512D8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</w:t>
      </w:r>
      <w:r w:rsidR="00715FCD" w:rsidRPr="000B721E">
        <w:rPr>
          <w:sz w:val="24"/>
          <w:szCs w:val="24"/>
        </w:rPr>
        <w:t>Prešetrovanie</w:t>
      </w:r>
      <w:r w:rsidR="006512D8" w:rsidRPr="000B721E">
        <w:rPr>
          <w:sz w:val="24"/>
          <w:szCs w:val="24"/>
        </w:rPr>
        <w:t xml:space="preserve"> údajov katastra sa skončí dňom odoslania oznámenia o výsledku prešetrenia údajov katastra.</w:t>
      </w:r>
    </w:p>
    <w:p w14:paraId="39A2B7B2" w14:textId="77777777" w:rsidR="006512D8" w:rsidRPr="000B721E" w:rsidRDefault="006512D8" w:rsidP="00BE71BE">
      <w:pPr>
        <w:pStyle w:val="Odsekzoznamu"/>
        <w:tabs>
          <w:tab w:val="left" w:pos="851"/>
        </w:tabs>
        <w:ind w:left="0" w:firstLine="426"/>
        <w:jc w:val="both"/>
        <w:rPr>
          <w:sz w:val="24"/>
          <w:szCs w:val="24"/>
        </w:rPr>
      </w:pPr>
    </w:p>
    <w:p w14:paraId="326DEB7A" w14:textId="77777777" w:rsidR="00324B93" w:rsidRPr="000B721E" w:rsidRDefault="00684D5A" w:rsidP="00684D5A">
      <w:pPr>
        <w:tabs>
          <w:tab w:val="left" w:pos="851"/>
        </w:tabs>
        <w:jc w:val="both"/>
        <w:rPr>
          <w:i/>
          <w:sz w:val="24"/>
          <w:szCs w:val="24"/>
        </w:rPr>
      </w:pPr>
      <w:r w:rsidRPr="000B721E">
        <w:rPr>
          <w:sz w:val="24"/>
          <w:szCs w:val="24"/>
        </w:rPr>
        <w:t xml:space="preserve">(4) </w:t>
      </w:r>
      <w:r w:rsidR="00715FCD" w:rsidRPr="000B721E">
        <w:rPr>
          <w:sz w:val="24"/>
          <w:szCs w:val="24"/>
        </w:rPr>
        <w:t>Ak začne okresný úrad prešetrovať údaje katastra na návrh, o</w:t>
      </w:r>
      <w:r w:rsidR="006512D8" w:rsidRPr="000B721E">
        <w:rPr>
          <w:sz w:val="24"/>
          <w:szCs w:val="24"/>
        </w:rPr>
        <w:t>známenie o výsledku prešetrenia okresný úrad zašle navrhovateľovi do 60 dní odo dňa doručenia návrhu na prešetrenie údajov katastra.</w:t>
      </w:r>
      <w:r w:rsidR="00715FCD" w:rsidRPr="000B721E">
        <w:rPr>
          <w:sz w:val="24"/>
          <w:szCs w:val="24"/>
        </w:rPr>
        <w:t xml:space="preserve"> </w:t>
      </w:r>
      <w:r w:rsidR="00715FCD" w:rsidRPr="000B721E">
        <w:rPr>
          <w:iCs/>
          <w:sz w:val="24"/>
          <w:szCs w:val="24"/>
        </w:rPr>
        <w:t xml:space="preserve">Ak </w:t>
      </w:r>
      <w:r w:rsidR="00B118E6" w:rsidRPr="000B721E">
        <w:rPr>
          <w:iCs/>
          <w:sz w:val="24"/>
          <w:szCs w:val="24"/>
        </w:rPr>
        <w:t>ide o prešetrenie údajov katastra, ktoré majú slúžiť</w:t>
      </w:r>
      <w:r w:rsidR="00D46B5A" w:rsidRPr="000B721E">
        <w:rPr>
          <w:iCs/>
          <w:sz w:val="24"/>
          <w:szCs w:val="24"/>
        </w:rPr>
        <w:t xml:space="preserve"> </w:t>
      </w:r>
      <w:r w:rsidR="00B118E6" w:rsidRPr="000B721E">
        <w:rPr>
          <w:iCs/>
          <w:sz w:val="24"/>
          <w:szCs w:val="24"/>
        </w:rPr>
        <w:t>ako podklad na vyhotovenie geometrického plánu, okresný úrad prešetrí údaje katastra do 7 pracovných dní odo dňa doručenia podnetu osoby</w:t>
      </w:r>
      <w:r w:rsidR="00D04F41" w:rsidRPr="000B721E">
        <w:rPr>
          <w:iCs/>
          <w:sz w:val="24"/>
          <w:szCs w:val="24"/>
        </w:rPr>
        <w:t>, ktorá</w:t>
      </w:r>
      <w:r w:rsidR="00B118E6" w:rsidRPr="000B721E">
        <w:rPr>
          <w:iCs/>
          <w:sz w:val="24"/>
          <w:szCs w:val="24"/>
        </w:rPr>
        <w:t xml:space="preserve"> vykonáva geodetické a kartografické činnosti.</w:t>
      </w:r>
    </w:p>
    <w:p w14:paraId="3DEF698F" w14:textId="77777777" w:rsidR="00684D5A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</w:p>
    <w:p w14:paraId="24B15C4E" w14:textId="77777777" w:rsidR="006512D8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(5) </w:t>
      </w:r>
      <w:r w:rsidR="006512D8" w:rsidRPr="000B721E">
        <w:rPr>
          <w:sz w:val="24"/>
          <w:szCs w:val="24"/>
        </w:rPr>
        <w:t>Na prešetrovanie údajov katastra sa nevzťahuje všeobecný predpis o správnom konaní.</w:t>
      </w:r>
      <w:r w:rsidR="002B2A69" w:rsidRPr="000B721E">
        <w:rPr>
          <w:sz w:val="24"/>
          <w:szCs w:val="24"/>
          <w:vertAlign w:val="superscript"/>
        </w:rPr>
        <w:t>7</w:t>
      </w:r>
      <w:r w:rsidR="002B2A69" w:rsidRPr="000B721E">
        <w:rPr>
          <w:sz w:val="24"/>
          <w:szCs w:val="24"/>
        </w:rPr>
        <w:t>)</w:t>
      </w:r>
      <w:r w:rsidR="006512D8" w:rsidRPr="000B721E">
        <w:rPr>
          <w:sz w:val="24"/>
          <w:szCs w:val="24"/>
        </w:rPr>
        <w:t xml:space="preserve"> </w:t>
      </w:r>
    </w:p>
    <w:p w14:paraId="432EEF82" w14:textId="77777777" w:rsidR="00324B93" w:rsidRPr="000B721E" w:rsidRDefault="00324B93" w:rsidP="00BE71BE">
      <w:pPr>
        <w:pStyle w:val="Odsekzoznamu"/>
        <w:jc w:val="both"/>
        <w:rPr>
          <w:sz w:val="24"/>
          <w:szCs w:val="24"/>
        </w:rPr>
      </w:pPr>
    </w:p>
    <w:p w14:paraId="174828B1" w14:textId="31A7B971" w:rsidR="002D0B1D" w:rsidRPr="008B48E0" w:rsidRDefault="00684D5A" w:rsidP="00684D5A">
      <w:pPr>
        <w:tabs>
          <w:tab w:val="left" w:pos="851"/>
        </w:tabs>
        <w:jc w:val="both"/>
        <w:rPr>
          <w:sz w:val="24"/>
          <w:szCs w:val="24"/>
          <w:shd w:val="clear" w:color="auto" w:fill="FFFFFF"/>
        </w:rPr>
      </w:pPr>
      <w:bookmarkStart w:id="3" w:name="_Hlk112224591"/>
      <w:r w:rsidRPr="008B48E0">
        <w:rPr>
          <w:sz w:val="24"/>
          <w:szCs w:val="24"/>
          <w:shd w:val="clear" w:color="auto" w:fill="FFFFFF"/>
        </w:rPr>
        <w:t xml:space="preserve">(6) </w:t>
      </w:r>
      <w:r w:rsidR="002D0B1D" w:rsidRPr="008B48E0">
        <w:rPr>
          <w:sz w:val="24"/>
          <w:szCs w:val="24"/>
          <w:shd w:val="clear" w:color="auto" w:fill="FFFFFF"/>
        </w:rPr>
        <w:t xml:space="preserve">Ak okresný úrad zistí, že po zápise geometrického plánu evidenčným spôsobom podľa § 67 ods. 2 najmenej dva pozemky oddelené spoločnou hranicou majú rovnaký druh pozemku a vlastníkom </w:t>
      </w:r>
      <w:r w:rsidR="00C52A64">
        <w:rPr>
          <w:sz w:val="24"/>
          <w:szCs w:val="24"/>
          <w:shd w:val="clear" w:color="auto" w:fill="FFFFFF"/>
        </w:rPr>
        <w:t xml:space="preserve">pozemkov </w:t>
      </w:r>
      <w:r w:rsidR="002D0B1D" w:rsidRPr="008B48E0">
        <w:rPr>
          <w:sz w:val="24"/>
          <w:szCs w:val="24"/>
          <w:shd w:val="clear" w:color="auto" w:fill="FFFFFF"/>
        </w:rPr>
        <w:t>je tá istá osoba, môže takéto pozemky zlúčiť.</w:t>
      </w:r>
      <w:r w:rsidR="00FE67D7" w:rsidRPr="008B48E0">
        <w:rPr>
          <w:sz w:val="24"/>
          <w:szCs w:val="24"/>
          <w:shd w:val="clear" w:color="auto" w:fill="FFFFFF"/>
        </w:rPr>
        <w:t xml:space="preserve"> </w:t>
      </w:r>
      <w:r w:rsidR="0086667D" w:rsidRPr="008B48E0">
        <w:rPr>
          <w:sz w:val="24"/>
          <w:szCs w:val="24"/>
          <w:shd w:val="clear" w:color="auto" w:fill="FFFFFF"/>
        </w:rPr>
        <w:t>Okresný úrad oznámi vlastníkovi, že vykonal zlúčenie pozemkov</w:t>
      </w:r>
      <w:r w:rsidR="00F930DA" w:rsidRPr="008B48E0">
        <w:rPr>
          <w:sz w:val="24"/>
          <w:szCs w:val="24"/>
          <w:shd w:val="clear" w:color="auto" w:fill="FFFFFF"/>
        </w:rPr>
        <w:t>.</w:t>
      </w:r>
    </w:p>
    <w:p w14:paraId="3331BCE2" w14:textId="77777777" w:rsidR="002D0B1D" w:rsidRDefault="002D0B1D" w:rsidP="00684D5A">
      <w:pPr>
        <w:tabs>
          <w:tab w:val="left" w:pos="851"/>
        </w:tabs>
        <w:jc w:val="both"/>
        <w:rPr>
          <w:sz w:val="24"/>
          <w:szCs w:val="24"/>
          <w:shd w:val="clear" w:color="auto" w:fill="FFFFFF"/>
        </w:rPr>
      </w:pPr>
    </w:p>
    <w:p w14:paraId="26681833" w14:textId="1628049E" w:rsidR="0096365B" w:rsidRPr="000B721E" w:rsidRDefault="002D0B1D" w:rsidP="00684D5A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(7) </w:t>
      </w:r>
      <w:r w:rsidR="00324B93" w:rsidRPr="000B721E">
        <w:rPr>
          <w:sz w:val="24"/>
          <w:szCs w:val="24"/>
          <w:shd w:val="clear" w:color="auto" w:fill="FFFFFF"/>
        </w:rPr>
        <w:t xml:space="preserve">Aktualizáciu údajov katastra </w:t>
      </w:r>
      <w:r w:rsidR="00726AC1" w:rsidRPr="000B721E">
        <w:rPr>
          <w:sz w:val="24"/>
          <w:szCs w:val="24"/>
          <w:shd w:val="clear" w:color="auto" w:fill="FFFFFF"/>
        </w:rPr>
        <w:t>okresný úrad vykoná</w:t>
      </w:r>
      <w:r w:rsidR="00324B93" w:rsidRPr="000B721E">
        <w:rPr>
          <w:sz w:val="24"/>
          <w:szCs w:val="24"/>
          <w:shd w:val="clear" w:color="auto" w:fill="FFFFFF"/>
        </w:rPr>
        <w:t xml:space="preserve"> automatizovaným spôsobom na základe údajov </w:t>
      </w:r>
      <w:r w:rsidR="006F341E" w:rsidRPr="000B721E">
        <w:rPr>
          <w:sz w:val="24"/>
          <w:szCs w:val="24"/>
          <w:shd w:val="clear" w:color="auto" w:fill="FFFFFF"/>
        </w:rPr>
        <w:t xml:space="preserve">evidovaných v </w:t>
      </w:r>
      <w:r w:rsidR="00324B93" w:rsidRPr="000B721E">
        <w:rPr>
          <w:sz w:val="24"/>
          <w:szCs w:val="24"/>
          <w:shd w:val="clear" w:color="auto" w:fill="FFFFFF"/>
        </w:rPr>
        <w:t>referenčných registro</w:t>
      </w:r>
      <w:r w:rsidR="006F341E" w:rsidRPr="000B721E">
        <w:rPr>
          <w:sz w:val="24"/>
          <w:szCs w:val="24"/>
          <w:shd w:val="clear" w:color="auto" w:fill="FFFFFF"/>
        </w:rPr>
        <w:t>ch a v ďalších registroch podľa osobitného predpisu</w:t>
      </w:r>
      <w:r w:rsidR="0096365B" w:rsidRPr="000B721E">
        <w:rPr>
          <w:sz w:val="24"/>
          <w:szCs w:val="24"/>
          <w:shd w:val="clear" w:color="auto" w:fill="FFFFFF"/>
        </w:rPr>
        <w:t>.</w:t>
      </w:r>
      <w:r w:rsidR="00AA199C" w:rsidRPr="000B721E">
        <w:rPr>
          <w:sz w:val="24"/>
          <w:szCs w:val="24"/>
          <w:shd w:val="clear" w:color="auto" w:fill="FFFFFF"/>
          <w:vertAlign w:val="superscript"/>
        </w:rPr>
        <w:t>17a</w:t>
      </w:r>
      <w:r w:rsidR="00AA199C" w:rsidRPr="000B721E">
        <w:rPr>
          <w:sz w:val="24"/>
          <w:szCs w:val="24"/>
          <w:shd w:val="clear" w:color="auto" w:fill="FFFFFF"/>
        </w:rPr>
        <w:t>)</w:t>
      </w:r>
      <w:r w:rsidR="0096365B" w:rsidRPr="000B721E">
        <w:rPr>
          <w:sz w:val="24"/>
          <w:szCs w:val="24"/>
          <w:shd w:val="clear" w:color="auto" w:fill="FFFFFF"/>
        </w:rPr>
        <w:t xml:space="preserve"> Ak </w:t>
      </w:r>
      <w:r w:rsidR="00726AC1" w:rsidRPr="000B721E">
        <w:rPr>
          <w:sz w:val="24"/>
          <w:szCs w:val="24"/>
          <w:shd w:val="clear" w:color="auto" w:fill="FFFFFF"/>
        </w:rPr>
        <w:t xml:space="preserve">z technických dôvodov </w:t>
      </w:r>
      <w:r w:rsidR="0096365B" w:rsidRPr="000B721E">
        <w:rPr>
          <w:sz w:val="24"/>
          <w:szCs w:val="24"/>
          <w:shd w:val="clear" w:color="auto" w:fill="FFFFFF"/>
        </w:rPr>
        <w:t xml:space="preserve">nie je možné vykonať aktualizáciu údajov katastra podľa prvej vety, okresný úrad </w:t>
      </w:r>
      <w:r w:rsidR="00726AC1" w:rsidRPr="000B721E">
        <w:rPr>
          <w:sz w:val="24"/>
          <w:szCs w:val="24"/>
          <w:shd w:val="clear" w:color="auto" w:fill="FFFFFF"/>
        </w:rPr>
        <w:t xml:space="preserve">je oprávnený </w:t>
      </w:r>
      <w:r w:rsidR="00663284" w:rsidRPr="000B721E">
        <w:rPr>
          <w:sz w:val="24"/>
          <w:szCs w:val="24"/>
          <w:shd w:val="clear" w:color="auto" w:fill="FFFFFF"/>
        </w:rPr>
        <w:t>vyzvať</w:t>
      </w:r>
      <w:r w:rsidR="00726AC1" w:rsidRPr="000B721E">
        <w:rPr>
          <w:sz w:val="24"/>
          <w:szCs w:val="24"/>
          <w:shd w:val="clear" w:color="auto" w:fill="FFFFFF"/>
        </w:rPr>
        <w:t xml:space="preserve"> vlastníka alebo inú oprávnenú osobu </w:t>
      </w:r>
      <w:r w:rsidR="00663284" w:rsidRPr="000B721E">
        <w:rPr>
          <w:sz w:val="24"/>
          <w:szCs w:val="24"/>
          <w:shd w:val="clear" w:color="auto" w:fill="FFFFFF"/>
        </w:rPr>
        <w:t>na</w:t>
      </w:r>
      <w:r w:rsidR="00726AC1" w:rsidRPr="000B721E">
        <w:rPr>
          <w:sz w:val="24"/>
          <w:szCs w:val="24"/>
          <w:shd w:val="clear" w:color="auto" w:fill="FFFFFF"/>
        </w:rPr>
        <w:t> predloženie dokladov na zápis aktuálnych údajov v listinnej podobe</w:t>
      </w:r>
      <w:r w:rsidR="00324B93" w:rsidRPr="000B721E">
        <w:rPr>
          <w:sz w:val="24"/>
          <w:szCs w:val="24"/>
          <w:shd w:val="clear" w:color="auto" w:fill="FFFFFF"/>
        </w:rPr>
        <w:t>.</w:t>
      </w:r>
      <w:r w:rsidR="00324B93" w:rsidRPr="000B721E">
        <w:rPr>
          <w:sz w:val="24"/>
          <w:szCs w:val="24"/>
        </w:rPr>
        <w:t>“.</w:t>
      </w:r>
    </w:p>
    <w:bookmarkEnd w:id="3"/>
    <w:p w14:paraId="778B3EEF" w14:textId="58211599" w:rsidR="00152D98" w:rsidRPr="000B721E" w:rsidRDefault="00152D98" w:rsidP="00BE71BE">
      <w:pPr>
        <w:jc w:val="both"/>
        <w:rPr>
          <w:sz w:val="24"/>
          <w:szCs w:val="24"/>
        </w:rPr>
      </w:pPr>
    </w:p>
    <w:p w14:paraId="08466248" w14:textId="64B59990" w:rsidR="006F341E" w:rsidRPr="000B721E" w:rsidRDefault="006F341E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Poznámka pod čiarou k odkazu </w:t>
      </w:r>
      <w:r w:rsidR="00AA199C" w:rsidRPr="000B721E">
        <w:rPr>
          <w:sz w:val="24"/>
          <w:szCs w:val="24"/>
        </w:rPr>
        <w:t>17a</w:t>
      </w:r>
      <w:r w:rsidRPr="000B721E">
        <w:rPr>
          <w:sz w:val="24"/>
          <w:szCs w:val="24"/>
        </w:rPr>
        <w:t xml:space="preserve"> znie:</w:t>
      </w:r>
    </w:p>
    <w:p w14:paraId="2C2F9D93" w14:textId="25D117C2" w:rsidR="006F341E" w:rsidRPr="000B721E" w:rsidRDefault="006F341E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AA199C" w:rsidRPr="000B721E">
        <w:rPr>
          <w:sz w:val="24"/>
          <w:szCs w:val="24"/>
          <w:vertAlign w:val="superscript"/>
        </w:rPr>
        <w:t>17a</w:t>
      </w:r>
      <w:r w:rsidRPr="000B721E">
        <w:rPr>
          <w:sz w:val="24"/>
          <w:szCs w:val="24"/>
        </w:rPr>
        <w:t xml:space="preserve">) § 1 ods. 3 zákona č. 177/2018 Z. z. o niektorých opatreniach na znižovanie administratívnej záťaže využívaním informačných systémov verejnej správy a o zmene a doplnení niektorých zákonov (zákon proti </w:t>
      </w:r>
      <w:r w:rsidR="00055382" w:rsidRPr="000B721E">
        <w:rPr>
          <w:sz w:val="24"/>
          <w:szCs w:val="24"/>
        </w:rPr>
        <w:t>byrokracii) v znení neskorších predpisov.“.</w:t>
      </w:r>
    </w:p>
    <w:p w14:paraId="6C03252D" w14:textId="77777777" w:rsidR="006F341E" w:rsidRPr="000B721E" w:rsidRDefault="006F341E" w:rsidP="00BE71BE">
      <w:pPr>
        <w:jc w:val="both"/>
        <w:rPr>
          <w:sz w:val="24"/>
          <w:szCs w:val="24"/>
        </w:rPr>
      </w:pPr>
    </w:p>
    <w:p w14:paraId="33FA506F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58 ods. 5 sa vypúšťa písmeno c).</w:t>
      </w:r>
    </w:p>
    <w:p w14:paraId="36D79970" w14:textId="77777777" w:rsidR="00AA199C" w:rsidRPr="000B721E" w:rsidRDefault="00AA199C" w:rsidP="007A166A">
      <w:pPr>
        <w:ind w:firstLine="708"/>
        <w:jc w:val="both"/>
        <w:rPr>
          <w:sz w:val="24"/>
          <w:szCs w:val="24"/>
        </w:rPr>
      </w:pPr>
    </w:p>
    <w:p w14:paraId="24EC84AC" w14:textId="6343B084" w:rsidR="005F7E8F" w:rsidRPr="000B721E" w:rsidRDefault="005F7E8F" w:rsidP="007A166A">
      <w:pPr>
        <w:ind w:firstLine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písmená d) až i) sa označujú ako písmená c) až h).</w:t>
      </w:r>
    </w:p>
    <w:p w14:paraId="20AA85DD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48DE3EC9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58 ods. 5 písm. c) sa vypúšťajú slová „ak bolo potrebné vykonať meranie,“.</w:t>
      </w:r>
    </w:p>
    <w:p w14:paraId="111B7426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65438216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58 ods. 5 písm. e) sa vypúšťajú slová „a čísel listov vlastníctva“.</w:t>
      </w:r>
    </w:p>
    <w:p w14:paraId="5D79168A" w14:textId="77777777" w:rsidR="00CB3D57" w:rsidRPr="000B721E" w:rsidRDefault="00CB3D57" w:rsidP="00FB555D">
      <w:pPr>
        <w:rPr>
          <w:sz w:val="24"/>
          <w:szCs w:val="24"/>
        </w:rPr>
      </w:pPr>
    </w:p>
    <w:p w14:paraId="0962970F" w14:textId="0F58F170" w:rsidR="005F7E8F" w:rsidRPr="000B721E" w:rsidRDefault="000E1D7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59 ods. 2</w:t>
      </w:r>
      <w:r w:rsidR="005F7E8F" w:rsidRPr="000B721E">
        <w:rPr>
          <w:sz w:val="24"/>
          <w:szCs w:val="24"/>
        </w:rPr>
        <w:t xml:space="preserve"> písm. e) sa </w:t>
      </w:r>
      <w:r w:rsidR="007856B8" w:rsidRPr="000B721E">
        <w:rPr>
          <w:sz w:val="24"/>
          <w:szCs w:val="24"/>
        </w:rPr>
        <w:t>na konci pripájajú tieto</w:t>
      </w:r>
      <w:r w:rsidR="005F7E8F" w:rsidRPr="000B721E">
        <w:rPr>
          <w:sz w:val="24"/>
          <w:szCs w:val="24"/>
        </w:rPr>
        <w:t xml:space="preserve"> slová: „</w:t>
      </w:r>
      <w:r w:rsidR="00DC7CC1" w:rsidRPr="000B721E">
        <w:rPr>
          <w:sz w:val="24"/>
          <w:szCs w:val="24"/>
        </w:rPr>
        <w:t xml:space="preserve">a </w:t>
      </w:r>
      <w:r w:rsidR="005F7E8F" w:rsidRPr="000B721E">
        <w:rPr>
          <w:sz w:val="24"/>
          <w:szCs w:val="24"/>
        </w:rPr>
        <w:t>ak nedošlo od zápisu do katastra k zmene vlastníckeho práva</w:t>
      </w:r>
      <w:r w:rsidR="00344D9E">
        <w:rPr>
          <w:sz w:val="24"/>
          <w:szCs w:val="24"/>
        </w:rPr>
        <w:t>,</w:t>
      </w:r>
      <w:r w:rsidR="005F7E8F" w:rsidRPr="000B721E">
        <w:rPr>
          <w:sz w:val="24"/>
          <w:szCs w:val="24"/>
        </w:rPr>
        <w:t>“.</w:t>
      </w:r>
    </w:p>
    <w:p w14:paraId="2649D5A5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7995E172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59 ods. </w:t>
      </w:r>
      <w:r w:rsidR="000E1D74" w:rsidRPr="000B721E">
        <w:rPr>
          <w:sz w:val="24"/>
          <w:szCs w:val="24"/>
        </w:rPr>
        <w:t>2</w:t>
      </w:r>
      <w:r w:rsidRPr="000B721E">
        <w:rPr>
          <w:sz w:val="24"/>
          <w:szCs w:val="24"/>
        </w:rPr>
        <w:t xml:space="preserve"> písm. f) sa slová „liste vlastníctva“ nahrádzajú slovom „katastri“.</w:t>
      </w:r>
    </w:p>
    <w:p w14:paraId="05F6CFB3" w14:textId="77777777" w:rsidR="001B5B5F" w:rsidRPr="000B721E" w:rsidRDefault="001B5B5F" w:rsidP="001B5B5F">
      <w:pPr>
        <w:pStyle w:val="Odsekzoznamu"/>
        <w:jc w:val="both"/>
        <w:rPr>
          <w:sz w:val="24"/>
          <w:szCs w:val="24"/>
        </w:rPr>
      </w:pPr>
    </w:p>
    <w:p w14:paraId="688AAE1D" w14:textId="77777777" w:rsidR="005F7E8F" w:rsidRPr="000B721E" w:rsidRDefault="000E1D7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59 ods. 5</w:t>
      </w:r>
      <w:r w:rsidR="005F7E8F" w:rsidRPr="000B721E">
        <w:rPr>
          <w:sz w:val="24"/>
          <w:szCs w:val="24"/>
        </w:rPr>
        <w:t xml:space="preserve"> písm. b) sa vypúšťajú slová „ktoré sú zapísané v liste vlastníctva</w:t>
      </w:r>
      <w:r w:rsidR="00862295" w:rsidRPr="000B721E">
        <w:rPr>
          <w:sz w:val="24"/>
          <w:szCs w:val="24"/>
        </w:rPr>
        <w:t>,</w:t>
      </w:r>
      <w:r w:rsidR="005F7E8F" w:rsidRPr="000B721E">
        <w:rPr>
          <w:sz w:val="24"/>
          <w:szCs w:val="24"/>
        </w:rPr>
        <w:t>“.</w:t>
      </w:r>
    </w:p>
    <w:p w14:paraId="5FFAB3A6" w14:textId="77777777" w:rsidR="007A166A" w:rsidRPr="000B721E" w:rsidRDefault="007A166A" w:rsidP="001F5857">
      <w:pPr>
        <w:pStyle w:val="Zkladntext"/>
        <w:rPr>
          <w:szCs w:val="24"/>
        </w:rPr>
      </w:pPr>
    </w:p>
    <w:p w14:paraId="2FCADE5E" w14:textId="77777777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</w:t>
      </w:r>
      <w:r w:rsidR="00812B61" w:rsidRPr="000B721E">
        <w:rPr>
          <w:szCs w:val="24"/>
        </w:rPr>
        <w:t>59b</w:t>
      </w:r>
      <w:r w:rsidRPr="000B721E">
        <w:rPr>
          <w:szCs w:val="24"/>
        </w:rPr>
        <w:t xml:space="preserve"> sa vkladá nový odsek 1, ktorý znie:</w:t>
      </w:r>
    </w:p>
    <w:p w14:paraId="14C187AE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5F7ED548" w14:textId="77777777" w:rsidR="00AC0BAE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„(1) Oprava chyby sa vykoná zápisom do katastra na základe rozhodnutia o oprave chyby a</w:t>
      </w:r>
      <w:r w:rsidR="00AC0BAE" w:rsidRPr="000B721E">
        <w:rPr>
          <w:sz w:val="24"/>
          <w:szCs w:val="24"/>
        </w:rPr>
        <w:t>lebo protokolu o oprave chyby.“.</w:t>
      </w:r>
    </w:p>
    <w:p w14:paraId="16B10701" w14:textId="77777777" w:rsidR="00AA199C" w:rsidRPr="000B721E" w:rsidRDefault="00AA199C" w:rsidP="001F5857">
      <w:pPr>
        <w:jc w:val="both"/>
        <w:rPr>
          <w:sz w:val="24"/>
          <w:szCs w:val="24"/>
        </w:rPr>
      </w:pPr>
    </w:p>
    <w:p w14:paraId="1FC91867" w14:textId="786D5DB6" w:rsidR="00812B61" w:rsidRPr="000B721E" w:rsidRDefault="005F7E8F" w:rsidP="001F5857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odseky 1 až 3 sa označujú ako odseky 2 až 4.</w:t>
      </w:r>
    </w:p>
    <w:p w14:paraId="00B9FAD1" w14:textId="77777777" w:rsidR="007A166A" w:rsidRPr="000B721E" w:rsidRDefault="007A166A" w:rsidP="007A166A">
      <w:pPr>
        <w:pStyle w:val="Zkladntext"/>
        <w:ind w:left="720"/>
        <w:rPr>
          <w:szCs w:val="24"/>
        </w:rPr>
      </w:pPr>
    </w:p>
    <w:p w14:paraId="79D7DDC4" w14:textId="77777777" w:rsidR="00EC15BA" w:rsidRPr="000B721E" w:rsidRDefault="00EC15BA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63 ods. 1 prvej vete sa za slová „okresný úrad</w:t>
      </w:r>
      <w:r w:rsidR="00DB3732" w:rsidRPr="000B721E">
        <w:rPr>
          <w:szCs w:val="24"/>
        </w:rPr>
        <w:t xml:space="preserve">“ </w:t>
      </w:r>
      <w:r w:rsidRPr="000B721E">
        <w:rPr>
          <w:szCs w:val="24"/>
        </w:rPr>
        <w:t>vkladajú slová „najneskôr do 30 dní</w:t>
      </w:r>
      <w:r w:rsidR="00DB3732" w:rsidRPr="000B721E">
        <w:rPr>
          <w:szCs w:val="24"/>
        </w:rPr>
        <w:t xml:space="preserve"> od ich vyhotovenia</w:t>
      </w:r>
      <w:r w:rsidRPr="000B721E">
        <w:rPr>
          <w:szCs w:val="24"/>
        </w:rPr>
        <w:t>“.</w:t>
      </w:r>
    </w:p>
    <w:p w14:paraId="6963B119" w14:textId="77777777" w:rsidR="007A166A" w:rsidRPr="000B721E" w:rsidRDefault="007A166A" w:rsidP="007A166A">
      <w:pPr>
        <w:pStyle w:val="Zkladntext"/>
        <w:ind w:left="720"/>
        <w:rPr>
          <w:szCs w:val="24"/>
        </w:rPr>
      </w:pPr>
    </w:p>
    <w:p w14:paraId="308DEC11" w14:textId="77777777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63 ods. 2 sa na konci pripája táto veta: „Proti rozhodnutiu o námietke nie je možné podať odvolanie.“.</w:t>
      </w:r>
    </w:p>
    <w:p w14:paraId="4FA615CD" w14:textId="77777777" w:rsidR="00D55CFE" w:rsidRPr="000B721E" w:rsidRDefault="00D55CFE" w:rsidP="00D55CFE">
      <w:pPr>
        <w:pStyle w:val="Odsekzoznamu"/>
        <w:rPr>
          <w:sz w:val="24"/>
          <w:szCs w:val="24"/>
        </w:rPr>
      </w:pPr>
    </w:p>
    <w:p w14:paraId="7FECFDF1" w14:textId="77777777" w:rsidR="00393C73" w:rsidRPr="000B721E" w:rsidRDefault="00393C73" w:rsidP="00D55CFE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66 sa slová „§ 6 ods. 3“ nahrádzajú slovami „§ 6 ods. 2“.</w:t>
      </w:r>
    </w:p>
    <w:p w14:paraId="5F7473C8" w14:textId="77777777" w:rsidR="00393C73" w:rsidRPr="000B721E" w:rsidRDefault="00393C73" w:rsidP="00FB555D">
      <w:pPr>
        <w:pStyle w:val="Odsekzoznamu"/>
        <w:rPr>
          <w:sz w:val="24"/>
          <w:szCs w:val="24"/>
        </w:rPr>
      </w:pPr>
    </w:p>
    <w:p w14:paraId="55FCC3D9" w14:textId="6C387C9F" w:rsidR="00BD2366" w:rsidRPr="008B48E0" w:rsidRDefault="00BD2366" w:rsidP="00D55CFE">
      <w:pPr>
        <w:pStyle w:val="Zkladntext"/>
        <w:numPr>
          <w:ilvl w:val="0"/>
          <w:numId w:val="6"/>
        </w:numPr>
        <w:rPr>
          <w:szCs w:val="24"/>
        </w:rPr>
      </w:pPr>
      <w:r w:rsidRPr="008B48E0">
        <w:rPr>
          <w:szCs w:val="24"/>
        </w:rPr>
        <w:t xml:space="preserve">V § 67 ods. 1 sa </w:t>
      </w:r>
      <w:r w:rsidR="009B4B07" w:rsidRPr="008B48E0">
        <w:rPr>
          <w:szCs w:val="24"/>
        </w:rPr>
        <w:t>vypúšťa posledná veta</w:t>
      </w:r>
      <w:r w:rsidRPr="008B48E0">
        <w:rPr>
          <w:szCs w:val="24"/>
        </w:rPr>
        <w:t>.</w:t>
      </w:r>
    </w:p>
    <w:p w14:paraId="1EFD9627" w14:textId="77777777" w:rsidR="009B4B07" w:rsidRPr="008B48E0" w:rsidRDefault="009B4B07" w:rsidP="009B4B07">
      <w:pPr>
        <w:pStyle w:val="Odsekzoznamu"/>
        <w:rPr>
          <w:szCs w:val="24"/>
        </w:rPr>
      </w:pPr>
    </w:p>
    <w:p w14:paraId="4E11E150" w14:textId="29B8A0F7" w:rsidR="009B4B07" w:rsidRPr="008B48E0" w:rsidRDefault="009B4B07" w:rsidP="00D55CFE">
      <w:pPr>
        <w:pStyle w:val="Zkladntext"/>
        <w:numPr>
          <w:ilvl w:val="0"/>
          <w:numId w:val="6"/>
        </w:numPr>
        <w:rPr>
          <w:szCs w:val="24"/>
        </w:rPr>
      </w:pPr>
      <w:r w:rsidRPr="008B48E0">
        <w:rPr>
          <w:szCs w:val="24"/>
        </w:rPr>
        <w:t>V § 67 sa za odsek 1 vkladá nový odsek 2, ktorý znie:</w:t>
      </w:r>
    </w:p>
    <w:p w14:paraId="2B03FD33" w14:textId="77777777" w:rsidR="009B4B07" w:rsidRPr="008B48E0" w:rsidRDefault="009B4B07" w:rsidP="009B4B07">
      <w:pPr>
        <w:pStyle w:val="Odsekzoznamu"/>
        <w:rPr>
          <w:szCs w:val="24"/>
        </w:rPr>
      </w:pPr>
    </w:p>
    <w:p w14:paraId="017612B7" w14:textId="2DE5776E" w:rsidR="009B4B07" w:rsidRPr="008B48E0" w:rsidRDefault="009B4B07" w:rsidP="009D2679">
      <w:pPr>
        <w:pStyle w:val="Zkladntext"/>
        <w:rPr>
          <w:szCs w:val="24"/>
        </w:rPr>
      </w:pPr>
      <w:r w:rsidRPr="008B48E0">
        <w:rPr>
          <w:szCs w:val="24"/>
        </w:rPr>
        <w:t>„(2) Ak ide o pozemnú komunikáciu, zapíše sa geometrický plán bez právneho úkonu do katastra evidenčným spôsobom na žiadosť právnickej osoby zriadenej štátom. Ak ide o vodnú stavbu podľa osobitného predpisu,</w:t>
      </w:r>
      <w:r w:rsidRPr="008B48E0">
        <w:rPr>
          <w:szCs w:val="24"/>
          <w:vertAlign w:val="superscript"/>
        </w:rPr>
        <w:t>19a</w:t>
      </w:r>
      <w:r w:rsidRPr="008B48E0">
        <w:rPr>
          <w:szCs w:val="24"/>
        </w:rPr>
        <w:t>) zapíše sa geometrický plán bez právneho úkonu do katastra evidenčným spôsobom na žiadosť správcu vodohospodársky významných vodných tokov.</w:t>
      </w:r>
      <w:r w:rsidRPr="008B48E0">
        <w:rPr>
          <w:szCs w:val="24"/>
          <w:vertAlign w:val="superscript"/>
        </w:rPr>
        <w:t>19b</w:t>
      </w:r>
      <w:r w:rsidRPr="008B48E0">
        <w:rPr>
          <w:szCs w:val="24"/>
        </w:rPr>
        <w:t>)“.</w:t>
      </w:r>
    </w:p>
    <w:p w14:paraId="5AD0FAD5" w14:textId="77777777" w:rsidR="009B4B07" w:rsidRPr="008B48E0" w:rsidRDefault="009B4B07" w:rsidP="009B4B07">
      <w:pPr>
        <w:pStyle w:val="Zkladntext"/>
        <w:ind w:left="360"/>
        <w:rPr>
          <w:szCs w:val="24"/>
        </w:rPr>
      </w:pPr>
    </w:p>
    <w:p w14:paraId="1E339665" w14:textId="50BC130B" w:rsidR="009B4B07" w:rsidRPr="008B48E0" w:rsidRDefault="009B4B07" w:rsidP="009D2679">
      <w:pPr>
        <w:pStyle w:val="Zkladntext"/>
        <w:ind w:left="709"/>
        <w:rPr>
          <w:szCs w:val="24"/>
        </w:rPr>
      </w:pPr>
      <w:r w:rsidRPr="008B48E0">
        <w:rPr>
          <w:szCs w:val="24"/>
        </w:rPr>
        <w:t>Doterajšie odseky 2 až 5 sa označujú ako odseky 3 až 6.</w:t>
      </w:r>
    </w:p>
    <w:p w14:paraId="17FF903B" w14:textId="77777777" w:rsidR="001D7D66" w:rsidRPr="008B48E0" w:rsidRDefault="001D7D66" w:rsidP="009D2679">
      <w:pPr>
        <w:pStyle w:val="Zkladntext"/>
        <w:rPr>
          <w:szCs w:val="24"/>
        </w:rPr>
      </w:pPr>
    </w:p>
    <w:p w14:paraId="4C082499" w14:textId="52061AF4" w:rsidR="001D7D66" w:rsidRPr="008B48E0" w:rsidRDefault="001D7D66" w:rsidP="009D2679">
      <w:pPr>
        <w:pStyle w:val="Zkladntext"/>
        <w:rPr>
          <w:szCs w:val="24"/>
        </w:rPr>
      </w:pPr>
      <w:r w:rsidRPr="008B48E0">
        <w:rPr>
          <w:szCs w:val="24"/>
        </w:rPr>
        <w:t>Poznámky pod čiarou k odkazom 19a a 19b znejú:</w:t>
      </w:r>
    </w:p>
    <w:p w14:paraId="355B7777" w14:textId="2EED7861" w:rsidR="001D7D66" w:rsidRPr="008B48E0" w:rsidRDefault="001D7D66" w:rsidP="009D2679">
      <w:pPr>
        <w:pStyle w:val="Zkladntext"/>
        <w:rPr>
          <w:szCs w:val="24"/>
        </w:rPr>
      </w:pPr>
      <w:r w:rsidRPr="008B48E0">
        <w:rPr>
          <w:szCs w:val="24"/>
        </w:rPr>
        <w:t>„</w:t>
      </w:r>
      <w:r w:rsidRPr="008B48E0">
        <w:rPr>
          <w:szCs w:val="24"/>
          <w:vertAlign w:val="superscript"/>
        </w:rPr>
        <w:t>19a</w:t>
      </w:r>
      <w:r w:rsidRPr="008B48E0">
        <w:rPr>
          <w:szCs w:val="24"/>
        </w:rPr>
        <w:t>) § 52 ods. 1 písm. a) až c) a g) zákona č. 364/2004 Z. z. o vodách a o zmene zákona Slovenskej národnej rady č. 372/1990 Zb. o priestupkoch v znení neskorších predpisov (vodný zákon) v znení neskorších predpisov.</w:t>
      </w:r>
    </w:p>
    <w:p w14:paraId="23979090" w14:textId="031A67A7" w:rsidR="001D7D66" w:rsidRPr="008B48E0" w:rsidRDefault="001D7D66" w:rsidP="009D2679">
      <w:pPr>
        <w:pStyle w:val="Zkladntext"/>
        <w:rPr>
          <w:szCs w:val="24"/>
        </w:rPr>
      </w:pPr>
      <w:r w:rsidRPr="008B48E0">
        <w:rPr>
          <w:szCs w:val="24"/>
          <w:vertAlign w:val="superscript"/>
        </w:rPr>
        <w:t>19b</w:t>
      </w:r>
      <w:r w:rsidRPr="008B48E0">
        <w:rPr>
          <w:szCs w:val="24"/>
        </w:rPr>
        <w:t>) § 48 ods. 2 písm. a) zákona č. 364/2004 Z. z. v znení neskorších predpisov.“.</w:t>
      </w:r>
    </w:p>
    <w:p w14:paraId="273D351F" w14:textId="77777777" w:rsidR="00BD2366" w:rsidRPr="000B721E" w:rsidRDefault="00BD2366" w:rsidP="00FB555D">
      <w:pPr>
        <w:pStyle w:val="Zkladntext"/>
        <w:ind w:left="720"/>
        <w:rPr>
          <w:szCs w:val="24"/>
        </w:rPr>
      </w:pPr>
    </w:p>
    <w:p w14:paraId="319F3A35" w14:textId="1BFB8304" w:rsidR="005F7E8F" w:rsidRPr="000B721E" w:rsidRDefault="005F7E8F" w:rsidP="00D55CFE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67 ods. </w:t>
      </w:r>
      <w:r w:rsidR="003026C9">
        <w:rPr>
          <w:szCs w:val="24"/>
        </w:rPr>
        <w:t>4</w:t>
      </w:r>
      <w:r w:rsidRPr="000B721E">
        <w:rPr>
          <w:szCs w:val="24"/>
        </w:rPr>
        <w:t xml:space="preserve"> sa </w:t>
      </w:r>
      <w:r w:rsidR="00FA0E04" w:rsidRPr="000B721E">
        <w:rPr>
          <w:szCs w:val="24"/>
        </w:rPr>
        <w:t>slová „znalec z odboru geodézie a kartografie, ak bol ustanovený za znalca v súdnom konaní“ nahrádzajú slovami „znalec z odboru geodézia, kartografia a kataster nehnuteľností“.</w:t>
      </w:r>
    </w:p>
    <w:p w14:paraId="4488C9D6" w14:textId="77777777" w:rsidR="00D55CFE" w:rsidRPr="000B721E" w:rsidRDefault="00D55CFE" w:rsidP="00D55CFE">
      <w:pPr>
        <w:pStyle w:val="Odsekzoznamu"/>
        <w:rPr>
          <w:sz w:val="24"/>
          <w:szCs w:val="24"/>
        </w:rPr>
      </w:pPr>
    </w:p>
    <w:p w14:paraId="4EB3F4A0" w14:textId="77777777" w:rsidR="000A754D" w:rsidRPr="000B721E" w:rsidRDefault="001C4AA6" w:rsidP="00D55CFE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</w:t>
      </w:r>
      <w:r w:rsidR="000A754D" w:rsidRPr="000B721E">
        <w:rPr>
          <w:szCs w:val="24"/>
        </w:rPr>
        <w:t>§ 68 odsek 3 znie:</w:t>
      </w:r>
    </w:p>
    <w:p w14:paraId="68BC8ED1" w14:textId="77777777" w:rsidR="000A754D" w:rsidRPr="000B721E" w:rsidRDefault="000A754D" w:rsidP="000A754D">
      <w:pPr>
        <w:pStyle w:val="Odsekzoznamu"/>
        <w:rPr>
          <w:sz w:val="24"/>
          <w:szCs w:val="24"/>
        </w:rPr>
      </w:pPr>
    </w:p>
    <w:p w14:paraId="24BFC8F6" w14:textId="020A8F91" w:rsidR="00A40D25" w:rsidRPr="000B721E" w:rsidRDefault="000A754D" w:rsidP="000A754D">
      <w:pPr>
        <w:pStyle w:val="Zkladntext"/>
        <w:rPr>
          <w:szCs w:val="24"/>
        </w:rPr>
      </w:pPr>
      <w:r w:rsidRPr="000B721E">
        <w:rPr>
          <w:szCs w:val="24"/>
        </w:rPr>
        <w:t xml:space="preserve">„(3) Verejnosť zbierky listín je obmedzená. </w:t>
      </w:r>
      <w:r w:rsidR="00272309" w:rsidRPr="000B721E">
        <w:rPr>
          <w:szCs w:val="24"/>
        </w:rPr>
        <w:t>Okresný úrad umožní prístup k l</w:t>
      </w:r>
      <w:r w:rsidR="008F7357" w:rsidRPr="000B721E">
        <w:rPr>
          <w:szCs w:val="24"/>
        </w:rPr>
        <w:t>istin</w:t>
      </w:r>
      <w:r w:rsidR="00272309" w:rsidRPr="000B721E">
        <w:rPr>
          <w:szCs w:val="24"/>
        </w:rPr>
        <w:t>e</w:t>
      </w:r>
      <w:r w:rsidR="008F7357" w:rsidRPr="000B721E">
        <w:rPr>
          <w:szCs w:val="24"/>
        </w:rPr>
        <w:t xml:space="preserve"> zo zbierky listín </w:t>
      </w:r>
      <w:r w:rsidR="00272309" w:rsidRPr="000B721E">
        <w:rPr>
          <w:szCs w:val="24"/>
        </w:rPr>
        <w:t xml:space="preserve">osobe </w:t>
      </w:r>
      <w:r w:rsidR="008F7357" w:rsidRPr="000B721E">
        <w:rPr>
          <w:szCs w:val="24"/>
        </w:rPr>
        <w:t xml:space="preserve">na základe </w:t>
      </w:r>
      <w:r w:rsidR="00A31A7E" w:rsidRPr="000B721E">
        <w:rPr>
          <w:szCs w:val="24"/>
        </w:rPr>
        <w:t xml:space="preserve">písomnej </w:t>
      </w:r>
      <w:r w:rsidR="008F7357" w:rsidRPr="000B721E">
        <w:rPr>
          <w:szCs w:val="24"/>
        </w:rPr>
        <w:t>žiadosti</w:t>
      </w:r>
      <w:r w:rsidR="00272309" w:rsidRPr="000B721E">
        <w:rPr>
          <w:szCs w:val="24"/>
        </w:rPr>
        <w:t xml:space="preserve"> a</w:t>
      </w:r>
      <w:r w:rsidR="008F7357" w:rsidRPr="000B721E">
        <w:rPr>
          <w:szCs w:val="24"/>
        </w:rPr>
        <w:t xml:space="preserve"> </w:t>
      </w:r>
      <w:r w:rsidR="008D629F" w:rsidRPr="000B721E">
        <w:rPr>
          <w:szCs w:val="24"/>
        </w:rPr>
        <w:t xml:space="preserve">po preukázaní </w:t>
      </w:r>
      <w:r w:rsidR="007302D6" w:rsidRPr="000B721E">
        <w:rPr>
          <w:szCs w:val="24"/>
        </w:rPr>
        <w:t xml:space="preserve">jej </w:t>
      </w:r>
      <w:r w:rsidR="008D629F" w:rsidRPr="000B721E">
        <w:rPr>
          <w:szCs w:val="24"/>
        </w:rPr>
        <w:t>totožnosti</w:t>
      </w:r>
      <w:r w:rsidR="006A3FE5" w:rsidRPr="000B721E">
        <w:rPr>
          <w:szCs w:val="24"/>
        </w:rPr>
        <w:t xml:space="preserve"> alebo príslušnosti podľa osobitného predpisu</w:t>
      </w:r>
      <w:r w:rsidR="008F7357" w:rsidRPr="000B721E">
        <w:rPr>
          <w:szCs w:val="24"/>
        </w:rPr>
        <w:t>.</w:t>
      </w:r>
      <w:r w:rsidR="004B4180" w:rsidRPr="000B721E">
        <w:rPr>
          <w:szCs w:val="24"/>
          <w:vertAlign w:val="superscript"/>
        </w:rPr>
        <w:t>21aa</w:t>
      </w:r>
      <w:r w:rsidR="004B4180" w:rsidRPr="000B721E">
        <w:rPr>
          <w:szCs w:val="24"/>
        </w:rPr>
        <w:t>)</w:t>
      </w:r>
      <w:r w:rsidR="00F96260" w:rsidRPr="000B721E">
        <w:rPr>
          <w:szCs w:val="24"/>
        </w:rPr>
        <w:t xml:space="preserve"> </w:t>
      </w:r>
      <w:r w:rsidRPr="000B721E">
        <w:rPr>
          <w:szCs w:val="24"/>
        </w:rPr>
        <w:t>Prístup k listinám uloženým v zbierke listín sa umožňuje</w:t>
      </w:r>
    </w:p>
    <w:p w14:paraId="6C8D4175" w14:textId="77777777" w:rsidR="00B825BF" w:rsidRPr="000B721E" w:rsidRDefault="00B825BF" w:rsidP="000A754D">
      <w:pPr>
        <w:pStyle w:val="Zkladntext"/>
        <w:rPr>
          <w:szCs w:val="24"/>
        </w:rPr>
      </w:pPr>
    </w:p>
    <w:p w14:paraId="02151946" w14:textId="1CED77AE" w:rsidR="00F96260" w:rsidRPr="000B721E" w:rsidRDefault="00F96260" w:rsidP="00A40D25">
      <w:pPr>
        <w:pStyle w:val="Zkladntext"/>
        <w:numPr>
          <w:ilvl w:val="0"/>
          <w:numId w:val="26"/>
        </w:numPr>
        <w:rPr>
          <w:szCs w:val="24"/>
        </w:rPr>
      </w:pPr>
      <w:r w:rsidRPr="000B721E">
        <w:rPr>
          <w:szCs w:val="24"/>
        </w:rPr>
        <w:t>osobe, ktor</w:t>
      </w:r>
      <w:r w:rsidR="003026C9">
        <w:rPr>
          <w:szCs w:val="24"/>
        </w:rPr>
        <w:t>ej</w:t>
      </w:r>
      <w:r w:rsidRPr="000B721E">
        <w:rPr>
          <w:szCs w:val="24"/>
        </w:rPr>
        <w:t xml:space="preserve"> </w:t>
      </w:r>
      <w:r w:rsidR="003026C9">
        <w:rPr>
          <w:szCs w:val="24"/>
        </w:rPr>
        <w:t>sa žiadosť týka a je v čase podania žiadosti evidovaná v katastri ako vlastník nehnuteľnosti</w:t>
      </w:r>
      <w:r w:rsidR="00A40D25" w:rsidRPr="000B721E">
        <w:rPr>
          <w:szCs w:val="24"/>
        </w:rPr>
        <w:t>,</w:t>
      </w:r>
    </w:p>
    <w:p w14:paraId="7E7737F7" w14:textId="77777777" w:rsidR="00A40D25" w:rsidRPr="000B721E" w:rsidRDefault="00A40D25" w:rsidP="00A40D25">
      <w:pPr>
        <w:pStyle w:val="Zkladntext"/>
        <w:numPr>
          <w:ilvl w:val="0"/>
          <w:numId w:val="26"/>
        </w:numPr>
        <w:rPr>
          <w:szCs w:val="24"/>
        </w:rPr>
      </w:pPr>
      <w:r w:rsidRPr="000B721E">
        <w:rPr>
          <w:szCs w:val="24"/>
        </w:rPr>
        <w:t>právnemu predchodcovi osoby podľa písmena a); tejto osobe sa umož</w:t>
      </w:r>
      <w:r w:rsidR="009867AB" w:rsidRPr="000B721E">
        <w:rPr>
          <w:szCs w:val="24"/>
        </w:rPr>
        <w:t>ňuje</w:t>
      </w:r>
      <w:r w:rsidRPr="000B721E">
        <w:rPr>
          <w:szCs w:val="24"/>
        </w:rPr>
        <w:t xml:space="preserve"> prístup k listinám do času zániku jej vlastníckeho práva k nehnuteľnosti, ktorej sa žiadosť týka,</w:t>
      </w:r>
    </w:p>
    <w:p w14:paraId="3EAAFF03" w14:textId="23FD7B0F" w:rsidR="00A40D25" w:rsidRPr="000B721E" w:rsidRDefault="00A40D25" w:rsidP="00A40D25">
      <w:pPr>
        <w:pStyle w:val="Zkladntext"/>
        <w:numPr>
          <w:ilvl w:val="0"/>
          <w:numId w:val="26"/>
        </w:numPr>
        <w:rPr>
          <w:szCs w:val="24"/>
        </w:rPr>
      </w:pPr>
      <w:r w:rsidRPr="000B721E">
        <w:rPr>
          <w:szCs w:val="24"/>
        </w:rPr>
        <w:t>osobe, ktorá preukáže</w:t>
      </w:r>
      <w:r w:rsidR="008D629F" w:rsidRPr="000B721E">
        <w:rPr>
          <w:szCs w:val="24"/>
        </w:rPr>
        <w:t xml:space="preserve"> písomný súhlas osoby podľa písmena a) alebo </w:t>
      </w:r>
      <w:r w:rsidR="00AC7F28" w:rsidRPr="000B721E">
        <w:rPr>
          <w:szCs w:val="24"/>
        </w:rPr>
        <w:t xml:space="preserve">písmena </w:t>
      </w:r>
      <w:r w:rsidR="008D629F" w:rsidRPr="000B721E">
        <w:rPr>
          <w:szCs w:val="24"/>
        </w:rPr>
        <w:t>b)</w:t>
      </w:r>
      <w:r w:rsidR="00AC7F28" w:rsidRPr="000B721E">
        <w:rPr>
          <w:szCs w:val="24"/>
        </w:rPr>
        <w:t xml:space="preserve">, ktorej podpis je </w:t>
      </w:r>
      <w:r w:rsidR="00F94052" w:rsidRPr="000B721E">
        <w:rPr>
          <w:szCs w:val="24"/>
        </w:rPr>
        <w:t>osvedčený podľa osobitných predpisov</w:t>
      </w:r>
      <w:r w:rsidR="003026C9">
        <w:rPr>
          <w:szCs w:val="24"/>
        </w:rPr>
        <w:t>,</w:t>
      </w:r>
      <w:r w:rsidR="00F94052" w:rsidRPr="000B721E">
        <w:rPr>
          <w:szCs w:val="24"/>
          <w:vertAlign w:val="superscript"/>
        </w:rPr>
        <w:t>10a</w:t>
      </w:r>
      <w:r w:rsidR="00F94052" w:rsidRPr="000B721E">
        <w:rPr>
          <w:szCs w:val="24"/>
        </w:rPr>
        <w:t>)</w:t>
      </w:r>
      <w:r w:rsidR="008D629F" w:rsidRPr="000B721E">
        <w:rPr>
          <w:szCs w:val="24"/>
        </w:rPr>
        <w:t xml:space="preserve"> </w:t>
      </w:r>
      <w:r w:rsidR="009867AB" w:rsidRPr="000B721E">
        <w:rPr>
          <w:szCs w:val="24"/>
        </w:rPr>
        <w:t>tejto osobe sa umožňuje prístup k listinám v rozsahu, v akom má prístup k týmto listinám osoba, ktorá udelila súhlas,</w:t>
      </w:r>
    </w:p>
    <w:p w14:paraId="4105DF72" w14:textId="77777777" w:rsidR="009867AB" w:rsidRPr="000B721E" w:rsidRDefault="009867AB" w:rsidP="00A40D25">
      <w:pPr>
        <w:pStyle w:val="Zkladntext"/>
        <w:numPr>
          <w:ilvl w:val="0"/>
          <w:numId w:val="26"/>
        </w:numPr>
        <w:rPr>
          <w:szCs w:val="24"/>
        </w:rPr>
      </w:pPr>
      <w:r w:rsidRPr="000B721E">
        <w:rPr>
          <w:szCs w:val="24"/>
        </w:rPr>
        <w:t>osobe, ktorá nie je v čase podania žiadosti evidovaná v katastri ako vlastník nehnuteľnosti, ktorej sa žiadosť týka a ktorá svoje vlastnícke právo k tejto nehnuteľnosti preukazuje verejnou listinou alebo inou listinou,</w:t>
      </w:r>
    </w:p>
    <w:p w14:paraId="1959EB96" w14:textId="2E8BD81B" w:rsidR="00A513A4" w:rsidRPr="000B721E" w:rsidRDefault="00DC7CC1" w:rsidP="00F03816">
      <w:pPr>
        <w:pStyle w:val="Zkladntext"/>
        <w:numPr>
          <w:ilvl w:val="0"/>
          <w:numId w:val="26"/>
        </w:numPr>
        <w:rPr>
          <w:szCs w:val="24"/>
        </w:rPr>
      </w:pPr>
      <w:r w:rsidRPr="000B721E">
        <w:rPr>
          <w:szCs w:val="24"/>
        </w:rPr>
        <w:t xml:space="preserve">inej oprávnenej </w:t>
      </w:r>
      <w:r w:rsidR="006C4729" w:rsidRPr="000B721E">
        <w:rPr>
          <w:szCs w:val="24"/>
        </w:rPr>
        <w:t>osobe podľa § 3a písm. a) až c)</w:t>
      </w:r>
      <w:r w:rsidR="00026D21" w:rsidRPr="000B721E">
        <w:rPr>
          <w:szCs w:val="24"/>
        </w:rPr>
        <w:t xml:space="preserve"> na účel podľa § 2</w:t>
      </w:r>
      <w:r w:rsidR="006C4729" w:rsidRPr="000B721E">
        <w:rPr>
          <w:szCs w:val="24"/>
        </w:rPr>
        <w:t>;</w:t>
      </w:r>
      <w:r w:rsidR="00A23AFE" w:rsidRPr="000B721E">
        <w:rPr>
          <w:szCs w:val="24"/>
        </w:rPr>
        <w:t xml:space="preserve"> </w:t>
      </w:r>
      <w:r w:rsidR="00A513A4" w:rsidRPr="000B721E">
        <w:rPr>
          <w:szCs w:val="24"/>
        </w:rPr>
        <w:t>tejto osobe sa umožňuje prístup k listinám v rozsahu potrebnom na dosiahnutie účelu, na ktorý sa prístup k listine požaduje</w:t>
      </w:r>
      <w:r w:rsidR="007817F1" w:rsidRPr="000B721E">
        <w:rPr>
          <w:szCs w:val="24"/>
        </w:rPr>
        <w:t>,</w:t>
      </w:r>
      <w:r w:rsidR="001944CF" w:rsidRPr="000B721E">
        <w:rPr>
          <w:szCs w:val="24"/>
        </w:rPr>
        <w:t xml:space="preserve"> a to bez toho, aby okresný úrad preveroval uvedený účel,</w:t>
      </w:r>
    </w:p>
    <w:p w14:paraId="7609B73E" w14:textId="0F5E064F" w:rsidR="006C619E" w:rsidRPr="000B721E" w:rsidRDefault="006C619E" w:rsidP="007817F1">
      <w:pPr>
        <w:pStyle w:val="Zkladntext"/>
        <w:numPr>
          <w:ilvl w:val="0"/>
          <w:numId w:val="26"/>
        </w:numPr>
        <w:rPr>
          <w:szCs w:val="24"/>
        </w:rPr>
      </w:pPr>
      <w:bookmarkStart w:id="4" w:name="_Hlk102051172"/>
      <w:r w:rsidRPr="000B721E">
        <w:rPr>
          <w:szCs w:val="24"/>
        </w:rPr>
        <w:t xml:space="preserve">znalcovi odboru Lesníctvo a odvetvia Odhad hodnoty lesov, znalcovi z odboru Poľnohospodárstvo a odvetvia Odhad hodnoty poľnohospodárskej pôdy, znalcovi z odboru Stavebníctvo a odvetvia Odhad hodnoty nehnuteľností a znalcovi z odboru </w:t>
      </w:r>
      <w:r w:rsidR="00162CB0" w:rsidRPr="000B721E">
        <w:rPr>
          <w:szCs w:val="24"/>
        </w:rPr>
        <w:t>E</w:t>
      </w:r>
      <w:r w:rsidRPr="000B721E">
        <w:rPr>
          <w:szCs w:val="24"/>
        </w:rPr>
        <w:t xml:space="preserve">konomika a riadenie podnikov a odvetvia </w:t>
      </w:r>
      <w:r w:rsidR="00162CB0" w:rsidRPr="000B721E">
        <w:rPr>
          <w:szCs w:val="24"/>
        </w:rPr>
        <w:t>O</w:t>
      </w:r>
      <w:r w:rsidRPr="000B721E">
        <w:rPr>
          <w:szCs w:val="24"/>
        </w:rPr>
        <w:t>ceňovanie a hodnotenie podnikov, ktorého ustanovil súd alebo pribral orgán činný v trestnom konaní alebo ktorého požiadala o vypracovanie znaleckého posudku niektorá zo strán na účely priamo súvisiace s konaním pred súdom; listiny zo zbierky listín sa sprístupňujú formou nahliadania, v rozsahu nevyhnutnom na vyhotovenie znaleckého posudku,</w:t>
      </w:r>
    </w:p>
    <w:p w14:paraId="68FDD7FB" w14:textId="5A5548AB" w:rsidR="00D63789" w:rsidRPr="00541B47" w:rsidRDefault="007817F1" w:rsidP="00541B47">
      <w:pPr>
        <w:pStyle w:val="Zkladntext"/>
        <w:numPr>
          <w:ilvl w:val="0"/>
          <w:numId w:val="26"/>
        </w:numPr>
        <w:rPr>
          <w:szCs w:val="24"/>
        </w:rPr>
      </w:pPr>
      <w:r w:rsidRPr="000B721E">
        <w:rPr>
          <w:szCs w:val="24"/>
        </w:rPr>
        <w:t>osobe, ktorá vykonáva geodetické a kartografické činnosti, znalcovi z odboru geodézi</w:t>
      </w:r>
      <w:r w:rsidR="0028315D" w:rsidRPr="000B721E">
        <w:rPr>
          <w:szCs w:val="24"/>
        </w:rPr>
        <w:t>a,</w:t>
      </w:r>
      <w:r w:rsidRPr="000B721E">
        <w:rPr>
          <w:szCs w:val="24"/>
        </w:rPr>
        <w:t xml:space="preserve"> kartografi</w:t>
      </w:r>
      <w:r w:rsidR="0028315D" w:rsidRPr="000B721E">
        <w:rPr>
          <w:szCs w:val="24"/>
        </w:rPr>
        <w:t>a a kataster nehnuteľností</w:t>
      </w:r>
      <w:r w:rsidRPr="000B721E">
        <w:rPr>
          <w:szCs w:val="24"/>
        </w:rPr>
        <w:t>, súdu, prokuratúre, Policajnému zboru, notárovi, súdnemu exekútorovi, správcovi podľa osobitného predpisu,</w:t>
      </w:r>
      <w:r w:rsidRPr="000B721E">
        <w:rPr>
          <w:szCs w:val="24"/>
          <w:vertAlign w:val="superscript"/>
        </w:rPr>
        <w:t>21a</w:t>
      </w:r>
      <w:r w:rsidR="002E11A1" w:rsidRPr="000B721E">
        <w:rPr>
          <w:szCs w:val="24"/>
        </w:rPr>
        <w:t>)</w:t>
      </w:r>
      <w:r w:rsidRPr="000B721E">
        <w:rPr>
          <w:szCs w:val="24"/>
        </w:rPr>
        <w:t xml:space="preserve"> daňovému úradu, štátnemu zamestnancovi, ktorého služobným úradom je úrad, Národnému bezpečnostnému úradu, Slovenskej informačnej službe a Vojenskému spravodajstvu</w:t>
      </w:r>
      <w:r w:rsidR="00601218" w:rsidRPr="000B721E">
        <w:rPr>
          <w:szCs w:val="24"/>
        </w:rPr>
        <w:t xml:space="preserve"> </w:t>
      </w:r>
      <w:bookmarkEnd w:id="4"/>
      <w:r w:rsidRPr="000B721E">
        <w:rPr>
          <w:szCs w:val="24"/>
        </w:rPr>
        <w:t>na účel plnenia úloh podľa osobitných predpisov</w:t>
      </w:r>
      <w:r w:rsidR="001944CF" w:rsidRPr="000B721E">
        <w:rPr>
          <w:szCs w:val="24"/>
        </w:rPr>
        <w:t xml:space="preserve">, bez </w:t>
      </w:r>
      <w:r w:rsidR="001C4AA6" w:rsidRPr="000B721E">
        <w:rPr>
          <w:szCs w:val="24"/>
        </w:rPr>
        <w:t xml:space="preserve">preverenia uvedeného účelu </w:t>
      </w:r>
      <w:r w:rsidR="001944CF" w:rsidRPr="000B721E">
        <w:rPr>
          <w:szCs w:val="24"/>
        </w:rPr>
        <w:t>okresný</w:t>
      </w:r>
      <w:r w:rsidR="001C4AA6" w:rsidRPr="000B721E">
        <w:rPr>
          <w:szCs w:val="24"/>
        </w:rPr>
        <w:t>m</w:t>
      </w:r>
      <w:r w:rsidR="001944CF" w:rsidRPr="000B721E">
        <w:rPr>
          <w:szCs w:val="24"/>
        </w:rPr>
        <w:t xml:space="preserve"> úrad</w:t>
      </w:r>
      <w:r w:rsidR="001C4AA6" w:rsidRPr="000B721E">
        <w:rPr>
          <w:szCs w:val="24"/>
        </w:rPr>
        <w:t>om</w:t>
      </w:r>
      <w:r w:rsidR="001944CF" w:rsidRPr="000B721E">
        <w:rPr>
          <w:szCs w:val="24"/>
        </w:rPr>
        <w:t>.</w:t>
      </w:r>
      <w:r w:rsidR="00B977A9" w:rsidRPr="000B721E">
        <w:rPr>
          <w:szCs w:val="24"/>
        </w:rPr>
        <w:t>“.</w:t>
      </w:r>
    </w:p>
    <w:p w14:paraId="21B44ED8" w14:textId="77777777" w:rsidR="00D63789" w:rsidRPr="000B721E" w:rsidRDefault="00D63789" w:rsidP="004B4180">
      <w:pPr>
        <w:pStyle w:val="Zkladntext"/>
        <w:ind w:left="720"/>
        <w:rPr>
          <w:szCs w:val="24"/>
        </w:rPr>
      </w:pPr>
    </w:p>
    <w:p w14:paraId="67D3CB41" w14:textId="15DD31B6" w:rsidR="004B4180" w:rsidRDefault="004B4180" w:rsidP="004B4180">
      <w:pPr>
        <w:pStyle w:val="Zkladntext"/>
        <w:ind w:left="720"/>
        <w:rPr>
          <w:szCs w:val="24"/>
        </w:rPr>
      </w:pPr>
      <w:r w:rsidRPr="000B721E">
        <w:rPr>
          <w:szCs w:val="24"/>
        </w:rPr>
        <w:t>Poznámka pod čiarou k odkazu 21aa) znie:</w:t>
      </w:r>
    </w:p>
    <w:p w14:paraId="61C8C34B" w14:textId="77777777" w:rsidR="00541B47" w:rsidRPr="000B721E" w:rsidRDefault="00541B47" w:rsidP="004B4180">
      <w:pPr>
        <w:pStyle w:val="Zkladntext"/>
        <w:ind w:left="720"/>
        <w:rPr>
          <w:szCs w:val="24"/>
        </w:rPr>
      </w:pPr>
    </w:p>
    <w:p w14:paraId="7948B5AC" w14:textId="04EB9F49" w:rsidR="004B4180" w:rsidRPr="000B721E" w:rsidRDefault="004B4180" w:rsidP="00FB555D">
      <w:pPr>
        <w:pStyle w:val="Zkladntext"/>
        <w:ind w:left="720"/>
        <w:rPr>
          <w:szCs w:val="24"/>
        </w:rPr>
      </w:pPr>
      <w:r w:rsidRPr="000B721E">
        <w:rPr>
          <w:szCs w:val="24"/>
        </w:rPr>
        <w:t>„</w:t>
      </w:r>
      <w:r w:rsidRPr="000B721E">
        <w:rPr>
          <w:szCs w:val="24"/>
          <w:vertAlign w:val="superscript"/>
        </w:rPr>
        <w:t>21aa</w:t>
      </w:r>
      <w:r w:rsidRPr="000B721E">
        <w:rPr>
          <w:szCs w:val="24"/>
        </w:rPr>
        <w:t>) § 8 zákona Národnej rady Slovenskej republiky č. 46/1993 Z. z. o Slovenskej informačnej službe v znení zákona č. 192/2011 Z. z.“.</w:t>
      </w:r>
    </w:p>
    <w:p w14:paraId="5251EEA4" w14:textId="77777777" w:rsidR="007817F1" w:rsidRPr="000B721E" w:rsidRDefault="007817F1" w:rsidP="00601218">
      <w:pPr>
        <w:pStyle w:val="Zkladntext"/>
        <w:rPr>
          <w:szCs w:val="24"/>
        </w:rPr>
      </w:pPr>
    </w:p>
    <w:p w14:paraId="00FDEBFF" w14:textId="7FD89F2A" w:rsidR="008F7808" w:rsidRPr="000B721E" w:rsidRDefault="008F7808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68 sa za odsek 3 vkladá nový odsek 4, ktorý znie:</w:t>
      </w:r>
    </w:p>
    <w:p w14:paraId="345EFD9A" w14:textId="77777777" w:rsidR="00AA199C" w:rsidRPr="000B721E" w:rsidRDefault="00AA199C" w:rsidP="00AA199C">
      <w:pPr>
        <w:pStyle w:val="Zkladntext"/>
        <w:ind w:left="720"/>
        <w:rPr>
          <w:szCs w:val="24"/>
        </w:rPr>
      </w:pPr>
    </w:p>
    <w:p w14:paraId="2BD3355E" w14:textId="17F5E1E3" w:rsidR="008F7808" w:rsidRPr="000B721E" w:rsidRDefault="008F7808" w:rsidP="00D6378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0B721E">
        <w:rPr>
          <w:rFonts w:ascii="Times New Roman" w:hAnsi="Times New Roman" w:cs="Times New Roman"/>
          <w:sz w:val="24"/>
          <w:szCs w:val="24"/>
        </w:rPr>
        <w:t>„(4) Ak správca nehnuteľnosti evidovanej podľa § 6 ods. 2 požiada o nesprístupnenie informácií o tejto nehnuteľnosti, takéto informácie sa nesprístupňujú.“.</w:t>
      </w:r>
    </w:p>
    <w:p w14:paraId="00F4E8C0" w14:textId="77777777" w:rsidR="00AA199C" w:rsidRPr="000B721E" w:rsidRDefault="006A3FE5" w:rsidP="00FB555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0B721E">
        <w:rPr>
          <w:rFonts w:ascii="Times New Roman" w:hAnsi="Times New Roman" w:cs="Times New Roman"/>
          <w:sz w:val="24"/>
          <w:szCs w:val="24"/>
        </w:rPr>
        <w:tab/>
      </w:r>
    </w:p>
    <w:p w14:paraId="16B59B59" w14:textId="7B0EC6FE" w:rsidR="006A3FE5" w:rsidRPr="000B721E" w:rsidRDefault="006A3FE5" w:rsidP="006E11D1">
      <w:pPr>
        <w:pStyle w:val="Obyaj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21E">
        <w:rPr>
          <w:rFonts w:ascii="Times New Roman" w:hAnsi="Times New Roman" w:cs="Times New Roman"/>
          <w:sz w:val="24"/>
          <w:szCs w:val="24"/>
        </w:rPr>
        <w:t>Doterajšie odseky 4 a 5 sa označujú ako odseky 5 a 6.</w:t>
      </w:r>
    </w:p>
    <w:p w14:paraId="2CAE05AB" w14:textId="77777777" w:rsidR="008F7808" w:rsidRPr="000B721E" w:rsidRDefault="008F7808" w:rsidP="00FB555D">
      <w:pPr>
        <w:pStyle w:val="Zkladntext"/>
        <w:rPr>
          <w:szCs w:val="24"/>
        </w:rPr>
      </w:pPr>
    </w:p>
    <w:p w14:paraId="2C3CDCD3" w14:textId="282B394E" w:rsidR="003E7844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68 ods. </w:t>
      </w:r>
      <w:r w:rsidR="006A3FE5" w:rsidRPr="000B721E">
        <w:rPr>
          <w:szCs w:val="24"/>
        </w:rPr>
        <w:t>5</w:t>
      </w:r>
      <w:r w:rsidRPr="000B721E">
        <w:rPr>
          <w:szCs w:val="24"/>
        </w:rPr>
        <w:t xml:space="preserve"> </w:t>
      </w:r>
      <w:r w:rsidR="002E61DD" w:rsidRPr="000B721E">
        <w:rPr>
          <w:szCs w:val="24"/>
        </w:rPr>
        <w:t>sa slovo „druhého“ nahrádza slovom „prvého“</w:t>
      </w:r>
      <w:r w:rsidR="003E7844" w:rsidRPr="000B721E">
        <w:rPr>
          <w:szCs w:val="24"/>
        </w:rPr>
        <w:t>.</w:t>
      </w:r>
      <w:r w:rsidR="002E61DD" w:rsidRPr="000B721E">
        <w:rPr>
          <w:szCs w:val="24"/>
        </w:rPr>
        <w:t xml:space="preserve"> </w:t>
      </w:r>
    </w:p>
    <w:p w14:paraId="35F05CED" w14:textId="77777777" w:rsidR="003E7844" w:rsidRPr="000B721E" w:rsidRDefault="003E7844" w:rsidP="003E7844">
      <w:pPr>
        <w:pStyle w:val="Odsekzoznamu"/>
        <w:rPr>
          <w:sz w:val="24"/>
          <w:szCs w:val="24"/>
        </w:rPr>
      </w:pPr>
    </w:p>
    <w:p w14:paraId="6129B481" w14:textId="10DA9A65" w:rsidR="005F7E8F" w:rsidRPr="000B721E" w:rsidRDefault="003E7844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68 ods. </w:t>
      </w:r>
      <w:r w:rsidR="006A3FE5" w:rsidRPr="000B721E">
        <w:rPr>
          <w:szCs w:val="24"/>
        </w:rPr>
        <w:t>5</w:t>
      </w:r>
      <w:r w:rsidRPr="000B721E">
        <w:rPr>
          <w:szCs w:val="24"/>
        </w:rPr>
        <w:t xml:space="preserve"> </w:t>
      </w:r>
      <w:r w:rsidR="005F7E8F" w:rsidRPr="000B721E">
        <w:rPr>
          <w:szCs w:val="24"/>
        </w:rPr>
        <w:t xml:space="preserve">druhá veta znie: „Údaje podľa prvej vety sú prístupné bezodplatne, na základe </w:t>
      </w:r>
      <w:r w:rsidR="006A2558" w:rsidRPr="000B721E">
        <w:rPr>
          <w:szCs w:val="24"/>
        </w:rPr>
        <w:t>auten</w:t>
      </w:r>
      <w:r w:rsidR="00F4326C" w:rsidRPr="000B721E">
        <w:rPr>
          <w:szCs w:val="24"/>
        </w:rPr>
        <w:t>ti</w:t>
      </w:r>
      <w:r w:rsidR="006A2558" w:rsidRPr="000B721E">
        <w:rPr>
          <w:szCs w:val="24"/>
        </w:rPr>
        <w:t xml:space="preserve">fikácie </w:t>
      </w:r>
      <w:r w:rsidR="005F7E8F" w:rsidRPr="000B721E">
        <w:rPr>
          <w:szCs w:val="24"/>
        </w:rPr>
        <w:t>a majú informatívny charakter.“.</w:t>
      </w:r>
    </w:p>
    <w:p w14:paraId="17FEB2D9" w14:textId="77777777" w:rsidR="007A166A" w:rsidRPr="000B721E" w:rsidRDefault="007A166A" w:rsidP="007A166A">
      <w:pPr>
        <w:pStyle w:val="Zkladntext"/>
        <w:ind w:left="720"/>
        <w:rPr>
          <w:szCs w:val="24"/>
        </w:rPr>
      </w:pPr>
    </w:p>
    <w:p w14:paraId="211FFD95" w14:textId="281BD449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68 sa za odsek </w:t>
      </w:r>
      <w:r w:rsidR="006A3FE5" w:rsidRPr="000B721E">
        <w:rPr>
          <w:szCs w:val="24"/>
        </w:rPr>
        <w:t>5</w:t>
      </w:r>
      <w:r w:rsidRPr="000B721E">
        <w:rPr>
          <w:szCs w:val="24"/>
        </w:rPr>
        <w:t xml:space="preserve"> vklad</w:t>
      </w:r>
      <w:r w:rsidR="00DE189E" w:rsidRPr="000B721E">
        <w:rPr>
          <w:szCs w:val="24"/>
        </w:rPr>
        <w:t>ajú</w:t>
      </w:r>
      <w:r w:rsidRPr="000B721E">
        <w:rPr>
          <w:szCs w:val="24"/>
        </w:rPr>
        <w:t xml:space="preserve"> nov</w:t>
      </w:r>
      <w:r w:rsidR="00DE189E" w:rsidRPr="000B721E">
        <w:rPr>
          <w:szCs w:val="24"/>
        </w:rPr>
        <w:t>é</w:t>
      </w:r>
      <w:r w:rsidRPr="000B721E">
        <w:rPr>
          <w:szCs w:val="24"/>
        </w:rPr>
        <w:t xml:space="preserve"> odsek</w:t>
      </w:r>
      <w:r w:rsidR="00DE189E" w:rsidRPr="000B721E">
        <w:rPr>
          <w:szCs w:val="24"/>
        </w:rPr>
        <w:t>y</w:t>
      </w:r>
      <w:r w:rsidRPr="000B721E">
        <w:rPr>
          <w:szCs w:val="24"/>
        </w:rPr>
        <w:t xml:space="preserve"> </w:t>
      </w:r>
      <w:r w:rsidR="006A3FE5" w:rsidRPr="000B721E">
        <w:rPr>
          <w:szCs w:val="24"/>
        </w:rPr>
        <w:t>6</w:t>
      </w:r>
      <w:r w:rsidR="00DE189E" w:rsidRPr="000B721E">
        <w:rPr>
          <w:szCs w:val="24"/>
        </w:rPr>
        <w:t xml:space="preserve"> až </w:t>
      </w:r>
      <w:r w:rsidR="00BA17CE">
        <w:rPr>
          <w:szCs w:val="24"/>
        </w:rPr>
        <w:t>9</w:t>
      </w:r>
      <w:r w:rsidRPr="000B721E">
        <w:rPr>
          <w:szCs w:val="24"/>
        </w:rPr>
        <w:t>, ktor</w:t>
      </w:r>
      <w:r w:rsidR="00DE189E" w:rsidRPr="000B721E">
        <w:rPr>
          <w:szCs w:val="24"/>
        </w:rPr>
        <w:t>é znejú</w:t>
      </w:r>
      <w:r w:rsidRPr="000B721E">
        <w:rPr>
          <w:szCs w:val="24"/>
        </w:rPr>
        <w:t>:</w:t>
      </w:r>
    </w:p>
    <w:p w14:paraId="6350134B" w14:textId="77777777" w:rsidR="007A166A" w:rsidRPr="000B721E" w:rsidRDefault="007A166A" w:rsidP="007A166A">
      <w:pPr>
        <w:pStyle w:val="Zkladntext"/>
        <w:ind w:left="720"/>
        <w:rPr>
          <w:szCs w:val="24"/>
        </w:rPr>
      </w:pPr>
    </w:p>
    <w:p w14:paraId="05C24C87" w14:textId="55D7EB1F" w:rsidR="00B647C7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</w:t>
      </w:r>
      <w:r w:rsidR="006A3FE5" w:rsidRPr="000B721E">
        <w:rPr>
          <w:sz w:val="24"/>
          <w:szCs w:val="24"/>
        </w:rPr>
        <w:t>6</w:t>
      </w:r>
      <w:r w:rsidRPr="000B721E">
        <w:rPr>
          <w:sz w:val="24"/>
          <w:szCs w:val="24"/>
        </w:rPr>
        <w:t xml:space="preserve">) </w:t>
      </w:r>
      <w:r w:rsidR="006A2558" w:rsidRPr="000B721E">
        <w:rPr>
          <w:sz w:val="24"/>
          <w:szCs w:val="24"/>
        </w:rPr>
        <w:t xml:space="preserve">Autentifikácia </w:t>
      </w:r>
      <w:r w:rsidRPr="000B721E">
        <w:rPr>
          <w:sz w:val="24"/>
          <w:szCs w:val="24"/>
        </w:rPr>
        <w:t xml:space="preserve">podľa odseku </w:t>
      </w:r>
      <w:r w:rsidR="006A3FE5" w:rsidRPr="000B721E">
        <w:rPr>
          <w:sz w:val="24"/>
          <w:szCs w:val="24"/>
        </w:rPr>
        <w:t>5</w:t>
      </w:r>
      <w:r w:rsidRPr="000B721E">
        <w:rPr>
          <w:sz w:val="24"/>
          <w:szCs w:val="24"/>
        </w:rPr>
        <w:t xml:space="preserve"> sa vykoná prostredníctvom funkcie</w:t>
      </w:r>
      <w:r w:rsidR="00AC7F28" w:rsidRPr="000B721E">
        <w:rPr>
          <w:sz w:val="24"/>
          <w:szCs w:val="24"/>
        </w:rPr>
        <w:t xml:space="preserve"> </w:t>
      </w:r>
      <w:r w:rsidR="00B773C9" w:rsidRPr="000B721E">
        <w:rPr>
          <w:sz w:val="24"/>
          <w:szCs w:val="24"/>
        </w:rPr>
        <w:t xml:space="preserve">informačného systému </w:t>
      </w:r>
      <w:r w:rsidRPr="000B721E">
        <w:rPr>
          <w:sz w:val="24"/>
          <w:szCs w:val="24"/>
        </w:rPr>
        <w:t>na to určenej</w:t>
      </w:r>
      <w:r w:rsidR="006A2558" w:rsidRPr="000B721E">
        <w:rPr>
          <w:sz w:val="24"/>
          <w:szCs w:val="24"/>
        </w:rPr>
        <w:t xml:space="preserve"> a to</w:t>
      </w:r>
    </w:p>
    <w:p w14:paraId="3051B88E" w14:textId="77777777" w:rsidR="006A2558" w:rsidRPr="000B721E" w:rsidRDefault="006A2558" w:rsidP="00BE71BE">
      <w:pPr>
        <w:jc w:val="both"/>
        <w:rPr>
          <w:sz w:val="24"/>
          <w:szCs w:val="24"/>
        </w:rPr>
      </w:pPr>
    </w:p>
    <w:p w14:paraId="0C8D3C55" w14:textId="2EC020C6" w:rsidR="00B647C7" w:rsidRPr="000B721E" w:rsidRDefault="00B647C7" w:rsidP="00FB555D">
      <w:pPr>
        <w:pStyle w:val="Odsekzoznamu"/>
        <w:numPr>
          <w:ilvl w:val="0"/>
          <w:numId w:val="4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prihlásením prostredníctvom elektronického občianskeho preukazu alebo inými prostriedkami umožňujúcimi prihlásenie na Ústrednom portáli verejnej správy,</w:t>
      </w:r>
    </w:p>
    <w:p w14:paraId="4C9E8D9F" w14:textId="31309DA7" w:rsidR="00B647C7" w:rsidRPr="000B721E" w:rsidRDefault="00AF7B95" w:rsidP="00FB555D">
      <w:pPr>
        <w:pStyle w:val="Odsekzoznamu"/>
        <w:numPr>
          <w:ilvl w:val="0"/>
          <w:numId w:val="4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vytvorením používateľského účtu formou registrácie</w:t>
      </w:r>
      <w:r w:rsidR="00B647C7" w:rsidRPr="000B721E">
        <w:rPr>
          <w:sz w:val="24"/>
          <w:szCs w:val="24"/>
        </w:rPr>
        <w:t>,</w:t>
      </w:r>
    </w:p>
    <w:p w14:paraId="638E0624" w14:textId="311CD0B5" w:rsidR="00B647C7" w:rsidRPr="000B721E" w:rsidRDefault="00DE189E" w:rsidP="00FB555D">
      <w:pPr>
        <w:pStyle w:val="Odsekzoznamu"/>
        <w:numPr>
          <w:ilvl w:val="0"/>
          <w:numId w:val="4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vytvorením používateľského účtu na základe zmluvy uzatvorenej s úradom.</w:t>
      </w:r>
    </w:p>
    <w:p w14:paraId="428ED0BF" w14:textId="2182360B" w:rsidR="00DE189E" w:rsidRPr="000B721E" w:rsidRDefault="00DE189E" w:rsidP="00BE71BE">
      <w:pPr>
        <w:jc w:val="both"/>
        <w:rPr>
          <w:sz w:val="24"/>
          <w:szCs w:val="24"/>
        </w:rPr>
      </w:pPr>
    </w:p>
    <w:p w14:paraId="1B601898" w14:textId="0693936C" w:rsidR="00DE189E" w:rsidRPr="000B721E" w:rsidRDefault="00DE189E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(7)</w:t>
      </w:r>
      <w:r w:rsidR="00F4326C" w:rsidRPr="000B721E">
        <w:rPr>
          <w:sz w:val="24"/>
          <w:szCs w:val="24"/>
        </w:rPr>
        <w:t xml:space="preserve"> Pri autentifikácii podľa odseku 6 písm. b) sa uvedú identifikačné údaje v rozsahu, ak ide o </w:t>
      </w:r>
    </w:p>
    <w:p w14:paraId="668B54CC" w14:textId="77777777" w:rsidR="00F4326C" w:rsidRPr="000B721E" w:rsidRDefault="00F4326C" w:rsidP="00BE71BE">
      <w:pPr>
        <w:jc w:val="both"/>
        <w:rPr>
          <w:sz w:val="24"/>
          <w:szCs w:val="24"/>
        </w:rPr>
      </w:pPr>
    </w:p>
    <w:p w14:paraId="1B324237" w14:textId="77777777" w:rsidR="00F4326C" w:rsidRPr="000B721E" w:rsidRDefault="00F4326C" w:rsidP="00F4326C">
      <w:pPr>
        <w:pStyle w:val="Odsekzoznamu"/>
        <w:numPr>
          <w:ilvl w:val="0"/>
          <w:numId w:val="1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fyzickú osobu meno, priezvisko, miesto trvalého pobytu, e-mailová adresa a telefónne číslo,</w:t>
      </w:r>
    </w:p>
    <w:p w14:paraId="722306F4" w14:textId="22F9A15F" w:rsidR="00F4326C" w:rsidRPr="000B721E" w:rsidRDefault="00F4326C" w:rsidP="00F4326C">
      <w:pPr>
        <w:pStyle w:val="Odsekzoznamu"/>
        <w:numPr>
          <w:ilvl w:val="0"/>
          <w:numId w:val="1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právnickú osobu alebo fyzickú osobu - podnikateľa názov, identifikačné číslo organizácie, ak je pridelené, sídlo alebo miesto podnikania, e-mailová adresa a telefónne číslo.</w:t>
      </w:r>
    </w:p>
    <w:p w14:paraId="4BE42BC8" w14:textId="3E939C05" w:rsidR="00DE189E" w:rsidRPr="000B721E" w:rsidRDefault="00DE189E" w:rsidP="00BE71BE">
      <w:pPr>
        <w:jc w:val="both"/>
        <w:rPr>
          <w:sz w:val="24"/>
          <w:szCs w:val="24"/>
        </w:rPr>
      </w:pPr>
    </w:p>
    <w:p w14:paraId="73D6136D" w14:textId="1898A81C" w:rsidR="00BA17CE" w:rsidRDefault="00DE189E" w:rsidP="00BA17C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(8) Úrad </w:t>
      </w:r>
      <w:r w:rsidR="00EF02B1">
        <w:rPr>
          <w:sz w:val="24"/>
          <w:szCs w:val="24"/>
        </w:rPr>
        <w:t xml:space="preserve">získava, </w:t>
      </w:r>
      <w:r w:rsidRPr="000B721E">
        <w:rPr>
          <w:sz w:val="24"/>
          <w:szCs w:val="24"/>
        </w:rPr>
        <w:t>zaznamenáva</w:t>
      </w:r>
      <w:r w:rsidR="00EF02B1">
        <w:rPr>
          <w:sz w:val="24"/>
          <w:szCs w:val="24"/>
        </w:rPr>
        <w:t>, poskytuje</w:t>
      </w:r>
      <w:r w:rsidRPr="000B721E">
        <w:rPr>
          <w:sz w:val="24"/>
          <w:szCs w:val="24"/>
        </w:rPr>
        <w:t xml:space="preserve"> a uchováva údaje o prístupe k údajom zverejneným podľa odseku 5 v rozsahu údajov poskytnutých pri autentifikácii podľa odseku 6 </w:t>
      </w:r>
      <w:r w:rsidR="00BA17CE">
        <w:rPr>
          <w:sz w:val="24"/>
          <w:szCs w:val="24"/>
        </w:rPr>
        <w:t xml:space="preserve">na účely overovania zákonnosti spracúvania údajov zverejnených podľa § 68 ods. </w:t>
      </w:r>
      <w:r w:rsidR="00B936EB">
        <w:rPr>
          <w:sz w:val="24"/>
          <w:szCs w:val="24"/>
        </w:rPr>
        <w:t>5</w:t>
      </w:r>
      <w:r w:rsidR="00BA17CE">
        <w:rPr>
          <w:sz w:val="24"/>
          <w:szCs w:val="24"/>
        </w:rPr>
        <w:t xml:space="preserve">, </w:t>
      </w:r>
      <w:r w:rsidR="00EF02B1">
        <w:rPr>
          <w:sz w:val="24"/>
          <w:szCs w:val="24"/>
        </w:rPr>
        <w:t xml:space="preserve">vlastného monitorovania, </w:t>
      </w:r>
      <w:r w:rsidR="00BA17CE">
        <w:rPr>
          <w:sz w:val="24"/>
          <w:szCs w:val="24"/>
        </w:rPr>
        <w:t xml:space="preserve">na </w:t>
      </w:r>
      <w:r w:rsidR="00EF02B1">
        <w:rPr>
          <w:sz w:val="24"/>
          <w:szCs w:val="24"/>
        </w:rPr>
        <w:t xml:space="preserve">účely </w:t>
      </w:r>
      <w:r w:rsidR="00BA17CE">
        <w:rPr>
          <w:sz w:val="24"/>
          <w:szCs w:val="24"/>
        </w:rPr>
        <w:t>zabezpečenie integrity a bezpečnosti osobných údajov a na účely trestného konania.</w:t>
      </w:r>
    </w:p>
    <w:p w14:paraId="6A209491" w14:textId="51FD0095" w:rsidR="00BA17CE" w:rsidRDefault="00BA17CE" w:rsidP="00BE71BE">
      <w:pPr>
        <w:jc w:val="both"/>
        <w:rPr>
          <w:sz w:val="24"/>
          <w:szCs w:val="24"/>
        </w:rPr>
      </w:pPr>
    </w:p>
    <w:p w14:paraId="3FD5303A" w14:textId="3C0BE47C" w:rsidR="00DE189E" w:rsidRPr="000B721E" w:rsidRDefault="00EF02B1" w:rsidP="00BE71BE">
      <w:pPr>
        <w:jc w:val="both"/>
        <w:rPr>
          <w:sz w:val="24"/>
          <w:szCs w:val="24"/>
        </w:rPr>
      </w:pPr>
      <w:r>
        <w:rPr>
          <w:sz w:val="24"/>
          <w:szCs w:val="24"/>
        </w:rPr>
        <w:t>(9) Úrad uchováva údaje o autentifikácii podľa odseku 6 písm. a)</w:t>
      </w:r>
      <w:r w:rsidR="00F158A6">
        <w:rPr>
          <w:sz w:val="24"/>
          <w:szCs w:val="24"/>
        </w:rPr>
        <w:t xml:space="preserve"> </w:t>
      </w:r>
      <w:r w:rsidR="00DE189E" w:rsidRPr="000B721E">
        <w:rPr>
          <w:sz w:val="24"/>
          <w:szCs w:val="24"/>
        </w:rPr>
        <w:t xml:space="preserve">v trvaní jedného roka od prihlásenia alebo </w:t>
      </w:r>
      <w:r w:rsidR="000C1601" w:rsidRPr="000B721E">
        <w:rPr>
          <w:sz w:val="24"/>
          <w:szCs w:val="24"/>
        </w:rPr>
        <w:t xml:space="preserve">pri autentifikácii </w:t>
      </w:r>
      <w:r w:rsidR="00DE189E" w:rsidRPr="000B721E">
        <w:rPr>
          <w:sz w:val="24"/>
          <w:szCs w:val="24"/>
        </w:rPr>
        <w:t>podľa odseku 6 písm. b) a c) v trvaní jedného roka po zrušení používateľského účtu, ktorého sa údaje týkajú</w:t>
      </w:r>
      <w:r w:rsidR="00F4326C" w:rsidRPr="000B721E">
        <w:rPr>
          <w:sz w:val="24"/>
          <w:szCs w:val="24"/>
        </w:rPr>
        <w:t>.</w:t>
      </w:r>
      <w:r w:rsidR="000C1601" w:rsidRPr="000B721E">
        <w:rPr>
          <w:sz w:val="24"/>
          <w:szCs w:val="24"/>
        </w:rPr>
        <w:t>“.</w:t>
      </w:r>
    </w:p>
    <w:p w14:paraId="503968F3" w14:textId="76D85571" w:rsidR="007A166A" w:rsidRPr="000B721E" w:rsidRDefault="007A166A" w:rsidP="00BE71BE">
      <w:pPr>
        <w:jc w:val="both"/>
        <w:rPr>
          <w:sz w:val="24"/>
          <w:szCs w:val="24"/>
        </w:rPr>
      </w:pPr>
    </w:p>
    <w:p w14:paraId="712DFEE5" w14:textId="35830EAE" w:rsidR="005F7E8F" w:rsidRPr="000B721E" w:rsidRDefault="005F7E8F" w:rsidP="00570560">
      <w:pPr>
        <w:ind w:firstLine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Doterajší odsek </w:t>
      </w:r>
      <w:r w:rsidR="006A3FE5" w:rsidRPr="000B721E">
        <w:rPr>
          <w:sz w:val="24"/>
          <w:szCs w:val="24"/>
        </w:rPr>
        <w:t>6</w:t>
      </w:r>
      <w:r w:rsidRPr="000B721E">
        <w:rPr>
          <w:sz w:val="24"/>
          <w:szCs w:val="24"/>
        </w:rPr>
        <w:t xml:space="preserve"> sa označuje ako odsek </w:t>
      </w:r>
      <w:r w:rsidR="00EF02B1">
        <w:rPr>
          <w:sz w:val="24"/>
          <w:szCs w:val="24"/>
        </w:rPr>
        <w:t>10</w:t>
      </w:r>
      <w:r w:rsidRPr="000B721E">
        <w:rPr>
          <w:sz w:val="24"/>
          <w:szCs w:val="24"/>
        </w:rPr>
        <w:t>.</w:t>
      </w:r>
      <w:r w:rsidR="00570560" w:rsidRPr="000B721E">
        <w:rPr>
          <w:sz w:val="24"/>
          <w:szCs w:val="24"/>
        </w:rPr>
        <w:t xml:space="preserve"> </w:t>
      </w:r>
    </w:p>
    <w:p w14:paraId="0C987E85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513A7A60" w14:textId="77777777" w:rsidR="003E7844" w:rsidRPr="000B721E" w:rsidRDefault="003E784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69 ods. 3 sa slová „jeho kópia“ nahrádzajú slovami „kópia </w:t>
      </w:r>
      <w:r w:rsidR="00DB6F90" w:rsidRPr="000B721E">
        <w:rPr>
          <w:sz w:val="24"/>
          <w:szCs w:val="24"/>
        </w:rPr>
        <w:t xml:space="preserve">z </w:t>
      </w:r>
      <w:r w:rsidRPr="000B721E">
        <w:rPr>
          <w:sz w:val="24"/>
          <w:szCs w:val="24"/>
        </w:rPr>
        <w:t>listu vlastníctva“.</w:t>
      </w:r>
    </w:p>
    <w:p w14:paraId="4B758858" w14:textId="77777777" w:rsidR="003E7844" w:rsidRPr="000B721E" w:rsidRDefault="003E7844" w:rsidP="003E7844">
      <w:pPr>
        <w:pStyle w:val="Odsekzoznamu"/>
        <w:jc w:val="both"/>
        <w:rPr>
          <w:sz w:val="24"/>
          <w:szCs w:val="24"/>
        </w:rPr>
      </w:pPr>
    </w:p>
    <w:p w14:paraId="76FC7F24" w14:textId="46C57A97" w:rsidR="00944098" w:rsidRPr="000B721E" w:rsidRDefault="00944098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69 ods. 8 sa na konci bodka nahrádza bodkočiarkou a </w:t>
      </w:r>
      <w:r w:rsidR="00F14656" w:rsidRPr="000B721E">
        <w:rPr>
          <w:sz w:val="24"/>
          <w:szCs w:val="24"/>
        </w:rPr>
        <w:t xml:space="preserve">pripájajú </w:t>
      </w:r>
      <w:r w:rsidRPr="000B721E">
        <w:rPr>
          <w:sz w:val="24"/>
          <w:szCs w:val="24"/>
        </w:rPr>
        <w:t xml:space="preserve">sa </w:t>
      </w:r>
      <w:r w:rsidR="00F14656" w:rsidRPr="000B721E">
        <w:rPr>
          <w:sz w:val="24"/>
          <w:szCs w:val="24"/>
        </w:rPr>
        <w:t xml:space="preserve">tieto </w:t>
      </w:r>
      <w:r w:rsidRPr="000B721E">
        <w:rPr>
          <w:sz w:val="24"/>
          <w:szCs w:val="24"/>
        </w:rPr>
        <w:t>slová: „to neplatí, ak sa údaje katastra poskytujú podľa odseku 11</w:t>
      </w:r>
      <w:r w:rsidR="00344D9E">
        <w:rPr>
          <w:sz w:val="24"/>
          <w:szCs w:val="24"/>
        </w:rPr>
        <w:t>.</w:t>
      </w:r>
      <w:r w:rsidRPr="000B721E">
        <w:rPr>
          <w:sz w:val="24"/>
          <w:szCs w:val="24"/>
        </w:rPr>
        <w:t>“.</w:t>
      </w:r>
    </w:p>
    <w:p w14:paraId="4FA68CDA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22A29036" w14:textId="08696680" w:rsidR="009276F0" w:rsidRPr="00FA5350" w:rsidRDefault="009276F0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FA5350">
        <w:rPr>
          <w:sz w:val="24"/>
          <w:szCs w:val="24"/>
        </w:rPr>
        <w:t>V § 69 ods. 13 druhá veta znie: „Od úhrady podľa prvej vety sú oslobodené osoby, ktoré sú oslobodené od správnych poplatkov podľa osobitných predpisov, osoby, ktorým sa údaje a elektronické služby katastra poskytujú bezodplatne podľa osobitného predpisu</w:t>
      </w:r>
      <w:hyperlink r:id="rId8" w:anchor="poznamky.poznamka-21c" w:tooltip="Odkaz na predpis alebo ustanovenie" w:history="1">
        <w:r w:rsidRPr="00FA5350">
          <w:rPr>
            <w:sz w:val="24"/>
            <w:szCs w:val="24"/>
            <w:vertAlign w:val="superscript"/>
          </w:rPr>
          <w:t>21c</w:t>
        </w:r>
        <w:r w:rsidRPr="00FA5350">
          <w:rPr>
            <w:sz w:val="24"/>
            <w:szCs w:val="24"/>
          </w:rPr>
          <w:t>)</w:t>
        </w:r>
      </w:hyperlink>
      <w:r w:rsidRPr="00FA5350">
        <w:rPr>
          <w:sz w:val="24"/>
          <w:szCs w:val="24"/>
        </w:rPr>
        <w:t xml:space="preserve"> a</w:t>
      </w:r>
      <w:r w:rsidR="00026947" w:rsidRPr="00FA5350">
        <w:rPr>
          <w:sz w:val="24"/>
          <w:szCs w:val="24"/>
        </w:rPr>
        <w:t> </w:t>
      </w:r>
      <w:r w:rsidRPr="00FA5350">
        <w:rPr>
          <w:sz w:val="24"/>
          <w:szCs w:val="24"/>
        </w:rPr>
        <w:t>osoby</w:t>
      </w:r>
      <w:r w:rsidR="00026947" w:rsidRPr="00FA5350">
        <w:rPr>
          <w:sz w:val="24"/>
          <w:szCs w:val="24"/>
        </w:rPr>
        <w:t>, ktoré sú</w:t>
      </w:r>
      <w:r w:rsidRPr="00FA5350">
        <w:rPr>
          <w:sz w:val="24"/>
          <w:szCs w:val="24"/>
        </w:rPr>
        <w:t xml:space="preserve"> povinné viesť evidenciu podľa osobitného predpisu</w:t>
      </w:r>
      <w:r w:rsidRPr="00FA5350">
        <w:rPr>
          <w:sz w:val="24"/>
          <w:szCs w:val="24"/>
          <w:vertAlign w:val="superscript"/>
        </w:rPr>
        <w:t>21d</w:t>
      </w:r>
      <w:r w:rsidRPr="00FA5350">
        <w:rPr>
          <w:sz w:val="24"/>
          <w:szCs w:val="24"/>
        </w:rPr>
        <w:t>) vo vzťahu ku katastrálnym územiam, v ktorých tieto osoby vykonávajú poľnohospodársku činnosť.“.</w:t>
      </w:r>
    </w:p>
    <w:p w14:paraId="687AC812" w14:textId="77777777" w:rsidR="009276F0" w:rsidRPr="009276F0" w:rsidRDefault="009276F0" w:rsidP="009276F0">
      <w:pPr>
        <w:pStyle w:val="Odsekzoznamu"/>
        <w:rPr>
          <w:sz w:val="24"/>
          <w:szCs w:val="24"/>
        </w:rPr>
      </w:pPr>
    </w:p>
    <w:p w14:paraId="4EE18712" w14:textId="68CDD739" w:rsidR="009276F0" w:rsidRDefault="009276F0" w:rsidP="009276F0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 odkazu 21d znie:</w:t>
      </w:r>
    </w:p>
    <w:p w14:paraId="5431D421" w14:textId="2522E1CD" w:rsidR="009276F0" w:rsidRPr="009276F0" w:rsidRDefault="009276F0" w:rsidP="0042293B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  <w:vertAlign w:val="superscript"/>
        </w:rPr>
        <w:t>21d</w:t>
      </w:r>
      <w:r>
        <w:rPr>
          <w:sz w:val="24"/>
          <w:szCs w:val="24"/>
        </w:rPr>
        <w:t xml:space="preserve">) § 14 zákona č. 504/2003 Z. z. </w:t>
      </w:r>
      <w:r w:rsidRPr="009276F0">
        <w:rPr>
          <w:sz w:val="24"/>
          <w:szCs w:val="24"/>
        </w:rPr>
        <w:t>o nájme poľnohospodárskych pozemkov, poľnohospodárskeho podniku a lesných pozemkov a o zmene niektorých zákonov</w:t>
      </w:r>
      <w:r>
        <w:rPr>
          <w:sz w:val="24"/>
          <w:szCs w:val="24"/>
        </w:rPr>
        <w:t xml:space="preserve"> v znení neskorších predpisov.</w:t>
      </w:r>
      <w:r w:rsidR="005D4679">
        <w:rPr>
          <w:sz w:val="24"/>
          <w:szCs w:val="24"/>
        </w:rPr>
        <w:t>“.</w:t>
      </w:r>
    </w:p>
    <w:p w14:paraId="5183335E" w14:textId="77777777" w:rsidR="009276F0" w:rsidRPr="009276F0" w:rsidRDefault="009276F0" w:rsidP="009276F0">
      <w:pPr>
        <w:pStyle w:val="Odsekzoznamu"/>
        <w:rPr>
          <w:sz w:val="24"/>
          <w:szCs w:val="24"/>
        </w:rPr>
      </w:pPr>
    </w:p>
    <w:p w14:paraId="43765BF0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69 sa dopĺňa odsekom 14, ktorý znie:</w:t>
      </w:r>
    </w:p>
    <w:p w14:paraId="2EB1F0BD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7B6D415F" w14:textId="1EB99DD6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„(14) Na poskytovanie údajov katastra sa nevzťahuje osobitný predpis.</w:t>
      </w:r>
      <w:r w:rsidR="00427757">
        <w:rPr>
          <w:sz w:val="24"/>
          <w:szCs w:val="24"/>
          <w:vertAlign w:val="superscript"/>
        </w:rPr>
        <w:t>21e</w:t>
      </w:r>
      <w:r w:rsidR="004D134C" w:rsidRPr="000B721E">
        <w:rPr>
          <w:sz w:val="24"/>
          <w:szCs w:val="24"/>
        </w:rPr>
        <w:t>)</w:t>
      </w:r>
      <w:r w:rsidRPr="000B721E">
        <w:rPr>
          <w:sz w:val="24"/>
          <w:szCs w:val="24"/>
        </w:rPr>
        <w:t>“.</w:t>
      </w:r>
    </w:p>
    <w:p w14:paraId="2971DAFD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0FEAF0F5" w14:textId="7AD20443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Poznámka pod čiarou k odkazu </w:t>
      </w:r>
      <w:r w:rsidR="00427757">
        <w:rPr>
          <w:sz w:val="24"/>
          <w:szCs w:val="24"/>
        </w:rPr>
        <w:t>21e</w:t>
      </w:r>
      <w:r w:rsidR="00167DEC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znie:</w:t>
      </w:r>
    </w:p>
    <w:p w14:paraId="432AA0B3" w14:textId="73D89EC0" w:rsidR="0005782F" w:rsidRPr="000B721E" w:rsidRDefault="005F7E8F" w:rsidP="00D55CF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427757">
        <w:rPr>
          <w:sz w:val="24"/>
          <w:szCs w:val="24"/>
          <w:vertAlign w:val="superscript"/>
        </w:rPr>
        <w:t>21e</w:t>
      </w:r>
      <w:r w:rsidRPr="000B721E">
        <w:rPr>
          <w:sz w:val="24"/>
          <w:szCs w:val="24"/>
        </w:rPr>
        <w:t>)</w:t>
      </w:r>
      <w:r w:rsidR="004E5657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 xml:space="preserve">Zákon č. 211/2000 Z. z. </w:t>
      </w:r>
      <w:r w:rsidR="00167DEC" w:rsidRPr="000B721E">
        <w:rPr>
          <w:sz w:val="24"/>
          <w:szCs w:val="24"/>
        </w:rPr>
        <w:t>zákon o slobodnom prístupe k informáciám a o zmene a doplnení niektorých zákonov (</w:t>
      </w:r>
      <w:r w:rsidRPr="000B721E">
        <w:rPr>
          <w:sz w:val="24"/>
          <w:szCs w:val="24"/>
        </w:rPr>
        <w:t>zákon o slobode informácií</w:t>
      </w:r>
      <w:r w:rsidR="00167DEC" w:rsidRPr="000B721E">
        <w:rPr>
          <w:sz w:val="24"/>
          <w:szCs w:val="24"/>
        </w:rPr>
        <w:t>)</w:t>
      </w:r>
      <w:r w:rsidR="00F14656" w:rsidRPr="000B721E">
        <w:rPr>
          <w:sz w:val="24"/>
          <w:szCs w:val="24"/>
        </w:rPr>
        <w:t xml:space="preserve"> v znení neskorších predpisov</w:t>
      </w:r>
      <w:r w:rsidRPr="000B721E">
        <w:rPr>
          <w:sz w:val="24"/>
          <w:szCs w:val="24"/>
        </w:rPr>
        <w:t>.“.</w:t>
      </w:r>
    </w:p>
    <w:p w14:paraId="5563C79F" w14:textId="77777777" w:rsidR="00D55CFE" w:rsidRPr="000B721E" w:rsidRDefault="00D55CFE" w:rsidP="00D55CFE">
      <w:pPr>
        <w:jc w:val="both"/>
        <w:rPr>
          <w:sz w:val="24"/>
          <w:szCs w:val="24"/>
        </w:rPr>
      </w:pPr>
    </w:p>
    <w:p w14:paraId="466DD8D3" w14:textId="3491FDE4" w:rsidR="00966898" w:rsidRPr="000B721E" w:rsidRDefault="00966898" w:rsidP="00845C90">
      <w:pPr>
        <w:pStyle w:val="Zkladntext"/>
        <w:numPr>
          <w:ilvl w:val="0"/>
          <w:numId w:val="6"/>
        </w:numPr>
        <w:rPr>
          <w:szCs w:val="24"/>
        </w:rPr>
      </w:pPr>
      <w:bookmarkStart w:id="5" w:name="_Hlk112224846"/>
      <w:r w:rsidRPr="000B721E">
        <w:rPr>
          <w:szCs w:val="24"/>
        </w:rPr>
        <w:t>V § 74 ods. 1 sa vypúšťa písmeno a).</w:t>
      </w:r>
    </w:p>
    <w:p w14:paraId="5FC5DE4E" w14:textId="77777777" w:rsidR="009A70C3" w:rsidRPr="000B721E" w:rsidRDefault="009A70C3" w:rsidP="009A70C3">
      <w:pPr>
        <w:pStyle w:val="Zkladntext"/>
        <w:ind w:left="720"/>
        <w:rPr>
          <w:szCs w:val="24"/>
        </w:rPr>
      </w:pPr>
    </w:p>
    <w:p w14:paraId="11B6E41B" w14:textId="037F09CC" w:rsidR="00966898" w:rsidRPr="000B721E" w:rsidRDefault="00966898" w:rsidP="004F50CF">
      <w:pPr>
        <w:pStyle w:val="Zkladntext"/>
        <w:ind w:left="720"/>
        <w:rPr>
          <w:szCs w:val="24"/>
        </w:rPr>
      </w:pPr>
      <w:r w:rsidRPr="000B721E">
        <w:rPr>
          <w:szCs w:val="24"/>
        </w:rPr>
        <w:t>Doterajšie písmená b) až ch) sa označujú ako písmená a) až h).</w:t>
      </w:r>
    </w:p>
    <w:bookmarkEnd w:id="5"/>
    <w:p w14:paraId="3BA79BBF" w14:textId="77777777" w:rsidR="00966898" w:rsidRPr="000B721E" w:rsidRDefault="00966898" w:rsidP="00FB555D">
      <w:pPr>
        <w:pStyle w:val="Zkladntext"/>
        <w:ind w:left="720"/>
        <w:rPr>
          <w:szCs w:val="24"/>
        </w:rPr>
      </w:pPr>
    </w:p>
    <w:p w14:paraId="6FEDFB5F" w14:textId="2F886362" w:rsidR="004D134C" w:rsidRPr="000B721E" w:rsidRDefault="0005782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</w:t>
      </w:r>
      <w:r w:rsidR="005F7E8F" w:rsidRPr="000B721E">
        <w:rPr>
          <w:szCs w:val="24"/>
        </w:rPr>
        <w:t xml:space="preserve"> § 74 ods. 1 písm. </w:t>
      </w:r>
      <w:r w:rsidR="00966898" w:rsidRPr="000B721E">
        <w:rPr>
          <w:szCs w:val="24"/>
        </w:rPr>
        <w:t>d</w:t>
      </w:r>
      <w:r w:rsidR="005F7E8F" w:rsidRPr="000B721E">
        <w:rPr>
          <w:szCs w:val="24"/>
        </w:rPr>
        <w:t xml:space="preserve">) sa </w:t>
      </w:r>
      <w:r w:rsidR="00A43CB0" w:rsidRPr="000B721E">
        <w:rPr>
          <w:szCs w:val="24"/>
        </w:rPr>
        <w:t>slová „bodu polohového bodového poľa“ nahrádzajú slovami „pevného bodu podrobného polohového bodového poľa</w:t>
      </w:r>
      <w:r w:rsidR="005F7E8F" w:rsidRPr="000B721E">
        <w:rPr>
          <w:szCs w:val="24"/>
        </w:rPr>
        <w:t>“.</w:t>
      </w:r>
    </w:p>
    <w:p w14:paraId="17D158D6" w14:textId="77777777" w:rsidR="007A166A" w:rsidRPr="000B721E" w:rsidRDefault="007A166A" w:rsidP="007A166A">
      <w:pPr>
        <w:pStyle w:val="Zkladntext"/>
        <w:ind w:left="720"/>
        <w:rPr>
          <w:szCs w:val="24"/>
        </w:rPr>
      </w:pPr>
    </w:p>
    <w:p w14:paraId="5549BDD1" w14:textId="1D2543EE" w:rsidR="00DB6F90" w:rsidRPr="000B721E" w:rsidRDefault="00DB6F90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74 ods. 1 písmeno </w:t>
      </w:r>
      <w:r w:rsidR="00966898" w:rsidRPr="000B721E">
        <w:rPr>
          <w:szCs w:val="24"/>
        </w:rPr>
        <w:t>g</w:t>
      </w:r>
      <w:r w:rsidRPr="000B721E">
        <w:rPr>
          <w:szCs w:val="24"/>
        </w:rPr>
        <w:t>) znie</w:t>
      </w:r>
      <w:r w:rsidR="006862A0" w:rsidRPr="000B721E">
        <w:rPr>
          <w:szCs w:val="24"/>
        </w:rPr>
        <w:t>:</w:t>
      </w:r>
    </w:p>
    <w:p w14:paraId="0903DDFC" w14:textId="77777777" w:rsidR="006862A0" w:rsidRPr="000B721E" w:rsidRDefault="006862A0" w:rsidP="006862A0">
      <w:pPr>
        <w:pStyle w:val="Zkladntext"/>
        <w:rPr>
          <w:szCs w:val="24"/>
        </w:rPr>
      </w:pPr>
    </w:p>
    <w:p w14:paraId="7467C4F7" w14:textId="39ABC605" w:rsidR="006862A0" w:rsidRPr="000B721E" w:rsidRDefault="006862A0" w:rsidP="006862A0">
      <w:pPr>
        <w:pStyle w:val="Zkladntext"/>
        <w:rPr>
          <w:szCs w:val="24"/>
        </w:rPr>
      </w:pPr>
      <w:r w:rsidRPr="000B721E">
        <w:rPr>
          <w:szCs w:val="24"/>
        </w:rPr>
        <w:t>„</w:t>
      </w:r>
      <w:r w:rsidR="00966898" w:rsidRPr="000B721E">
        <w:rPr>
          <w:szCs w:val="24"/>
        </w:rPr>
        <w:t>g</w:t>
      </w:r>
      <w:r w:rsidRPr="000B721E">
        <w:rPr>
          <w:szCs w:val="24"/>
        </w:rPr>
        <w:t xml:space="preserve">) neoprávnene overí geometrický plán alebo iný výsledok vybraných geodetických a kartografických činností,“. </w:t>
      </w:r>
    </w:p>
    <w:p w14:paraId="4BFC2F51" w14:textId="77777777" w:rsidR="00DB6F90" w:rsidRPr="000B721E" w:rsidRDefault="00DB6F90" w:rsidP="00DB6F90">
      <w:pPr>
        <w:pStyle w:val="Odsekzoznamu"/>
        <w:rPr>
          <w:sz w:val="24"/>
          <w:szCs w:val="24"/>
        </w:rPr>
      </w:pPr>
    </w:p>
    <w:p w14:paraId="24B00C5F" w14:textId="1E597188" w:rsidR="004D134C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74 ods. 1  písmeno </w:t>
      </w:r>
      <w:r w:rsidR="00966898" w:rsidRPr="000B721E">
        <w:rPr>
          <w:szCs w:val="24"/>
        </w:rPr>
        <w:t>h</w:t>
      </w:r>
      <w:r w:rsidRPr="000B721E">
        <w:rPr>
          <w:szCs w:val="24"/>
        </w:rPr>
        <w:t xml:space="preserve">) znie: </w:t>
      </w:r>
    </w:p>
    <w:p w14:paraId="10D7591A" w14:textId="77777777" w:rsidR="00851FC3" w:rsidRPr="000B721E" w:rsidRDefault="00851FC3" w:rsidP="00BE71BE">
      <w:pPr>
        <w:pStyle w:val="Zkladntext"/>
        <w:rPr>
          <w:szCs w:val="24"/>
        </w:rPr>
      </w:pPr>
    </w:p>
    <w:p w14:paraId="308203F4" w14:textId="42188174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966898" w:rsidRPr="000B721E">
        <w:rPr>
          <w:sz w:val="24"/>
          <w:szCs w:val="24"/>
        </w:rPr>
        <w:t>h</w:t>
      </w:r>
      <w:r w:rsidRPr="000B721E">
        <w:rPr>
          <w:sz w:val="24"/>
          <w:szCs w:val="24"/>
        </w:rPr>
        <w:t xml:space="preserve">) </w:t>
      </w:r>
      <w:r w:rsidR="006862A0" w:rsidRPr="000B721E">
        <w:rPr>
          <w:sz w:val="24"/>
          <w:szCs w:val="24"/>
        </w:rPr>
        <w:t>overí geometrický plán alebo iný výsledok vybraných geodetických a kartografických činností, pri ktorých sa nedodržali všeobecné záväzné právne predpisy, administratívne opatrenia a technické predpisy v oblasti geodézie, kartografie a katastra,</w:t>
      </w:r>
      <w:r w:rsidR="001D676E" w:rsidRPr="000B721E">
        <w:rPr>
          <w:sz w:val="24"/>
          <w:szCs w:val="24"/>
        </w:rPr>
        <w:t>“.</w:t>
      </w:r>
    </w:p>
    <w:p w14:paraId="06DE6263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1C713307" w14:textId="68653A75" w:rsidR="005F7E8F" w:rsidRPr="000B721E" w:rsidRDefault="005F7E8F" w:rsidP="008127C6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§ 74 </w:t>
      </w:r>
      <w:r w:rsidR="00F14656" w:rsidRPr="000B721E">
        <w:rPr>
          <w:sz w:val="24"/>
          <w:szCs w:val="24"/>
        </w:rPr>
        <w:t>sa odsek</w:t>
      </w:r>
      <w:r w:rsidRPr="000B721E">
        <w:rPr>
          <w:sz w:val="24"/>
          <w:szCs w:val="24"/>
        </w:rPr>
        <w:t xml:space="preserve"> 1 dopĺňa písmen</w:t>
      </w:r>
      <w:r w:rsidR="00EA427A" w:rsidRPr="000B721E">
        <w:rPr>
          <w:sz w:val="24"/>
          <w:szCs w:val="24"/>
        </w:rPr>
        <w:t>ami</w:t>
      </w:r>
      <w:r w:rsidR="008127C6" w:rsidRPr="000B721E">
        <w:rPr>
          <w:sz w:val="24"/>
          <w:szCs w:val="24"/>
        </w:rPr>
        <w:t xml:space="preserve"> </w:t>
      </w:r>
      <w:r w:rsidR="00966898" w:rsidRPr="000B721E">
        <w:rPr>
          <w:sz w:val="24"/>
          <w:szCs w:val="24"/>
        </w:rPr>
        <w:t>i</w:t>
      </w:r>
      <w:r w:rsidRPr="000B721E">
        <w:rPr>
          <w:sz w:val="24"/>
          <w:szCs w:val="24"/>
        </w:rPr>
        <w:t>)</w:t>
      </w:r>
      <w:r w:rsidR="00EA427A" w:rsidRPr="000B721E">
        <w:rPr>
          <w:sz w:val="24"/>
          <w:szCs w:val="24"/>
        </w:rPr>
        <w:t xml:space="preserve"> a</w:t>
      </w:r>
      <w:r w:rsidR="00A43CB0" w:rsidRPr="000B721E">
        <w:rPr>
          <w:sz w:val="24"/>
          <w:szCs w:val="24"/>
        </w:rPr>
        <w:t>ž</w:t>
      </w:r>
      <w:r w:rsidR="00EA427A" w:rsidRPr="000B721E">
        <w:rPr>
          <w:sz w:val="24"/>
          <w:szCs w:val="24"/>
        </w:rPr>
        <w:t> </w:t>
      </w:r>
      <w:r w:rsidR="00A43CB0" w:rsidRPr="000B721E">
        <w:rPr>
          <w:sz w:val="24"/>
          <w:szCs w:val="24"/>
        </w:rPr>
        <w:t>k</w:t>
      </w:r>
      <w:r w:rsidR="00EA427A" w:rsidRPr="000B721E">
        <w:rPr>
          <w:sz w:val="24"/>
          <w:szCs w:val="24"/>
        </w:rPr>
        <w:t>)</w:t>
      </w:r>
      <w:r w:rsidR="006862A0" w:rsidRPr="000B721E">
        <w:rPr>
          <w:sz w:val="24"/>
          <w:szCs w:val="24"/>
        </w:rPr>
        <w:t>, ktoré z</w:t>
      </w:r>
      <w:r w:rsidR="00EA427A" w:rsidRPr="000B721E">
        <w:rPr>
          <w:sz w:val="24"/>
          <w:szCs w:val="24"/>
        </w:rPr>
        <w:t>nejú</w:t>
      </w:r>
      <w:r w:rsidRPr="000B721E">
        <w:rPr>
          <w:sz w:val="24"/>
          <w:szCs w:val="24"/>
        </w:rPr>
        <w:t>:</w:t>
      </w:r>
    </w:p>
    <w:p w14:paraId="3DBF5CD3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6DD48D1D" w14:textId="3FD990BB" w:rsidR="00A43CB0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A43CB0" w:rsidRPr="000B721E">
        <w:rPr>
          <w:sz w:val="24"/>
          <w:szCs w:val="24"/>
        </w:rPr>
        <w:t>i) poškodí, neoprávnene premiestni, odstráni alebo zničí meračskú značku, signál alebo iné zariadenie geodetického bodu geodetických základov,</w:t>
      </w:r>
    </w:p>
    <w:p w14:paraId="3AD3CFEF" w14:textId="770A3ED0" w:rsidR="00EA427A" w:rsidRPr="00FA5350" w:rsidRDefault="00A43CB0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j</w:t>
      </w:r>
      <w:r w:rsidR="005F7E8F" w:rsidRPr="000B721E">
        <w:rPr>
          <w:sz w:val="24"/>
          <w:szCs w:val="24"/>
        </w:rPr>
        <w:t>)</w:t>
      </w:r>
      <w:r w:rsidR="00EA427A" w:rsidRPr="000B721E">
        <w:rPr>
          <w:sz w:val="24"/>
          <w:szCs w:val="24"/>
        </w:rPr>
        <w:t xml:space="preserve"> </w:t>
      </w:r>
      <w:r w:rsidR="00CC505E" w:rsidRPr="00FA5350">
        <w:rPr>
          <w:sz w:val="24"/>
          <w:szCs w:val="24"/>
        </w:rPr>
        <w:t xml:space="preserve">automatizovaným spôsobom s použitím technických prostriedkov </w:t>
      </w:r>
      <w:r w:rsidR="00E65F0F" w:rsidRPr="00FA5350">
        <w:rPr>
          <w:sz w:val="24"/>
          <w:szCs w:val="24"/>
        </w:rPr>
        <w:t xml:space="preserve">hromadne </w:t>
      </w:r>
      <w:r w:rsidR="00CC505E" w:rsidRPr="00FA5350">
        <w:rPr>
          <w:sz w:val="24"/>
          <w:szCs w:val="24"/>
        </w:rPr>
        <w:t xml:space="preserve">získa údaje katastra zverejnené podľa § 68 ods. </w:t>
      </w:r>
      <w:r w:rsidR="009901D1">
        <w:rPr>
          <w:sz w:val="24"/>
          <w:szCs w:val="24"/>
        </w:rPr>
        <w:t>5</w:t>
      </w:r>
      <w:r w:rsidR="00D75707" w:rsidRPr="00FA5350">
        <w:rPr>
          <w:sz w:val="24"/>
          <w:szCs w:val="24"/>
        </w:rPr>
        <w:t>,</w:t>
      </w:r>
    </w:p>
    <w:p w14:paraId="2E70C75C" w14:textId="467C88C0" w:rsidR="00692E92" w:rsidRDefault="00A43CB0" w:rsidP="00BE71BE">
      <w:pPr>
        <w:jc w:val="both"/>
        <w:rPr>
          <w:sz w:val="24"/>
          <w:szCs w:val="24"/>
        </w:rPr>
      </w:pPr>
      <w:r w:rsidRPr="00FA5350">
        <w:rPr>
          <w:sz w:val="24"/>
          <w:szCs w:val="24"/>
        </w:rPr>
        <w:t>k</w:t>
      </w:r>
      <w:r w:rsidR="00EA427A" w:rsidRPr="00FA5350">
        <w:rPr>
          <w:sz w:val="24"/>
          <w:szCs w:val="24"/>
        </w:rPr>
        <w:t xml:space="preserve">) </w:t>
      </w:r>
      <w:r w:rsidR="005F7E8F" w:rsidRPr="00FA5350">
        <w:rPr>
          <w:sz w:val="24"/>
          <w:szCs w:val="24"/>
        </w:rPr>
        <w:t xml:space="preserve">neoprávnene </w:t>
      </w:r>
      <w:r w:rsidR="00EA427A" w:rsidRPr="00FA5350">
        <w:rPr>
          <w:sz w:val="24"/>
          <w:szCs w:val="24"/>
        </w:rPr>
        <w:t xml:space="preserve">poskytne, sprístupní, zverejní </w:t>
      </w:r>
      <w:r w:rsidR="00EA427A" w:rsidRPr="000B721E">
        <w:rPr>
          <w:sz w:val="24"/>
          <w:szCs w:val="24"/>
        </w:rPr>
        <w:t xml:space="preserve">alebo inak použije </w:t>
      </w:r>
      <w:r w:rsidR="005F7E8F" w:rsidRPr="000B721E">
        <w:rPr>
          <w:sz w:val="24"/>
          <w:szCs w:val="24"/>
        </w:rPr>
        <w:t>údaje katastra</w:t>
      </w:r>
      <w:r w:rsidR="00EA427A" w:rsidRPr="000B721E">
        <w:rPr>
          <w:sz w:val="24"/>
          <w:szCs w:val="24"/>
        </w:rPr>
        <w:t xml:space="preserve"> získané na základe zmluvy podľa § 69 ods. 11</w:t>
      </w:r>
      <w:r w:rsidR="005F7E8F" w:rsidRPr="000B721E">
        <w:rPr>
          <w:sz w:val="24"/>
          <w:szCs w:val="24"/>
        </w:rPr>
        <w:t>.“.</w:t>
      </w:r>
    </w:p>
    <w:p w14:paraId="78375EFB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7F43B1B3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74 </w:t>
      </w:r>
      <w:r w:rsidR="0027213B" w:rsidRPr="000B721E">
        <w:rPr>
          <w:sz w:val="24"/>
          <w:szCs w:val="24"/>
        </w:rPr>
        <w:t>odsek</w:t>
      </w:r>
      <w:r w:rsidRPr="000B721E">
        <w:rPr>
          <w:sz w:val="24"/>
          <w:szCs w:val="24"/>
        </w:rPr>
        <w:t xml:space="preserve"> 2 znie:</w:t>
      </w:r>
    </w:p>
    <w:p w14:paraId="63051D3B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563F4E5A" w14:textId="3F88558E" w:rsidR="005F7E8F" w:rsidRPr="000B721E" w:rsidRDefault="005F7E8F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</w:rPr>
        <w:t xml:space="preserve">„(2)  </w:t>
      </w:r>
      <w:r w:rsidR="00F158A6">
        <w:rPr>
          <w:sz w:val="24"/>
          <w:szCs w:val="24"/>
        </w:rPr>
        <w:t xml:space="preserve">Okresný úrad môže uložiť pokutu </w:t>
      </w:r>
      <w:r w:rsidRPr="000B721E">
        <w:rPr>
          <w:sz w:val="24"/>
          <w:szCs w:val="24"/>
          <w:lang w:eastAsia="sk-SK"/>
        </w:rPr>
        <w:t>do</w:t>
      </w:r>
    </w:p>
    <w:p w14:paraId="55ADBE71" w14:textId="77777777" w:rsidR="00560FAF" w:rsidRPr="000B721E" w:rsidRDefault="00560FAF" w:rsidP="00BE71BE">
      <w:pPr>
        <w:jc w:val="both"/>
        <w:rPr>
          <w:sz w:val="24"/>
          <w:szCs w:val="24"/>
        </w:rPr>
      </w:pPr>
    </w:p>
    <w:p w14:paraId="056FD689" w14:textId="5D3C5E9A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a) </w:t>
      </w:r>
      <w:r w:rsidRPr="000B721E">
        <w:rPr>
          <w:sz w:val="24"/>
          <w:szCs w:val="24"/>
        </w:rPr>
        <w:t>3</w:t>
      </w:r>
      <w:r w:rsidR="00A46DB6" w:rsidRPr="000B721E">
        <w:rPr>
          <w:sz w:val="24"/>
          <w:szCs w:val="24"/>
        </w:rPr>
        <w:t>3</w:t>
      </w:r>
      <w:r w:rsidRPr="000B721E">
        <w:rPr>
          <w:sz w:val="24"/>
          <w:szCs w:val="24"/>
          <w:lang w:eastAsia="sk-SK"/>
        </w:rPr>
        <w:t xml:space="preserve"> eur  </w:t>
      </w:r>
      <w:r w:rsidR="00F158A6">
        <w:rPr>
          <w:sz w:val="24"/>
          <w:szCs w:val="24"/>
          <w:lang w:eastAsia="sk-SK"/>
        </w:rPr>
        <w:t xml:space="preserve">za priestupok </w:t>
      </w:r>
      <w:r w:rsidR="005A64B4" w:rsidRPr="000B721E">
        <w:rPr>
          <w:sz w:val="24"/>
          <w:szCs w:val="24"/>
          <w:lang w:eastAsia="sk-SK"/>
        </w:rPr>
        <w:t>podľa</w:t>
      </w:r>
      <w:r w:rsidRPr="000B721E">
        <w:rPr>
          <w:sz w:val="24"/>
          <w:szCs w:val="24"/>
          <w:lang w:eastAsia="sk-SK"/>
        </w:rPr>
        <w:t xml:space="preserve"> odseku 1 písm. a) až </w:t>
      </w:r>
      <w:r w:rsidR="00966898" w:rsidRPr="000B721E">
        <w:rPr>
          <w:sz w:val="24"/>
          <w:szCs w:val="24"/>
          <w:lang w:eastAsia="sk-SK"/>
        </w:rPr>
        <w:t>c</w:t>
      </w:r>
      <w:r w:rsidRPr="000B721E">
        <w:rPr>
          <w:sz w:val="24"/>
          <w:szCs w:val="24"/>
          <w:lang w:eastAsia="sk-SK"/>
        </w:rPr>
        <w:t>),</w:t>
      </w:r>
    </w:p>
    <w:p w14:paraId="2E86054F" w14:textId="133BE049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b) </w:t>
      </w:r>
      <w:r w:rsidR="00A46DB6" w:rsidRPr="000B721E">
        <w:rPr>
          <w:sz w:val="24"/>
          <w:szCs w:val="24"/>
        </w:rPr>
        <w:t>99</w:t>
      </w:r>
      <w:r w:rsidRPr="000B721E">
        <w:rPr>
          <w:sz w:val="24"/>
          <w:szCs w:val="24"/>
          <w:lang w:eastAsia="sk-SK"/>
        </w:rPr>
        <w:t xml:space="preserve"> eur  </w:t>
      </w:r>
      <w:r w:rsidR="00F158A6">
        <w:rPr>
          <w:sz w:val="24"/>
          <w:szCs w:val="24"/>
          <w:lang w:eastAsia="sk-SK"/>
        </w:rPr>
        <w:t xml:space="preserve">za priestupok </w:t>
      </w:r>
      <w:r w:rsidR="00F27EEB" w:rsidRPr="000B721E">
        <w:rPr>
          <w:sz w:val="24"/>
          <w:szCs w:val="24"/>
          <w:lang w:eastAsia="sk-SK"/>
        </w:rPr>
        <w:t>podľa</w:t>
      </w:r>
      <w:r w:rsidRPr="000B721E">
        <w:rPr>
          <w:sz w:val="24"/>
          <w:szCs w:val="24"/>
          <w:lang w:eastAsia="sk-SK"/>
        </w:rPr>
        <w:t xml:space="preserve"> odseku 1 písm. </w:t>
      </w:r>
      <w:r w:rsidR="00966898" w:rsidRPr="000B721E">
        <w:rPr>
          <w:sz w:val="24"/>
          <w:szCs w:val="24"/>
          <w:lang w:eastAsia="sk-SK"/>
        </w:rPr>
        <w:t>d</w:t>
      </w:r>
      <w:r w:rsidRPr="000B721E">
        <w:rPr>
          <w:sz w:val="24"/>
          <w:szCs w:val="24"/>
          <w:lang w:eastAsia="sk-SK"/>
        </w:rPr>
        <w:t>),</w:t>
      </w:r>
    </w:p>
    <w:p w14:paraId="668682BC" w14:textId="27D5EF2A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c) </w:t>
      </w:r>
      <w:r w:rsidR="00A46DB6" w:rsidRPr="000B721E">
        <w:rPr>
          <w:sz w:val="24"/>
          <w:szCs w:val="24"/>
        </w:rPr>
        <w:t>165</w:t>
      </w:r>
      <w:r w:rsidRPr="000B721E">
        <w:rPr>
          <w:sz w:val="24"/>
          <w:szCs w:val="24"/>
          <w:lang w:eastAsia="sk-SK"/>
        </w:rPr>
        <w:t xml:space="preserve"> eur  </w:t>
      </w:r>
      <w:r w:rsidR="00F158A6">
        <w:rPr>
          <w:sz w:val="24"/>
          <w:szCs w:val="24"/>
          <w:lang w:eastAsia="sk-SK"/>
        </w:rPr>
        <w:t xml:space="preserve">za priestupok </w:t>
      </w:r>
      <w:r w:rsidR="00F27EEB" w:rsidRPr="000B721E">
        <w:rPr>
          <w:sz w:val="24"/>
          <w:szCs w:val="24"/>
          <w:lang w:eastAsia="sk-SK"/>
        </w:rPr>
        <w:t>podľa</w:t>
      </w:r>
      <w:r w:rsidRPr="000B721E">
        <w:rPr>
          <w:sz w:val="24"/>
          <w:szCs w:val="24"/>
          <w:lang w:eastAsia="sk-SK"/>
        </w:rPr>
        <w:t xml:space="preserve"> odseku 1 písm. </w:t>
      </w:r>
      <w:r w:rsidR="00966898" w:rsidRPr="000B721E">
        <w:rPr>
          <w:sz w:val="24"/>
          <w:szCs w:val="24"/>
          <w:lang w:eastAsia="sk-SK"/>
        </w:rPr>
        <w:t>e</w:t>
      </w:r>
      <w:r w:rsidRPr="000B721E">
        <w:rPr>
          <w:sz w:val="24"/>
          <w:szCs w:val="24"/>
          <w:lang w:eastAsia="sk-SK"/>
        </w:rPr>
        <w:t xml:space="preserve">) a </w:t>
      </w:r>
      <w:r w:rsidR="00966898" w:rsidRPr="000B721E">
        <w:rPr>
          <w:sz w:val="24"/>
          <w:szCs w:val="24"/>
          <w:lang w:eastAsia="sk-SK"/>
        </w:rPr>
        <w:t>f</w:t>
      </w:r>
      <w:r w:rsidRPr="000B721E">
        <w:rPr>
          <w:sz w:val="24"/>
          <w:szCs w:val="24"/>
        </w:rPr>
        <w:t>).“</w:t>
      </w:r>
      <w:r w:rsidR="0027213B" w:rsidRPr="000B721E">
        <w:rPr>
          <w:sz w:val="24"/>
          <w:szCs w:val="24"/>
        </w:rPr>
        <w:t>.</w:t>
      </w:r>
    </w:p>
    <w:p w14:paraId="51525ABC" w14:textId="77777777" w:rsidR="007A166A" w:rsidRPr="000B721E" w:rsidRDefault="007A166A" w:rsidP="00BE71BE">
      <w:pPr>
        <w:ind w:firstLine="300"/>
        <w:jc w:val="both"/>
        <w:rPr>
          <w:sz w:val="24"/>
          <w:szCs w:val="24"/>
        </w:rPr>
      </w:pPr>
    </w:p>
    <w:p w14:paraId="5F6FC279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74 sa dopĺňa odsekom 3, ktorý znie:</w:t>
      </w:r>
    </w:p>
    <w:p w14:paraId="5D84968A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42900C44" w14:textId="3957B7FA" w:rsidR="005F7E8F" w:rsidRPr="000B721E" w:rsidRDefault="005F7E8F" w:rsidP="00BE71BE">
      <w:pPr>
        <w:pStyle w:val="Zkladntext"/>
        <w:rPr>
          <w:szCs w:val="24"/>
        </w:rPr>
      </w:pPr>
      <w:r w:rsidRPr="000B721E">
        <w:rPr>
          <w:szCs w:val="24"/>
        </w:rPr>
        <w:t xml:space="preserve">„(3) Priestupky podľa odseku 1 písm. a) až </w:t>
      </w:r>
      <w:r w:rsidR="00966898" w:rsidRPr="000B721E">
        <w:rPr>
          <w:szCs w:val="24"/>
        </w:rPr>
        <w:t>f</w:t>
      </w:r>
      <w:r w:rsidRPr="000B721E">
        <w:rPr>
          <w:szCs w:val="24"/>
        </w:rPr>
        <w:t xml:space="preserve">) </w:t>
      </w:r>
      <w:proofErr w:type="spellStart"/>
      <w:r w:rsidRPr="000B721E">
        <w:rPr>
          <w:szCs w:val="24"/>
        </w:rPr>
        <w:t>prejednáva</w:t>
      </w:r>
      <w:proofErr w:type="spellEnd"/>
      <w:r w:rsidRPr="000B721E">
        <w:rPr>
          <w:szCs w:val="24"/>
        </w:rPr>
        <w:t xml:space="preserve"> okresný úrad, v ktorého územnom obvode sa nachádza nehnuteľnosť.“.</w:t>
      </w:r>
    </w:p>
    <w:p w14:paraId="2B336844" w14:textId="77777777" w:rsidR="00851FC3" w:rsidRPr="000B721E" w:rsidRDefault="00851FC3" w:rsidP="00BE71BE">
      <w:pPr>
        <w:pStyle w:val="Zkladntext"/>
        <w:rPr>
          <w:szCs w:val="24"/>
        </w:rPr>
      </w:pPr>
    </w:p>
    <w:p w14:paraId="6E33D131" w14:textId="21AC3786" w:rsidR="000E1042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§ 75 </w:t>
      </w:r>
      <w:r w:rsidR="00F14656" w:rsidRPr="000B721E">
        <w:rPr>
          <w:sz w:val="24"/>
          <w:szCs w:val="24"/>
        </w:rPr>
        <w:t>znie</w:t>
      </w:r>
      <w:r w:rsidR="00D9198D" w:rsidRPr="000B721E">
        <w:rPr>
          <w:sz w:val="24"/>
          <w:szCs w:val="24"/>
        </w:rPr>
        <w:t>:</w:t>
      </w:r>
    </w:p>
    <w:p w14:paraId="54ED327F" w14:textId="77777777" w:rsidR="000E1042" w:rsidRPr="000B721E" w:rsidRDefault="000E1042" w:rsidP="000E1042">
      <w:pPr>
        <w:jc w:val="both"/>
        <w:rPr>
          <w:sz w:val="24"/>
          <w:szCs w:val="24"/>
        </w:rPr>
      </w:pPr>
    </w:p>
    <w:p w14:paraId="48E6985C" w14:textId="3D3AEEED" w:rsidR="00F14656" w:rsidRPr="000B721E" w:rsidRDefault="005F7E8F" w:rsidP="00FB555D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F14656" w:rsidRPr="000B721E">
        <w:rPr>
          <w:sz w:val="24"/>
          <w:szCs w:val="24"/>
        </w:rPr>
        <w:t>§ 75</w:t>
      </w:r>
    </w:p>
    <w:p w14:paraId="4D57D2B3" w14:textId="77777777" w:rsidR="00F14656" w:rsidRPr="000B721E" w:rsidRDefault="00F14656" w:rsidP="00FB555D">
      <w:pPr>
        <w:jc w:val="center"/>
        <w:rPr>
          <w:sz w:val="24"/>
          <w:szCs w:val="24"/>
        </w:rPr>
      </w:pPr>
    </w:p>
    <w:p w14:paraId="2AB708FB" w14:textId="66DAD73C" w:rsidR="005F7E8F" w:rsidRPr="000B721E" w:rsidRDefault="005F7E8F" w:rsidP="000E104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(1) Priestupk</w:t>
      </w:r>
      <w:r w:rsidR="00B3579F" w:rsidRPr="000B721E">
        <w:rPr>
          <w:sz w:val="24"/>
          <w:szCs w:val="24"/>
        </w:rPr>
        <w:t xml:space="preserve">y podľa § 74 ods. 1 písm. </w:t>
      </w:r>
      <w:r w:rsidR="00966898" w:rsidRPr="000B721E">
        <w:rPr>
          <w:sz w:val="24"/>
          <w:szCs w:val="24"/>
        </w:rPr>
        <w:t>g</w:t>
      </w:r>
      <w:r w:rsidR="00B3579F" w:rsidRPr="000B721E">
        <w:rPr>
          <w:sz w:val="24"/>
          <w:szCs w:val="24"/>
        </w:rPr>
        <w:t xml:space="preserve">) až </w:t>
      </w:r>
      <w:r w:rsidR="00A43CB0" w:rsidRPr="000B721E">
        <w:rPr>
          <w:sz w:val="24"/>
          <w:szCs w:val="24"/>
        </w:rPr>
        <w:t>k</w:t>
      </w:r>
      <w:r w:rsidRPr="000B721E">
        <w:rPr>
          <w:sz w:val="24"/>
          <w:szCs w:val="24"/>
        </w:rPr>
        <w:t xml:space="preserve">) </w:t>
      </w:r>
      <w:proofErr w:type="spellStart"/>
      <w:r w:rsidRPr="000B721E">
        <w:rPr>
          <w:sz w:val="24"/>
          <w:szCs w:val="24"/>
        </w:rPr>
        <w:t>pre</w:t>
      </w:r>
      <w:r w:rsidR="00D83455" w:rsidRPr="000B721E">
        <w:rPr>
          <w:sz w:val="24"/>
          <w:szCs w:val="24"/>
        </w:rPr>
        <w:t>jednáva</w:t>
      </w:r>
      <w:proofErr w:type="spellEnd"/>
      <w:r w:rsidR="00D83455" w:rsidRPr="000B721E">
        <w:rPr>
          <w:sz w:val="24"/>
          <w:szCs w:val="24"/>
        </w:rPr>
        <w:t xml:space="preserve"> katastrálna inšpekcia.</w:t>
      </w:r>
    </w:p>
    <w:p w14:paraId="4AE04CAA" w14:textId="77777777" w:rsidR="00D83455" w:rsidRPr="000B721E" w:rsidRDefault="00D83455" w:rsidP="00BE71BE">
      <w:pPr>
        <w:jc w:val="both"/>
        <w:rPr>
          <w:sz w:val="24"/>
          <w:szCs w:val="24"/>
        </w:rPr>
      </w:pPr>
    </w:p>
    <w:p w14:paraId="19E9FA8A" w14:textId="3489E31C" w:rsidR="00722A47" w:rsidRPr="000B721E" w:rsidRDefault="007A166A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F158A6">
        <w:rPr>
          <w:sz w:val="24"/>
          <w:szCs w:val="24"/>
        </w:rPr>
        <w:t>Katastráln</w:t>
      </w:r>
      <w:r w:rsidR="00F53316">
        <w:rPr>
          <w:sz w:val="24"/>
          <w:szCs w:val="24"/>
        </w:rPr>
        <w:t>a inšpekcia</w:t>
      </w:r>
      <w:r w:rsidR="00F158A6">
        <w:rPr>
          <w:sz w:val="24"/>
          <w:szCs w:val="24"/>
        </w:rPr>
        <w:t xml:space="preserve"> môže uložiť </w:t>
      </w:r>
      <w:r w:rsidR="00722A47" w:rsidRPr="000B721E">
        <w:rPr>
          <w:sz w:val="24"/>
          <w:szCs w:val="24"/>
        </w:rPr>
        <w:t>fyzickej osobe pokutu do</w:t>
      </w:r>
    </w:p>
    <w:p w14:paraId="403D3F5F" w14:textId="77777777" w:rsidR="00722A47" w:rsidRPr="000B721E" w:rsidRDefault="00722A47" w:rsidP="00BE71BE">
      <w:pPr>
        <w:jc w:val="both"/>
        <w:rPr>
          <w:sz w:val="24"/>
          <w:szCs w:val="24"/>
        </w:rPr>
      </w:pPr>
    </w:p>
    <w:p w14:paraId="08B5050B" w14:textId="4EDBBCF8" w:rsidR="003C182E" w:rsidRPr="000B721E" w:rsidRDefault="00722A47" w:rsidP="00BE71BE">
      <w:pPr>
        <w:pStyle w:val="Odsekzoznamu"/>
        <w:numPr>
          <w:ilvl w:val="0"/>
          <w:numId w:val="1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830 eur za </w:t>
      </w:r>
      <w:r w:rsidR="00F158A6">
        <w:rPr>
          <w:sz w:val="24"/>
          <w:szCs w:val="24"/>
        </w:rPr>
        <w:t>priestupok</w:t>
      </w:r>
      <w:r w:rsidRPr="000B721E">
        <w:rPr>
          <w:sz w:val="24"/>
          <w:szCs w:val="24"/>
        </w:rPr>
        <w:t xml:space="preserve"> </w:t>
      </w:r>
      <w:r w:rsidR="005A64B4" w:rsidRPr="000B721E">
        <w:rPr>
          <w:sz w:val="24"/>
          <w:szCs w:val="24"/>
        </w:rPr>
        <w:t>podľa</w:t>
      </w:r>
      <w:r w:rsidR="00381AD9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 xml:space="preserve">§ 74 ods. 1 písm. </w:t>
      </w:r>
      <w:r w:rsidR="00966898" w:rsidRPr="000B721E">
        <w:rPr>
          <w:sz w:val="24"/>
          <w:szCs w:val="24"/>
        </w:rPr>
        <w:t>g</w:t>
      </w:r>
      <w:r w:rsidRPr="000B721E">
        <w:rPr>
          <w:sz w:val="24"/>
          <w:szCs w:val="24"/>
        </w:rPr>
        <w:t xml:space="preserve">) </w:t>
      </w:r>
      <w:r w:rsidR="00A43CB0" w:rsidRPr="000B721E">
        <w:rPr>
          <w:sz w:val="24"/>
          <w:szCs w:val="24"/>
        </w:rPr>
        <w:t>až</w:t>
      </w:r>
      <w:r w:rsidRPr="000B721E">
        <w:rPr>
          <w:sz w:val="24"/>
          <w:szCs w:val="24"/>
        </w:rPr>
        <w:t xml:space="preserve"> </w:t>
      </w:r>
      <w:r w:rsidR="00A43CB0" w:rsidRPr="000B721E">
        <w:rPr>
          <w:sz w:val="24"/>
          <w:szCs w:val="24"/>
        </w:rPr>
        <w:t>i</w:t>
      </w:r>
      <w:r w:rsidRPr="000B721E">
        <w:rPr>
          <w:sz w:val="24"/>
          <w:szCs w:val="24"/>
        </w:rPr>
        <w:t>),</w:t>
      </w:r>
    </w:p>
    <w:p w14:paraId="238F2F32" w14:textId="03AC12ED" w:rsidR="00722A47" w:rsidRPr="000B721E" w:rsidRDefault="00722A47" w:rsidP="00BE71BE">
      <w:pPr>
        <w:pStyle w:val="Odsekzoznamu"/>
        <w:numPr>
          <w:ilvl w:val="0"/>
          <w:numId w:val="17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10 000 eur za </w:t>
      </w:r>
      <w:r w:rsidR="00F158A6">
        <w:rPr>
          <w:sz w:val="24"/>
          <w:szCs w:val="24"/>
        </w:rPr>
        <w:t xml:space="preserve">priestupok </w:t>
      </w:r>
      <w:r w:rsidR="005A64B4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§ 74 ods. 1 písm. </w:t>
      </w:r>
      <w:r w:rsidR="00A43CB0" w:rsidRPr="000B721E">
        <w:rPr>
          <w:sz w:val="24"/>
          <w:szCs w:val="24"/>
        </w:rPr>
        <w:t>j</w:t>
      </w:r>
      <w:r w:rsidRPr="000B721E">
        <w:rPr>
          <w:sz w:val="24"/>
          <w:szCs w:val="24"/>
        </w:rPr>
        <w:t>)</w:t>
      </w:r>
      <w:r w:rsidR="00A77B1D" w:rsidRPr="000B721E">
        <w:rPr>
          <w:sz w:val="24"/>
          <w:szCs w:val="24"/>
        </w:rPr>
        <w:t xml:space="preserve"> a </w:t>
      </w:r>
      <w:r w:rsidR="00A43CB0" w:rsidRPr="000B721E">
        <w:rPr>
          <w:sz w:val="24"/>
          <w:szCs w:val="24"/>
        </w:rPr>
        <w:t>k</w:t>
      </w:r>
      <w:r w:rsidR="00A77B1D" w:rsidRPr="000B721E">
        <w:rPr>
          <w:sz w:val="24"/>
          <w:szCs w:val="24"/>
        </w:rPr>
        <w:t>)</w:t>
      </w:r>
      <w:r w:rsidRPr="000B721E">
        <w:rPr>
          <w:sz w:val="24"/>
          <w:szCs w:val="24"/>
        </w:rPr>
        <w:t>.</w:t>
      </w:r>
    </w:p>
    <w:p w14:paraId="5EAA54BC" w14:textId="0C079B2A" w:rsidR="001B5B5F" w:rsidRPr="000B721E" w:rsidRDefault="001B5B5F" w:rsidP="00D9198D">
      <w:pPr>
        <w:jc w:val="both"/>
        <w:rPr>
          <w:sz w:val="24"/>
          <w:szCs w:val="24"/>
        </w:rPr>
      </w:pPr>
    </w:p>
    <w:p w14:paraId="4781AABB" w14:textId="51420640" w:rsidR="00512FF3" w:rsidRPr="000B721E" w:rsidRDefault="005F7E8F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</w:t>
      </w:r>
      <w:r w:rsidR="00512FF3" w:rsidRPr="000B721E">
        <w:rPr>
          <w:sz w:val="24"/>
          <w:szCs w:val="24"/>
        </w:rPr>
        <w:t>Ú</w:t>
      </w:r>
      <w:r w:rsidRPr="000B721E">
        <w:rPr>
          <w:sz w:val="24"/>
          <w:szCs w:val="24"/>
        </w:rPr>
        <w:t xml:space="preserve">rad </w:t>
      </w:r>
      <w:r w:rsidR="00512FF3" w:rsidRPr="000B721E">
        <w:rPr>
          <w:sz w:val="24"/>
          <w:szCs w:val="24"/>
        </w:rPr>
        <w:t xml:space="preserve">môže </w:t>
      </w:r>
      <w:r w:rsidR="00AC7F28" w:rsidRPr="000B721E">
        <w:rPr>
          <w:sz w:val="24"/>
          <w:szCs w:val="24"/>
        </w:rPr>
        <w:t>rozhodnúť o odňatí</w:t>
      </w:r>
      <w:r w:rsidRPr="000B721E">
        <w:rPr>
          <w:sz w:val="24"/>
          <w:szCs w:val="24"/>
        </w:rPr>
        <w:t xml:space="preserve"> osvedčeni</w:t>
      </w:r>
      <w:r w:rsidR="00AC7F28" w:rsidRPr="000B721E">
        <w:rPr>
          <w:sz w:val="24"/>
          <w:szCs w:val="24"/>
        </w:rPr>
        <w:t>a</w:t>
      </w:r>
      <w:r w:rsidRPr="000B721E">
        <w:rPr>
          <w:sz w:val="24"/>
          <w:szCs w:val="24"/>
        </w:rPr>
        <w:t xml:space="preserve"> o osobitnej odbornej spôsobilosti</w:t>
      </w:r>
      <w:r w:rsidRPr="000B721E">
        <w:rPr>
          <w:sz w:val="24"/>
          <w:szCs w:val="24"/>
          <w:vertAlign w:val="superscript"/>
        </w:rPr>
        <w:t>5ec</w:t>
      </w:r>
      <w:r w:rsidRPr="000B721E">
        <w:rPr>
          <w:sz w:val="24"/>
          <w:szCs w:val="24"/>
        </w:rPr>
        <w:t xml:space="preserve">) </w:t>
      </w:r>
      <w:r w:rsidR="00512FF3" w:rsidRPr="000B721E">
        <w:rPr>
          <w:sz w:val="24"/>
          <w:szCs w:val="24"/>
        </w:rPr>
        <w:t xml:space="preserve">fyzickej osobe, ktorá sa opakovane </w:t>
      </w:r>
      <w:r w:rsidR="003026C9">
        <w:rPr>
          <w:sz w:val="24"/>
          <w:szCs w:val="24"/>
        </w:rPr>
        <w:t>do</w:t>
      </w:r>
      <w:r w:rsidR="00512FF3" w:rsidRPr="000B721E">
        <w:rPr>
          <w:sz w:val="24"/>
          <w:szCs w:val="24"/>
        </w:rPr>
        <w:t xml:space="preserve"> jedn</w:t>
      </w:r>
      <w:r w:rsidR="003026C9">
        <w:rPr>
          <w:sz w:val="24"/>
          <w:szCs w:val="24"/>
        </w:rPr>
        <w:t>ého</w:t>
      </w:r>
      <w:r w:rsidR="00512FF3" w:rsidRPr="000B721E">
        <w:rPr>
          <w:sz w:val="24"/>
          <w:szCs w:val="24"/>
        </w:rPr>
        <w:t xml:space="preserve"> rok</w:t>
      </w:r>
      <w:r w:rsidR="003026C9">
        <w:rPr>
          <w:sz w:val="24"/>
          <w:szCs w:val="24"/>
        </w:rPr>
        <w:t>a</w:t>
      </w:r>
      <w:r w:rsidR="00512FF3" w:rsidRPr="000B721E">
        <w:rPr>
          <w:sz w:val="24"/>
          <w:szCs w:val="24"/>
        </w:rPr>
        <w:t xml:space="preserve"> dopustí priestupku podľa § 74</w:t>
      </w:r>
      <w:r w:rsidR="00167DEC" w:rsidRPr="000B721E">
        <w:rPr>
          <w:sz w:val="24"/>
          <w:szCs w:val="24"/>
        </w:rPr>
        <w:t xml:space="preserve"> ods. 1</w:t>
      </w:r>
      <w:r w:rsidR="00512FF3" w:rsidRPr="000B721E">
        <w:rPr>
          <w:sz w:val="24"/>
          <w:szCs w:val="24"/>
        </w:rPr>
        <w:t xml:space="preserve"> písm. </w:t>
      </w:r>
      <w:r w:rsidR="004F50CF" w:rsidRPr="000B721E">
        <w:rPr>
          <w:sz w:val="24"/>
          <w:szCs w:val="24"/>
        </w:rPr>
        <w:t>g</w:t>
      </w:r>
      <w:r w:rsidR="00512FF3" w:rsidRPr="000B721E">
        <w:rPr>
          <w:sz w:val="24"/>
          <w:szCs w:val="24"/>
        </w:rPr>
        <w:t xml:space="preserve">) alebo písm. </w:t>
      </w:r>
      <w:r w:rsidR="004F50CF" w:rsidRPr="000B721E">
        <w:rPr>
          <w:sz w:val="24"/>
          <w:szCs w:val="24"/>
        </w:rPr>
        <w:t>h</w:t>
      </w:r>
      <w:r w:rsidR="00512FF3" w:rsidRPr="000B721E">
        <w:rPr>
          <w:sz w:val="24"/>
          <w:szCs w:val="24"/>
        </w:rPr>
        <w:t xml:space="preserve">). Odvolanie proti rozhodnutiu nemá odkladný účinok. </w:t>
      </w:r>
    </w:p>
    <w:p w14:paraId="547F9A21" w14:textId="77777777" w:rsidR="00512FF3" w:rsidRPr="000B721E" w:rsidRDefault="00512FF3" w:rsidP="007A166A">
      <w:pPr>
        <w:jc w:val="both"/>
        <w:rPr>
          <w:sz w:val="24"/>
          <w:szCs w:val="24"/>
        </w:rPr>
      </w:pPr>
    </w:p>
    <w:p w14:paraId="3E48C7CB" w14:textId="4E75E040" w:rsidR="005F7E8F" w:rsidRPr="000B721E" w:rsidRDefault="00512FF3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(4) Úrad bezodkladne písomne oznámi z</w:t>
      </w:r>
      <w:r w:rsidR="005F7E8F" w:rsidRPr="000B721E">
        <w:rPr>
          <w:sz w:val="24"/>
          <w:szCs w:val="24"/>
        </w:rPr>
        <w:t xml:space="preserve">ačatie konania o priestupku podľa </w:t>
      </w:r>
      <w:r w:rsidRPr="000B721E">
        <w:rPr>
          <w:sz w:val="24"/>
          <w:szCs w:val="24"/>
        </w:rPr>
        <w:t>odseku 1</w:t>
      </w:r>
      <w:r w:rsidR="005F7E8F" w:rsidRPr="000B721E">
        <w:rPr>
          <w:sz w:val="24"/>
          <w:szCs w:val="24"/>
        </w:rPr>
        <w:t xml:space="preserve"> okresnému </w:t>
      </w:r>
      <w:r w:rsidR="00A11239" w:rsidRPr="000B721E">
        <w:rPr>
          <w:sz w:val="24"/>
          <w:szCs w:val="24"/>
        </w:rPr>
        <w:t>ú</w:t>
      </w:r>
      <w:r w:rsidR="005F7E8F" w:rsidRPr="000B721E">
        <w:rPr>
          <w:sz w:val="24"/>
          <w:szCs w:val="24"/>
        </w:rPr>
        <w:t>radu a Komore geodetov a kartografov. Odo dňa uvedeného v oznámení o začatí konania o</w:t>
      </w:r>
      <w:r w:rsidRPr="000B721E">
        <w:rPr>
          <w:sz w:val="24"/>
          <w:szCs w:val="24"/>
        </w:rPr>
        <w:t> </w:t>
      </w:r>
      <w:r w:rsidR="005F7E8F" w:rsidRPr="000B721E">
        <w:rPr>
          <w:sz w:val="24"/>
          <w:szCs w:val="24"/>
        </w:rPr>
        <w:t>priestupku</w:t>
      </w:r>
      <w:r w:rsidRPr="000B721E">
        <w:rPr>
          <w:sz w:val="24"/>
          <w:szCs w:val="24"/>
        </w:rPr>
        <w:t xml:space="preserve"> do </w:t>
      </w:r>
      <w:r w:rsidR="00F759AD" w:rsidRPr="000B721E">
        <w:rPr>
          <w:sz w:val="24"/>
          <w:szCs w:val="24"/>
        </w:rPr>
        <w:t xml:space="preserve">dňa nadobudnutia </w:t>
      </w:r>
      <w:r w:rsidRPr="000B721E">
        <w:rPr>
          <w:sz w:val="24"/>
          <w:szCs w:val="24"/>
        </w:rPr>
        <w:t>právoplatn</w:t>
      </w:r>
      <w:r w:rsidR="00F759AD" w:rsidRPr="000B721E">
        <w:rPr>
          <w:sz w:val="24"/>
          <w:szCs w:val="24"/>
        </w:rPr>
        <w:t>osti</w:t>
      </w:r>
      <w:r w:rsidRPr="000B721E">
        <w:rPr>
          <w:sz w:val="24"/>
          <w:szCs w:val="24"/>
        </w:rPr>
        <w:t xml:space="preserve"> rozhodnutia o odňatí osvedčenia o osobitnej odbornej spôsobilosti</w:t>
      </w:r>
      <w:r w:rsidR="005F7E8F" w:rsidRPr="000B721E">
        <w:rPr>
          <w:sz w:val="24"/>
          <w:szCs w:val="24"/>
        </w:rPr>
        <w:t xml:space="preserve">, okresný úrad úradne neoverí geometrický plán alebo iný výsledok </w:t>
      </w:r>
      <w:r w:rsidR="00D654A3" w:rsidRPr="000B721E">
        <w:rPr>
          <w:sz w:val="24"/>
          <w:szCs w:val="24"/>
        </w:rPr>
        <w:t xml:space="preserve">vybraných </w:t>
      </w:r>
      <w:r w:rsidR="005F7E8F" w:rsidRPr="000B721E">
        <w:rPr>
          <w:sz w:val="24"/>
          <w:szCs w:val="24"/>
        </w:rPr>
        <w:t>geodetických a</w:t>
      </w:r>
      <w:r w:rsidR="00965097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>kartografických činností</w:t>
      </w:r>
      <w:r w:rsidR="00443170" w:rsidRPr="000B721E">
        <w:rPr>
          <w:sz w:val="24"/>
          <w:szCs w:val="24"/>
        </w:rPr>
        <w:t xml:space="preserve">, ktorý vyhotoví fyzická osoba podľa </w:t>
      </w:r>
      <w:r w:rsidRPr="000B721E">
        <w:rPr>
          <w:sz w:val="24"/>
          <w:szCs w:val="24"/>
        </w:rPr>
        <w:t xml:space="preserve">odseku </w:t>
      </w:r>
      <w:r w:rsidR="008235DD" w:rsidRPr="000B721E">
        <w:rPr>
          <w:sz w:val="24"/>
          <w:szCs w:val="24"/>
        </w:rPr>
        <w:t>3</w:t>
      </w:r>
      <w:r w:rsidRPr="000B721E">
        <w:rPr>
          <w:sz w:val="24"/>
          <w:szCs w:val="24"/>
        </w:rPr>
        <w:t>.</w:t>
      </w:r>
      <w:r w:rsidR="005F7E8F" w:rsidRPr="000B721E">
        <w:rPr>
          <w:sz w:val="24"/>
          <w:szCs w:val="24"/>
        </w:rPr>
        <w:t>“.</w:t>
      </w:r>
    </w:p>
    <w:p w14:paraId="09258E7E" w14:textId="77777777" w:rsidR="007A166A" w:rsidRPr="000B721E" w:rsidRDefault="007A166A" w:rsidP="007A166A">
      <w:pPr>
        <w:jc w:val="both"/>
        <w:rPr>
          <w:sz w:val="24"/>
          <w:szCs w:val="24"/>
        </w:rPr>
      </w:pPr>
    </w:p>
    <w:p w14:paraId="1CE17208" w14:textId="5D27EEBA" w:rsidR="00003D80" w:rsidRPr="000B721E" w:rsidRDefault="00003D80" w:rsidP="00FB555D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76 ods. 1 sa vypúšťa písmeno a).</w:t>
      </w:r>
    </w:p>
    <w:p w14:paraId="5FFE3FBE" w14:textId="77777777" w:rsidR="00D9198D" w:rsidRPr="000B721E" w:rsidRDefault="00D9198D" w:rsidP="00D9198D">
      <w:pPr>
        <w:pStyle w:val="Odsekzoznamu"/>
        <w:jc w:val="both"/>
        <w:rPr>
          <w:sz w:val="24"/>
          <w:szCs w:val="24"/>
        </w:rPr>
      </w:pPr>
    </w:p>
    <w:p w14:paraId="0FE06AE9" w14:textId="0C9F503B" w:rsidR="00003D80" w:rsidRPr="000B721E" w:rsidRDefault="00003D80" w:rsidP="00003D80">
      <w:pPr>
        <w:pStyle w:val="Zkladntext"/>
        <w:ind w:left="720"/>
        <w:rPr>
          <w:szCs w:val="24"/>
        </w:rPr>
      </w:pPr>
      <w:r w:rsidRPr="000B721E">
        <w:rPr>
          <w:szCs w:val="24"/>
        </w:rPr>
        <w:t>Doterajšie písmená b) až h) sa označujú ako písmená a) až g).</w:t>
      </w:r>
    </w:p>
    <w:p w14:paraId="6D0702E6" w14:textId="77777777" w:rsidR="00003D80" w:rsidRPr="000B721E" w:rsidRDefault="00003D80" w:rsidP="00FB555D">
      <w:pPr>
        <w:jc w:val="both"/>
        <w:rPr>
          <w:sz w:val="24"/>
          <w:szCs w:val="24"/>
        </w:rPr>
      </w:pPr>
    </w:p>
    <w:p w14:paraId="45E9567D" w14:textId="1ADBB337" w:rsidR="00B53493" w:rsidRPr="000B721E" w:rsidRDefault="00B53493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76 ods. 1 písm. d) sa slová „bodu polohového bodového poľa“ nahrádzajú slovami „pevného bodu podrobného polohového bodového poľa“.</w:t>
      </w:r>
    </w:p>
    <w:p w14:paraId="172628FA" w14:textId="77777777" w:rsidR="00B53493" w:rsidRPr="000B721E" w:rsidRDefault="00B53493" w:rsidP="00B53493">
      <w:pPr>
        <w:pStyle w:val="Odsekzoznamu"/>
        <w:jc w:val="both"/>
        <w:rPr>
          <w:sz w:val="24"/>
          <w:szCs w:val="24"/>
        </w:rPr>
      </w:pPr>
    </w:p>
    <w:p w14:paraId="00D81FCA" w14:textId="04D75A84" w:rsidR="00722A47" w:rsidRPr="000B721E" w:rsidRDefault="00D7014C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</w:t>
      </w:r>
      <w:r w:rsidR="00722A47" w:rsidRPr="000B721E">
        <w:rPr>
          <w:sz w:val="24"/>
          <w:szCs w:val="24"/>
        </w:rPr>
        <w:t xml:space="preserve">§ 76 </w:t>
      </w:r>
      <w:r w:rsidR="006425EE" w:rsidRPr="000B721E">
        <w:rPr>
          <w:sz w:val="24"/>
          <w:szCs w:val="24"/>
        </w:rPr>
        <w:t xml:space="preserve">sa </w:t>
      </w:r>
      <w:r w:rsidR="00722A47" w:rsidRPr="000B721E">
        <w:rPr>
          <w:sz w:val="24"/>
          <w:szCs w:val="24"/>
        </w:rPr>
        <w:t>ods</w:t>
      </w:r>
      <w:r w:rsidR="006425EE" w:rsidRPr="000B721E">
        <w:rPr>
          <w:sz w:val="24"/>
          <w:szCs w:val="24"/>
        </w:rPr>
        <w:t>ek</w:t>
      </w:r>
      <w:r w:rsidR="00722A47" w:rsidRPr="000B721E">
        <w:rPr>
          <w:sz w:val="24"/>
          <w:szCs w:val="24"/>
        </w:rPr>
        <w:t xml:space="preserve"> 1 dopĺňa</w:t>
      </w:r>
      <w:r w:rsidR="006425EE" w:rsidRPr="000B721E">
        <w:rPr>
          <w:sz w:val="24"/>
          <w:szCs w:val="24"/>
        </w:rPr>
        <w:t xml:space="preserve"> </w:t>
      </w:r>
      <w:r w:rsidR="00722A47" w:rsidRPr="000B721E">
        <w:rPr>
          <w:sz w:val="24"/>
          <w:szCs w:val="24"/>
        </w:rPr>
        <w:t>písmen</w:t>
      </w:r>
      <w:r w:rsidR="00A77B1D" w:rsidRPr="000B721E">
        <w:rPr>
          <w:sz w:val="24"/>
          <w:szCs w:val="24"/>
        </w:rPr>
        <w:t>ami</w:t>
      </w:r>
      <w:r w:rsidR="00722A47" w:rsidRPr="000B721E">
        <w:rPr>
          <w:sz w:val="24"/>
          <w:szCs w:val="24"/>
        </w:rPr>
        <w:t xml:space="preserve"> </w:t>
      </w:r>
      <w:r w:rsidR="00003D80" w:rsidRPr="000B721E">
        <w:rPr>
          <w:sz w:val="24"/>
          <w:szCs w:val="24"/>
        </w:rPr>
        <w:t>h</w:t>
      </w:r>
      <w:r w:rsidR="00722A47" w:rsidRPr="000B721E">
        <w:rPr>
          <w:sz w:val="24"/>
          <w:szCs w:val="24"/>
        </w:rPr>
        <w:t>)</w:t>
      </w:r>
      <w:r w:rsidR="00A77B1D" w:rsidRPr="000B721E">
        <w:rPr>
          <w:sz w:val="24"/>
          <w:szCs w:val="24"/>
        </w:rPr>
        <w:t xml:space="preserve"> a</w:t>
      </w:r>
      <w:r w:rsidR="00B53493" w:rsidRPr="000B721E">
        <w:rPr>
          <w:sz w:val="24"/>
          <w:szCs w:val="24"/>
        </w:rPr>
        <w:t>ž</w:t>
      </w:r>
      <w:r w:rsidR="00A77B1D" w:rsidRPr="000B721E">
        <w:rPr>
          <w:sz w:val="24"/>
          <w:szCs w:val="24"/>
        </w:rPr>
        <w:t> </w:t>
      </w:r>
      <w:r w:rsidR="00B53493" w:rsidRPr="000B721E">
        <w:rPr>
          <w:sz w:val="24"/>
          <w:szCs w:val="24"/>
        </w:rPr>
        <w:t>j</w:t>
      </w:r>
      <w:r w:rsidR="00A77B1D" w:rsidRPr="000B721E">
        <w:rPr>
          <w:sz w:val="24"/>
          <w:szCs w:val="24"/>
        </w:rPr>
        <w:t>)</w:t>
      </w:r>
      <w:r w:rsidR="00722A47" w:rsidRPr="000B721E">
        <w:rPr>
          <w:sz w:val="24"/>
          <w:szCs w:val="24"/>
        </w:rPr>
        <w:t>, ktoré zn</w:t>
      </w:r>
      <w:r w:rsidR="00A77B1D" w:rsidRPr="000B721E">
        <w:rPr>
          <w:sz w:val="24"/>
          <w:szCs w:val="24"/>
        </w:rPr>
        <w:t>ejú</w:t>
      </w:r>
      <w:r w:rsidR="00722A47" w:rsidRPr="000B721E">
        <w:rPr>
          <w:sz w:val="24"/>
          <w:szCs w:val="24"/>
        </w:rPr>
        <w:t>:</w:t>
      </w:r>
    </w:p>
    <w:p w14:paraId="404F09D0" w14:textId="77777777" w:rsidR="00EC2B21" w:rsidRPr="000B721E" w:rsidRDefault="00EC2B21" w:rsidP="00EC2B21">
      <w:pPr>
        <w:pStyle w:val="Odsekzoznamu"/>
        <w:jc w:val="both"/>
        <w:rPr>
          <w:sz w:val="24"/>
          <w:szCs w:val="24"/>
        </w:rPr>
      </w:pPr>
    </w:p>
    <w:p w14:paraId="143C1C62" w14:textId="4A965E19" w:rsidR="00B53493" w:rsidRPr="000B721E" w:rsidRDefault="00722A47" w:rsidP="00A77B1D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B53493" w:rsidRPr="000B721E">
        <w:rPr>
          <w:sz w:val="24"/>
          <w:szCs w:val="24"/>
        </w:rPr>
        <w:t>h) poškodí, neoprávnene premiestni, odstráni alebo zničí meračskú značku, signál alebo iné zariadenie geodetického bodu geodetických základov,</w:t>
      </w:r>
    </w:p>
    <w:p w14:paraId="2BF27D83" w14:textId="0A28D293" w:rsidR="00A77B1D" w:rsidRPr="008B48E0" w:rsidRDefault="00B53493" w:rsidP="00A77B1D">
      <w:pPr>
        <w:jc w:val="both"/>
        <w:rPr>
          <w:sz w:val="24"/>
          <w:szCs w:val="24"/>
        </w:rPr>
      </w:pPr>
      <w:r w:rsidRPr="008B48E0">
        <w:rPr>
          <w:sz w:val="24"/>
          <w:szCs w:val="24"/>
        </w:rPr>
        <w:t>i</w:t>
      </w:r>
      <w:r w:rsidR="00722A47" w:rsidRPr="008B48E0">
        <w:rPr>
          <w:sz w:val="24"/>
          <w:szCs w:val="24"/>
        </w:rPr>
        <w:t xml:space="preserve">) </w:t>
      </w:r>
      <w:r w:rsidR="00CC505E" w:rsidRPr="008B48E0">
        <w:rPr>
          <w:sz w:val="24"/>
          <w:szCs w:val="24"/>
        </w:rPr>
        <w:t xml:space="preserve">automatizovaným spôsobom s použitím technických prostriedkov </w:t>
      </w:r>
      <w:r w:rsidR="00E65F0F" w:rsidRPr="008B48E0">
        <w:rPr>
          <w:sz w:val="24"/>
          <w:szCs w:val="24"/>
        </w:rPr>
        <w:t xml:space="preserve">hromadne </w:t>
      </w:r>
      <w:r w:rsidR="00CC505E" w:rsidRPr="008B48E0">
        <w:rPr>
          <w:sz w:val="24"/>
          <w:szCs w:val="24"/>
        </w:rPr>
        <w:t xml:space="preserve">získa údaje katastra zverejnené podľa § 68 ods. </w:t>
      </w:r>
      <w:r w:rsidR="009901D1">
        <w:rPr>
          <w:sz w:val="24"/>
          <w:szCs w:val="24"/>
        </w:rPr>
        <w:t>5</w:t>
      </w:r>
      <w:r w:rsidR="00A77B1D" w:rsidRPr="008B48E0">
        <w:rPr>
          <w:sz w:val="24"/>
          <w:szCs w:val="24"/>
        </w:rPr>
        <w:t>,</w:t>
      </w:r>
    </w:p>
    <w:p w14:paraId="7E483BB5" w14:textId="122456B1" w:rsidR="00722A47" w:rsidRPr="000B721E" w:rsidRDefault="00B53493" w:rsidP="00EC2B21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j</w:t>
      </w:r>
      <w:r w:rsidR="00A77B1D" w:rsidRPr="000B721E">
        <w:rPr>
          <w:sz w:val="24"/>
          <w:szCs w:val="24"/>
        </w:rPr>
        <w:t>) neoprávnene poskytne, sprístupní, zverejní alebo inak použije údaje katastra získané na základe zmluvy podľa § 69 ods. 11</w:t>
      </w:r>
      <w:r w:rsidR="004B1791" w:rsidRPr="000B721E">
        <w:rPr>
          <w:sz w:val="24"/>
          <w:szCs w:val="24"/>
        </w:rPr>
        <w:t>.</w:t>
      </w:r>
      <w:r w:rsidR="002216CF">
        <w:rPr>
          <w:sz w:val="24"/>
          <w:szCs w:val="24"/>
        </w:rPr>
        <w:t>“.</w:t>
      </w:r>
      <w:r w:rsidR="00C369B7" w:rsidRPr="000B721E">
        <w:rPr>
          <w:sz w:val="24"/>
          <w:szCs w:val="24"/>
        </w:rPr>
        <w:t xml:space="preserve"> </w:t>
      </w:r>
    </w:p>
    <w:p w14:paraId="7DA2592B" w14:textId="77777777" w:rsidR="00D9198D" w:rsidRPr="000B721E" w:rsidRDefault="00D9198D" w:rsidP="00C369B7">
      <w:pPr>
        <w:jc w:val="both"/>
        <w:rPr>
          <w:sz w:val="24"/>
          <w:szCs w:val="24"/>
        </w:rPr>
      </w:pPr>
    </w:p>
    <w:p w14:paraId="6954305D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76 ods</w:t>
      </w:r>
      <w:r w:rsidR="00D7014C" w:rsidRPr="000B721E">
        <w:rPr>
          <w:sz w:val="24"/>
          <w:szCs w:val="24"/>
        </w:rPr>
        <w:t>ek</w:t>
      </w:r>
      <w:r w:rsidRPr="000B721E">
        <w:rPr>
          <w:sz w:val="24"/>
          <w:szCs w:val="24"/>
        </w:rPr>
        <w:t xml:space="preserve"> 2 znie:</w:t>
      </w:r>
    </w:p>
    <w:p w14:paraId="5DD05293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1BFCB5BC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„(2)  Za porušenie poriadku na úseku katastra môže okresný úrad uložiť právnickej osobe pokutu do</w:t>
      </w:r>
    </w:p>
    <w:p w14:paraId="48D4A917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2167AF40" w14:textId="77777777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a) 330 eur za konanie </w:t>
      </w:r>
      <w:r w:rsidR="00F27EEB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odseku 1 písm. a),</w:t>
      </w:r>
    </w:p>
    <w:p w14:paraId="21BAE033" w14:textId="77777777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b) 1 000 eur za konanie </w:t>
      </w:r>
      <w:r w:rsidR="00F27EEB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odseku 1 písm. b) a c),</w:t>
      </w:r>
    </w:p>
    <w:p w14:paraId="1937D5FA" w14:textId="77777777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c) 1 700 eur za konanie </w:t>
      </w:r>
      <w:r w:rsidR="00F27EEB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odseku 1 písm. d),</w:t>
      </w:r>
    </w:p>
    <w:p w14:paraId="0E189C4F" w14:textId="724DA3F1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d) 3 330 eur za konanie </w:t>
      </w:r>
      <w:r w:rsidR="00F27EEB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odseku 1 písm. e) až </w:t>
      </w:r>
      <w:r w:rsidR="00003D80" w:rsidRPr="000B721E">
        <w:rPr>
          <w:sz w:val="24"/>
          <w:szCs w:val="24"/>
        </w:rPr>
        <w:t>g</w:t>
      </w:r>
      <w:r w:rsidRPr="000B721E">
        <w:rPr>
          <w:sz w:val="24"/>
          <w:szCs w:val="24"/>
        </w:rPr>
        <w:t>).“</w:t>
      </w:r>
      <w:r w:rsidR="007A166A" w:rsidRPr="000B721E">
        <w:rPr>
          <w:sz w:val="24"/>
          <w:szCs w:val="24"/>
        </w:rPr>
        <w:t>.</w:t>
      </w:r>
    </w:p>
    <w:p w14:paraId="613136EC" w14:textId="77777777" w:rsidR="007A166A" w:rsidRPr="000B721E" w:rsidRDefault="007A166A" w:rsidP="00BE71BE">
      <w:pPr>
        <w:ind w:firstLine="300"/>
        <w:jc w:val="both"/>
        <w:rPr>
          <w:sz w:val="24"/>
          <w:szCs w:val="24"/>
        </w:rPr>
      </w:pPr>
    </w:p>
    <w:p w14:paraId="3814ECBA" w14:textId="79FCC9BE" w:rsidR="00C369B7" w:rsidRPr="000B721E" w:rsidRDefault="00C369B7" w:rsidP="00C369B7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76 sa za odsek 2 vkladá nový odsek 3, ktorý znie:</w:t>
      </w:r>
    </w:p>
    <w:p w14:paraId="71D46E43" w14:textId="77777777" w:rsidR="00A6673A" w:rsidRPr="000B721E" w:rsidRDefault="00A6673A" w:rsidP="00A6673A">
      <w:pPr>
        <w:pStyle w:val="Odsekzoznamu"/>
        <w:jc w:val="both"/>
        <w:rPr>
          <w:sz w:val="24"/>
          <w:szCs w:val="24"/>
        </w:rPr>
      </w:pPr>
    </w:p>
    <w:p w14:paraId="7AB9BF84" w14:textId="77777777" w:rsidR="00B53493" w:rsidRPr="000B721E" w:rsidRDefault="00C369B7" w:rsidP="00A6673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„(3) Za porušenie poriadku na úseku katastra môže katastrálna inšpekcia uložiť právnickej osobe pokutu do </w:t>
      </w:r>
    </w:p>
    <w:p w14:paraId="77089D95" w14:textId="77777777" w:rsidR="00B53493" w:rsidRPr="000B721E" w:rsidRDefault="00B53493" w:rsidP="00A6673A">
      <w:pPr>
        <w:jc w:val="both"/>
        <w:rPr>
          <w:sz w:val="24"/>
          <w:szCs w:val="24"/>
        </w:rPr>
      </w:pPr>
    </w:p>
    <w:p w14:paraId="553F2535" w14:textId="52011951" w:rsidR="00B53493" w:rsidRPr="000B721E" w:rsidRDefault="00B53493" w:rsidP="0029213E">
      <w:pPr>
        <w:ind w:firstLine="284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a) </w:t>
      </w:r>
      <w:r w:rsidR="00024B22" w:rsidRPr="000B721E">
        <w:rPr>
          <w:sz w:val="24"/>
          <w:szCs w:val="24"/>
        </w:rPr>
        <w:t>3 330 eur za konanie podľa odseku 1 písm. h),</w:t>
      </w:r>
    </w:p>
    <w:p w14:paraId="15CA721E" w14:textId="25A7F40A" w:rsidR="00C369B7" w:rsidRPr="000B721E" w:rsidRDefault="00B53493" w:rsidP="0029213E">
      <w:pPr>
        <w:ind w:firstLine="284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b) </w:t>
      </w:r>
      <w:r w:rsidR="00C369B7" w:rsidRPr="000B721E">
        <w:rPr>
          <w:sz w:val="24"/>
          <w:szCs w:val="24"/>
        </w:rPr>
        <w:t xml:space="preserve">30 000 eur za konanie </w:t>
      </w:r>
      <w:r w:rsidR="00024B22" w:rsidRPr="000B721E">
        <w:rPr>
          <w:sz w:val="24"/>
          <w:szCs w:val="24"/>
        </w:rPr>
        <w:t>podľa</w:t>
      </w:r>
      <w:r w:rsidR="00C369B7" w:rsidRPr="000B721E">
        <w:rPr>
          <w:sz w:val="24"/>
          <w:szCs w:val="24"/>
        </w:rPr>
        <w:t xml:space="preserve"> odseku 1 písm. </w:t>
      </w:r>
      <w:r w:rsidRPr="000B721E">
        <w:rPr>
          <w:sz w:val="24"/>
          <w:szCs w:val="24"/>
        </w:rPr>
        <w:t>i</w:t>
      </w:r>
      <w:r w:rsidR="00C369B7" w:rsidRPr="000B721E">
        <w:rPr>
          <w:sz w:val="24"/>
          <w:szCs w:val="24"/>
        </w:rPr>
        <w:t>)</w:t>
      </w:r>
      <w:r w:rsidR="00A77B1D" w:rsidRPr="000B721E">
        <w:rPr>
          <w:sz w:val="24"/>
          <w:szCs w:val="24"/>
        </w:rPr>
        <w:t xml:space="preserve"> a </w:t>
      </w:r>
      <w:r w:rsidRPr="000B721E">
        <w:rPr>
          <w:sz w:val="24"/>
          <w:szCs w:val="24"/>
        </w:rPr>
        <w:t>j</w:t>
      </w:r>
      <w:r w:rsidR="00A77B1D" w:rsidRPr="000B721E">
        <w:rPr>
          <w:sz w:val="24"/>
          <w:szCs w:val="24"/>
        </w:rPr>
        <w:t>)</w:t>
      </w:r>
      <w:r w:rsidR="005C152A" w:rsidRPr="000B721E">
        <w:rPr>
          <w:sz w:val="24"/>
          <w:szCs w:val="24"/>
        </w:rPr>
        <w:t>.</w:t>
      </w:r>
      <w:r w:rsidR="00C369B7" w:rsidRPr="000B721E">
        <w:rPr>
          <w:sz w:val="24"/>
          <w:szCs w:val="24"/>
        </w:rPr>
        <w:t>“.</w:t>
      </w:r>
    </w:p>
    <w:p w14:paraId="12889483" w14:textId="77777777" w:rsidR="00C369B7" w:rsidRPr="000B721E" w:rsidRDefault="00C369B7" w:rsidP="00C369B7">
      <w:pPr>
        <w:pStyle w:val="Odsekzoznamu"/>
        <w:jc w:val="both"/>
        <w:rPr>
          <w:sz w:val="24"/>
          <w:szCs w:val="24"/>
        </w:rPr>
      </w:pPr>
    </w:p>
    <w:p w14:paraId="1CB60E21" w14:textId="77777777" w:rsidR="00C369B7" w:rsidRPr="000B721E" w:rsidRDefault="00C369B7" w:rsidP="00EC2B21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Doterajší odsek 3 sa označuje ako odsek 4.</w:t>
      </w:r>
    </w:p>
    <w:p w14:paraId="0F48C5BC" w14:textId="77777777" w:rsidR="00C369B7" w:rsidRPr="000B721E" w:rsidRDefault="00C369B7" w:rsidP="00C369B7">
      <w:pPr>
        <w:jc w:val="both"/>
        <w:rPr>
          <w:sz w:val="24"/>
          <w:szCs w:val="24"/>
        </w:rPr>
      </w:pPr>
    </w:p>
    <w:p w14:paraId="75D6642F" w14:textId="77777777" w:rsidR="00C369B7" w:rsidRPr="000B721E" w:rsidRDefault="00C369B7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76 ods. 4 sa za slovo „úrad“ vkladajú slová „alebo katastrálna inšpekcia“.</w:t>
      </w:r>
    </w:p>
    <w:p w14:paraId="3CCE4354" w14:textId="77777777" w:rsidR="00C369B7" w:rsidRPr="000B721E" w:rsidRDefault="00C369B7" w:rsidP="00C369B7">
      <w:pPr>
        <w:pStyle w:val="Odsekzoznamu"/>
        <w:jc w:val="both"/>
        <w:rPr>
          <w:sz w:val="24"/>
          <w:szCs w:val="24"/>
        </w:rPr>
      </w:pPr>
    </w:p>
    <w:p w14:paraId="4FF9C8DA" w14:textId="691450E6" w:rsidR="006447FE" w:rsidRPr="000B721E" w:rsidRDefault="006447FE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77 sa vypúšťa odsek 1. </w:t>
      </w:r>
    </w:p>
    <w:p w14:paraId="4B707938" w14:textId="7EBEB661" w:rsidR="00D9198D" w:rsidRPr="000B721E" w:rsidRDefault="00D9198D" w:rsidP="00D9198D">
      <w:pPr>
        <w:jc w:val="both"/>
        <w:rPr>
          <w:sz w:val="24"/>
          <w:szCs w:val="24"/>
        </w:rPr>
      </w:pPr>
    </w:p>
    <w:p w14:paraId="3C9B3D25" w14:textId="77777777" w:rsidR="0005782F" w:rsidRPr="000B721E" w:rsidRDefault="006447FE" w:rsidP="00D55CFE">
      <w:pPr>
        <w:pStyle w:val="Odsekzoznamu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odseky 2 až 9 sa označujú ako odseky 1 až 8.</w:t>
      </w:r>
    </w:p>
    <w:p w14:paraId="2A858823" w14:textId="77777777" w:rsidR="0005782F" w:rsidRPr="000B721E" w:rsidRDefault="0005782F" w:rsidP="00D55CFE">
      <w:pPr>
        <w:pStyle w:val="Odsekzoznamu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 </w:t>
      </w:r>
    </w:p>
    <w:p w14:paraId="2C9E2B97" w14:textId="06E757BA" w:rsidR="00697A2B" w:rsidRDefault="00240220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697A2B">
        <w:rPr>
          <w:sz w:val="24"/>
          <w:szCs w:val="24"/>
        </w:rPr>
        <w:t>§ 77 ods</w:t>
      </w:r>
      <w:r>
        <w:rPr>
          <w:sz w:val="24"/>
          <w:szCs w:val="24"/>
        </w:rPr>
        <w:t>ek</w:t>
      </w:r>
      <w:r w:rsidR="00697A2B">
        <w:rPr>
          <w:sz w:val="24"/>
          <w:szCs w:val="24"/>
        </w:rPr>
        <w:t xml:space="preserve"> 1 znie: </w:t>
      </w:r>
    </w:p>
    <w:p w14:paraId="641FB5FD" w14:textId="0F1CA7BF" w:rsidR="00697A2B" w:rsidRDefault="00697A2B" w:rsidP="00F920DD">
      <w:pPr>
        <w:pStyle w:val="Odsekzoznamu"/>
        <w:jc w:val="both"/>
        <w:rPr>
          <w:sz w:val="24"/>
          <w:szCs w:val="24"/>
        </w:rPr>
      </w:pPr>
    </w:p>
    <w:p w14:paraId="595C0C66" w14:textId="7FC3D0D8" w:rsidR="00697A2B" w:rsidRDefault="00697A2B" w:rsidP="00D63789">
      <w:pPr>
        <w:pStyle w:val="Odsekzoznamu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„(1) Porušenie poriadku na úseku katastra podľa § 76 ods. 1 písm. a) až g) </w:t>
      </w:r>
      <w:proofErr w:type="spellStart"/>
      <w:r>
        <w:rPr>
          <w:sz w:val="24"/>
          <w:szCs w:val="24"/>
        </w:rPr>
        <w:t>prejedná</w:t>
      </w:r>
      <w:proofErr w:type="spellEnd"/>
      <w:r>
        <w:rPr>
          <w:sz w:val="24"/>
          <w:szCs w:val="24"/>
        </w:rPr>
        <w:t xml:space="preserve"> okresný úrad príslušný podľa miesta, kde sa nachádza dotknutá nehnuteľnosť. Porušenie poriadku na úseku katastra podľa § 76 ods. 1 písm. h) až j) </w:t>
      </w:r>
      <w:proofErr w:type="spellStart"/>
      <w:r>
        <w:rPr>
          <w:sz w:val="24"/>
          <w:szCs w:val="24"/>
        </w:rPr>
        <w:t>prejedná</w:t>
      </w:r>
      <w:proofErr w:type="spellEnd"/>
      <w:r>
        <w:rPr>
          <w:sz w:val="24"/>
          <w:szCs w:val="24"/>
        </w:rPr>
        <w:t xml:space="preserve"> katastrálna inšpekcia.“.</w:t>
      </w:r>
    </w:p>
    <w:p w14:paraId="705D175D" w14:textId="77777777" w:rsidR="00697A2B" w:rsidRDefault="00697A2B" w:rsidP="00F920DD">
      <w:pPr>
        <w:pStyle w:val="Odsekzoznamu"/>
        <w:jc w:val="both"/>
        <w:rPr>
          <w:sz w:val="24"/>
          <w:szCs w:val="24"/>
        </w:rPr>
      </w:pPr>
    </w:p>
    <w:p w14:paraId="5FC47C6E" w14:textId="41607610" w:rsidR="00C87776" w:rsidRPr="000B721E" w:rsidRDefault="00C87776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77 odsek 3 znie:</w:t>
      </w:r>
    </w:p>
    <w:p w14:paraId="32E26EAB" w14:textId="77777777" w:rsidR="00EC2B21" w:rsidRPr="000B721E" w:rsidRDefault="00EC2B21" w:rsidP="00EC2B21">
      <w:pPr>
        <w:pStyle w:val="Odsekzoznamu"/>
        <w:jc w:val="both"/>
        <w:rPr>
          <w:sz w:val="24"/>
          <w:szCs w:val="24"/>
        </w:rPr>
      </w:pPr>
    </w:p>
    <w:p w14:paraId="0FE68060" w14:textId="77777777" w:rsidR="00A33DF6" w:rsidRPr="000B721E" w:rsidRDefault="00C87776" w:rsidP="00EC2B21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„(3) Pokutu podľa § 76 ods. 2 alebo ods. 3 možno uložiť do jedného roka odo dňa, keď sa okresný úrad alebo katastrálna inšpekcia dozvedeli o porušení poriadku na úseku katastra právnickou osobou, najneskôr však do troch rokov od porušenia poriadku na úseku katastra.“.</w:t>
      </w:r>
    </w:p>
    <w:p w14:paraId="18D79262" w14:textId="77777777" w:rsidR="00D55CFE" w:rsidRPr="000B721E" w:rsidRDefault="00D55CFE" w:rsidP="00A33DF6">
      <w:pPr>
        <w:ind w:left="708"/>
        <w:jc w:val="both"/>
        <w:rPr>
          <w:sz w:val="24"/>
          <w:szCs w:val="24"/>
        </w:rPr>
      </w:pPr>
    </w:p>
    <w:p w14:paraId="21177339" w14:textId="0CACAA86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Za § 79l sa vkladá § 79m, ktorý vrátane nadpisu znie:</w:t>
      </w:r>
    </w:p>
    <w:p w14:paraId="1BAC1F56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353AE09D" w14:textId="77777777" w:rsidR="005F7E8F" w:rsidRPr="000B721E" w:rsidRDefault="005F7E8F" w:rsidP="007A166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79m</w:t>
      </w:r>
    </w:p>
    <w:p w14:paraId="2EC7AD9E" w14:textId="4E240750" w:rsidR="005F7E8F" w:rsidRPr="000B721E" w:rsidRDefault="005F7E8F" w:rsidP="007A166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 xml:space="preserve">Prechodné ustanovenia k úpravám účinným od 1. </w:t>
      </w:r>
      <w:r w:rsidR="007F381E">
        <w:rPr>
          <w:sz w:val="24"/>
          <w:szCs w:val="24"/>
        </w:rPr>
        <w:t>januára 2024</w:t>
      </w:r>
    </w:p>
    <w:p w14:paraId="3D5C6449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1C800EDA" w14:textId="329CB685" w:rsidR="005F7E8F" w:rsidRPr="000B721E" w:rsidRDefault="007A166A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 xml:space="preserve">Výsledky </w:t>
      </w:r>
      <w:r w:rsidR="001442B8" w:rsidRPr="000B721E">
        <w:rPr>
          <w:sz w:val="24"/>
          <w:szCs w:val="24"/>
        </w:rPr>
        <w:t xml:space="preserve">vybraných </w:t>
      </w:r>
      <w:r w:rsidR="005F7E8F" w:rsidRPr="000B721E">
        <w:rPr>
          <w:sz w:val="24"/>
          <w:szCs w:val="24"/>
        </w:rPr>
        <w:t>geodetických a kartografických činností</w:t>
      </w:r>
      <w:r w:rsidR="00F21235" w:rsidRPr="000B721E">
        <w:rPr>
          <w:sz w:val="24"/>
          <w:szCs w:val="24"/>
        </w:rPr>
        <w:t>, ktoré boli</w:t>
      </w:r>
      <w:r w:rsidR="005F7E8F" w:rsidRPr="000B721E">
        <w:rPr>
          <w:sz w:val="24"/>
          <w:szCs w:val="24"/>
        </w:rPr>
        <w:t xml:space="preserve"> autorizačne overené do 30. novembra 2009 nepodliehajú katastrálnej inšpekcii.</w:t>
      </w:r>
    </w:p>
    <w:p w14:paraId="77C67BDC" w14:textId="77777777" w:rsidR="007A166A" w:rsidRPr="000B721E" w:rsidRDefault="007A166A" w:rsidP="007A166A">
      <w:pPr>
        <w:jc w:val="both"/>
        <w:rPr>
          <w:sz w:val="24"/>
          <w:szCs w:val="24"/>
        </w:rPr>
      </w:pPr>
    </w:p>
    <w:p w14:paraId="148AAFBE" w14:textId="3A71C8E3" w:rsidR="005F7E8F" w:rsidRPr="000B721E" w:rsidRDefault="007A166A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5F7E8F" w:rsidRPr="000B721E">
        <w:rPr>
          <w:sz w:val="24"/>
          <w:szCs w:val="24"/>
        </w:rPr>
        <w:t>Kontrol</w:t>
      </w:r>
      <w:r w:rsidR="00960574" w:rsidRPr="000B721E">
        <w:rPr>
          <w:sz w:val="24"/>
          <w:szCs w:val="24"/>
        </w:rPr>
        <w:t>a</w:t>
      </w:r>
      <w:r w:rsidR="005F7E8F" w:rsidRPr="000B721E">
        <w:rPr>
          <w:sz w:val="24"/>
          <w:szCs w:val="24"/>
        </w:rPr>
        <w:t xml:space="preserve"> vykonan</w:t>
      </w:r>
      <w:r w:rsidR="00960574" w:rsidRPr="000B721E">
        <w:rPr>
          <w:sz w:val="24"/>
          <w:szCs w:val="24"/>
        </w:rPr>
        <w:t>á</w:t>
      </w:r>
      <w:r w:rsidR="005F7E8F" w:rsidRPr="000B721E">
        <w:rPr>
          <w:sz w:val="24"/>
          <w:szCs w:val="24"/>
        </w:rPr>
        <w:t xml:space="preserve"> </w:t>
      </w:r>
      <w:r w:rsidR="00C43C21" w:rsidRPr="000B721E">
        <w:rPr>
          <w:sz w:val="24"/>
          <w:szCs w:val="24"/>
        </w:rPr>
        <w:t xml:space="preserve">katastrálnou inšpekciou </w:t>
      </w:r>
      <w:r w:rsidR="005F7E8F" w:rsidRPr="000B721E">
        <w:rPr>
          <w:sz w:val="24"/>
          <w:szCs w:val="24"/>
        </w:rPr>
        <w:t xml:space="preserve">do </w:t>
      </w:r>
      <w:r w:rsidR="007F381E">
        <w:rPr>
          <w:sz w:val="24"/>
          <w:szCs w:val="24"/>
        </w:rPr>
        <w:t>31. decembra</w:t>
      </w:r>
      <w:r w:rsidR="002D6533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>202</w:t>
      </w:r>
      <w:r w:rsidR="002D6533" w:rsidRPr="000B721E">
        <w:rPr>
          <w:sz w:val="24"/>
          <w:szCs w:val="24"/>
        </w:rPr>
        <w:t>3</w:t>
      </w:r>
      <w:r w:rsidR="005F7E8F" w:rsidRPr="000B721E">
        <w:rPr>
          <w:sz w:val="24"/>
          <w:szCs w:val="24"/>
        </w:rPr>
        <w:t xml:space="preserve"> zostáva </w:t>
      </w:r>
      <w:r w:rsidR="00B6600F" w:rsidRPr="000B721E">
        <w:rPr>
          <w:sz w:val="24"/>
          <w:szCs w:val="24"/>
        </w:rPr>
        <w:t xml:space="preserve">v </w:t>
      </w:r>
      <w:r w:rsidR="005F7E8F" w:rsidRPr="000B721E">
        <w:rPr>
          <w:sz w:val="24"/>
          <w:szCs w:val="24"/>
        </w:rPr>
        <w:t>platnosti.</w:t>
      </w:r>
    </w:p>
    <w:p w14:paraId="2784D993" w14:textId="77777777" w:rsidR="007A166A" w:rsidRPr="000B721E" w:rsidRDefault="007A166A" w:rsidP="007A166A">
      <w:pPr>
        <w:jc w:val="both"/>
        <w:rPr>
          <w:sz w:val="24"/>
          <w:szCs w:val="24"/>
        </w:rPr>
      </w:pPr>
    </w:p>
    <w:p w14:paraId="2E9BB62B" w14:textId="2C102C12" w:rsidR="005F7E8F" w:rsidRPr="000B721E" w:rsidRDefault="005F7E8F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(3) Štátny dozor</w:t>
      </w:r>
      <w:r w:rsidR="00F21235" w:rsidRPr="000B721E">
        <w:rPr>
          <w:sz w:val="24"/>
          <w:szCs w:val="24"/>
        </w:rPr>
        <w:t xml:space="preserve">, ktorý sa </w:t>
      </w:r>
      <w:r w:rsidRPr="000B721E">
        <w:rPr>
          <w:sz w:val="24"/>
          <w:szCs w:val="24"/>
        </w:rPr>
        <w:t>zača</w:t>
      </w:r>
      <w:r w:rsidR="00F21235" w:rsidRPr="000B721E">
        <w:rPr>
          <w:sz w:val="24"/>
          <w:szCs w:val="24"/>
        </w:rPr>
        <w:t>l</w:t>
      </w:r>
      <w:r w:rsidRPr="000B721E">
        <w:rPr>
          <w:sz w:val="24"/>
          <w:szCs w:val="24"/>
        </w:rPr>
        <w:t xml:space="preserve"> a </w:t>
      </w:r>
      <w:r w:rsidR="00965097" w:rsidRPr="000B721E">
        <w:rPr>
          <w:sz w:val="24"/>
          <w:szCs w:val="24"/>
        </w:rPr>
        <w:t>p</w:t>
      </w:r>
      <w:r w:rsidRPr="000B721E">
        <w:rPr>
          <w:sz w:val="24"/>
          <w:szCs w:val="24"/>
        </w:rPr>
        <w:t>rávoplatne ne</w:t>
      </w:r>
      <w:r w:rsidR="00F21235" w:rsidRPr="000B721E">
        <w:rPr>
          <w:sz w:val="24"/>
          <w:szCs w:val="24"/>
        </w:rPr>
        <w:t>skončil</w:t>
      </w:r>
      <w:r w:rsidRPr="000B721E">
        <w:rPr>
          <w:sz w:val="24"/>
          <w:szCs w:val="24"/>
        </w:rPr>
        <w:t xml:space="preserve"> do </w:t>
      </w:r>
      <w:r w:rsidR="007F381E">
        <w:rPr>
          <w:sz w:val="24"/>
          <w:szCs w:val="24"/>
        </w:rPr>
        <w:t>31. decembra</w:t>
      </w:r>
      <w:r w:rsidR="007F381E" w:rsidRPr="000B721E">
        <w:rPr>
          <w:sz w:val="24"/>
          <w:szCs w:val="24"/>
        </w:rPr>
        <w:t xml:space="preserve"> </w:t>
      </w:r>
      <w:r w:rsidR="002D6533" w:rsidRPr="000B721E">
        <w:rPr>
          <w:sz w:val="24"/>
          <w:szCs w:val="24"/>
        </w:rPr>
        <w:t>2023</w:t>
      </w:r>
      <w:r w:rsidR="00C43C21" w:rsidRPr="000B721E">
        <w:rPr>
          <w:sz w:val="24"/>
          <w:szCs w:val="24"/>
        </w:rPr>
        <w:t>,</w:t>
      </w:r>
      <w:r w:rsidRPr="000B721E">
        <w:rPr>
          <w:sz w:val="24"/>
          <w:szCs w:val="24"/>
        </w:rPr>
        <w:t xml:space="preserve"> sa dokončí podľa</w:t>
      </w:r>
      <w:r w:rsidR="009A7DA2" w:rsidRPr="000B721E">
        <w:rPr>
          <w:sz w:val="24"/>
          <w:szCs w:val="24"/>
        </w:rPr>
        <w:t xml:space="preserve"> tohto zákona v znení účinnom</w:t>
      </w:r>
      <w:r w:rsidRPr="000B721E">
        <w:rPr>
          <w:sz w:val="24"/>
          <w:szCs w:val="24"/>
        </w:rPr>
        <w:t xml:space="preserve"> do </w:t>
      </w:r>
      <w:r w:rsidR="007F381E">
        <w:rPr>
          <w:sz w:val="24"/>
          <w:szCs w:val="24"/>
        </w:rPr>
        <w:t>31. decembra</w:t>
      </w:r>
      <w:r w:rsidR="007F381E" w:rsidRPr="000B721E">
        <w:rPr>
          <w:sz w:val="24"/>
          <w:szCs w:val="24"/>
        </w:rPr>
        <w:t xml:space="preserve"> </w:t>
      </w:r>
      <w:r w:rsidR="002D6533" w:rsidRPr="000B721E">
        <w:rPr>
          <w:sz w:val="24"/>
          <w:szCs w:val="24"/>
        </w:rPr>
        <w:t>2023</w:t>
      </w:r>
      <w:r w:rsidRPr="000B721E">
        <w:rPr>
          <w:sz w:val="24"/>
          <w:szCs w:val="24"/>
        </w:rPr>
        <w:t>.</w:t>
      </w:r>
    </w:p>
    <w:p w14:paraId="26A85A54" w14:textId="77777777" w:rsidR="007A166A" w:rsidRPr="000B721E" w:rsidRDefault="007A166A" w:rsidP="007A166A">
      <w:pPr>
        <w:jc w:val="both"/>
        <w:rPr>
          <w:sz w:val="24"/>
          <w:szCs w:val="24"/>
        </w:rPr>
      </w:pPr>
    </w:p>
    <w:p w14:paraId="239DFFAA" w14:textId="554CD7D7" w:rsidR="00151B99" w:rsidRPr="000B721E" w:rsidRDefault="005F7E8F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(4) </w:t>
      </w:r>
      <w:r w:rsidR="00151B99" w:rsidRPr="000B721E">
        <w:rPr>
          <w:sz w:val="24"/>
          <w:szCs w:val="24"/>
        </w:rPr>
        <w:t>Katastrálne konani</w:t>
      </w:r>
      <w:r w:rsidR="00F21235" w:rsidRPr="000B721E">
        <w:rPr>
          <w:sz w:val="24"/>
          <w:szCs w:val="24"/>
        </w:rPr>
        <w:t>e, ktoré sa</w:t>
      </w:r>
      <w:r w:rsidR="00151B99" w:rsidRPr="000B721E">
        <w:rPr>
          <w:sz w:val="24"/>
          <w:szCs w:val="24"/>
        </w:rPr>
        <w:t xml:space="preserve"> zača</w:t>
      </w:r>
      <w:r w:rsidR="00F21235" w:rsidRPr="000B721E">
        <w:rPr>
          <w:sz w:val="24"/>
          <w:szCs w:val="24"/>
        </w:rPr>
        <w:t>lo</w:t>
      </w:r>
      <w:r w:rsidR="00151B99" w:rsidRPr="000B721E">
        <w:rPr>
          <w:sz w:val="24"/>
          <w:szCs w:val="24"/>
        </w:rPr>
        <w:t xml:space="preserve"> a právoplatne ne</w:t>
      </w:r>
      <w:r w:rsidR="00F21235" w:rsidRPr="000B721E">
        <w:rPr>
          <w:sz w:val="24"/>
          <w:szCs w:val="24"/>
        </w:rPr>
        <w:t>skončilo</w:t>
      </w:r>
      <w:r w:rsidR="00151B99" w:rsidRPr="000B721E">
        <w:rPr>
          <w:sz w:val="24"/>
          <w:szCs w:val="24"/>
        </w:rPr>
        <w:t xml:space="preserve"> do </w:t>
      </w:r>
      <w:r w:rsidR="007F381E">
        <w:rPr>
          <w:sz w:val="24"/>
          <w:szCs w:val="24"/>
        </w:rPr>
        <w:t>31. decembra 2023</w:t>
      </w:r>
      <w:r w:rsidR="009A7DA2" w:rsidRPr="000B721E">
        <w:rPr>
          <w:sz w:val="24"/>
          <w:szCs w:val="24"/>
        </w:rPr>
        <w:t>,</w:t>
      </w:r>
      <w:r w:rsidR="00151B99" w:rsidRPr="000B721E">
        <w:rPr>
          <w:sz w:val="24"/>
          <w:szCs w:val="24"/>
        </w:rPr>
        <w:t xml:space="preserve"> sa dokonč</w:t>
      </w:r>
      <w:r w:rsidR="009A7DA2" w:rsidRPr="000B721E">
        <w:rPr>
          <w:sz w:val="24"/>
          <w:szCs w:val="24"/>
        </w:rPr>
        <w:t>í</w:t>
      </w:r>
      <w:r w:rsidR="00151B99" w:rsidRPr="000B721E">
        <w:rPr>
          <w:sz w:val="24"/>
          <w:szCs w:val="24"/>
        </w:rPr>
        <w:t xml:space="preserve"> podľa </w:t>
      </w:r>
      <w:r w:rsidR="009A7DA2" w:rsidRPr="000B721E">
        <w:rPr>
          <w:sz w:val="24"/>
          <w:szCs w:val="24"/>
        </w:rPr>
        <w:t xml:space="preserve"> tohto zákona v znení účinnom </w:t>
      </w:r>
      <w:r w:rsidR="00151B99" w:rsidRPr="000B721E">
        <w:rPr>
          <w:sz w:val="24"/>
          <w:szCs w:val="24"/>
        </w:rPr>
        <w:t xml:space="preserve">do </w:t>
      </w:r>
      <w:r w:rsidR="007F381E">
        <w:rPr>
          <w:sz w:val="24"/>
          <w:szCs w:val="24"/>
        </w:rPr>
        <w:t>31. decembra</w:t>
      </w:r>
      <w:r w:rsidR="007F381E" w:rsidRPr="000B721E">
        <w:rPr>
          <w:sz w:val="24"/>
          <w:szCs w:val="24"/>
        </w:rPr>
        <w:t xml:space="preserve"> </w:t>
      </w:r>
      <w:r w:rsidR="002D6533" w:rsidRPr="000B721E">
        <w:rPr>
          <w:sz w:val="24"/>
          <w:szCs w:val="24"/>
        </w:rPr>
        <w:t>2023</w:t>
      </w:r>
      <w:r w:rsidR="00151B99" w:rsidRPr="000B721E">
        <w:rPr>
          <w:sz w:val="24"/>
          <w:szCs w:val="24"/>
        </w:rPr>
        <w:t>.</w:t>
      </w:r>
    </w:p>
    <w:p w14:paraId="7F65EA9B" w14:textId="77777777" w:rsidR="00151B99" w:rsidRPr="000B721E" w:rsidRDefault="00151B99" w:rsidP="007A166A">
      <w:pPr>
        <w:jc w:val="both"/>
        <w:rPr>
          <w:sz w:val="24"/>
          <w:szCs w:val="24"/>
        </w:rPr>
      </w:pPr>
    </w:p>
    <w:p w14:paraId="03E631F3" w14:textId="50EB04ED" w:rsidR="00012306" w:rsidRPr="000B721E" w:rsidRDefault="00151B99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(5) </w:t>
      </w:r>
      <w:r w:rsidR="005F7E8F" w:rsidRPr="000B721E">
        <w:rPr>
          <w:sz w:val="24"/>
          <w:szCs w:val="24"/>
        </w:rPr>
        <w:t>Oprávneni</w:t>
      </w:r>
      <w:r w:rsidRPr="000B721E">
        <w:rPr>
          <w:sz w:val="24"/>
          <w:szCs w:val="24"/>
        </w:rPr>
        <w:t>e</w:t>
      </w:r>
      <w:r w:rsidR="005F7E8F" w:rsidRPr="000B721E">
        <w:rPr>
          <w:sz w:val="24"/>
          <w:szCs w:val="24"/>
        </w:rPr>
        <w:t xml:space="preserve"> na spôsobilosť rozhodovať o návrhu na vklad vydané do </w:t>
      </w:r>
      <w:r w:rsidR="007F381E">
        <w:rPr>
          <w:sz w:val="24"/>
          <w:szCs w:val="24"/>
        </w:rPr>
        <w:t>31. decembra</w:t>
      </w:r>
      <w:r w:rsidR="007F381E" w:rsidRPr="000B721E">
        <w:rPr>
          <w:sz w:val="24"/>
          <w:szCs w:val="24"/>
        </w:rPr>
        <w:t xml:space="preserve"> </w:t>
      </w:r>
      <w:r w:rsidR="002D6533" w:rsidRPr="000B721E">
        <w:rPr>
          <w:sz w:val="24"/>
          <w:szCs w:val="24"/>
        </w:rPr>
        <w:t xml:space="preserve">2023 </w:t>
      </w:r>
      <w:r w:rsidR="00B169BE" w:rsidRPr="000B721E">
        <w:rPr>
          <w:sz w:val="24"/>
          <w:szCs w:val="24"/>
        </w:rPr>
        <w:t xml:space="preserve">je </w:t>
      </w:r>
      <w:r w:rsidRPr="000B721E">
        <w:rPr>
          <w:sz w:val="24"/>
          <w:szCs w:val="24"/>
        </w:rPr>
        <w:t xml:space="preserve"> oprávnen</w:t>
      </w:r>
      <w:r w:rsidR="00B169BE" w:rsidRPr="000B721E">
        <w:rPr>
          <w:sz w:val="24"/>
          <w:szCs w:val="24"/>
        </w:rPr>
        <w:t>ím</w:t>
      </w:r>
      <w:r w:rsidR="009A7DA2" w:rsidRPr="000B721E">
        <w:rPr>
          <w:sz w:val="24"/>
          <w:szCs w:val="24"/>
        </w:rPr>
        <w:t xml:space="preserve"> podľa tohto zákona v znení účinnom od 1. </w:t>
      </w:r>
      <w:r w:rsidR="007F381E">
        <w:rPr>
          <w:sz w:val="24"/>
          <w:szCs w:val="24"/>
        </w:rPr>
        <w:t>januára 2024</w:t>
      </w:r>
      <w:r w:rsidR="005F7E8F" w:rsidRPr="000B721E">
        <w:rPr>
          <w:sz w:val="24"/>
          <w:szCs w:val="24"/>
        </w:rPr>
        <w:t>.</w:t>
      </w:r>
      <w:r w:rsidR="003C478A" w:rsidRPr="000B721E">
        <w:rPr>
          <w:sz w:val="24"/>
          <w:szCs w:val="24"/>
        </w:rPr>
        <w:t>“.</w:t>
      </w:r>
    </w:p>
    <w:p w14:paraId="3116F1A6" w14:textId="77777777" w:rsidR="00012306" w:rsidRPr="000B721E" w:rsidRDefault="00012306" w:rsidP="00272D30">
      <w:pPr>
        <w:jc w:val="both"/>
        <w:rPr>
          <w:sz w:val="24"/>
          <w:szCs w:val="24"/>
        </w:rPr>
      </w:pPr>
    </w:p>
    <w:p w14:paraId="584133E3" w14:textId="77777777" w:rsidR="006C60F5" w:rsidRPr="000B721E" w:rsidRDefault="006C60F5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80 ods. 1 písm. b) sa za slová „členení katastrálneho operátu“ vklad</w:t>
      </w:r>
      <w:r w:rsidR="005C152A" w:rsidRPr="000B721E">
        <w:rPr>
          <w:sz w:val="24"/>
          <w:szCs w:val="24"/>
        </w:rPr>
        <w:t xml:space="preserve">á čiarka a </w:t>
      </w:r>
      <w:r w:rsidRPr="000B721E">
        <w:rPr>
          <w:sz w:val="24"/>
          <w:szCs w:val="24"/>
        </w:rPr>
        <w:t>slová „o iných skutočnostiach súvisiacich s údajmi katastra“.</w:t>
      </w:r>
    </w:p>
    <w:p w14:paraId="58706959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6B866C06" w14:textId="509CA761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80 sa odsek 1 dopĺňa písmen</w:t>
      </w:r>
      <w:r w:rsidR="00DD383D" w:rsidRPr="000B721E">
        <w:rPr>
          <w:sz w:val="24"/>
          <w:szCs w:val="24"/>
        </w:rPr>
        <w:t>ami</w:t>
      </w:r>
      <w:r w:rsidRPr="000B721E">
        <w:rPr>
          <w:sz w:val="24"/>
          <w:szCs w:val="24"/>
        </w:rPr>
        <w:t xml:space="preserve"> k)</w:t>
      </w:r>
      <w:r w:rsidR="009A3892" w:rsidRPr="000B721E">
        <w:rPr>
          <w:sz w:val="24"/>
          <w:szCs w:val="24"/>
        </w:rPr>
        <w:t xml:space="preserve"> a</w:t>
      </w:r>
      <w:r w:rsidR="00F4326C" w:rsidRPr="000B721E">
        <w:rPr>
          <w:sz w:val="24"/>
          <w:szCs w:val="24"/>
        </w:rPr>
        <w:t>ž</w:t>
      </w:r>
      <w:r w:rsidR="00012306" w:rsidRPr="000B721E">
        <w:rPr>
          <w:sz w:val="24"/>
          <w:szCs w:val="24"/>
        </w:rPr>
        <w:t xml:space="preserve"> </w:t>
      </w:r>
      <w:r w:rsidR="00823C82">
        <w:rPr>
          <w:sz w:val="24"/>
          <w:szCs w:val="24"/>
        </w:rPr>
        <w:t>n</w:t>
      </w:r>
      <w:r w:rsidR="009A3892" w:rsidRPr="000B721E">
        <w:rPr>
          <w:sz w:val="24"/>
          <w:szCs w:val="24"/>
        </w:rPr>
        <w:t>)</w:t>
      </w:r>
      <w:r w:rsidRPr="000B721E">
        <w:rPr>
          <w:sz w:val="24"/>
          <w:szCs w:val="24"/>
        </w:rPr>
        <w:t>, ktoré z</w:t>
      </w:r>
      <w:r w:rsidR="00012306" w:rsidRPr="000B721E">
        <w:rPr>
          <w:sz w:val="24"/>
          <w:szCs w:val="24"/>
        </w:rPr>
        <w:t>nejú</w:t>
      </w:r>
      <w:r w:rsidRPr="000B721E">
        <w:rPr>
          <w:sz w:val="24"/>
          <w:szCs w:val="24"/>
        </w:rPr>
        <w:t>:</w:t>
      </w:r>
    </w:p>
    <w:p w14:paraId="1EEB0337" w14:textId="77777777" w:rsidR="00EF53EE" w:rsidRPr="000B721E" w:rsidRDefault="00EF53EE" w:rsidP="00EF53EE">
      <w:pPr>
        <w:pStyle w:val="Odsekzoznamu"/>
        <w:rPr>
          <w:sz w:val="24"/>
          <w:szCs w:val="24"/>
        </w:rPr>
      </w:pPr>
    </w:p>
    <w:p w14:paraId="38E71126" w14:textId="77777777" w:rsidR="00EF53EE" w:rsidRPr="000B721E" w:rsidRDefault="00EF53EE" w:rsidP="00EF53E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„k) verejnosti katastrálneho operátu,</w:t>
      </w:r>
    </w:p>
    <w:p w14:paraId="791BFBA1" w14:textId="50E6BE6F" w:rsidR="00F4326C" w:rsidRPr="000B721E" w:rsidRDefault="00EF53EE" w:rsidP="00EF53E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l) </w:t>
      </w:r>
      <w:r w:rsidR="00F4326C" w:rsidRPr="000B721E">
        <w:rPr>
          <w:sz w:val="24"/>
          <w:szCs w:val="24"/>
        </w:rPr>
        <w:t xml:space="preserve">autentifikácii podľa § 68 ods. </w:t>
      </w:r>
      <w:r w:rsidR="00880A9E">
        <w:rPr>
          <w:sz w:val="24"/>
          <w:szCs w:val="24"/>
        </w:rPr>
        <w:t>6</w:t>
      </w:r>
      <w:r w:rsidR="00BD7C30" w:rsidRPr="000B721E">
        <w:rPr>
          <w:sz w:val="24"/>
          <w:szCs w:val="24"/>
        </w:rPr>
        <w:t xml:space="preserve"> až </w:t>
      </w:r>
      <w:r w:rsidR="00641950">
        <w:rPr>
          <w:sz w:val="24"/>
          <w:szCs w:val="24"/>
        </w:rPr>
        <w:t>9</w:t>
      </w:r>
      <w:r w:rsidR="00F4326C" w:rsidRPr="000B721E">
        <w:rPr>
          <w:sz w:val="24"/>
          <w:szCs w:val="24"/>
        </w:rPr>
        <w:t>,</w:t>
      </w:r>
    </w:p>
    <w:p w14:paraId="6658C109" w14:textId="77777777" w:rsidR="00FE67D7" w:rsidRDefault="00F4326C" w:rsidP="00EF53E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m) </w:t>
      </w:r>
      <w:r w:rsidR="00EF53EE" w:rsidRPr="000B721E">
        <w:rPr>
          <w:sz w:val="24"/>
          <w:szCs w:val="24"/>
        </w:rPr>
        <w:t>druhoch výstupov  z informačného systému katastra a obsahu listu vlastníctva</w:t>
      </w:r>
      <w:r w:rsidR="00FE67D7">
        <w:rPr>
          <w:sz w:val="24"/>
          <w:szCs w:val="24"/>
        </w:rPr>
        <w:t>,</w:t>
      </w:r>
    </w:p>
    <w:p w14:paraId="1389B32D" w14:textId="6CF50876" w:rsidR="00EF53EE" w:rsidRPr="00FA5350" w:rsidRDefault="00FE67D7" w:rsidP="00EF5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n) </w:t>
      </w:r>
      <w:r w:rsidRPr="00FA5350">
        <w:rPr>
          <w:sz w:val="24"/>
          <w:szCs w:val="24"/>
        </w:rPr>
        <w:t>zlučovaní pozemkov podľa § 57 ods. 6</w:t>
      </w:r>
      <w:r w:rsidR="00051672" w:rsidRPr="00FA5350">
        <w:rPr>
          <w:sz w:val="24"/>
          <w:szCs w:val="24"/>
        </w:rPr>
        <w:t>.“.</w:t>
      </w:r>
    </w:p>
    <w:p w14:paraId="644F2568" w14:textId="77777777" w:rsidR="00EF53EE" w:rsidRPr="000B721E" w:rsidRDefault="00EF53EE" w:rsidP="00EF53EE">
      <w:pPr>
        <w:rPr>
          <w:sz w:val="24"/>
          <w:szCs w:val="24"/>
        </w:rPr>
      </w:pPr>
    </w:p>
    <w:p w14:paraId="676C6117" w14:textId="00430BFB" w:rsidR="00051672" w:rsidRPr="000B721E" w:rsidRDefault="00051672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80 sa dopĺňa odsekom 4, ktorý znie:</w:t>
      </w:r>
    </w:p>
    <w:p w14:paraId="272F5DAC" w14:textId="18A2076E" w:rsidR="00051672" w:rsidRPr="000B721E" w:rsidRDefault="00051672" w:rsidP="00051672">
      <w:pPr>
        <w:jc w:val="both"/>
        <w:rPr>
          <w:sz w:val="24"/>
          <w:szCs w:val="24"/>
        </w:rPr>
      </w:pPr>
    </w:p>
    <w:p w14:paraId="1B03D650" w14:textId="38C4FDC2" w:rsidR="00051672" w:rsidRPr="000B721E" w:rsidRDefault="00051672" w:rsidP="0005167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„(4) Úrad ustanoví všeobecne záväzným právnym predpisom vzory elektronických formulárov.“.</w:t>
      </w:r>
    </w:p>
    <w:p w14:paraId="7847C3DB" w14:textId="77777777" w:rsidR="00051672" w:rsidRPr="000B721E" w:rsidRDefault="00051672" w:rsidP="00FB555D">
      <w:pPr>
        <w:jc w:val="both"/>
        <w:rPr>
          <w:sz w:val="24"/>
          <w:szCs w:val="24"/>
        </w:rPr>
      </w:pPr>
    </w:p>
    <w:p w14:paraId="4B5AE005" w14:textId="475E3A13" w:rsidR="00EF53EE" w:rsidRPr="000B721E" w:rsidRDefault="00F14656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Zákon sa dopĺňa prílohou, ktorá </w:t>
      </w:r>
      <w:r w:rsidR="00B24C8B" w:rsidRPr="000B721E">
        <w:rPr>
          <w:sz w:val="24"/>
          <w:szCs w:val="24"/>
        </w:rPr>
        <w:t>vrátane nadpisu znie:</w:t>
      </w:r>
    </w:p>
    <w:p w14:paraId="78510677" w14:textId="77777777" w:rsidR="00B24C8B" w:rsidRPr="000B721E" w:rsidRDefault="00B24C8B" w:rsidP="00B24C8B">
      <w:pPr>
        <w:jc w:val="right"/>
        <w:rPr>
          <w:sz w:val="24"/>
          <w:szCs w:val="24"/>
        </w:rPr>
      </w:pPr>
      <w:r w:rsidRPr="000B721E">
        <w:rPr>
          <w:sz w:val="24"/>
          <w:szCs w:val="24"/>
        </w:rPr>
        <w:t>„Príloha</w:t>
      </w:r>
    </w:p>
    <w:p w14:paraId="5771FD96" w14:textId="77777777" w:rsidR="00B24C8B" w:rsidRPr="000B721E" w:rsidRDefault="00B24C8B" w:rsidP="00B24C8B">
      <w:pPr>
        <w:jc w:val="right"/>
        <w:rPr>
          <w:sz w:val="24"/>
          <w:szCs w:val="24"/>
        </w:rPr>
      </w:pPr>
      <w:r w:rsidRPr="000B721E">
        <w:rPr>
          <w:sz w:val="24"/>
          <w:szCs w:val="24"/>
        </w:rPr>
        <w:t>k zákonu č. 162/1995 Z. z.</w:t>
      </w:r>
    </w:p>
    <w:p w14:paraId="4B1A5528" w14:textId="77777777" w:rsidR="00B24C8B" w:rsidRPr="000B721E" w:rsidRDefault="00B24C8B" w:rsidP="00532E80">
      <w:pPr>
        <w:rPr>
          <w:sz w:val="24"/>
          <w:szCs w:val="24"/>
        </w:rPr>
      </w:pPr>
    </w:p>
    <w:p w14:paraId="4C41CE6D" w14:textId="77777777" w:rsidR="00B24C8B" w:rsidRPr="000B721E" w:rsidRDefault="00B24C8B" w:rsidP="00CD57EE">
      <w:pPr>
        <w:pStyle w:val="Bezriadkovania"/>
        <w:rPr>
          <w:sz w:val="24"/>
          <w:szCs w:val="24"/>
        </w:rPr>
      </w:pPr>
      <w:r w:rsidRPr="000B721E">
        <w:rPr>
          <w:sz w:val="24"/>
          <w:szCs w:val="24"/>
        </w:rPr>
        <w:t>Vzor preukazu inšpektora katastrálnej inšpekcie</w:t>
      </w:r>
    </w:p>
    <w:p w14:paraId="1398FED9" w14:textId="77777777" w:rsidR="00B24C8B" w:rsidRPr="000B721E" w:rsidRDefault="00B24C8B" w:rsidP="00CD57EE">
      <w:pPr>
        <w:pStyle w:val="Bezriadkovania"/>
        <w:rPr>
          <w:sz w:val="24"/>
          <w:szCs w:val="24"/>
        </w:rPr>
      </w:pPr>
    </w:p>
    <w:p w14:paraId="6F7576BD" w14:textId="77777777" w:rsidR="00B24C8B" w:rsidRPr="000B721E" w:rsidRDefault="00B24C8B" w:rsidP="00CD57EE">
      <w:pPr>
        <w:pStyle w:val="Bezriadkovania"/>
        <w:rPr>
          <w:sz w:val="24"/>
          <w:szCs w:val="24"/>
        </w:rPr>
      </w:pPr>
      <w:r w:rsidRPr="000B721E">
        <w:rPr>
          <w:sz w:val="24"/>
          <w:szCs w:val="24"/>
        </w:rPr>
        <w:t>Preukaz má rozmery 8,5 cm x 5,4 cm</w:t>
      </w:r>
    </w:p>
    <w:p w14:paraId="08591B70" w14:textId="77777777" w:rsidR="00B24C8B" w:rsidRPr="0078179F" w:rsidRDefault="00B24C8B" w:rsidP="00CD57EE">
      <w:pPr>
        <w:pStyle w:val="Bezriadkovania"/>
        <w:jc w:val="both"/>
        <w:rPr>
          <w:sz w:val="24"/>
          <w:szCs w:val="24"/>
        </w:rPr>
      </w:pPr>
    </w:p>
    <w:p w14:paraId="4FBDB7DD" w14:textId="77777777" w:rsidR="00C51ADA" w:rsidRPr="0078179F" w:rsidRDefault="00C51ADA" w:rsidP="00CD57EE">
      <w:pPr>
        <w:pStyle w:val="Bezriadkovania"/>
        <w:jc w:val="both"/>
        <w:rPr>
          <w:sz w:val="24"/>
          <w:szCs w:val="24"/>
        </w:rPr>
      </w:pPr>
    </w:p>
    <w:p w14:paraId="502AA689" w14:textId="77777777" w:rsidR="00B24C8B" w:rsidRPr="0078179F" w:rsidRDefault="00B24C8B" w:rsidP="00CD57EE">
      <w:pPr>
        <w:pStyle w:val="Bezriadkovania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Predná strana preukazu</w:t>
      </w:r>
    </w:p>
    <w:p w14:paraId="0F43A7D2" w14:textId="77777777" w:rsidR="00B24C8B" w:rsidRPr="0078179F" w:rsidRDefault="00B24C8B" w:rsidP="00CD57EE">
      <w:pPr>
        <w:pStyle w:val="Bezriadkovania"/>
        <w:rPr>
          <w:sz w:val="24"/>
          <w:szCs w:val="24"/>
        </w:rPr>
      </w:pP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24C8B" w:rsidRPr="0078179F" w14:paraId="3A44F48F" w14:textId="77777777" w:rsidTr="00CD57EE">
        <w:trPr>
          <w:trHeight w:val="851"/>
        </w:trPr>
        <w:tc>
          <w:tcPr>
            <w:tcW w:w="5820" w:type="dxa"/>
          </w:tcPr>
          <w:p w14:paraId="3189D2CB" w14:textId="77777777" w:rsidR="00B24C8B" w:rsidRPr="0078179F" w:rsidRDefault="00B24C8B" w:rsidP="00CD57EE">
            <w:pPr>
              <w:pStyle w:val="Bezriadkovani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6895BC" w14:textId="46D7F6BE" w:rsidR="00B24C8B" w:rsidRPr="0078179F" w:rsidRDefault="0058217E" w:rsidP="00CD57EE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59264" behindDoc="0" locked="0" layoutInCell="1" allowOverlap="1" wp14:anchorId="53CE55CE" wp14:editId="39066EDD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-110490</wp:posOffset>
                  </wp:positionV>
                  <wp:extent cx="285750" cy="338455"/>
                  <wp:effectExtent l="0" t="0" r="0" b="4445"/>
                  <wp:wrapTight wrapText="bothSides">
                    <wp:wrapPolygon edited="0">
                      <wp:start x="0" y="0"/>
                      <wp:lineTo x="0" y="20668"/>
                      <wp:lineTo x="20160" y="20668"/>
                      <wp:lineTo x="20160" y="0"/>
                      <wp:lineTo x="0" y="0"/>
                    </wp:wrapPolygon>
                  </wp:wrapTight>
                  <wp:docPr id="2" name="Obrázok 5" descr="STATF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 descr="STATF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3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4C8B" w:rsidRPr="0078179F">
              <w:rPr>
                <w:rFonts w:ascii="Arial Black" w:hAnsi="Arial Black" w:cs="Arial"/>
                <w:bCs/>
                <w:color w:val="000000"/>
                <w:kern w:val="24"/>
                <w:sz w:val="18"/>
                <w:szCs w:val="18"/>
              </w:rPr>
              <w:t>Úrad geodézie, kartografie a katastra    Slovenskej republiky</w:t>
            </w:r>
            <w:r w:rsidR="00B24C8B" w:rsidRPr="0078179F">
              <w:rPr>
                <w:rFonts w:ascii="Arial" w:hAnsi="Arial" w:cs="Arial"/>
                <w:noProof/>
                <w:lang w:eastAsia="sk-SK"/>
              </w:rPr>
              <w:t xml:space="preserve"> </w:t>
            </w:r>
            <w:r w:rsidR="00B24C8B" w:rsidRPr="0078179F">
              <w:rPr>
                <w:rFonts w:ascii="Arial Black" w:hAnsi="Arial Black" w:cs="Arial"/>
                <w:sz w:val="18"/>
                <w:szCs w:val="18"/>
              </w:rPr>
              <w:t xml:space="preserve">   </w:t>
            </w:r>
          </w:p>
        </w:tc>
      </w:tr>
      <w:tr w:rsidR="00B24C8B" w:rsidRPr="0078179F" w14:paraId="4278EA28" w14:textId="77777777" w:rsidTr="00CD57EE">
        <w:trPr>
          <w:trHeight w:hRule="exact" w:val="397"/>
        </w:trPr>
        <w:tc>
          <w:tcPr>
            <w:tcW w:w="5820" w:type="dxa"/>
            <w:vAlign w:val="center"/>
          </w:tcPr>
          <w:p w14:paraId="0266F2B0" w14:textId="77777777" w:rsidR="00B24C8B" w:rsidRPr="0078179F" w:rsidRDefault="00B24C8B" w:rsidP="00CD57EE">
            <w:pPr>
              <w:pStyle w:val="Bezriadkovania"/>
              <w:rPr>
                <w:rFonts w:ascii="Arial Black" w:hAnsi="Arial Black" w:cs="Arial"/>
                <w:b/>
                <w:sz w:val="14"/>
                <w:szCs w:val="14"/>
              </w:rPr>
            </w:pPr>
            <w:r w:rsidRPr="0078179F">
              <w:rPr>
                <w:rFonts w:ascii="Arial Black" w:hAnsi="Arial Black" w:cs="Arial"/>
                <w:b/>
                <w:sz w:val="14"/>
                <w:szCs w:val="14"/>
              </w:rPr>
              <w:t>PREUKAZ INŠPEKTORA KATASTRÁLNEJ INŠPEKCIE</w:t>
            </w:r>
          </w:p>
        </w:tc>
      </w:tr>
      <w:tr w:rsidR="00B24C8B" w:rsidRPr="0078179F" w14:paraId="03D092D7" w14:textId="77777777" w:rsidTr="00CD57EE">
        <w:trPr>
          <w:trHeight w:val="276"/>
        </w:trPr>
        <w:tc>
          <w:tcPr>
            <w:tcW w:w="5820" w:type="dxa"/>
            <w:vMerge w:val="restart"/>
          </w:tcPr>
          <w:p w14:paraId="33BBDE6B" w14:textId="475B639C" w:rsidR="00B24C8B" w:rsidRPr="0078179F" w:rsidRDefault="0058217E" w:rsidP="00CD57EE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DBEAF8E" wp14:editId="28E07E5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30480</wp:posOffset>
                      </wp:positionV>
                      <wp:extent cx="876300" cy="1104900"/>
                      <wp:effectExtent l="0" t="0" r="19050" b="19050"/>
                      <wp:wrapNone/>
                      <wp:docPr id="6" name="Obdĺž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630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  <a:alpha val="52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847B2B" id="Obdĺžnik 6" o:spid="_x0000_s1026" style="position:absolute;margin-left:-2.4pt;margin-top:2.4pt;width:69pt;height:8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" filled="f" strokecolor="#385d8a" strokeweight=".5pt">
                      <v:stroke dashstyle="3 1" opacity="34181f"/>
                      <v:path arrowok="t"/>
                    </v:rect>
                  </w:pict>
                </mc:Fallback>
              </mc:AlternateContent>
            </w:r>
            <w:r w:rsidR="00B24C8B" w:rsidRPr="0078179F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49509034" w14:textId="4D60FC7F" w:rsidR="00B24C8B" w:rsidRPr="0078179F" w:rsidRDefault="00B24C8B" w:rsidP="00CD57EE">
            <w:pPr>
              <w:pStyle w:val="Bezriadkovania"/>
              <w:tabs>
                <w:tab w:val="left" w:pos="17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8179F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78179F">
              <w:rPr>
                <w:rFonts w:ascii="Arial" w:hAnsi="Arial" w:cs="Arial"/>
                <w:sz w:val="20"/>
                <w:szCs w:val="20"/>
              </w:rPr>
              <w:t xml:space="preserve">Číslo preukazu: </w:t>
            </w:r>
          </w:p>
          <w:p w14:paraId="32B8F2DC" w14:textId="77777777" w:rsidR="00B24C8B" w:rsidRPr="0078179F" w:rsidRDefault="00B24C8B" w:rsidP="00CD57EE">
            <w:pPr>
              <w:pStyle w:val="Bezriadkovania"/>
              <w:tabs>
                <w:tab w:val="left" w:pos="585"/>
                <w:tab w:val="center" w:pos="2302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  <w:r w:rsidRPr="0078179F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78179F">
              <w:rPr>
                <w:rFonts w:ascii="Arial" w:hAnsi="Arial" w:cs="Arial"/>
                <w:sz w:val="12"/>
                <w:szCs w:val="12"/>
              </w:rPr>
              <w:t>Fotografia</w:t>
            </w:r>
          </w:p>
          <w:p w14:paraId="7C499ED6" w14:textId="0A84E2A6" w:rsidR="00B24C8B" w:rsidRPr="0078179F" w:rsidRDefault="00B24C8B" w:rsidP="00CD57EE">
            <w:pPr>
              <w:pStyle w:val="Bezriadkovania"/>
              <w:tabs>
                <w:tab w:val="left" w:pos="1735"/>
                <w:tab w:val="center" w:pos="2302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8179F">
              <w:rPr>
                <w:rFonts w:ascii="Arial" w:hAnsi="Arial" w:cs="Arial"/>
                <w:b/>
                <w:sz w:val="12"/>
                <w:szCs w:val="12"/>
              </w:rPr>
              <w:t xml:space="preserve">     </w:t>
            </w:r>
            <w:r w:rsidRPr="0078179F">
              <w:rPr>
                <w:rFonts w:ascii="Arial" w:hAnsi="Arial" w:cs="Arial"/>
                <w:sz w:val="12"/>
                <w:szCs w:val="12"/>
              </w:rPr>
              <w:t>2,5 cm x 3 cm</w:t>
            </w:r>
            <w:r w:rsidRPr="0078179F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6E6C88" w:rsidRPr="0078179F">
              <w:rPr>
                <w:rFonts w:ascii="Arial Black" w:hAnsi="Arial Black" w:cs="Arial"/>
                <w:b/>
                <w:sz w:val="20"/>
                <w:szCs w:val="20"/>
              </w:rPr>
              <w:t>meno a priezvisko</w:t>
            </w:r>
          </w:p>
          <w:p w14:paraId="2F5F6B6F" w14:textId="77777777" w:rsidR="00B24C8B" w:rsidRPr="0078179F" w:rsidRDefault="00B24C8B" w:rsidP="00CD57EE">
            <w:pPr>
              <w:pStyle w:val="Bezriadkovania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8179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</w:p>
          <w:p w14:paraId="7AA9462E" w14:textId="77777777" w:rsidR="00B24C8B" w:rsidRPr="0078179F" w:rsidRDefault="00B24C8B" w:rsidP="00CD57EE">
            <w:pPr>
              <w:pStyle w:val="Bezriadkovania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F65024" w14:textId="1B57B2D9" w:rsidR="00B24C8B" w:rsidRPr="0078179F" w:rsidRDefault="00B24C8B" w:rsidP="00CD57EE">
            <w:pPr>
              <w:pStyle w:val="Bezriadkovani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179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78179F">
              <w:rPr>
                <w:rFonts w:ascii="Arial" w:hAnsi="Arial" w:cs="Arial"/>
                <w:sz w:val="20"/>
                <w:szCs w:val="20"/>
              </w:rPr>
              <w:t>V</w:t>
            </w:r>
            <w:r w:rsidR="006E6C88" w:rsidRPr="0078179F">
              <w:rPr>
                <w:rFonts w:ascii="Arial" w:hAnsi="Arial" w:cs="Arial"/>
                <w:sz w:val="20"/>
                <w:szCs w:val="20"/>
              </w:rPr>
              <w:t> </w:t>
            </w:r>
            <w:r w:rsidRPr="0078179F">
              <w:rPr>
                <w:rFonts w:ascii="Arial" w:hAnsi="Arial" w:cs="Arial"/>
                <w:sz w:val="20"/>
                <w:szCs w:val="20"/>
              </w:rPr>
              <w:t>Bratislave</w:t>
            </w:r>
            <w:r w:rsidR="006E6C88" w:rsidRPr="0078179F">
              <w:rPr>
                <w:rFonts w:ascii="Arial" w:hAnsi="Arial" w:cs="Arial"/>
                <w:sz w:val="20"/>
                <w:szCs w:val="20"/>
              </w:rPr>
              <w:t xml:space="preserve"> dňa </w:t>
            </w:r>
          </w:p>
          <w:p w14:paraId="666D519D" w14:textId="77777777" w:rsidR="00B24C8B" w:rsidRPr="0078179F" w:rsidRDefault="00B24C8B" w:rsidP="00CD57EE">
            <w:pPr>
              <w:pStyle w:val="Bezriadkovania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0DA64" w14:textId="77777777" w:rsidR="00B24C8B" w:rsidRPr="0078179F" w:rsidRDefault="00B24C8B" w:rsidP="00CD57EE">
            <w:pPr>
              <w:pStyle w:val="Bezriadkovani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179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</w:t>
            </w:r>
            <w:r w:rsidRPr="007817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26E672" w14:textId="77777777" w:rsidR="00B24C8B" w:rsidRPr="0078179F" w:rsidRDefault="00B24C8B" w:rsidP="00CD57EE">
            <w:pPr>
              <w:pStyle w:val="Bezriadkovania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8179F"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</w:p>
          <w:p w14:paraId="4263A57D" w14:textId="77777777" w:rsidR="00B24C8B" w:rsidRPr="0078179F" w:rsidRDefault="00B24C8B" w:rsidP="00CD57EE">
            <w:pPr>
              <w:pStyle w:val="Bezriadkovania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4C8B" w:rsidRPr="0078179F" w14:paraId="0FA0B2C2" w14:textId="77777777" w:rsidTr="00CD57EE">
        <w:trPr>
          <w:trHeight w:val="358"/>
        </w:trPr>
        <w:tc>
          <w:tcPr>
            <w:tcW w:w="5820" w:type="dxa"/>
            <w:vMerge/>
          </w:tcPr>
          <w:p w14:paraId="739E0131" w14:textId="77777777" w:rsidR="00B24C8B" w:rsidRPr="0078179F" w:rsidRDefault="00B24C8B" w:rsidP="00CD57EE">
            <w:pPr>
              <w:pStyle w:val="Bezriadkovania"/>
              <w:rPr>
                <w:b/>
                <w:sz w:val="24"/>
                <w:szCs w:val="24"/>
              </w:rPr>
            </w:pPr>
          </w:p>
        </w:tc>
      </w:tr>
      <w:tr w:rsidR="00B24C8B" w:rsidRPr="0078179F" w14:paraId="6525DECF" w14:textId="77777777" w:rsidTr="00CD57EE">
        <w:trPr>
          <w:trHeight w:val="358"/>
        </w:trPr>
        <w:tc>
          <w:tcPr>
            <w:tcW w:w="5820" w:type="dxa"/>
            <w:vMerge/>
          </w:tcPr>
          <w:p w14:paraId="22F67CFE" w14:textId="77777777" w:rsidR="00B24C8B" w:rsidRPr="0078179F" w:rsidRDefault="00B24C8B" w:rsidP="00CD57EE">
            <w:pPr>
              <w:pStyle w:val="Bezriadkovania"/>
              <w:rPr>
                <w:b/>
                <w:sz w:val="24"/>
                <w:szCs w:val="24"/>
              </w:rPr>
            </w:pPr>
          </w:p>
        </w:tc>
      </w:tr>
      <w:tr w:rsidR="00B24C8B" w:rsidRPr="0078179F" w14:paraId="006E8EA7" w14:textId="77777777" w:rsidTr="00CD57EE">
        <w:trPr>
          <w:trHeight w:val="358"/>
        </w:trPr>
        <w:tc>
          <w:tcPr>
            <w:tcW w:w="5820" w:type="dxa"/>
            <w:vMerge/>
          </w:tcPr>
          <w:p w14:paraId="78E1906D" w14:textId="77777777" w:rsidR="00B24C8B" w:rsidRPr="0078179F" w:rsidRDefault="00B24C8B" w:rsidP="00CD57EE">
            <w:pPr>
              <w:pStyle w:val="Bezriadkovania"/>
              <w:rPr>
                <w:b/>
                <w:sz w:val="24"/>
                <w:szCs w:val="24"/>
              </w:rPr>
            </w:pPr>
          </w:p>
        </w:tc>
      </w:tr>
      <w:tr w:rsidR="00B24C8B" w:rsidRPr="0078179F" w14:paraId="7718035B" w14:textId="77777777" w:rsidTr="00CD57EE">
        <w:trPr>
          <w:trHeight w:val="358"/>
        </w:trPr>
        <w:tc>
          <w:tcPr>
            <w:tcW w:w="5820" w:type="dxa"/>
            <w:vMerge/>
          </w:tcPr>
          <w:p w14:paraId="2C634342" w14:textId="77777777" w:rsidR="00B24C8B" w:rsidRPr="0078179F" w:rsidRDefault="00B24C8B" w:rsidP="00CD57E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B24C8B" w:rsidRPr="0078179F" w14:paraId="5FAD0DB5" w14:textId="77777777" w:rsidTr="00CD57EE">
        <w:trPr>
          <w:trHeight w:hRule="exact" w:val="113"/>
        </w:trPr>
        <w:tc>
          <w:tcPr>
            <w:tcW w:w="5820" w:type="dxa"/>
            <w:vMerge/>
          </w:tcPr>
          <w:p w14:paraId="6F45B13B" w14:textId="77777777" w:rsidR="00B24C8B" w:rsidRPr="0078179F" w:rsidRDefault="00B24C8B" w:rsidP="00CD57EE">
            <w:pPr>
              <w:pStyle w:val="Bezriadkovania"/>
              <w:rPr>
                <w:sz w:val="24"/>
                <w:szCs w:val="24"/>
              </w:rPr>
            </w:pPr>
          </w:p>
        </w:tc>
      </w:tr>
    </w:tbl>
    <w:p w14:paraId="40034E30" w14:textId="02795867" w:rsidR="00B119F7" w:rsidRDefault="00B119F7" w:rsidP="00CD57EE">
      <w:pPr>
        <w:pStyle w:val="Bezriadkovania"/>
        <w:rPr>
          <w:sz w:val="24"/>
          <w:szCs w:val="24"/>
        </w:rPr>
      </w:pPr>
    </w:p>
    <w:p w14:paraId="04410EE9" w14:textId="77777777" w:rsidR="00B119F7" w:rsidRPr="0078179F" w:rsidRDefault="00B119F7" w:rsidP="00CD57EE">
      <w:pPr>
        <w:pStyle w:val="Bezriadkovania"/>
        <w:rPr>
          <w:sz w:val="24"/>
          <w:szCs w:val="24"/>
        </w:rPr>
      </w:pPr>
    </w:p>
    <w:p w14:paraId="1C8A0D55" w14:textId="77777777" w:rsidR="009F7FDC" w:rsidRDefault="009F7FDC" w:rsidP="00B119F7">
      <w:pPr>
        <w:pStyle w:val="Bezriadkovania"/>
        <w:tabs>
          <w:tab w:val="left" w:pos="459"/>
        </w:tabs>
        <w:jc w:val="both"/>
        <w:rPr>
          <w:sz w:val="24"/>
          <w:szCs w:val="24"/>
        </w:rPr>
      </w:pPr>
    </w:p>
    <w:p w14:paraId="7D47F52E" w14:textId="38C5EFB7" w:rsidR="00B24C8B" w:rsidRPr="0078179F" w:rsidRDefault="00B24C8B" w:rsidP="00CD57EE">
      <w:pPr>
        <w:pStyle w:val="Bezriadkovania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Zadná strana preukazu</w:t>
      </w:r>
    </w:p>
    <w:p w14:paraId="4C95D6A1" w14:textId="77777777" w:rsidR="00B24C8B" w:rsidRPr="0078179F" w:rsidRDefault="00B24C8B" w:rsidP="00CD57EE">
      <w:pPr>
        <w:pStyle w:val="Bezriadkovania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61"/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24C8B" w:rsidRPr="0078179F" w14:paraId="5396D9AA" w14:textId="77777777" w:rsidTr="00CD57EE">
        <w:trPr>
          <w:trHeight w:val="3062"/>
        </w:trPr>
        <w:tc>
          <w:tcPr>
            <w:tcW w:w="4880" w:type="dxa"/>
            <w:vAlign w:val="center"/>
          </w:tcPr>
          <w:p w14:paraId="2B57AE23" w14:textId="3BCC4280" w:rsidR="00B24C8B" w:rsidRPr="0078179F" w:rsidRDefault="00B24C8B" w:rsidP="00CD57EE">
            <w:pPr>
              <w:pStyle w:val="Bezriadkovani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179F">
              <w:rPr>
                <w:rFonts w:ascii="Arial" w:hAnsi="Arial" w:cs="Arial"/>
                <w:sz w:val="16"/>
                <w:szCs w:val="16"/>
              </w:rPr>
              <w:t xml:space="preserve">Inšpektor katastrálnej inšpekcie vykonáva štátny dozor podľa § 13 až </w:t>
            </w:r>
            <w:r w:rsidR="00F14656" w:rsidRPr="0078179F">
              <w:rPr>
                <w:rFonts w:ascii="Arial" w:hAnsi="Arial" w:cs="Arial"/>
                <w:sz w:val="16"/>
                <w:szCs w:val="16"/>
              </w:rPr>
              <w:t>1</w:t>
            </w:r>
            <w:r w:rsidR="00F14656">
              <w:rPr>
                <w:rFonts w:ascii="Arial" w:hAnsi="Arial" w:cs="Arial"/>
                <w:sz w:val="16"/>
                <w:szCs w:val="16"/>
              </w:rPr>
              <w:t>6</w:t>
            </w:r>
            <w:r w:rsidR="00F14656" w:rsidRPr="00781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zákona </w:t>
            </w:r>
            <w:r w:rsidR="00167DEC">
              <w:rPr>
                <w:rFonts w:ascii="Arial" w:hAnsi="Arial" w:cs="Arial"/>
                <w:sz w:val="16"/>
                <w:szCs w:val="16"/>
              </w:rPr>
              <w:t xml:space="preserve">Národnej rady Slovenskej republiky 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č. 162/1995 Z. z. o katastri nehnuteľností </w:t>
            </w:r>
            <w:r w:rsidR="00167DEC">
              <w:rPr>
                <w:rFonts w:ascii="Arial" w:hAnsi="Arial" w:cs="Arial"/>
                <w:sz w:val="16"/>
                <w:szCs w:val="16"/>
              </w:rPr>
              <w:t>a o zápise vlastníckych a iných práv k</w:t>
            </w:r>
            <w:r w:rsidR="00345492">
              <w:rPr>
                <w:rFonts w:ascii="Arial" w:hAnsi="Arial" w:cs="Arial"/>
                <w:sz w:val="16"/>
                <w:szCs w:val="16"/>
              </w:rPr>
              <w:t> </w:t>
            </w:r>
            <w:r w:rsidR="00167DEC">
              <w:rPr>
                <w:rFonts w:ascii="Arial" w:hAnsi="Arial" w:cs="Arial"/>
                <w:sz w:val="16"/>
                <w:szCs w:val="16"/>
              </w:rPr>
              <w:t>nehnuteľnostiam</w:t>
            </w:r>
            <w:r w:rsidR="003454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(katastrálny zákon) </w:t>
            </w:r>
            <w:r w:rsidR="00167DEC">
              <w:rPr>
                <w:rFonts w:ascii="Arial" w:hAnsi="Arial" w:cs="Arial"/>
                <w:sz w:val="16"/>
                <w:szCs w:val="16"/>
              </w:rPr>
              <w:t>v znení neskorších predpisov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 a § 4 ods. 2 písm. p) zákona č. 215/1995 Z. z. o geodézii a kartografii a o zmene a doplnení niektorých zákonov. </w:t>
            </w:r>
          </w:p>
          <w:p w14:paraId="5DC051C6" w14:textId="58D8038C" w:rsidR="00B24C8B" w:rsidRPr="0078179F" w:rsidRDefault="00B24C8B" w:rsidP="00CD57EE">
            <w:pPr>
              <w:pStyle w:val="Bezriadkovani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179F">
              <w:rPr>
                <w:rFonts w:ascii="Arial" w:hAnsi="Arial" w:cs="Arial"/>
                <w:sz w:val="16"/>
                <w:szCs w:val="16"/>
              </w:rPr>
              <w:t xml:space="preserve">Inšpektor katastrálnej inšpekcie je oprávnený </w:t>
            </w:r>
            <w:r w:rsidR="00E503C3">
              <w:rPr>
                <w:rFonts w:ascii="Arial" w:hAnsi="Arial" w:cs="Arial"/>
                <w:sz w:val="16"/>
                <w:szCs w:val="16"/>
              </w:rPr>
              <w:t>podľa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 § </w:t>
            </w:r>
            <w:r w:rsidR="00A84920">
              <w:rPr>
                <w:rFonts w:ascii="Arial" w:hAnsi="Arial" w:cs="Arial"/>
                <w:sz w:val="16"/>
                <w:szCs w:val="16"/>
              </w:rPr>
              <w:t>14</w:t>
            </w:r>
            <w:r w:rsidR="00A84920" w:rsidRPr="00781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179F">
              <w:rPr>
                <w:rFonts w:ascii="Arial" w:hAnsi="Arial" w:cs="Arial"/>
                <w:sz w:val="16"/>
                <w:szCs w:val="16"/>
              </w:rPr>
              <w:t>ods. 1</w:t>
            </w:r>
            <w:r w:rsidR="00A84920">
              <w:rPr>
                <w:rFonts w:ascii="Arial" w:hAnsi="Arial" w:cs="Arial"/>
                <w:sz w:val="16"/>
                <w:szCs w:val="16"/>
              </w:rPr>
              <w:t xml:space="preserve">2 písm. a) a d) 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katastrálneho zákona pri výkone štátneho dozoru vstupovať v nevyhnutnej miere na cudzie nehnuteľnosti. </w:t>
            </w:r>
            <w:r w:rsidR="00E503C3">
              <w:rPr>
                <w:rFonts w:ascii="Arial" w:hAnsi="Arial" w:cs="Arial"/>
                <w:sz w:val="16"/>
                <w:szCs w:val="16"/>
              </w:rPr>
              <w:t>Podľa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 § 1</w:t>
            </w:r>
            <w:r w:rsidR="00A84920">
              <w:rPr>
                <w:rFonts w:ascii="Arial" w:hAnsi="Arial" w:cs="Arial"/>
                <w:sz w:val="16"/>
                <w:szCs w:val="16"/>
              </w:rPr>
              <w:t>4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 ods. </w:t>
            </w:r>
            <w:r w:rsidR="00A84920">
              <w:rPr>
                <w:rFonts w:ascii="Arial" w:hAnsi="Arial" w:cs="Arial"/>
                <w:sz w:val="16"/>
                <w:szCs w:val="16"/>
              </w:rPr>
              <w:t>2 písm. b) a § 15 katastrálneho zákona</w:t>
            </w:r>
            <w:r w:rsidRPr="0078179F">
              <w:rPr>
                <w:rFonts w:ascii="Arial" w:hAnsi="Arial" w:cs="Arial"/>
                <w:sz w:val="16"/>
                <w:szCs w:val="16"/>
              </w:rPr>
              <w:t xml:space="preserve"> je oprávnený požadovať od fyzických a právnických osôb potrebné údaje, vysvetlenia a nazerať do príslušnej dokumentácie.</w:t>
            </w:r>
          </w:p>
          <w:p w14:paraId="360E09B3" w14:textId="77777777" w:rsidR="00B24C8B" w:rsidRPr="0078179F" w:rsidRDefault="00B24C8B" w:rsidP="00CD57EE">
            <w:pPr>
              <w:pStyle w:val="Bezriadkovania"/>
              <w:jc w:val="both"/>
              <w:rPr>
                <w:sz w:val="24"/>
                <w:szCs w:val="24"/>
              </w:rPr>
            </w:pPr>
            <w:r w:rsidRPr="0078179F">
              <w:rPr>
                <w:rFonts w:ascii="Arial" w:hAnsi="Arial" w:cs="Arial"/>
                <w:sz w:val="16"/>
                <w:szCs w:val="16"/>
              </w:rPr>
              <w:t>Nález preukazu ohláste na adrese: Úrad geodézie, kartografie a katastra Slovenskej republiky, Chlumeckého 2, P.O.BOX  57, 820 12 Bratislava 212, alebo telefonicky na čísle: 02/2081 6002 alebo 02/ 2081 6011.</w:t>
            </w:r>
          </w:p>
        </w:tc>
      </w:tr>
    </w:tbl>
    <w:p w14:paraId="5D292D17" w14:textId="77777777" w:rsidR="00B24C8B" w:rsidRPr="0078179F" w:rsidRDefault="00B24C8B" w:rsidP="00CD57EE">
      <w:pPr>
        <w:pStyle w:val="Bezriadkovania"/>
        <w:rPr>
          <w:sz w:val="24"/>
          <w:szCs w:val="24"/>
        </w:rPr>
      </w:pPr>
    </w:p>
    <w:p w14:paraId="0FB3BF7F" w14:textId="77777777" w:rsidR="00B24C8B" w:rsidRPr="0078179F" w:rsidRDefault="00B24C8B" w:rsidP="00CD57EE">
      <w:pPr>
        <w:pStyle w:val="Bezriadkovania"/>
        <w:rPr>
          <w:sz w:val="24"/>
          <w:szCs w:val="24"/>
        </w:rPr>
      </w:pPr>
    </w:p>
    <w:p w14:paraId="7DC63370" w14:textId="77777777" w:rsidR="00B24C8B" w:rsidRPr="0078179F" w:rsidRDefault="00B24C8B" w:rsidP="00CD57EE">
      <w:pPr>
        <w:ind w:firstLine="567"/>
        <w:rPr>
          <w:szCs w:val="24"/>
        </w:rPr>
      </w:pPr>
      <w:r w:rsidRPr="0078179F">
        <w:rPr>
          <w:szCs w:val="24"/>
        </w:rPr>
        <w:tab/>
      </w:r>
    </w:p>
    <w:p w14:paraId="37B05AC1" w14:textId="77777777" w:rsidR="00B24C8B" w:rsidRPr="0078179F" w:rsidRDefault="00B24C8B" w:rsidP="00CD57EE">
      <w:pPr>
        <w:ind w:firstLine="567"/>
        <w:rPr>
          <w:szCs w:val="24"/>
        </w:rPr>
      </w:pPr>
    </w:p>
    <w:p w14:paraId="03967CC0" w14:textId="77777777" w:rsidR="00B24C8B" w:rsidRPr="0078179F" w:rsidRDefault="00B24C8B" w:rsidP="00CD57EE">
      <w:pPr>
        <w:ind w:firstLine="567"/>
        <w:rPr>
          <w:szCs w:val="24"/>
        </w:rPr>
      </w:pPr>
    </w:p>
    <w:p w14:paraId="3F3C9509" w14:textId="77777777" w:rsidR="00B24C8B" w:rsidRPr="0078179F" w:rsidRDefault="00B24C8B" w:rsidP="00CD57EE">
      <w:pPr>
        <w:ind w:firstLine="567"/>
        <w:rPr>
          <w:szCs w:val="24"/>
        </w:rPr>
      </w:pPr>
    </w:p>
    <w:p w14:paraId="122E5875" w14:textId="77777777" w:rsidR="00B24C8B" w:rsidRPr="0078179F" w:rsidRDefault="00B24C8B" w:rsidP="00CD57EE">
      <w:pPr>
        <w:ind w:firstLine="567"/>
        <w:rPr>
          <w:szCs w:val="24"/>
        </w:rPr>
      </w:pPr>
    </w:p>
    <w:p w14:paraId="17044058" w14:textId="77777777" w:rsidR="00B24C8B" w:rsidRPr="0078179F" w:rsidRDefault="00B24C8B" w:rsidP="00CD57EE">
      <w:pPr>
        <w:ind w:firstLine="567"/>
        <w:rPr>
          <w:szCs w:val="24"/>
        </w:rPr>
      </w:pPr>
    </w:p>
    <w:p w14:paraId="19254085" w14:textId="77777777" w:rsidR="00B24C8B" w:rsidRPr="0078179F" w:rsidRDefault="00B24C8B" w:rsidP="00CD57EE">
      <w:pPr>
        <w:ind w:firstLine="567"/>
        <w:rPr>
          <w:szCs w:val="24"/>
        </w:rPr>
      </w:pPr>
    </w:p>
    <w:p w14:paraId="4528EBE8" w14:textId="77777777" w:rsidR="00B24C8B" w:rsidRPr="0078179F" w:rsidRDefault="00B24C8B" w:rsidP="00CD57EE">
      <w:pPr>
        <w:ind w:firstLine="567"/>
        <w:rPr>
          <w:szCs w:val="24"/>
        </w:rPr>
      </w:pPr>
    </w:p>
    <w:p w14:paraId="4DEF08F5" w14:textId="77777777" w:rsidR="00B24C8B" w:rsidRPr="0078179F" w:rsidRDefault="00B24C8B"/>
    <w:p w14:paraId="66378B80" w14:textId="77777777" w:rsidR="00B24C8B" w:rsidRPr="0078179F" w:rsidRDefault="00B24C8B" w:rsidP="00B24C8B">
      <w:pPr>
        <w:jc w:val="both"/>
        <w:rPr>
          <w:sz w:val="24"/>
          <w:szCs w:val="24"/>
        </w:rPr>
      </w:pPr>
    </w:p>
    <w:p w14:paraId="7BEF87EF" w14:textId="77777777" w:rsidR="00EF53EE" w:rsidRPr="0078179F" w:rsidRDefault="00B24C8B" w:rsidP="00B84364">
      <w:pPr>
        <w:jc w:val="both"/>
        <w:rPr>
          <w:sz w:val="24"/>
          <w:szCs w:val="24"/>
        </w:rPr>
      </w:pPr>
      <w:r w:rsidRPr="0078179F">
        <w:rPr>
          <w:sz w:val="24"/>
          <w:szCs w:val="24"/>
        </w:rPr>
        <w:t>.“.</w:t>
      </w:r>
    </w:p>
    <w:p w14:paraId="7AE867D1" w14:textId="77777777" w:rsidR="00966D47" w:rsidRDefault="00966D47" w:rsidP="00490C67">
      <w:pPr>
        <w:rPr>
          <w:sz w:val="24"/>
          <w:szCs w:val="24"/>
        </w:rPr>
      </w:pPr>
    </w:p>
    <w:p w14:paraId="1AED5A76" w14:textId="2C3B52E8" w:rsidR="005F7E8F" w:rsidRDefault="005F7E8F" w:rsidP="007A166A">
      <w:pPr>
        <w:jc w:val="center"/>
        <w:rPr>
          <w:sz w:val="24"/>
          <w:szCs w:val="24"/>
        </w:rPr>
      </w:pPr>
      <w:r w:rsidRPr="0078179F">
        <w:rPr>
          <w:sz w:val="24"/>
          <w:szCs w:val="24"/>
        </w:rPr>
        <w:t>Čl. II</w:t>
      </w:r>
    </w:p>
    <w:p w14:paraId="4845EBBC" w14:textId="546C0127" w:rsidR="003255E4" w:rsidRDefault="003255E4" w:rsidP="007A166A">
      <w:pPr>
        <w:jc w:val="center"/>
        <w:rPr>
          <w:sz w:val="24"/>
          <w:szCs w:val="24"/>
        </w:rPr>
      </w:pPr>
    </w:p>
    <w:p w14:paraId="4E751081" w14:textId="059B1773" w:rsidR="003255E4" w:rsidRDefault="003255E4" w:rsidP="003255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Zákon Národnej rady Slovenskej republiky č. 278/1993 Z. z. o správe majetku štátu v znení zákona č.</w:t>
      </w:r>
      <w:r w:rsidRPr="003255E4">
        <w:rPr>
          <w:sz w:val="24"/>
          <w:szCs w:val="24"/>
        </w:rPr>
        <w:t xml:space="preserve"> 374/1996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72/1999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121/2001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509/2001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64/2002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435/2002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161/2003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512/2003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618/2004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534/2005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277/2007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325/2007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165/2008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245/2008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510/2010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547/2011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217/2012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345/2012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135/2013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324/2014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374/2014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392/2015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125/2016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301/2016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315/2016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112/2018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372/2018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4/2019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, zákona č. </w:t>
      </w:r>
      <w:r w:rsidRPr="003255E4">
        <w:rPr>
          <w:sz w:val="24"/>
          <w:szCs w:val="24"/>
        </w:rPr>
        <w:t>209/2019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 xml:space="preserve">z., </w:t>
      </w:r>
      <w:r>
        <w:rPr>
          <w:sz w:val="24"/>
          <w:szCs w:val="24"/>
        </w:rPr>
        <w:t xml:space="preserve">zákona č. </w:t>
      </w:r>
      <w:r w:rsidRPr="003255E4">
        <w:rPr>
          <w:sz w:val="24"/>
          <w:szCs w:val="24"/>
        </w:rPr>
        <w:t>241/2019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 a zákona č. </w:t>
      </w:r>
      <w:r w:rsidRPr="003255E4">
        <w:rPr>
          <w:sz w:val="24"/>
          <w:szCs w:val="24"/>
        </w:rPr>
        <w:t>423/2020 Z.</w:t>
      </w:r>
      <w:r>
        <w:rPr>
          <w:sz w:val="24"/>
          <w:szCs w:val="24"/>
        </w:rPr>
        <w:t xml:space="preserve"> </w:t>
      </w:r>
      <w:r w:rsidRPr="003255E4">
        <w:rPr>
          <w:sz w:val="24"/>
          <w:szCs w:val="24"/>
        </w:rPr>
        <w:t>z.</w:t>
      </w:r>
      <w:r>
        <w:rPr>
          <w:sz w:val="24"/>
          <w:szCs w:val="24"/>
        </w:rPr>
        <w:t xml:space="preserve"> sa dopĺňa takto:</w:t>
      </w:r>
    </w:p>
    <w:p w14:paraId="188DE205" w14:textId="50790CAC" w:rsidR="00200C44" w:rsidRDefault="00200C44" w:rsidP="00A64FFE">
      <w:pPr>
        <w:jc w:val="both"/>
        <w:rPr>
          <w:sz w:val="24"/>
          <w:szCs w:val="24"/>
        </w:rPr>
      </w:pPr>
    </w:p>
    <w:p w14:paraId="4EE812A7" w14:textId="3749D7EF" w:rsidR="00200C44" w:rsidRDefault="00200C44" w:rsidP="00A64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§ 3c sa dopĺňa odsekom 4, ktorý znie:</w:t>
      </w:r>
    </w:p>
    <w:p w14:paraId="6B8EB607" w14:textId="77777777" w:rsidR="00200C44" w:rsidRDefault="00200C44" w:rsidP="00200C44">
      <w:pPr>
        <w:jc w:val="both"/>
        <w:rPr>
          <w:sz w:val="24"/>
          <w:szCs w:val="24"/>
        </w:rPr>
      </w:pPr>
    </w:p>
    <w:p w14:paraId="7D071E28" w14:textId="206F04F3" w:rsidR="009A70C3" w:rsidRDefault="00D86AED" w:rsidP="00FB555D">
      <w:pPr>
        <w:jc w:val="both"/>
        <w:rPr>
          <w:sz w:val="24"/>
          <w:szCs w:val="24"/>
        </w:rPr>
      </w:pPr>
      <w:r w:rsidRPr="00D86AED">
        <w:rPr>
          <w:sz w:val="24"/>
          <w:szCs w:val="24"/>
        </w:rPr>
        <w:t xml:space="preserve">„(4) </w:t>
      </w:r>
      <w:r w:rsidRPr="00635919">
        <w:rPr>
          <w:sz w:val="24"/>
          <w:szCs w:val="24"/>
        </w:rPr>
        <w:t xml:space="preserve">Ministerstvo financií je oprávnené získavať a používať </w:t>
      </w:r>
      <w:r w:rsidR="00970F64" w:rsidRPr="00635919">
        <w:rPr>
          <w:sz w:val="24"/>
          <w:szCs w:val="24"/>
        </w:rPr>
        <w:t xml:space="preserve">údaje evidované v informačnom systéme katastra nehnuteľností, vrátane osobných údajov, v rozsahu nevyhnutnom na </w:t>
      </w:r>
      <w:r w:rsidRPr="00635919">
        <w:rPr>
          <w:sz w:val="24"/>
          <w:szCs w:val="24"/>
        </w:rPr>
        <w:t>riadn</w:t>
      </w:r>
      <w:r w:rsidR="00970F64" w:rsidRPr="00635919">
        <w:rPr>
          <w:sz w:val="24"/>
          <w:szCs w:val="24"/>
        </w:rPr>
        <w:t>y</w:t>
      </w:r>
      <w:r w:rsidRPr="00635919">
        <w:rPr>
          <w:sz w:val="24"/>
          <w:szCs w:val="24"/>
        </w:rPr>
        <w:t xml:space="preserve"> výkon centrálnej evidencie majetku alebo </w:t>
      </w:r>
      <w:r w:rsidR="00970F64" w:rsidRPr="00635919">
        <w:rPr>
          <w:sz w:val="24"/>
          <w:szCs w:val="24"/>
        </w:rPr>
        <w:t>jej</w:t>
      </w:r>
      <w:r w:rsidRPr="00635919">
        <w:rPr>
          <w:sz w:val="24"/>
          <w:szCs w:val="24"/>
        </w:rPr>
        <w:t xml:space="preserve"> zm</w:t>
      </w:r>
      <w:r w:rsidR="00970F64" w:rsidRPr="00635919">
        <w:rPr>
          <w:sz w:val="24"/>
          <w:szCs w:val="24"/>
        </w:rPr>
        <w:t>eny, a to aj automatizovaným spôsobom, bezodplatne a bez súhlasu dotknutých osôb</w:t>
      </w:r>
      <w:r w:rsidR="00200C44" w:rsidRPr="00635919">
        <w:rPr>
          <w:sz w:val="24"/>
          <w:szCs w:val="24"/>
        </w:rPr>
        <w:t>.“.</w:t>
      </w:r>
    </w:p>
    <w:p w14:paraId="75A0ACCC" w14:textId="4AE43E6B" w:rsidR="003255E4" w:rsidRDefault="003255E4" w:rsidP="007A166A">
      <w:pPr>
        <w:jc w:val="center"/>
        <w:rPr>
          <w:sz w:val="24"/>
          <w:szCs w:val="24"/>
        </w:rPr>
      </w:pPr>
    </w:p>
    <w:p w14:paraId="313B7095" w14:textId="36595A88" w:rsidR="003255E4" w:rsidRPr="0078179F" w:rsidRDefault="003255E4" w:rsidP="007A166A">
      <w:pPr>
        <w:jc w:val="center"/>
        <w:rPr>
          <w:sz w:val="24"/>
          <w:szCs w:val="24"/>
        </w:rPr>
      </w:pPr>
      <w:bookmarkStart w:id="6" w:name="_Hlk112142452"/>
      <w:r>
        <w:rPr>
          <w:sz w:val="24"/>
          <w:szCs w:val="24"/>
        </w:rPr>
        <w:t>Čl. III</w:t>
      </w:r>
    </w:p>
    <w:p w14:paraId="1EB419AA" w14:textId="77777777" w:rsidR="00AA3042" w:rsidRPr="0078179F" w:rsidRDefault="00AA3042" w:rsidP="007A166A">
      <w:pPr>
        <w:jc w:val="center"/>
        <w:rPr>
          <w:sz w:val="24"/>
          <w:szCs w:val="24"/>
        </w:rPr>
      </w:pPr>
    </w:p>
    <w:p w14:paraId="7E495C74" w14:textId="75C9378A" w:rsidR="008B0B64" w:rsidRPr="0078179F" w:rsidRDefault="008B0B64" w:rsidP="008B0B64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78179F">
        <w:rPr>
          <w:bCs/>
          <w:sz w:val="24"/>
          <w:szCs w:val="24"/>
        </w:rPr>
        <w:t xml:space="preserve">Zákon </w:t>
      </w:r>
      <w:r w:rsidR="00167DEC">
        <w:rPr>
          <w:bCs/>
          <w:sz w:val="24"/>
          <w:szCs w:val="24"/>
        </w:rPr>
        <w:t xml:space="preserve">Národnej rady Slovenskej republiky </w:t>
      </w:r>
      <w:r w:rsidRPr="0078179F">
        <w:rPr>
          <w:bCs/>
          <w:sz w:val="24"/>
          <w:szCs w:val="24"/>
        </w:rPr>
        <w:t xml:space="preserve">č. 202/1995 Z. z. </w:t>
      </w:r>
      <w:r w:rsidRPr="0078179F">
        <w:rPr>
          <w:bCs/>
          <w:sz w:val="24"/>
          <w:szCs w:val="24"/>
          <w:shd w:val="clear" w:color="auto" w:fill="FFFFFF"/>
        </w:rPr>
        <w:t>Devízový zákon</w:t>
      </w:r>
      <w:r w:rsidRPr="0078179F">
        <w:rPr>
          <w:bCs/>
          <w:sz w:val="24"/>
          <w:szCs w:val="24"/>
        </w:rPr>
        <w:t xml:space="preserve"> </w:t>
      </w:r>
      <w:r w:rsidRPr="0078179F">
        <w:rPr>
          <w:bCs/>
          <w:sz w:val="24"/>
          <w:szCs w:val="24"/>
          <w:shd w:val="clear" w:color="auto" w:fill="FFFFFF"/>
        </w:rPr>
        <w:t>a zákon, ktorým sa mení a dopĺňa zákon Slovenskej národnej rady č. </w:t>
      </w:r>
      <w:hyperlink r:id="rId10" w:tooltip="Odkaz na predpis alebo ustanovenie" w:history="1">
        <w:r w:rsidRPr="0078179F">
          <w:rPr>
            <w:rStyle w:val="Hypertextovprepojenie"/>
            <w:bCs/>
            <w:color w:val="auto"/>
            <w:sz w:val="24"/>
            <w:szCs w:val="24"/>
            <w:u w:val="none"/>
            <w:shd w:val="clear" w:color="auto" w:fill="FFFFFF"/>
          </w:rPr>
          <w:t>372/1990 Zb.</w:t>
        </w:r>
      </w:hyperlink>
      <w:r w:rsidRPr="0078179F">
        <w:rPr>
          <w:bCs/>
          <w:sz w:val="24"/>
          <w:szCs w:val="24"/>
          <w:shd w:val="clear" w:color="auto" w:fill="FFFFFF"/>
        </w:rPr>
        <w:t xml:space="preserve"> o priestupkoch v znení neskorších predpisov v znení zákona č. 45/1998 Z. z., zákona č. 200/1998 Z. z.,  zákona č. 388/1999 Z. z., zákona č. 367/2000 Z. z., zákona č. 442/2000 Z. z., zákona č. 456/2002 Z. z., zákona č. 602/2003 Z. z., zákona č. 554/2004 Z. z., zákona č. 747/2004 Z. z., zákona č. 214/2006 Z. z., zákona č. 209/2007 Z. z., zákona č. 659/2007 Z. z., zákona č. 567/2008 Z. z., zákona č. 492/2009 Z. z., zákona č. 140/2014 Z. z., zákona č. 374/2014 Z. z., zákona č. 357/2015 Z. z., zákona č. 91/2016 Z. z., zákona č. 125/2016 Z. z. a zákona č. 177/2018 Z. z. sa </w:t>
      </w:r>
      <w:r w:rsidR="001C4AA6" w:rsidRPr="0078179F">
        <w:rPr>
          <w:bCs/>
          <w:sz w:val="24"/>
          <w:szCs w:val="24"/>
          <w:shd w:val="clear" w:color="auto" w:fill="FFFFFF"/>
        </w:rPr>
        <w:t xml:space="preserve">mení a </w:t>
      </w:r>
      <w:r w:rsidRPr="0078179F">
        <w:rPr>
          <w:bCs/>
          <w:sz w:val="24"/>
          <w:szCs w:val="24"/>
          <w:shd w:val="clear" w:color="auto" w:fill="FFFFFF"/>
        </w:rPr>
        <w:t xml:space="preserve">dopĺňa takto: </w:t>
      </w:r>
    </w:p>
    <w:p w14:paraId="725C6100" w14:textId="77777777" w:rsidR="00541B47" w:rsidRPr="0078179F" w:rsidRDefault="00541B47" w:rsidP="008B0B64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25F1843E" w14:textId="434238E1" w:rsidR="00C865EF" w:rsidRPr="00FB555D" w:rsidRDefault="00C865EF" w:rsidP="00C865EF">
      <w:pPr>
        <w:jc w:val="both"/>
        <w:rPr>
          <w:color w:val="000000"/>
          <w:sz w:val="24"/>
          <w:szCs w:val="24"/>
          <w:lang w:bidi="ar-SA"/>
        </w:rPr>
      </w:pPr>
      <w:r w:rsidRPr="00FB555D">
        <w:rPr>
          <w:color w:val="000000"/>
          <w:sz w:val="24"/>
          <w:szCs w:val="24"/>
          <w:shd w:val="clear" w:color="auto" w:fill="FFFFFF"/>
        </w:rPr>
        <w:t>§ 19a znie:</w:t>
      </w:r>
    </w:p>
    <w:p w14:paraId="3D6AF8E5" w14:textId="77777777" w:rsidR="00C865EF" w:rsidRPr="00FB555D" w:rsidRDefault="00C865EF" w:rsidP="00C865EF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4BDB2FC6" w14:textId="77777777" w:rsidR="00C865EF" w:rsidRPr="00FB555D" w:rsidRDefault="00C865EF" w:rsidP="00FB555D">
      <w:pPr>
        <w:jc w:val="center"/>
        <w:rPr>
          <w:sz w:val="24"/>
          <w:szCs w:val="24"/>
        </w:rPr>
      </w:pPr>
      <w:r w:rsidRPr="00FB555D">
        <w:rPr>
          <w:sz w:val="24"/>
          <w:szCs w:val="24"/>
        </w:rPr>
        <w:t>„§ 19a</w:t>
      </w:r>
    </w:p>
    <w:p w14:paraId="7B15F4CD" w14:textId="77777777" w:rsidR="00800869" w:rsidRDefault="00800869" w:rsidP="00800869">
      <w:pPr>
        <w:rPr>
          <w:sz w:val="24"/>
          <w:szCs w:val="24"/>
          <w:lang w:bidi="ar-SA"/>
        </w:rPr>
      </w:pPr>
    </w:p>
    <w:p w14:paraId="145D5D47" w14:textId="79E4DEF1" w:rsidR="00800869" w:rsidRPr="00800869" w:rsidRDefault="00800869" w:rsidP="00800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800869">
        <w:rPr>
          <w:sz w:val="24"/>
          <w:szCs w:val="24"/>
        </w:rPr>
        <w:t>Cudzozemec môže nadobudnúť vlastnícke právo k nehnuteľnostiam v tuzemsku okrem nehnuteľností, ktorých nadobúdanie je obmedzené osobitnými predpismi;</w:t>
      </w:r>
      <w:r w:rsidRPr="00800869">
        <w:rPr>
          <w:sz w:val="24"/>
          <w:szCs w:val="24"/>
          <w:vertAlign w:val="superscript"/>
        </w:rPr>
        <w:t>19</w:t>
      </w:r>
      <w:r w:rsidRPr="00800869">
        <w:rPr>
          <w:sz w:val="24"/>
          <w:szCs w:val="24"/>
        </w:rPr>
        <w:t>) ak je cudzozemcom cudzí štát, vlastnícke právo k nehnuteľnosti v tuzemsku môže nadobudnúť, len ak</w:t>
      </w:r>
    </w:p>
    <w:p w14:paraId="5CD0298F" w14:textId="77777777" w:rsidR="00800869" w:rsidRDefault="00800869" w:rsidP="00800869">
      <w:pPr>
        <w:pStyle w:val="Odsekzoznamu"/>
        <w:numPr>
          <w:ilvl w:val="0"/>
          <w:numId w:val="47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je účel využívania nehnuteľnosti, ku ktorej má nadobudnúť vlastnícke právo prípustný podľa medzinárodných zmlúv, ktorými je Slovenská republika viazaná</w:t>
      </w:r>
      <w:r>
        <w:rPr>
          <w:sz w:val="24"/>
          <w:szCs w:val="24"/>
          <w:vertAlign w:val="superscript"/>
        </w:rPr>
        <w:t>20</w:t>
      </w:r>
      <w:r>
        <w:rPr>
          <w:sz w:val="24"/>
          <w:szCs w:val="24"/>
        </w:rPr>
        <w:t>) alebo podľa iných pravidiel medzinárodného práva,</w:t>
      </w:r>
    </w:p>
    <w:p w14:paraId="38D738B4" w14:textId="77777777" w:rsidR="00800869" w:rsidRDefault="00800869" w:rsidP="00800869">
      <w:pPr>
        <w:pStyle w:val="Odsekzoznamu"/>
        <w:numPr>
          <w:ilvl w:val="0"/>
          <w:numId w:val="47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je to v súlade s bezpečnostnými záujmami Slovenskej republiky a</w:t>
      </w:r>
    </w:p>
    <w:p w14:paraId="33A71E7E" w14:textId="77777777" w:rsidR="00800869" w:rsidRDefault="00800869" w:rsidP="00800869">
      <w:pPr>
        <w:pStyle w:val="Odsekzoznamu"/>
        <w:numPr>
          <w:ilvl w:val="0"/>
          <w:numId w:val="47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sú splnené ďalšie podmienky podľa osobitných predpisov.</w:t>
      </w:r>
      <w:r>
        <w:rPr>
          <w:sz w:val="24"/>
          <w:szCs w:val="24"/>
          <w:vertAlign w:val="superscript"/>
        </w:rPr>
        <w:t>21</w:t>
      </w:r>
      <w:r>
        <w:rPr>
          <w:sz w:val="24"/>
          <w:szCs w:val="24"/>
        </w:rPr>
        <w:t xml:space="preserve">) </w:t>
      </w:r>
    </w:p>
    <w:p w14:paraId="43D60A66" w14:textId="4D2C6056" w:rsidR="00C865EF" w:rsidRPr="0062583F" w:rsidRDefault="00C865EF" w:rsidP="00C865EF">
      <w:pPr>
        <w:jc w:val="both"/>
        <w:rPr>
          <w:sz w:val="24"/>
          <w:szCs w:val="24"/>
        </w:rPr>
      </w:pPr>
      <w:r w:rsidRPr="0062583F">
        <w:rPr>
          <w:sz w:val="24"/>
          <w:szCs w:val="24"/>
        </w:rPr>
        <w:t xml:space="preserve">  </w:t>
      </w:r>
    </w:p>
    <w:p w14:paraId="5E0BEC12" w14:textId="6CAAA247" w:rsidR="00C865EF" w:rsidRPr="0062583F" w:rsidRDefault="00C865EF" w:rsidP="00553E16">
      <w:pPr>
        <w:jc w:val="both"/>
        <w:rPr>
          <w:sz w:val="24"/>
          <w:szCs w:val="24"/>
        </w:rPr>
      </w:pPr>
      <w:r w:rsidRPr="0062583F">
        <w:rPr>
          <w:sz w:val="24"/>
          <w:szCs w:val="24"/>
          <w:shd w:val="clear" w:color="auto" w:fill="FFFFFF"/>
        </w:rPr>
        <w:t xml:space="preserve">(2) Cudzím štátom sa na účely nadobudnutia vlastníckeho práva k nehnuteľnosti cudzím štátom v tuzemsku rozumie právnická </w:t>
      </w:r>
      <w:r w:rsidRPr="0062583F">
        <w:rPr>
          <w:sz w:val="24"/>
          <w:szCs w:val="24"/>
        </w:rPr>
        <w:t>osoba označená ako</w:t>
      </w:r>
    </w:p>
    <w:p w14:paraId="6920772D" w14:textId="77777777" w:rsidR="00C865EF" w:rsidRPr="0062583F" w:rsidRDefault="00C865EF" w:rsidP="00C865EF">
      <w:pPr>
        <w:jc w:val="both"/>
        <w:rPr>
          <w:sz w:val="24"/>
          <w:szCs w:val="24"/>
        </w:rPr>
      </w:pPr>
    </w:p>
    <w:p w14:paraId="0A6C5F9C" w14:textId="77777777" w:rsidR="00C865EF" w:rsidRPr="0062583F" w:rsidRDefault="00C865EF" w:rsidP="00C865EF">
      <w:pPr>
        <w:numPr>
          <w:ilvl w:val="0"/>
          <w:numId w:val="40"/>
        </w:numPr>
        <w:jc w:val="both"/>
        <w:rPr>
          <w:rFonts w:ascii="Calibri" w:hAnsi="Calibri" w:cs="Calibri"/>
          <w:sz w:val="24"/>
          <w:szCs w:val="24"/>
        </w:rPr>
      </w:pPr>
      <w:r w:rsidRPr="0062583F">
        <w:rPr>
          <w:sz w:val="24"/>
          <w:szCs w:val="24"/>
        </w:rPr>
        <w:t>štát, okrem Slovenskej republiky,</w:t>
      </w:r>
    </w:p>
    <w:p w14:paraId="7A9C9AD1" w14:textId="77777777" w:rsidR="00C865EF" w:rsidRPr="0062583F" w:rsidRDefault="00C865EF" w:rsidP="00C865EF">
      <w:pPr>
        <w:numPr>
          <w:ilvl w:val="0"/>
          <w:numId w:val="40"/>
        </w:numPr>
        <w:jc w:val="both"/>
        <w:rPr>
          <w:sz w:val="24"/>
          <w:szCs w:val="24"/>
        </w:rPr>
      </w:pPr>
      <w:r w:rsidRPr="0062583F">
        <w:rPr>
          <w:sz w:val="24"/>
          <w:szCs w:val="24"/>
        </w:rPr>
        <w:t xml:space="preserve">zastupiteľský úrad cudzieho štátu, </w:t>
      </w:r>
    </w:p>
    <w:p w14:paraId="64EC3823" w14:textId="77777777" w:rsidR="00C865EF" w:rsidRPr="0062583F" w:rsidRDefault="00C865EF" w:rsidP="00C865EF">
      <w:pPr>
        <w:numPr>
          <w:ilvl w:val="0"/>
          <w:numId w:val="40"/>
        </w:numPr>
        <w:jc w:val="both"/>
        <w:rPr>
          <w:sz w:val="24"/>
          <w:szCs w:val="24"/>
        </w:rPr>
      </w:pPr>
      <w:r w:rsidRPr="0062583F">
        <w:rPr>
          <w:sz w:val="24"/>
          <w:szCs w:val="24"/>
        </w:rPr>
        <w:t>orgán štátnej správy alebo iný orgán cudzieho štátu</w:t>
      </w:r>
      <w:r w:rsidRPr="0062583F">
        <w:rPr>
          <w:sz w:val="24"/>
          <w:szCs w:val="24"/>
          <w:shd w:val="clear" w:color="auto" w:fill="FFFFFF"/>
        </w:rPr>
        <w:t>.“.</w:t>
      </w:r>
    </w:p>
    <w:p w14:paraId="55328C6D" w14:textId="1C2239BE" w:rsidR="00C865EF" w:rsidRPr="0062583F" w:rsidRDefault="00C865EF" w:rsidP="00C865EF">
      <w:pPr>
        <w:jc w:val="both"/>
        <w:rPr>
          <w:sz w:val="24"/>
          <w:szCs w:val="24"/>
        </w:rPr>
      </w:pPr>
    </w:p>
    <w:p w14:paraId="0F421927" w14:textId="6174E56E" w:rsidR="00C865EF" w:rsidRPr="0062583F" w:rsidRDefault="00C865EF" w:rsidP="00C865EF">
      <w:pPr>
        <w:jc w:val="both"/>
        <w:rPr>
          <w:sz w:val="24"/>
          <w:szCs w:val="24"/>
        </w:rPr>
      </w:pPr>
      <w:r w:rsidRPr="0062583F">
        <w:rPr>
          <w:sz w:val="24"/>
          <w:szCs w:val="24"/>
        </w:rPr>
        <w:t>Poznámk</w:t>
      </w:r>
      <w:r w:rsidR="00A9263D">
        <w:rPr>
          <w:sz w:val="24"/>
          <w:szCs w:val="24"/>
        </w:rPr>
        <w:t>y</w:t>
      </w:r>
      <w:r w:rsidRPr="0062583F">
        <w:rPr>
          <w:sz w:val="24"/>
          <w:szCs w:val="24"/>
        </w:rPr>
        <w:t xml:space="preserve"> pod čiarou k odkaz</w:t>
      </w:r>
      <w:r w:rsidR="00A9263D">
        <w:rPr>
          <w:sz w:val="24"/>
          <w:szCs w:val="24"/>
        </w:rPr>
        <w:t>om</w:t>
      </w:r>
      <w:r w:rsidRPr="0062583F">
        <w:rPr>
          <w:sz w:val="24"/>
          <w:szCs w:val="24"/>
        </w:rPr>
        <w:t xml:space="preserve"> 20</w:t>
      </w:r>
      <w:r w:rsidR="00A9263D">
        <w:rPr>
          <w:sz w:val="24"/>
          <w:szCs w:val="24"/>
        </w:rPr>
        <w:t xml:space="preserve"> a 21</w:t>
      </w:r>
      <w:r w:rsidRPr="0062583F">
        <w:rPr>
          <w:sz w:val="24"/>
          <w:szCs w:val="24"/>
        </w:rPr>
        <w:t xml:space="preserve"> zn</w:t>
      </w:r>
      <w:r w:rsidR="00A9263D">
        <w:rPr>
          <w:sz w:val="24"/>
          <w:szCs w:val="24"/>
        </w:rPr>
        <w:t>ejú</w:t>
      </w:r>
      <w:r w:rsidRPr="0062583F">
        <w:rPr>
          <w:sz w:val="24"/>
          <w:szCs w:val="24"/>
        </w:rPr>
        <w:t>:</w:t>
      </w:r>
    </w:p>
    <w:p w14:paraId="40DB0544" w14:textId="77777777" w:rsidR="00A9263D" w:rsidRPr="00800869" w:rsidRDefault="00A9263D" w:rsidP="00A9263D">
      <w:pPr>
        <w:jc w:val="both"/>
        <w:rPr>
          <w:color w:val="000000" w:themeColor="text1"/>
          <w:sz w:val="24"/>
          <w:szCs w:val="24"/>
        </w:rPr>
      </w:pPr>
      <w:r w:rsidRPr="00800869">
        <w:rPr>
          <w:color w:val="000000" w:themeColor="text1"/>
          <w:sz w:val="24"/>
          <w:szCs w:val="24"/>
        </w:rPr>
        <w:t>„</w:t>
      </w:r>
      <w:r w:rsidRPr="00800869">
        <w:rPr>
          <w:color w:val="000000" w:themeColor="text1"/>
          <w:sz w:val="24"/>
          <w:szCs w:val="24"/>
          <w:vertAlign w:val="superscript"/>
        </w:rPr>
        <w:t>20</w:t>
      </w:r>
      <w:r w:rsidRPr="00800869">
        <w:rPr>
          <w:color w:val="000000" w:themeColor="text1"/>
          <w:sz w:val="24"/>
          <w:szCs w:val="24"/>
        </w:rPr>
        <w:t>) Napríklad vyhláška ministra zahraničných vecí č. 157/1964 Zb. o Viedenskom dohovore o diplomatických stykoch, vyhláška ministra zahraničných vecí č. 32/1969 Zb. o Viedenskom dohovore o konzulárnych stykoch.</w:t>
      </w:r>
    </w:p>
    <w:p w14:paraId="2D65E609" w14:textId="77777777" w:rsidR="00A9263D" w:rsidRPr="0062583F" w:rsidRDefault="00A9263D" w:rsidP="00A9263D">
      <w:pPr>
        <w:jc w:val="both"/>
        <w:rPr>
          <w:sz w:val="24"/>
          <w:szCs w:val="24"/>
        </w:rPr>
      </w:pPr>
      <w:r w:rsidRPr="009155FC">
        <w:rPr>
          <w:sz w:val="24"/>
          <w:szCs w:val="24"/>
          <w:vertAlign w:val="superscript"/>
        </w:rPr>
        <w:t>21</w:t>
      </w:r>
      <w:r>
        <w:rPr>
          <w:sz w:val="24"/>
          <w:szCs w:val="24"/>
        </w:rPr>
        <w:t xml:space="preserve">) </w:t>
      </w:r>
      <w:r w:rsidRPr="0062583F">
        <w:rPr>
          <w:sz w:val="24"/>
          <w:szCs w:val="24"/>
        </w:rPr>
        <w:t>§ 31c zákona Národnej rady Slovenskej republiky č. 162/1995 Z. z. o katastri nehnuteľností a o zápise vlastníckych a iných práv k nehnuteľnostiam (katastrálny zákon) v znení zákona č. .../2022 Z. z.</w:t>
      </w:r>
    </w:p>
    <w:p w14:paraId="7C5FF0E2" w14:textId="46FB1C4B" w:rsidR="00135EB1" w:rsidRDefault="00A9263D" w:rsidP="00BC011F">
      <w:pPr>
        <w:jc w:val="both"/>
        <w:rPr>
          <w:sz w:val="24"/>
          <w:szCs w:val="24"/>
        </w:rPr>
      </w:pPr>
      <w:r w:rsidRPr="0062583F">
        <w:rPr>
          <w:sz w:val="24"/>
          <w:szCs w:val="24"/>
        </w:rPr>
        <w:t>§ 5 ods. 3 zákona o dobrovoľných dražbách a o doplnení zákona Slovenskej národnej rady č. 323/1992 Zb. o notároch a notárskej činnosti (Notársky poriadok) v znení neskorších predpisov v znení zákona č. .../2022 Z. z.“.</w:t>
      </w:r>
      <w:bookmarkEnd w:id="6"/>
    </w:p>
    <w:p w14:paraId="2A794E40" w14:textId="77777777" w:rsidR="00BC011F" w:rsidRPr="00BC011F" w:rsidRDefault="00BC011F" w:rsidP="00BC011F">
      <w:pPr>
        <w:jc w:val="both"/>
        <w:rPr>
          <w:sz w:val="24"/>
          <w:szCs w:val="24"/>
        </w:rPr>
      </w:pPr>
    </w:p>
    <w:p w14:paraId="62E5A9D1" w14:textId="098F9A60" w:rsidR="00CE4DFE" w:rsidRPr="0078179F" w:rsidRDefault="00CE4DFE" w:rsidP="007A166A">
      <w:pPr>
        <w:jc w:val="center"/>
        <w:rPr>
          <w:sz w:val="24"/>
          <w:szCs w:val="24"/>
          <w:shd w:val="clear" w:color="auto" w:fill="FFFFFF"/>
        </w:rPr>
      </w:pPr>
      <w:r w:rsidRPr="0078179F">
        <w:rPr>
          <w:sz w:val="24"/>
          <w:szCs w:val="24"/>
          <w:shd w:val="clear" w:color="auto" w:fill="FFFFFF"/>
        </w:rPr>
        <w:t>Čl. I</w:t>
      </w:r>
      <w:r w:rsidR="003652B3">
        <w:rPr>
          <w:sz w:val="24"/>
          <w:szCs w:val="24"/>
          <w:shd w:val="clear" w:color="auto" w:fill="FFFFFF"/>
        </w:rPr>
        <w:t>V</w:t>
      </w:r>
    </w:p>
    <w:p w14:paraId="1FB095B6" w14:textId="77777777" w:rsidR="00AA3042" w:rsidRPr="0078179F" w:rsidRDefault="00AA3042" w:rsidP="007A166A">
      <w:pPr>
        <w:jc w:val="center"/>
        <w:rPr>
          <w:sz w:val="24"/>
          <w:szCs w:val="24"/>
          <w:shd w:val="clear" w:color="auto" w:fill="FFFFFF"/>
        </w:rPr>
      </w:pPr>
    </w:p>
    <w:p w14:paraId="546C3857" w14:textId="334C0759" w:rsidR="008B0B64" w:rsidRPr="0078179F" w:rsidRDefault="008B0B64" w:rsidP="00AA3042">
      <w:pPr>
        <w:ind w:firstLine="360"/>
        <w:jc w:val="both"/>
        <w:rPr>
          <w:sz w:val="24"/>
          <w:szCs w:val="24"/>
        </w:rPr>
      </w:pPr>
      <w:r w:rsidRPr="0078179F">
        <w:rPr>
          <w:sz w:val="24"/>
          <w:szCs w:val="24"/>
          <w:lang w:eastAsia="sk-SK"/>
        </w:rPr>
        <w:t xml:space="preserve">Zákon </w:t>
      </w:r>
      <w:r w:rsidRPr="0078179F">
        <w:rPr>
          <w:sz w:val="24"/>
          <w:szCs w:val="24"/>
        </w:rPr>
        <w:t>Národnej rady Slovenskej republiky č. 145/1995 Z. z. o správnych poplatkoch v 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450/2003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 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 72/2013 Z. z., zákona č. 75/2013 Z. z., zákona č. 94/2013 Z. z., zákona č. 96/2013 Z. z., zákona č. 122/2013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386/2016 Z. z., zákona č. 342/2016 Z. z., zákona č. 51/2017 Z. z., zákona č. 238/2017 Z. z., zákona č. 242/2017 Z. z., zákona č. 276/2017 Z. z., zákona č. 292/2017 Z. z., zákona č. 293/2017 Z. z., zákona č. 336/2017 Z. z., zákona č. 17/2018 Z. z., zákona č. 18/2018 Z. z., zákona č. 52/2018 Z. z., zákona č. 110/2018 Z. z.,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</w:t>
      </w:r>
      <w:r w:rsidR="008A1AF3" w:rsidRPr="0078179F">
        <w:rPr>
          <w:sz w:val="24"/>
          <w:szCs w:val="24"/>
        </w:rPr>
        <w:t xml:space="preserve"> 111/2022 Z. z., zákona č.</w:t>
      </w:r>
      <w:r w:rsidRPr="0078179F">
        <w:rPr>
          <w:sz w:val="24"/>
          <w:szCs w:val="24"/>
        </w:rPr>
        <w:t xml:space="preserve"> </w:t>
      </w:r>
      <w:r w:rsidR="008A1AF3" w:rsidRPr="0078179F">
        <w:rPr>
          <w:sz w:val="24"/>
          <w:szCs w:val="24"/>
        </w:rPr>
        <w:t>114/2022 Z. z.</w:t>
      </w:r>
      <w:r w:rsidR="008D5AB8" w:rsidRPr="0078179F">
        <w:rPr>
          <w:sz w:val="24"/>
          <w:szCs w:val="24"/>
        </w:rPr>
        <w:t xml:space="preserve">, </w:t>
      </w:r>
      <w:r w:rsidR="008A1AF3" w:rsidRPr="0078179F">
        <w:rPr>
          <w:sz w:val="24"/>
          <w:szCs w:val="24"/>
        </w:rPr>
        <w:t>zákona č. 122/2022 Z. z.</w:t>
      </w:r>
      <w:r w:rsidR="008D5AB8" w:rsidRPr="0078179F">
        <w:rPr>
          <w:sz w:val="24"/>
          <w:szCs w:val="24"/>
        </w:rPr>
        <w:t>, zákona č. 180/2022 Z. z.</w:t>
      </w:r>
      <w:r w:rsidR="00F8472B">
        <w:rPr>
          <w:sz w:val="24"/>
          <w:szCs w:val="24"/>
        </w:rPr>
        <w:t xml:space="preserve">, </w:t>
      </w:r>
      <w:r w:rsidR="008D5AB8" w:rsidRPr="0078179F">
        <w:rPr>
          <w:sz w:val="24"/>
          <w:szCs w:val="24"/>
        </w:rPr>
        <w:t>zákona č. 181/2022 Z. z.</w:t>
      </w:r>
      <w:r w:rsidR="00F8472B">
        <w:rPr>
          <w:sz w:val="24"/>
          <w:szCs w:val="24"/>
        </w:rPr>
        <w:t xml:space="preserve">, zákona č. 246/2022 Z. z., </w:t>
      </w:r>
      <w:r w:rsidR="00902FFF">
        <w:rPr>
          <w:sz w:val="24"/>
          <w:szCs w:val="24"/>
        </w:rPr>
        <w:t xml:space="preserve">zákona č. 249/2022 Z. z., </w:t>
      </w:r>
      <w:r w:rsidR="00F8472B">
        <w:rPr>
          <w:sz w:val="24"/>
          <w:szCs w:val="24"/>
        </w:rPr>
        <w:t>zákona č. 253/2022 Z. z., zákona č. 264/2022 Z. z., zákona č. 265/2022 Z. z., zákona č. 266/2022 Z. z.</w:t>
      </w:r>
      <w:r w:rsidR="00902FFF">
        <w:rPr>
          <w:sz w:val="24"/>
          <w:szCs w:val="24"/>
        </w:rPr>
        <w:t xml:space="preserve"> a zákona č. 325/2022 Z. z.</w:t>
      </w:r>
      <w:r w:rsidR="00F8472B">
        <w:rPr>
          <w:sz w:val="24"/>
          <w:szCs w:val="24"/>
        </w:rPr>
        <w:t xml:space="preserve"> </w:t>
      </w:r>
      <w:r w:rsidRPr="0078179F">
        <w:rPr>
          <w:sz w:val="24"/>
          <w:szCs w:val="24"/>
        </w:rPr>
        <w:t xml:space="preserve">sa mení a dopĺňa takto:         </w:t>
      </w:r>
    </w:p>
    <w:p w14:paraId="56BA378C" w14:textId="77777777" w:rsidR="008B0B64" w:rsidRPr="0078179F" w:rsidRDefault="008B0B64" w:rsidP="008B0B64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6C0B7034" w14:textId="338FFFB8" w:rsidR="0066403A" w:rsidRDefault="0066403A" w:rsidP="0066403A">
      <w:pPr>
        <w:pStyle w:val="Odsekzoznamu"/>
        <w:numPr>
          <w:ilvl w:val="0"/>
          <w:numId w:val="18"/>
        </w:numPr>
        <w:ind w:left="284"/>
        <w:contextualSpacing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Sadzobník správnych poplatkov I. čas</w:t>
      </w:r>
      <w:r>
        <w:rPr>
          <w:sz w:val="24"/>
          <w:szCs w:val="24"/>
        </w:rPr>
        <w:t>ť</w:t>
      </w:r>
      <w:r w:rsidRPr="0078179F">
        <w:rPr>
          <w:sz w:val="24"/>
          <w:szCs w:val="24"/>
        </w:rPr>
        <w:t xml:space="preserve"> Všeobecná správa Položk</w:t>
      </w:r>
      <w:r>
        <w:rPr>
          <w:sz w:val="24"/>
          <w:szCs w:val="24"/>
        </w:rPr>
        <w:t>a</w:t>
      </w:r>
      <w:r w:rsidRPr="0078179F">
        <w:rPr>
          <w:sz w:val="24"/>
          <w:szCs w:val="24"/>
        </w:rPr>
        <w:t xml:space="preserve"> 10 </w:t>
      </w:r>
      <w:r>
        <w:rPr>
          <w:sz w:val="24"/>
          <w:szCs w:val="24"/>
        </w:rPr>
        <w:t>sa dopĺňa písmenom k), ktoré znie</w:t>
      </w:r>
      <w:r w:rsidRPr="0078179F">
        <w:rPr>
          <w:sz w:val="24"/>
          <w:szCs w:val="24"/>
        </w:rPr>
        <w:t>:</w:t>
      </w:r>
    </w:p>
    <w:p w14:paraId="36520246" w14:textId="77777777" w:rsidR="0066403A" w:rsidRDefault="0066403A" w:rsidP="0066403A">
      <w:pPr>
        <w:pStyle w:val="Odsekzoznamu"/>
        <w:ind w:left="284"/>
        <w:contextualSpacing w:val="0"/>
        <w:jc w:val="both"/>
        <w:rPr>
          <w:sz w:val="24"/>
          <w:szCs w:val="24"/>
        </w:rPr>
      </w:pPr>
    </w:p>
    <w:p w14:paraId="671808E1" w14:textId="3A93905D" w:rsidR="000074AE" w:rsidRPr="000074AE" w:rsidRDefault="0066403A" w:rsidP="00421DE8">
      <w:pPr>
        <w:widowControl w:val="0"/>
        <w:tabs>
          <w:tab w:val="left" w:pos="7371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0074AE">
        <w:rPr>
          <w:sz w:val="24"/>
          <w:szCs w:val="24"/>
        </w:rPr>
        <w:t>k) Vyhľadanie listiny, sprístupnenie listiny na nahliadnutie alebo poskytnutie fotokópie listiny zo zbierky listín za každú listinu v rámci jedného katastrálneho územia</w:t>
      </w:r>
      <w:r>
        <w:rPr>
          <w:sz w:val="24"/>
          <w:szCs w:val="24"/>
        </w:rPr>
        <w:t>..........................................................................................................</w:t>
      </w:r>
      <w:r w:rsidR="00260B3A">
        <w:rPr>
          <w:sz w:val="24"/>
          <w:szCs w:val="24"/>
        </w:rPr>
        <w:t>...............</w:t>
      </w:r>
      <w:r w:rsidRPr="000074AE">
        <w:rPr>
          <w:sz w:val="24"/>
          <w:szCs w:val="24"/>
        </w:rPr>
        <w:t>15 eur.“.</w:t>
      </w:r>
      <w:r w:rsidR="000074AE" w:rsidRPr="000074AE">
        <w:rPr>
          <w:sz w:val="24"/>
          <w:szCs w:val="24"/>
        </w:rPr>
        <w:tab/>
      </w:r>
    </w:p>
    <w:p w14:paraId="5FA6AC1B" w14:textId="77777777" w:rsidR="000074AE" w:rsidRPr="000074AE" w:rsidRDefault="000074AE" w:rsidP="000074AE">
      <w:pPr>
        <w:jc w:val="both"/>
        <w:rPr>
          <w:sz w:val="24"/>
          <w:szCs w:val="24"/>
        </w:rPr>
      </w:pPr>
    </w:p>
    <w:p w14:paraId="085E6673" w14:textId="3B491CE8" w:rsidR="000074AE" w:rsidRDefault="000074AE" w:rsidP="00421DE8">
      <w:pPr>
        <w:pStyle w:val="Odsekzoznamu"/>
        <w:numPr>
          <w:ilvl w:val="0"/>
          <w:numId w:val="18"/>
        </w:numPr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 Sadzobníku správnych poplatkov I. časti Všeobecná správa Položke 10 časť Oslobodenie a časť Poznámky znejú:</w:t>
      </w:r>
    </w:p>
    <w:p w14:paraId="7EE6BAD5" w14:textId="46B5D4B4" w:rsidR="000074AE" w:rsidRDefault="000074AE" w:rsidP="000074AE">
      <w:pPr>
        <w:jc w:val="both"/>
        <w:rPr>
          <w:sz w:val="24"/>
          <w:szCs w:val="24"/>
        </w:rPr>
      </w:pPr>
    </w:p>
    <w:p w14:paraId="70A7911D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8179F">
        <w:rPr>
          <w:sz w:val="24"/>
          <w:szCs w:val="24"/>
        </w:rPr>
        <w:t>Oslobodenie</w:t>
      </w:r>
    </w:p>
    <w:p w14:paraId="67770835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</w:t>
      </w:r>
    </w:p>
    <w:p w14:paraId="5C82D110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Od poplatkov podľa tejto položky sú oslobodené obce a vyššie územné celky, ak žiadajú o vykonanie týchto spoplatňovaných úkonov na účely usporiadania vlastníckych práv k </w:t>
      </w:r>
      <w:r>
        <w:rPr>
          <w:sz w:val="24"/>
          <w:szCs w:val="24"/>
        </w:rPr>
        <w:t>nehnuteľnostiam</w:t>
      </w:r>
      <w:r w:rsidRPr="0078179F">
        <w:rPr>
          <w:sz w:val="24"/>
          <w:szCs w:val="24"/>
        </w:rPr>
        <w:t>, ktoré prešli do ich pôsobnosti podľa osobitných predpisov</w:t>
      </w:r>
      <w:r>
        <w:rPr>
          <w:sz w:val="24"/>
          <w:szCs w:val="24"/>
        </w:rPr>
        <w:t>, okrem poplatku podľa písmena k).</w:t>
      </w:r>
    </w:p>
    <w:p w14:paraId="219B3DAA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Od poplatkov podľa tejto položky je oslobodená Slovenská správa ciest a Národná diaľničná spoločnosť, a. s., ak žiadajú o vykonanie týchto spoplatňovaných úkonov na účely usporiadania vlastníckych práv k pozemkom pod pozemnými komunikáciami - diaľnicami a cestami prvej triedy.</w:t>
      </w:r>
    </w:p>
    <w:p w14:paraId="5B9956FB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Od poplatkov podľa tejto položky sú oslobodené orgány štátnej správy, ich rozpočtové </w:t>
      </w:r>
      <w:r>
        <w:rPr>
          <w:sz w:val="24"/>
          <w:szCs w:val="24"/>
        </w:rPr>
        <w:t xml:space="preserve">organizácie </w:t>
      </w:r>
      <w:r w:rsidRPr="0078179F">
        <w:rPr>
          <w:sz w:val="24"/>
          <w:szCs w:val="24"/>
        </w:rPr>
        <w:t>a príspevkové organizácie, ak žiadajú o vykonanie týchto spoplatňovaných úkonov na účely vyhotovenia dokumentácie ochrany prírody a krajiny a zápisu osobitne chránených častí prírody a krajiny do katastra nehnuteľností alebo výkonu štátneho dozoru  na úseku ochrany prírody a krajiny a prevencie a manažmentu introdukcie a šírenia inváznych nepôvodných druhov.</w:t>
      </w:r>
    </w:p>
    <w:p w14:paraId="24AACC2D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Od poplatkov podľa tejto položky sú oslobodené orgány verejnej moci na účely výkonu verejnej moci elektronicky podľa osobitného predpisu,</w:t>
      </w:r>
      <w:r w:rsidRPr="0078179F">
        <w:rPr>
          <w:sz w:val="24"/>
          <w:szCs w:val="24"/>
          <w:vertAlign w:val="superscript"/>
        </w:rPr>
        <w:t>10g</w:t>
      </w:r>
      <w:r w:rsidRPr="0078179F">
        <w:rPr>
          <w:sz w:val="24"/>
          <w:szCs w:val="24"/>
        </w:rPr>
        <w:t>) okrem poplatku</w:t>
      </w:r>
      <w:r>
        <w:rPr>
          <w:sz w:val="24"/>
          <w:szCs w:val="24"/>
        </w:rPr>
        <w:t xml:space="preserve"> podľa písmena k).</w:t>
      </w:r>
    </w:p>
    <w:p w14:paraId="4767B0E4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Od poplatkov podľa tejto položky sú oslobodené ministerstvá,</w:t>
      </w:r>
      <w:r w:rsidRPr="0078179F">
        <w:rPr>
          <w:sz w:val="24"/>
          <w:szCs w:val="24"/>
          <w:vertAlign w:val="superscript"/>
        </w:rPr>
        <w:t>12b</w:t>
      </w:r>
      <w:r w:rsidRPr="0078179F">
        <w:rPr>
          <w:sz w:val="24"/>
          <w:szCs w:val="24"/>
        </w:rPr>
        <w:t xml:space="preserve">)  ak ide o úkony spojené so zriadením záložnej zmluvy podľa § 9a alebo vydaním rozhodnutia o zriadení záložného práva podľa </w:t>
      </w:r>
      <w:hyperlink r:id="rId11" w:history="1">
        <w:r w:rsidRPr="0078179F">
          <w:rPr>
            <w:sz w:val="24"/>
            <w:szCs w:val="24"/>
          </w:rPr>
          <w:t>§ 9b zákona č. 409/2011 Z. z.</w:t>
        </w:r>
      </w:hyperlink>
      <w:r w:rsidRPr="0078179F">
        <w:rPr>
          <w:sz w:val="24"/>
          <w:szCs w:val="24"/>
        </w:rPr>
        <w:t xml:space="preserve"> o niektorých opatreniach na úseku environmentálnej záťaže a o zmene a doplnení niektorých zákonov v znení zákona č.  </w:t>
      </w:r>
      <w:r w:rsidRPr="0078179F">
        <w:rPr>
          <w:sz w:val="24"/>
          <w:szCs w:val="24"/>
        </w:rPr>
        <w:fldChar w:fldCharType="begin"/>
      </w:r>
      <w:r w:rsidRPr="0078179F">
        <w:rPr>
          <w:sz w:val="24"/>
          <w:szCs w:val="24"/>
        </w:rPr>
        <w:instrText xml:space="preserve">HYPERLINK "aspi://module='ASPI'&amp;link='490/2021 Z.z.'&amp;ucin-k-dni='30.12.9999'" </w:instrText>
      </w:r>
      <w:r w:rsidRPr="0078179F">
        <w:rPr>
          <w:sz w:val="24"/>
          <w:szCs w:val="24"/>
        </w:rPr>
        <w:fldChar w:fldCharType="separate"/>
      </w:r>
      <w:r w:rsidRPr="0078179F">
        <w:rPr>
          <w:sz w:val="24"/>
          <w:szCs w:val="24"/>
        </w:rPr>
        <w:t>490/2021 Z. z.</w:t>
      </w:r>
      <w:r w:rsidRPr="0078179F">
        <w:rPr>
          <w:sz w:val="24"/>
          <w:szCs w:val="24"/>
          <w:u w:val="single"/>
        </w:rPr>
        <w:t xml:space="preserve"> </w:t>
      </w:r>
    </w:p>
    <w:p w14:paraId="6FF9ECCC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78179F">
        <w:rPr>
          <w:sz w:val="24"/>
          <w:szCs w:val="24"/>
        </w:rPr>
        <w:fldChar w:fldCharType="end"/>
      </w:r>
      <w:r w:rsidRPr="0078179F">
        <w:rPr>
          <w:sz w:val="24"/>
          <w:szCs w:val="24"/>
        </w:rPr>
        <w:t>Od poplatkov podľa písmen a), c) a e) tejto položky sú oslobodené úkony spojené s realizovaním prieskumu a výskumu osobitne chránených častí prírody a krajiny pre potreby ochrany prírody, s pozemkovými úpravami, s vyhotovením programov starostlivosti o lesy, so zápisom zmeny hraníc zastavaného územia obce podľa schváleného územného plánu.</w:t>
      </w:r>
    </w:p>
    <w:p w14:paraId="61FE435F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Od poplatkov podľa tejto položky sú oslobodené úkony potrebné na účely konania o dedičstve a na účely ochrany národných kultúrnych pamiatok, </w:t>
      </w:r>
      <w:r>
        <w:rPr>
          <w:sz w:val="24"/>
          <w:szCs w:val="24"/>
        </w:rPr>
        <w:t>okrem poplatku podľa písmena k).</w:t>
      </w:r>
    </w:p>
    <w:p w14:paraId="726B77B0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Od poplatkov podľa písmen h) a i) tejto položky je oslobodený vyhotoviteľ vybraných geodetických a kartografických činností, ak žiada o vykonanie týchto úkonov pre osoby a na účely, ktoré sú oslobodené od poplatkov </w:t>
      </w:r>
      <w:r>
        <w:rPr>
          <w:sz w:val="24"/>
          <w:szCs w:val="24"/>
        </w:rPr>
        <w:t>podľa tejto položky</w:t>
      </w:r>
      <w:r w:rsidRPr="0078179F">
        <w:rPr>
          <w:sz w:val="24"/>
          <w:szCs w:val="24"/>
        </w:rPr>
        <w:t>, po preukázaní zmluvného vzťahu medzi ním a oslobodenou osobou.</w:t>
      </w:r>
    </w:p>
    <w:p w14:paraId="1FDB9586" w14:textId="77777777" w:rsidR="000074AE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Od poplatku podľa písmena k) tejto položky je oslobodený súd, prokuratúra, Policajný zbor, daňový úrad, Národný bezpečnostný úrad, Slovenská informačná služba a Vojenské spravodajstvo.</w:t>
      </w:r>
    </w:p>
    <w:p w14:paraId="4603EF73" w14:textId="77777777" w:rsidR="000074AE" w:rsidRPr="0078179F" w:rsidRDefault="000074AE" w:rsidP="000074AE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Od poplatku podľa písmena k) tejto položky je oslobodený znalec z odboru geodézia, kartografia a kataster nehnuteľností, ak je poverený výkonom činnosti oslobodenou osobou uvedenou v bode 9 tohto oslobodenia.</w:t>
      </w:r>
    </w:p>
    <w:p w14:paraId="2005EA58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FBE419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Poznámky</w:t>
      </w:r>
    </w:p>
    <w:p w14:paraId="636A5A69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</w:t>
      </w:r>
    </w:p>
    <w:p w14:paraId="021B6B5B" w14:textId="77777777" w:rsidR="000074AE" w:rsidRPr="0078179F" w:rsidRDefault="000074AE" w:rsidP="000074AE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Poskytnutie údajov z katastra nehnuteľností podľa písmena a) zahŕňa aj poskytnutie údajov pre nájomné vzťahy podľa osobitného predpisu.</w:t>
      </w:r>
      <w:r w:rsidRPr="0078179F">
        <w:rPr>
          <w:sz w:val="24"/>
          <w:szCs w:val="24"/>
          <w:vertAlign w:val="superscript"/>
        </w:rPr>
        <w:t>12a</w:t>
      </w:r>
      <w:r w:rsidRPr="0078179F">
        <w:rPr>
          <w:sz w:val="24"/>
          <w:szCs w:val="24"/>
        </w:rPr>
        <w:t>)</w:t>
      </w:r>
    </w:p>
    <w:p w14:paraId="70F2232D" w14:textId="77777777" w:rsidR="000074AE" w:rsidRPr="0078179F" w:rsidRDefault="000074AE" w:rsidP="000074AE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Úkon spoplatňovaný podľa písmena e) tejto položky nezahŕňa poskytnutie súradníc podrobných bodov. </w:t>
      </w:r>
    </w:p>
    <w:p w14:paraId="143C5A22" w14:textId="77777777" w:rsidR="000074AE" w:rsidRPr="0078179F" w:rsidRDefault="000074AE" w:rsidP="000074AE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Za úkony štátnych archívov podľa tejto položky sa platia poplatky po vykonaní úkonu na základe ústnej alebo písomnej výzvy. Súčasne sa platí poplatok za osvedčenie podľa položky 4 písm. e).</w:t>
      </w:r>
    </w:p>
    <w:p w14:paraId="6A5A7A3A" w14:textId="77777777" w:rsidR="000074AE" w:rsidRPr="0078179F" w:rsidRDefault="000074AE" w:rsidP="000074AE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Ak došlo pri úkonoch spoplatňovaných podľa tejto položky k zrejmým chybám, ktoré zavinil správny orgán, za opravné úkony sa správny poplatok neplatí.</w:t>
      </w:r>
    </w:p>
    <w:p w14:paraId="2C1005E6" w14:textId="77777777" w:rsidR="000074AE" w:rsidRPr="0078179F" w:rsidRDefault="000074AE" w:rsidP="000074AE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Poplatníkom za úkony podľa písmen f), h) a i) tejto položky je vyhotoviteľ vybraných geodetických a kartografických činností.</w:t>
      </w:r>
    </w:p>
    <w:p w14:paraId="7DBF0192" w14:textId="77777777" w:rsidR="000074AE" w:rsidRPr="0078179F" w:rsidRDefault="000074AE" w:rsidP="000074AE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Poplatok podľa písmena i) tejto položky sa platí súčasne s poplatkom podľa písmena h) tejto položky.</w:t>
      </w:r>
      <w:r>
        <w:rPr>
          <w:sz w:val="24"/>
          <w:szCs w:val="24"/>
        </w:rPr>
        <w:t>“.</w:t>
      </w:r>
    </w:p>
    <w:p w14:paraId="48ADE3D1" w14:textId="77777777" w:rsidR="000074AE" w:rsidRPr="000074AE" w:rsidRDefault="000074AE" w:rsidP="000074AE">
      <w:pPr>
        <w:jc w:val="both"/>
        <w:rPr>
          <w:sz w:val="24"/>
          <w:szCs w:val="24"/>
        </w:rPr>
      </w:pPr>
    </w:p>
    <w:p w14:paraId="47F27396" w14:textId="6482E070" w:rsidR="000074AE" w:rsidRDefault="000074AE" w:rsidP="00421DE8">
      <w:pPr>
        <w:pStyle w:val="Odsekzoznamu"/>
        <w:numPr>
          <w:ilvl w:val="0"/>
          <w:numId w:val="18"/>
        </w:numPr>
        <w:ind w:left="14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 Sadzobníku správnych poplatkov I. časti Všeobecná správa Položka 11 znie:</w:t>
      </w:r>
    </w:p>
    <w:p w14:paraId="4099C46E" w14:textId="34AF07EF" w:rsidR="000074AE" w:rsidRDefault="000074AE" w:rsidP="000074AE">
      <w:pPr>
        <w:jc w:val="both"/>
        <w:rPr>
          <w:sz w:val="24"/>
          <w:szCs w:val="24"/>
        </w:rPr>
      </w:pPr>
    </w:p>
    <w:p w14:paraId="63A6E1F4" w14:textId="1EF1269A" w:rsidR="0066403A" w:rsidRPr="000074AE" w:rsidRDefault="000074AE" w:rsidP="0066403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6403A" w:rsidRPr="000074AE">
        <w:rPr>
          <w:sz w:val="24"/>
          <w:szCs w:val="24"/>
        </w:rPr>
        <w:t xml:space="preserve">Položka 11 </w:t>
      </w:r>
    </w:p>
    <w:p w14:paraId="14372862" w14:textId="77777777" w:rsidR="0066403A" w:rsidRDefault="0066403A" w:rsidP="0066403A">
      <w:pPr>
        <w:pStyle w:val="Odsekzoznamu"/>
        <w:widowControl w:val="0"/>
        <w:numPr>
          <w:ilvl w:val="0"/>
          <w:numId w:val="43"/>
        </w:numPr>
        <w:tabs>
          <w:tab w:val="lef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E01">
        <w:rPr>
          <w:sz w:val="24"/>
          <w:szCs w:val="24"/>
        </w:rPr>
        <w:t xml:space="preserve">Návrh  na začatie konania o povolení vkladu práva k nehnuteľnosti do katastra nehnuteľností podaný v listinnej podobe alebo </w:t>
      </w:r>
      <w:r w:rsidRPr="00200E01">
        <w:rPr>
          <w:sz w:val="24"/>
          <w:szCs w:val="24"/>
          <w:lang w:eastAsia="sk-SK"/>
        </w:rPr>
        <w:t xml:space="preserve">v elektronickej podobe prostredníctvom </w:t>
      </w:r>
      <w:r w:rsidRPr="00200E01">
        <w:rPr>
          <w:sz w:val="24"/>
          <w:szCs w:val="24"/>
        </w:rPr>
        <w:t>elektronickej podateľne ústredného portálu verejnej správy.............</w:t>
      </w:r>
      <w:r>
        <w:rPr>
          <w:sz w:val="24"/>
          <w:szCs w:val="24"/>
        </w:rPr>
        <w:t>..........................................................</w:t>
      </w:r>
      <w:r w:rsidRPr="00200E01">
        <w:rPr>
          <w:sz w:val="24"/>
          <w:szCs w:val="24"/>
        </w:rPr>
        <w:t>....................................................66</w:t>
      </w:r>
      <w:r>
        <w:rPr>
          <w:sz w:val="24"/>
          <w:szCs w:val="24"/>
        </w:rPr>
        <w:t xml:space="preserve"> eur</w:t>
      </w:r>
    </w:p>
    <w:p w14:paraId="2314E9CE" w14:textId="77777777" w:rsidR="0066403A" w:rsidRDefault="0066403A" w:rsidP="0066403A">
      <w:pPr>
        <w:pStyle w:val="Odsekzoznamu"/>
        <w:widowControl w:val="0"/>
        <w:numPr>
          <w:ilvl w:val="0"/>
          <w:numId w:val="43"/>
        </w:numPr>
        <w:tabs>
          <w:tab w:val="lef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E01">
        <w:rPr>
          <w:sz w:val="24"/>
          <w:szCs w:val="24"/>
        </w:rPr>
        <w:t>Návrh  na  začatie  konania  o  povolení  vkladu práva k nehnuteľnosti do katastra   nehnuteľností podaný prostredníctvom elektronického formulára elektronickej služby katastra nehnuteľností...................................................................................................33 eur</w:t>
      </w:r>
    </w:p>
    <w:p w14:paraId="1F2F165F" w14:textId="1EF07A76" w:rsidR="00421DE8" w:rsidRDefault="0066403A" w:rsidP="0066403A">
      <w:pPr>
        <w:pStyle w:val="Odsekzoznamu"/>
        <w:widowControl w:val="0"/>
        <w:numPr>
          <w:ilvl w:val="0"/>
          <w:numId w:val="43"/>
        </w:numPr>
        <w:tabs>
          <w:tab w:val="lef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E01">
        <w:rPr>
          <w:sz w:val="24"/>
          <w:szCs w:val="24"/>
        </w:rPr>
        <w:t xml:space="preserve">Návrh na začatie konania o povolení vkladu práva k nehnuteľnosti do katastra nehnuteľností, ak účastník konania pri  doručení návrhu na vklad do katastra nehnuteľností žiada rozhodnúť o vklade urýchlene do 15 dní a návrh bol podaný v listinnej podobe alebo </w:t>
      </w:r>
      <w:r w:rsidRPr="00200E01">
        <w:rPr>
          <w:sz w:val="24"/>
          <w:szCs w:val="24"/>
          <w:lang w:eastAsia="sk-SK"/>
        </w:rPr>
        <w:t xml:space="preserve">v elektronickej podobe prostredníctvom </w:t>
      </w:r>
      <w:r w:rsidRPr="00200E01">
        <w:rPr>
          <w:sz w:val="24"/>
          <w:szCs w:val="24"/>
        </w:rPr>
        <w:t>elektronickej podateľne ústredného portálu verejnej správy..................................................................................</w:t>
      </w:r>
      <w:r w:rsidR="00421DE8">
        <w:rPr>
          <w:sz w:val="24"/>
          <w:szCs w:val="24"/>
        </w:rPr>
        <w:t>.........................266 eur</w:t>
      </w:r>
    </w:p>
    <w:p w14:paraId="5DFD6F3D" w14:textId="1E4038B4" w:rsidR="000074AE" w:rsidRPr="00421DE8" w:rsidRDefault="0066403A" w:rsidP="0066403A">
      <w:pPr>
        <w:pStyle w:val="Odsekzoznamu"/>
        <w:widowControl w:val="0"/>
        <w:numPr>
          <w:ilvl w:val="0"/>
          <w:numId w:val="43"/>
        </w:numPr>
        <w:tabs>
          <w:tab w:val="lef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21DE8">
        <w:rPr>
          <w:sz w:val="24"/>
          <w:szCs w:val="24"/>
        </w:rPr>
        <w:t>Návrh na začatie konania o povolení vkladu práva k nehnuteľnosti do katastra nehnuteľností podaný elektronicky prostredníctvom elektronického formulára elektronickej služby katastra nehnuteľností a účastník   konania   pri  doručení návrhu na vklad  do katastra nehnuteľností žiada rozhodnúť o vklade urýchlene do 15 dní</w:t>
      </w:r>
      <w:r w:rsidR="00421DE8">
        <w:rPr>
          <w:sz w:val="24"/>
          <w:szCs w:val="24"/>
        </w:rPr>
        <w:t>...........</w:t>
      </w:r>
      <w:r w:rsidRPr="00421DE8">
        <w:rPr>
          <w:sz w:val="24"/>
          <w:szCs w:val="24"/>
        </w:rPr>
        <w:t>..........................................</w:t>
      </w:r>
      <w:r w:rsidR="00421DE8">
        <w:rPr>
          <w:sz w:val="24"/>
          <w:szCs w:val="24"/>
        </w:rPr>
        <w:t>....................................................</w:t>
      </w:r>
      <w:r w:rsidRPr="00421DE8">
        <w:rPr>
          <w:sz w:val="24"/>
          <w:szCs w:val="24"/>
        </w:rPr>
        <w:t>...............</w:t>
      </w:r>
      <w:r w:rsidR="00260B3A" w:rsidRPr="00421DE8">
        <w:rPr>
          <w:sz w:val="24"/>
          <w:szCs w:val="24"/>
        </w:rPr>
        <w:t>.......</w:t>
      </w:r>
      <w:r w:rsidRPr="00421DE8">
        <w:rPr>
          <w:sz w:val="24"/>
          <w:szCs w:val="24"/>
        </w:rPr>
        <w:t>133 eur</w:t>
      </w:r>
      <w:r w:rsidR="000074AE" w:rsidRPr="00421DE8">
        <w:rPr>
          <w:sz w:val="24"/>
          <w:szCs w:val="24"/>
        </w:rPr>
        <w:tab/>
      </w:r>
      <w:r w:rsidR="000074AE" w:rsidRPr="00421DE8">
        <w:rPr>
          <w:sz w:val="24"/>
          <w:szCs w:val="24"/>
        </w:rPr>
        <w:tab/>
      </w:r>
      <w:r w:rsidR="000074AE" w:rsidRPr="00421DE8">
        <w:rPr>
          <w:sz w:val="24"/>
          <w:szCs w:val="24"/>
        </w:rPr>
        <w:tab/>
        <w:t xml:space="preserve">                  </w:t>
      </w:r>
    </w:p>
    <w:p w14:paraId="5EA164B4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Oslobodenie</w:t>
      </w:r>
    </w:p>
    <w:p w14:paraId="70A13CA8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</w:t>
      </w:r>
    </w:p>
    <w:p w14:paraId="74A0EF1E" w14:textId="77777777" w:rsidR="000074AE" w:rsidRDefault="000074AE" w:rsidP="000074A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51C1F">
        <w:rPr>
          <w:sz w:val="24"/>
          <w:szCs w:val="24"/>
        </w:rPr>
        <w:t>Od poplatk</w:t>
      </w:r>
      <w:r>
        <w:rPr>
          <w:sz w:val="24"/>
          <w:szCs w:val="24"/>
        </w:rPr>
        <w:t>ov</w:t>
      </w:r>
      <w:r w:rsidRPr="00B51C1F">
        <w:rPr>
          <w:sz w:val="24"/>
          <w:szCs w:val="24"/>
        </w:rPr>
        <w:t xml:space="preserve"> podľa tejto položky sú oslobodené obce a vyššie územné celky, ak návrh na začatie konania o  povolení vkladu práva k nehnuteľnosti  do katastra  nehnuteľností podávajú v súvislosti  s</w:t>
      </w:r>
      <w:r>
        <w:rPr>
          <w:sz w:val="24"/>
          <w:szCs w:val="24"/>
        </w:rPr>
        <w:t xml:space="preserve"> </w:t>
      </w:r>
      <w:r w:rsidRPr="00B51C1F">
        <w:rPr>
          <w:sz w:val="24"/>
          <w:szCs w:val="24"/>
        </w:rPr>
        <w:t xml:space="preserve">usporiadaním </w:t>
      </w:r>
      <w:r>
        <w:rPr>
          <w:sz w:val="24"/>
          <w:szCs w:val="24"/>
        </w:rPr>
        <w:t xml:space="preserve">vlastníckych </w:t>
      </w:r>
      <w:r w:rsidRPr="00B51C1F">
        <w:rPr>
          <w:sz w:val="24"/>
          <w:szCs w:val="24"/>
        </w:rPr>
        <w:t>práv k </w:t>
      </w:r>
      <w:r>
        <w:rPr>
          <w:sz w:val="24"/>
          <w:szCs w:val="24"/>
        </w:rPr>
        <w:t>nehnuteľnostiam</w:t>
      </w:r>
      <w:r w:rsidRPr="00B51C1F">
        <w:rPr>
          <w:sz w:val="24"/>
          <w:szCs w:val="24"/>
        </w:rPr>
        <w:t>,  ktoré prešli do ich pôsobnosti podľa osobitných predpisov</w:t>
      </w:r>
      <w:r>
        <w:rPr>
          <w:sz w:val="24"/>
          <w:szCs w:val="24"/>
        </w:rPr>
        <w:t xml:space="preserve"> alebo v súvislosti s majetkovou prípravou stavieb</w:t>
      </w:r>
      <w:r w:rsidRPr="00B51C1F">
        <w:rPr>
          <w:sz w:val="24"/>
          <w:szCs w:val="24"/>
        </w:rPr>
        <w:t>.</w:t>
      </w:r>
    </w:p>
    <w:p w14:paraId="5D0235ED" w14:textId="77777777" w:rsidR="000074AE" w:rsidRDefault="000074AE" w:rsidP="000074AE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DBB1D2" w14:textId="77777777" w:rsidR="000074AE" w:rsidRPr="00B51C1F" w:rsidRDefault="000074AE" w:rsidP="000074AE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1C1F">
        <w:rPr>
          <w:sz w:val="24"/>
          <w:szCs w:val="24"/>
        </w:rPr>
        <w:t>Od poplatk</w:t>
      </w:r>
      <w:r>
        <w:rPr>
          <w:sz w:val="24"/>
          <w:szCs w:val="24"/>
        </w:rPr>
        <w:t>ov</w:t>
      </w:r>
      <w:r w:rsidRPr="00B51C1F">
        <w:rPr>
          <w:sz w:val="24"/>
          <w:szCs w:val="24"/>
        </w:rPr>
        <w:t xml:space="preserve"> podľa tejto položky sú oslobodení aj Slovenský pozemkový fond a správca lesných  pozemkov vo  vlastníctve štátu, ak ide o úkony spojené s konaním o pozemkových úpravách.</w:t>
      </w:r>
    </w:p>
    <w:p w14:paraId="5F418E45" w14:textId="77777777" w:rsidR="000074AE" w:rsidRPr="00B51C1F" w:rsidRDefault="000074AE" w:rsidP="000074AE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FBC3C1" w14:textId="77777777" w:rsidR="000074AE" w:rsidRDefault="000074AE" w:rsidP="000074A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Od poplatkov podľa tejto položky je oslobodená Slovenská správa ciest a Národná diaľničná spoločnosť, a. s., ak žiadajú o vykonanie týchto spoplatňovaných úkonov na účely usporiadania vlastníckych práv k pozemkom pod pozemnými komunikáciami - diaľnicami a cestami prvej triedy.</w:t>
      </w:r>
    </w:p>
    <w:p w14:paraId="0591C963" w14:textId="77777777" w:rsidR="000074AE" w:rsidRDefault="000074AE" w:rsidP="000074AE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E7A19F" w14:textId="77777777" w:rsidR="000074AE" w:rsidRPr="00B51C1F" w:rsidRDefault="000074AE" w:rsidP="000074A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Od poplatkov podľa tejto položky je oslobodený Slovenský vodohospodársky podnik, štátny podnik, ak žiada o vykonanie týchto spoplatňovaných úkonov na účely usporiadania vlastníckych práv k pozemkom pod vodnými stavbami.</w:t>
      </w:r>
    </w:p>
    <w:p w14:paraId="0530359E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                      </w:t>
      </w:r>
    </w:p>
    <w:p w14:paraId="2585B49C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Splnomocnenie</w:t>
      </w:r>
    </w:p>
    <w:p w14:paraId="156E7FB8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</w:t>
      </w:r>
    </w:p>
    <w:p w14:paraId="4B266E6A" w14:textId="77777777" w:rsidR="000074AE" w:rsidRPr="0078179F" w:rsidRDefault="000074AE" w:rsidP="000074AE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Ak správny orgán v skrátenom termíne o vklade práva k nehnuteľnosti do katastra nehnuteľností nerozhodne, rozhodne o vrátení rozdielu medzi poplatkom zaplateným podľa písmena c) tejto položky za urýchlené rozhodnutie o návrhu na vklad a poplatkom určeným podľa písmena a) tejto položky.</w:t>
      </w:r>
    </w:p>
    <w:p w14:paraId="1C66B7AB" w14:textId="77777777" w:rsidR="000074AE" w:rsidRPr="0078179F" w:rsidRDefault="000074AE" w:rsidP="000074AE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Ak správny orgán v skrátenom termíne o vklade práva k nehnuteľnosti do katastra nehnuteľností nerozhodne, rozhodne o vrátení rozdielu medzi poplatkom zaplateným podľa písmena d) tejto položky za urýchlené rozhodnutie o návrhu na vklad a poplatkom určeným podľa písmena b) tejto položky. </w:t>
      </w:r>
    </w:p>
    <w:p w14:paraId="2BA0E8D3" w14:textId="77777777" w:rsidR="000074AE" w:rsidRPr="0078179F" w:rsidRDefault="000074AE" w:rsidP="000074AE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Ak sa konanie zastavilo podľa § 31b zákona Národnej rady Slovenskej republiky č. 162/1995 Z. z. o katastri nehnuteľností a o zápise vlastníckych a iných práv k nehnuteľnostiam (katastrálny zákon) v znení neskorších predpisov alebo návrh na vklad bol zamietnutý podľa § 31 ods. 3 zákona Národnej rady Slovenskej republiky č. 162/1995 Z. z. o katastri nehnuteľností a o zápise vlastníckych a iných práv k nehnuteľnostiam (katastrálny zákon) v znení neskorších predpisov, poplatok sa nevracia. </w:t>
      </w:r>
    </w:p>
    <w:p w14:paraId="5710A7FD" w14:textId="77777777" w:rsidR="000074AE" w:rsidRPr="0078179F" w:rsidRDefault="000074AE" w:rsidP="000074AE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Ak sa konanie  prerušilo podľa § 31a zákona Národnej rady Slovenskej republiky                      č. 162/1995 Z. z. o katastri nehnuteľností a o zápise vlastníckych a iných práv k nehnuteľnostiam (katastrálny zákon) v znení neskorších predpisov,  lehota  prestáva  plynúť dňom vydania rozhodnutia o  prerušení  konania. </w:t>
      </w:r>
    </w:p>
    <w:p w14:paraId="35097DBC" w14:textId="77777777" w:rsidR="000074AE" w:rsidRPr="0078179F" w:rsidRDefault="000074AE" w:rsidP="000074AE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               </w:t>
      </w:r>
    </w:p>
    <w:p w14:paraId="4829738E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Poznámka</w:t>
      </w:r>
    </w:p>
    <w:p w14:paraId="7942FBC1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</w:t>
      </w:r>
    </w:p>
    <w:p w14:paraId="19C10DE8" w14:textId="77777777" w:rsidR="000074AE" w:rsidRDefault="000074AE" w:rsidP="000074AE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744FD">
        <w:rPr>
          <w:sz w:val="24"/>
          <w:szCs w:val="24"/>
        </w:rPr>
        <w:t>Ak sú predmetom návrhu na vklad do katastra  nehnuteľností právne vzťahy z viacerých druhov právnych úkonov, poplatok sa vyberie za každý právny úkon osobitne podľa tejto položky.</w:t>
      </w:r>
    </w:p>
    <w:p w14:paraId="1E3F3B40" w14:textId="77777777" w:rsidR="000074AE" w:rsidRDefault="000074AE" w:rsidP="000074AE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Sadzba poplatku podľa tejto položky sa neznižuje podľa § 6 ods. 2.“.</w:t>
      </w:r>
    </w:p>
    <w:p w14:paraId="7AD0C20A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D01A3D" w14:textId="77777777" w:rsidR="000074AE" w:rsidRPr="000074AE" w:rsidRDefault="000074AE" w:rsidP="000074AE">
      <w:pPr>
        <w:jc w:val="both"/>
        <w:rPr>
          <w:sz w:val="24"/>
          <w:szCs w:val="24"/>
        </w:rPr>
      </w:pPr>
    </w:p>
    <w:p w14:paraId="7E07FFA2" w14:textId="1027819A" w:rsidR="008B0B64" w:rsidRPr="00C61E8B" w:rsidRDefault="008B0B64" w:rsidP="00421DE8">
      <w:pPr>
        <w:pStyle w:val="Odsekzoznamu"/>
        <w:numPr>
          <w:ilvl w:val="0"/>
          <w:numId w:val="18"/>
        </w:numPr>
        <w:ind w:left="284"/>
        <w:contextualSpacing w:val="0"/>
        <w:jc w:val="both"/>
        <w:rPr>
          <w:sz w:val="24"/>
          <w:szCs w:val="24"/>
        </w:rPr>
      </w:pPr>
      <w:r w:rsidRPr="00C61E8B">
        <w:rPr>
          <w:sz w:val="24"/>
          <w:szCs w:val="24"/>
        </w:rPr>
        <w:t>Za položku 11 sa vklad</w:t>
      </w:r>
      <w:r w:rsidR="00B5269E" w:rsidRPr="00C61E8B">
        <w:rPr>
          <w:sz w:val="24"/>
          <w:szCs w:val="24"/>
        </w:rPr>
        <w:t>á</w:t>
      </w:r>
      <w:r w:rsidRPr="00C61E8B">
        <w:rPr>
          <w:sz w:val="24"/>
          <w:szCs w:val="24"/>
        </w:rPr>
        <w:t xml:space="preserve"> </w:t>
      </w:r>
      <w:r w:rsidR="00B5269E" w:rsidRPr="00C61E8B">
        <w:rPr>
          <w:sz w:val="24"/>
          <w:szCs w:val="24"/>
        </w:rPr>
        <w:t>P</w:t>
      </w:r>
      <w:r w:rsidRPr="00C61E8B">
        <w:rPr>
          <w:sz w:val="24"/>
          <w:szCs w:val="24"/>
        </w:rPr>
        <w:t>oložk</w:t>
      </w:r>
      <w:r w:rsidR="00B5269E" w:rsidRPr="00C61E8B">
        <w:rPr>
          <w:sz w:val="24"/>
          <w:szCs w:val="24"/>
        </w:rPr>
        <w:t>a</w:t>
      </w:r>
      <w:r w:rsidRPr="00C61E8B">
        <w:rPr>
          <w:sz w:val="24"/>
          <w:szCs w:val="24"/>
        </w:rPr>
        <w:t xml:space="preserve"> 11a, </w:t>
      </w:r>
      <w:r w:rsidR="00B5269E" w:rsidRPr="00C61E8B">
        <w:rPr>
          <w:sz w:val="24"/>
          <w:szCs w:val="24"/>
        </w:rPr>
        <w:t>ktorá znie</w:t>
      </w:r>
      <w:r w:rsidRPr="00C61E8B">
        <w:rPr>
          <w:sz w:val="24"/>
          <w:szCs w:val="24"/>
        </w:rPr>
        <w:t>:</w:t>
      </w:r>
    </w:p>
    <w:p w14:paraId="13E6D8AD" w14:textId="77777777" w:rsidR="008B0B64" w:rsidRPr="0078179F" w:rsidRDefault="008B0B64" w:rsidP="002C4723">
      <w:pPr>
        <w:pStyle w:val="Odsekzoznamu"/>
        <w:ind w:hanging="720"/>
        <w:jc w:val="both"/>
        <w:rPr>
          <w:sz w:val="24"/>
          <w:szCs w:val="24"/>
        </w:rPr>
      </w:pPr>
    </w:p>
    <w:p w14:paraId="694E3D2F" w14:textId="538AB562" w:rsidR="008B0B64" w:rsidRPr="00B51C1F" w:rsidRDefault="008B0B64" w:rsidP="002C4723">
      <w:pPr>
        <w:pStyle w:val="Odsekzoznamu"/>
        <w:ind w:hanging="72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„Položka 11a</w:t>
      </w:r>
    </w:p>
    <w:p w14:paraId="712D3EA7" w14:textId="77777777" w:rsidR="008B0B64" w:rsidRPr="0078179F" w:rsidRDefault="00FC6036" w:rsidP="002C4723">
      <w:pPr>
        <w:pStyle w:val="Odsekzoznamu"/>
        <w:tabs>
          <w:tab w:val="left" w:pos="7371"/>
        </w:tabs>
        <w:ind w:hanging="720"/>
        <w:jc w:val="both"/>
        <w:rPr>
          <w:sz w:val="24"/>
          <w:szCs w:val="24"/>
          <w:shd w:val="clear" w:color="auto" w:fill="FFFFFF"/>
        </w:rPr>
      </w:pPr>
      <w:r w:rsidRPr="0078179F">
        <w:rPr>
          <w:sz w:val="24"/>
          <w:szCs w:val="24"/>
          <w:shd w:val="clear" w:color="auto" w:fill="FFFFFF"/>
        </w:rPr>
        <w:t>P</w:t>
      </w:r>
      <w:r w:rsidR="008B0B64" w:rsidRPr="0078179F">
        <w:rPr>
          <w:sz w:val="24"/>
          <w:szCs w:val="24"/>
          <w:shd w:val="clear" w:color="auto" w:fill="FFFFFF"/>
        </w:rPr>
        <w:t>rešetr</w:t>
      </w:r>
      <w:r w:rsidR="00212227" w:rsidRPr="0078179F">
        <w:rPr>
          <w:sz w:val="24"/>
          <w:szCs w:val="24"/>
          <w:shd w:val="clear" w:color="auto" w:fill="FFFFFF"/>
        </w:rPr>
        <w:t>ovanie</w:t>
      </w:r>
      <w:r w:rsidR="008B0B64" w:rsidRPr="0078179F">
        <w:rPr>
          <w:sz w:val="24"/>
          <w:szCs w:val="24"/>
          <w:shd w:val="clear" w:color="auto" w:fill="FFFFFF"/>
        </w:rPr>
        <w:t xml:space="preserve"> údajov katastr</w:t>
      </w:r>
      <w:r w:rsidRPr="0078179F">
        <w:rPr>
          <w:sz w:val="24"/>
          <w:szCs w:val="24"/>
          <w:shd w:val="clear" w:color="auto" w:fill="FFFFFF"/>
        </w:rPr>
        <w:t>a</w:t>
      </w:r>
      <w:r w:rsidRPr="0078179F">
        <w:rPr>
          <w:sz w:val="24"/>
          <w:szCs w:val="24"/>
          <w:shd w:val="clear" w:color="auto" w:fill="FFFFFF"/>
        </w:rPr>
        <w:tab/>
        <w:t>50 eur</w:t>
      </w:r>
    </w:p>
    <w:p w14:paraId="6FC98407" w14:textId="77777777" w:rsidR="008B0B64" w:rsidRPr="0078179F" w:rsidRDefault="008B0B64" w:rsidP="002C4723">
      <w:pPr>
        <w:pStyle w:val="Odsekzoznamu"/>
        <w:ind w:hanging="720"/>
        <w:jc w:val="both"/>
        <w:rPr>
          <w:sz w:val="24"/>
          <w:szCs w:val="24"/>
          <w:shd w:val="clear" w:color="auto" w:fill="FFFFFF"/>
        </w:rPr>
      </w:pPr>
    </w:p>
    <w:p w14:paraId="20DAE805" w14:textId="47911BEE" w:rsidR="008B0B64" w:rsidRDefault="00B51C1F" w:rsidP="002C4723">
      <w:pPr>
        <w:pStyle w:val="Odsekzoznamu"/>
        <w:ind w:hanging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Oslobodenie</w:t>
      </w:r>
    </w:p>
    <w:p w14:paraId="24E95F84" w14:textId="77777777" w:rsidR="00B51C1F" w:rsidRPr="0078179F" w:rsidRDefault="00B51C1F" w:rsidP="002C4723">
      <w:pPr>
        <w:pStyle w:val="Odsekzoznamu"/>
        <w:ind w:hanging="720"/>
        <w:jc w:val="both"/>
        <w:rPr>
          <w:sz w:val="24"/>
          <w:szCs w:val="24"/>
          <w:shd w:val="clear" w:color="auto" w:fill="FFFFFF"/>
        </w:rPr>
      </w:pPr>
    </w:p>
    <w:p w14:paraId="0903DBD1" w14:textId="77777777" w:rsidR="008B0B64" w:rsidRPr="0078179F" w:rsidRDefault="008B0B64" w:rsidP="002C4723">
      <w:pPr>
        <w:pStyle w:val="Odsekzoznamu"/>
        <w:ind w:left="0"/>
        <w:jc w:val="both"/>
        <w:rPr>
          <w:sz w:val="24"/>
          <w:szCs w:val="24"/>
          <w:shd w:val="clear" w:color="auto" w:fill="FFFFFF"/>
        </w:rPr>
      </w:pPr>
      <w:r w:rsidRPr="0078179F">
        <w:rPr>
          <w:sz w:val="24"/>
          <w:szCs w:val="24"/>
          <w:shd w:val="clear" w:color="auto" w:fill="FFFFFF"/>
        </w:rPr>
        <w:t>Od poplatku podľa tejto položky je oslobodený vyhotoviteľ vybraných geodetických a kartografických činností, a</w:t>
      </w:r>
      <w:r w:rsidR="00A722C0" w:rsidRPr="0078179F">
        <w:rPr>
          <w:sz w:val="24"/>
          <w:szCs w:val="24"/>
          <w:shd w:val="clear" w:color="auto" w:fill="FFFFFF"/>
        </w:rPr>
        <w:t>k</w:t>
      </w:r>
      <w:r w:rsidRPr="0078179F">
        <w:rPr>
          <w:sz w:val="24"/>
          <w:szCs w:val="24"/>
          <w:shd w:val="clear" w:color="auto" w:fill="FFFFFF"/>
        </w:rPr>
        <w:t xml:space="preserve"> podáva podnet na prešetrenie údajov katastra,</w:t>
      </w:r>
      <w:r w:rsidR="00A722C0" w:rsidRPr="0078179F">
        <w:rPr>
          <w:sz w:val="24"/>
          <w:szCs w:val="24"/>
          <w:shd w:val="clear" w:color="auto" w:fill="FFFFFF"/>
        </w:rPr>
        <w:t xml:space="preserve"> </w:t>
      </w:r>
      <w:r w:rsidRPr="0078179F">
        <w:rPr>
          <w:iCs/>
          <w:sz w:val="24"/>
          <w:szCs w:val="24"/>
        </w:rPr>
        <w:t>ktoré majú slúžiť ako podklad na vyhotovenie geometrického plánu</w:t>
      </w:r>
      <w:r w:rsidRPr="0078179F">
        <w:rPr>
          <w:sz w:val="24"/>
          <w:szCs w:val="24"/>
          <w:shd w:val="clear" w:color="auto" w:fill="FFFFFF"/>
        </w:rPr>
        <w:t xml:space="preserve">, po preukázaní zmluvného vzťahu medzi ním a osobou, ktorej </w:t>
      </w:r>
      <w:r w:rsidRPr="0078179F">
        <w:rPr>
          <w:sz w:val="24"/>
          <w:szCs w:val="24"/>
        </w:rPr>
        <w:t>práva sú údajmi katastra dotknuté</w:t>
      </w:r>
      <w:r w:rsidRPr="0078179F">
        <w:rPr>
          <w:sz w:val="24"/>
          <w:szCs w:val="24"/>
          <w:shd w:val="clear" w:color="auto" w:fill="FFFFFF"/>
        </w:rPr>
        <w:t>.“.</w:t>
      </w:r>
    </w:p>
    <w:p w14:paraId="741485CA" w14:textId="77777777" w:rsidR="00DC7002" w:rsidRDefault="00DC7002" w:rsidP="00BE71BE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4449DC4A" w14:textId="77777777" w:rsidR="00421DE8" w:rsidRDefault="00421DE8" w:rsidP="00BE71BE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6094E7BC" w14:textId="77777777" w:rsidR="00421DE8" w:rsidRPr="0078179F" w:rsidRDefault="00421DE8" w:rsidP="00BE71BE">
      <w:pPr>
        <w:jc w:val="both"/>
        <w:rPr>
          <w:b/>
          <w:bCs/>
          <w:sz w:val="24"/>
          <w:szCs w:val="24"/>
          <w:shd w:val="clear" w:color="auto" w:fill="FFFFFF"/>
        </w:rPr>
      </w:pPr>
      <w:bookmarkStart w:id="7" w:name="_GoBack"/>
      <w:bookmarkEnd w:id="7"/>
    </w:p>
    <w:p w14:paraId="2F72D343" w14:textId="2DCD5902" w:rsidR="00C865EF" w:rsidRDefault="00DC7002" w:rsidP="007A166A">
      <w:pPr>
        <w:jc w:val="center"/>
        <w:rPr>
          <w:sz w:val="24"/>
          <w:szCs w:val="24"/>
          <w:shd w:val="clear" w:color="auto" w:fill="FFFFFF"/>
        </w:rPr>
      </w:pPr>
      <w:r w:rsidRPr="0078179F">
        <w:rPr>
          <w:sz w:val="24"/>
          <w:szCs w:val="24"/>
          <w:shd w:val="clear" w:color="auto" w:fill="FFFFFF"/>
        </w:rPr>
        <w:t xml:space="preserve">Čl. </w:t>
      </w:r>
      <w:r w:rsidR="00C865EF">
        <w:rPr>
          <w:sz w:val="24"/>
          <w:szCs w:val="24"/>
          <w:shd w:val="clear" w:color="auto" w:fill="FFFFFF"/>
        </w:rPr>
        <w:t>V</w:t>
      </w:r>
    </w:p>
    <w:p w14:paraId="39DC7246" w14:textId="27D36C76" w:rsidR="00C865EF" w:rsidRDefault="00C865EF" w:rsidP="007A166A">
      <w:pPr>
        <w:jc w:val="center"/>
        <w:rPr>
          <w:sz w:val="24"/>
          <w:szCs w:val="24"/>
          <w:shd w:val="clear" w:color="auto" w:fill="FFFFFF"/>
        </w:rPr>
      </w:pPr>
    </w:p>
    <w:p w14:paraId="74F4A4C9" w14:textId="26EDBD6C" w:rsidR="00C865EF" w:rsidRDefault="00C865EF" w:rsidP="00553E16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Zákon č. 527/20</w:t>
      </w:r>
      <w:r w:rsidR="007C0D53">
        <w:rPr>
          <w:sz w:val="24"/>
          <w:szCs w:val="24"/>
          <w:shd w:val="clear" w:color="auto" w:fill="FFFFFF"/>
        </w:rPr>
        <w:t>02</w:t>
      </w:r>
      <w:r>
        <w:rPr>
          <w:sz w:val="24"/>
          <w:szCs w:val="24"/>
          <w:shd w:val="clear" w:color="auto" w:fill="FFFFFF"/>
        </w:rPr>
        <w:t xml:space="preserve"> Z. z. o dobrovoľných dražbách a o doplnení zákona Slovenskej národnej rady č. 323/1992 Zb. o notároch a notárskej činnosti (Notársky poriadok) v znení zákona č. 568/2007 Z. z., zákona č. 477/2008 Z. z., zákona č. 180/2013 Z. z., zákona č. 106/2014 Z. z., zákona č. 273/2015 Z. z., zákona č. 125/2016 Z. z. a zákona č. 315/2016 Z. z.</w:t>
      </w:r>
      <w:r w:rsidR="00553E16">
        <w:rPr>
          <w:sz w:val="24"/>
          <w:szCs w:val="24"/>
          <w:shd w:val="clear" w:color="auto" w:fill="FFFFFF"/>
        </w:rPr>
        <w:t xml:space="preserve"> sa dopĺňa takto:</w:t>
      </w:r>
    </w:p>
    <w:p w14:paraId="73F8BC19" w14:textId="5213B96E" w:rsidR="00553E16" w:rsidRDefault="00553E16" w:rsidP="00553E16">
      <w:pPr>
        <w:jc w:val="both"/>
        <w:rPr>
          <w:sz w:val="24"/>
          <w:szCs w:val="24"/>
          <w:shd w:val="clear" w:color="auto" w:fill="FFFFFF"/>
        </w:rPr>
      </w:pPr>
    </w:p>
    <w:p w14:paraId="0CA8A3A2" w14:textId="0604AC13" w:rsidR="00553E16" w:rsidRDefault="00553E16" w:rsidP="00553E16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E77DF7">
        <w:rPr>
          <w:rFonts w:ascii="Times New Roman" w:hAnsi="Times New Roman" w:cs="Times New Roman"/>
          <w:sz w:val="24"/>
          <w:szCs w:val="24"/>
        </w:rPr>
        <w:t>V § 5 ods. 3 sa na konci pripája táto veta: „Cudzí štát</w:t>
      </w:r>
      <w:r w:rsidRPr="00E77DF7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E77DF7">
        <w:rPr>
          <w:rFonts w:ascii="Times New Roman" w:hAnsi="Times New Roman" w:cs="Times New Roman"/>
          <w:sz w:val="24"/>
          <w:szCs w:val="24"/>
        </w:rPr>
        <w:t>) môže byť účastníkom dražby nehnuteľných vecí len s predchádzajúcim súhlasom Ministerstva zahraničných vecí a európskych záležitostí Slovenskej republiky</w:t>
      </w:r>
      <w:r w:rsidR="00A349A6">
        <w:rPr>
          <w:rFonts w:ascii="Times New Roman" w:hAnsi="Times New Roman" w:cs="Times New Roman"/>
          <w:sz w:val="24"/>
          <w:szCs w:val="24"/>
        </w:rPr>
        <w:t xml:space="preserve"> a s predchádzajúcim súhlasom Slovenskej informačnej služby</w:t>
      </w:r>
      <w:r w:rsidRPr="00E77DF7">
        <w:rPr>
          <w:rFonts w:ascii="Times New Roman" w:hAnsi="Times New Roman" w:cs="Times New Roman"/>
          <w:sz w:val="24"/>
          <w:szCs w:val="24"/>
        </w:rPr>
        <w:t>.“.</w:t>
      </w:r>
    </w:p>
    <w:p w14:paraId="7C4A16C3" w14:textId="77777777" w:rsidR="009D2679" w:rsidRPr="00E77DF7" w:rsidRDefault="009D2679" w:rsidP="00553E16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3C9A46FB" w14:textId="77777777" w:rsidR="00553E16" w:rsidRPr="00E77DF7" w:rsidRDefault="00553E16" w:rsidP="00553E16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05A1EFD1" w14:textId="77777777" w:rsidR="00553E16" w:rsidRPr="00E77DF7" w:rsidRDefault="00553E16" w:rsidP="00553E16">
      <w:pPr>
        <w:jc w:val="both"/>
        <w:rPr>
          <w:sz w:val="24"/>
          <w:szCs w:val="24"/>
        </w:rPr>
      </w:pPr>
      <w:r w:rsidRPr="00E77DF7">
        <w:rPr>
          <w:sz w:val="24"/>
          <w:szCs w:val="24"/>
        </w:rPr>
        <w:t>Poznámka pod čiarou k odkazu 7a znie:</w:t>
      </w:r>
    </w:p>
    <w:p w14:paraId="3079D63B" w14:textId="3693C957" w:rsidR="00553E16" w:rsidRPr="00E77DF7" w:rsidRDefault="00553E16" w:rsidP="00553E16">
      <w:pPr>
        <w:jc w:val="both"/>
        <w:rPr>
          <w:sz w:val="24"/>
          <w:szCs w:val="24"/>
        </w:rPr>
      </w:pPr>
      <w:r w:rsidRPr="00E77DF7">
        <w:rPr>
          <w:sz w:val="24"/>
          <w:szCs w:val="24"/>
        </w:rPr>
        <w:t>„</w:t>
      </w:r>
      <w:r w:rsidRPr="00E77DF7">
        <w:rPr>
          <w:smallCaps/>
          <w:sz w:val="24"/>
          <w:szCs w:val="24"/>
          <w:vertAlign w:val="superscript"/>
        </w:rPr>
        <w:t>7</w:t>
      </w:r>
      <w:r w:rsidRPr="00E77DF7">
        <w:rPr>
          <w:sz w:val="24"/>
          <w:szCs w:val="24"/>
          <w:vertAlign w:val="superscript"/>
        </w:rPr>
        <w:t>a</w:t>
      </w:r>
      <w:r w:rsidRPr="00E77DF7">
        <w:rPr>
          <w:smallCaps/>
          <w:sz w:val="24"/>
          <w:szCs w:val="24"/>
        </w:rPr>
        <w:t xml:space="preserve">) </w:t>
      </w:r>
      <w:r w:rsidRPr="00E77DF7">
        <w:rPr>
          <w:sz w:val="24"/>
          <w:szCs w:val="24"/>
        </w:rPr>
        <w:t>§ 19a ods. 2 zákona Národnej rady Slovenskej republiky č. 202/1995 Z. z. v znení zákona č. .../2022 Z. z.“.</w:t>
      </w:r>
    </w:p>
    <w:p w14:paraId="46DE6061" w14:textId="77777777" w:rsidR="0085761A" w:rsidRDefault="0085761A" w:rsidP="00374E6A">
      <w:pPr>
        <w:rPr>
          <w:sz w:val="24"/>
          <w:szCs w:val="24"/>
          <w:shd w:val="clear" w:color="auto" w:fill="FFFFFF"/>
        </w:rPr>
      </w:pPr>
    </w:p>
    <w:p w14:paraId="525D7E4F" w14:textId="5C265D83" w:rsidR="00DC7002" w:rsidRPr="00DD38D4" w:rsidRDefault="00224C49" w:rsidP="007A166A">
      <w:pPr>
        <w:jc w:val="center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 xml:space="preserve">Čl. </w:t>
      </w:r>
      <w:r w:rsidR="00CE4DFE" w:rsidRPr="00DD38D4">
        <w:rPr>
          <w:sz w:val="24"/>
          <w:szCs w:val="24"/>
          <w:shd w:val="clear" w:color="auto" w:fill="FFFFFF"/>
        </w:rPr>
        <w:t>V</w:t>
      </w:r>
      <w:r w:rsidRPr="00DD38D4">
        <w:rPr>
          <w:sz w:val="24"/>
          <w:szCs w:val="24"/>
          <w:shd w:val="clear" w:color="auto" w:fill="FFFFFF"/>
        </w:rPr>
        <w:t>I</w:t>
      </w:r>
    </w:p>
    <w:p w14:paraId="6BDA40E6" w14:textId="77777777" w:rsidR="000E277F" w:rsidRPr="00DD38D4" w:rsidRDefault="000E277F" w:rsidP="007A166A">
      <w:pPr>
        <w:jc w:val="center"/>
        <w:rPr>
          <w:sz w:val="24"/>
          <w:szCs w:val="24"/>
          <w:shd w:val="clear" w:color="auto" w:fill="FFFFFF"/>
        </w:rPr>
      </w:pPr>
    </w:p>
    <w:p w14:paraId="2EF89B5C" w14:textId="5E862519" w:rsidR="000E277F" w:rsidRPr="00DD38D4" w:rsidRDefault="000E277F" w:rsidP="000E277F">
      <w:p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>Zákon č. 586/2003 Z. z. o advokácii a o zmene a doplnení zákona č. 455/1991 Zb. o živnostenskom podnikaní (živnostenský zákon) v znení neskorších predpisov v znení zákona č. 586/2003 Z. z., zákona č. 8/2005 Z. z., zákona č. 327/2005 Z. z., zákona č. 331/2007 Z. z., zákona č. 297/2008 Z. z., zákona č. 451/2008 Z. z., zákona č. 304/2009 Z. z., zákona č. 136/2010 Z. z., zákona č. 332/2011 Z. z., zákona č. 335/2012 Z. z., zákona č. 339/2013 Z. z., zákona č. 335/2012 Z. z., zákona č. 440/2015 Z. z., zákona č. 125/2016 Z. z., zákona č. 18/2018 Z. z., zákona č. 177/2018 Z. z., zákona č. 36/2019 Z. z. a zákona č. 423/2020 Z. z.</w:t>
      </w:r>
      <w:r w:rsidR="00FA52D1" w:rsidRPr="00DD38D4">
        <w:rPr>
          <w:sz w:val="24"/>
          <w:szCs w:val="24"/>
          <w:shd w:val="clear" w:color="auto" w:fill="FFFFFF"/>
        </w:rPr>
        <w:t xml:space="preserve"> sa mení a dopĺňa takto:</w:t>
      </w:r>
    </w:p>
    <w:p w14:paraId="79C03A36" w14:textId="77777777" w:rsidR="00FA52D1" w:rsidRPr="00DD38D4" w:rsidRDefault="00FA52D1" w:rsidP="000E277F">
      <w:pPr>
        <w:jc w:val="both"/>
        <w:rPr>
          <w:sz w:val="24"/>
          <w:szCs w:val="24"/>
          <w:shd w:val="clear" w:color="auto" w:fill="FFFFFF"/>
        </w:rPr>
      </w:pPr>
    </w:p>
    <w:p w14:paraId="5B4A171B" w14:textId="6B7D06F1" w:rsidR="00FA52D1" w:rsidRPr="00DD38D4" w:rsidRDefault="00FA52D1" w:rsidP="00FA52D1">
      <w:pPr>
        <w:pStyle w:val="Odsekzoznamu"/>
        <w:numPr>
          <w:ilvl w:val="0"/>
          <w:numId w:val="44"/>
        </w:num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>Nadpis nad § 1a znie: „Autorizácia zmlúv“.</w:t>
      </w:r>
    </w:p>
    <w:p w14:paraId="36804CA7" w14:textId="77777777" w:rsidR="00FA52D1" w:rsidRPr="00DD38D4" w:rsidRDefault="00FA52D1" w:rsidP="00FA52D1">
      <w:pPr>
        <w:pStyle w:val="Odsekzoznamu"/>
        <w:jc w:val="both"/>
        <w:rPr>
          <w:sz w:val="24"/>
          <w:szCs w:val="24"/>
          <w:shd w:val="clear" w:color="auto" w:fill="FFFFFF"/>
        </w:rPr>
      </w:pPr>
    </w:p>
    <w:p w14:paraId="56D95ACB" w14:textId="7710F02C" w:rsidR="00FA52D1" w:rsidRPr="00DD38D4" w:rsidRDefault="003A3905" w:rsidP="00FA52D1">
      <w:pPr>
        <w:pStyle w:val="Odsekzoznamu"/>
        <w:numPr>
          <w:ilvl w:val="0"/>
          <w:numId w:val="44"/>
        </w:num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 xml:space="preserve">V § 1a ods. 1 sa </w:t>
      </w:r>
      <w:r w:rsidR="00A6254D" w:rsidRPr="00DD38D4">
        <w:rPr>
          <w:sz w:val="24"/>
          <w:szCs w:val="24"/>
          <w:shd w:val="clear" w:color="auto" w:fill="FFFFFF"/>
        </w:rPr>
        <w:t>za slovo</w:t>
      </w:r>
      <w:r w:rsidRPr="00DD38D4">
        <w:rPr>
          <w:sz w:val="24"/>
          <w:szCs w:val="24"/>
          <w:shd w:val="clear" w:color="auto" w:fill="FFFFFF"/>
        </w:rPr>
        <w:t xml:space="preserve"> </w:t>
      </w:r>
      <w:r w:rsidR="00A6254D" w:rsidRPr="00DD38D4">
        <w:rPr>
          <w:sz w:val="24"/>
          <w:szCs w:val="24"/>
          <w:shd w:val="clear" w:color="auto" w:fill="FFFFFF"/>
        </w:rPr>
        <w:t>„</w:t>
      </w:r>
      <w:r w:rsidRPr="00DD38D4">
        <w:rPr>
          <w:sz w:val="24"/>
          <w:szCs w:val="24"/>
          <w:shd w:val="clear" w:color="auto" w:fill="FFFFFF"/>
        </w:rPr>
        <w:t>nehnuteľnosti</w:t>
      </w:r>
      <w:r w:rsidR="00C52A64">
        <w:rPr>
          <w:sz w:val="24"/>
          <w:szCs w:val="24"/>
          <w:shd w:val="clear" w:color="auto" w:fill="FFFFFF"/>
        </w:rPr>
        <w:t>,</w:t>
      </w:r>
      <w:r w:rsidRPr="00DD38D4">
        <w:rPr>
          <w:sz w:val="24"/>
          <w:szCs w:val="24"/>
          <w:shd w:val="clear" w:color="auto" w:fill="FFFFFF"/>
        </w:rPr>
        <w:t>“</w:t>
      </w:r>
      <w:r w:rsidR="00A6254D" w:rsidRPr="00DD38D4">
        <w:rPr>
          <w:sz w:val="24"/>
          <w:szCs w:val="24"/>
          <w:shd w:val="clear" w:color="auto" w:fill="FFFFFF"/>
        </w:rPr>
        <w:t xml:space="preserve"> vkladajú slová „o zriadení záložného práva, o zriadení vecného bremena</w:t>
      </w:r>
      <w:r w:rsidR="00E625D7" w:rsidRPr="00DD38D4">
        <w:rPr>
          <w:sz w:val="24"/>
          <w:szCs w:val="24"/>
          <w:shd w:val="clear" w:color="auto" w:fill="FFFFFF"/>
        </w:rPr>
        <w:t xml:space="preserve">, </w:t>
      </w:r>
      <w:r w:rsidR="00A6254D" w:rsidRPr="00DD38D4">
        <w:rPr>
          <w:sz w:val="24"/>
          <w:szCs w:val="24"/>
          <w:shd w:val="clear" w:color="auto" w:fill="FFFFFF"/>
        </w:rPr>
        <w:t>o zabezpečovacom prevode práva</w:t>
      </w:r>
      <w:r w:rsidR="00E625D7" w:rsidRPr="00DD38D4">
        <w:rPr>
          <w:sz w:val="24"/>
          <w:szCs w:val="24"/>
          <w:shd w:val="clear" w:color="auto" w:fill="FFFFFF"/>
        </w:rPr>
        <w:t xml:space="preserve"> a o zriadení predkupného práva</w:t>
      </w:r>
      <w:r w:rsidR="00C52A64">
        <w:rPr>
          <w:sz w:val="24"/>
          <w:szCs w:val="24"/>
          <w:shd w:val="clear" w:color="auto" w:fill="FFFFFF"/>
        </w:rPr>
        <w:t>,</w:t>
      </w:r>
      <w:r w:rsidR="00A6254D" w:rsidRPr="00DD38D4">
        <w:rPr>
          <w:sz w:val="24"/>
          <w:szCs w:val="24"/>
          <w:shd w:val="clear" w:color="auto" w:fill="FFFFFF"/>
        </w:rPr>
        <w:t>“</w:t>
      </w:r>
      <w:r w:rsidRPr="00DD38D4">
        <w:rPr>
          <w:sz w:val="24"/>
          <w:szCs w:val="24"/>
          <w:shd w:val="clear" w:color="auto" w:fill="FFFFFF"/>
        </w:rPr>
        <w:t>.</w:t>
      </w:r>
    </w:p>
    <w:p w14:paraId="60ECF20F" w14:textId="77777777" w:rsidR="00A6254D" w:rsidRPr="00DD38D4" w:rsidRDefault="00A6254D" w:rsidP="00A6254D">
      <w:pPr>
        <w:pStyle w:val="Odsekzoznamu"/>
        <w:rPr>
          <w:sz w:val="24"/>
          <w:szCs w:val="24"/>
          <w:shd w:val="clear" w:color="auto" w:fill="FFFFFF"/>
        </w:rPr>
      </w:pPr>
    </w:p>
    <w:p w14:paraId="2ABE486B" w14:textId="0B26586D" w:rsidR="00A6254D" w:rsidRPr="00DD38D4" w:rsidRDefault="00A6254D" w:rsidP="00FA52D1">
      <w:pPr>
        <w:pStyle w:val="Odsekzoznamu"/>
        <w:numPr>
          <w:ilvl w:val="0"/>
          <w:numId w:val="44"/>
        </w:num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 xml:space="preserve">V § 1a ods. 4 </w:t>
      </w:r>
      <w:r w:rsidR="003B2008" w:rsidRPr="00DD38D4">
        <w:rPr>
          <w:sz w:val="24"/>
          <w:szCs w:val="24"/>
          <w:shd w:val="clear" w:color="auto" w:fill="FFFFFF"/>
        </w:rPr>
        <w:t>druhá veta znie: „Advokát je povinný oznámiť účastníkovi zmluvy podľa odseku 1 výšku poistného krytia a poisťovňu, v ktorej je poistený pre prípad škody v súvislosti s autorizáciou tejto zmluvy.“.</w:t>
      </w:r>
    </w:p>
    <w:p w14:paraId="2C4BDA4C" w14:textId="77777777" w:rsidR="00DF35AC" w:rsidRPr="00DD38D4" w:rsidRDefault="00DF35AC" w:rsidP="00DF35AC">
      <w:pPr>
        <w:pStyle w:val="Odsekzoznamu"/>
        <w:rPr>
          <w:sz w:val="24"/>
          <w:szCs w:val="24"/>
          <w:shd w:val="clear" w:color="auto" w:fill="FFFFFF"/>
        </w:rPr>
      </w:pPr>
    </w:p>
    <w:p w14:paraId="58436378" w14:textId="1AF3D7B0" w:rsidR="00DF35AC" w:rsidRPr="00DD38D4" w:rsidRDefault="00DF35AC" w:rsidP="00FA52D1">
      <w:pPr>
        <w:pStyle w:val="Odsekzoznamu"/>
        <w:numPr>
          <w:ilvl w:val="0"/>
          <w:numId w:val="44"/>
        </w:num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>V § 1b ods. 4 sa slová „o prevode nehnuteľnosti“ nahrádzajú slovami „podľa § 1a ods. 1“.</w:t>
      </w:r>
    </w:p>
    <w:p w14:paraId="637EA9BE" w14:textId="77777777" w:rsidR="000E277F" w:rsidRPr="00A5471F" w:rsidRDefault="000E277F" w:rsidP="007A166A">
      <w:pPr>
        <w:jc w:val="center"/>
        <w:rPr>
          <w:color w:val="FF0000"/>
          <w:sz w:val="24"/>
          <w:szCs w:val="24"/>
          <w:shd w:val="clear" w:color="auto" w:fill="FFFFFF"/>
        </w:rPr>
      </w:pPr>
    </w:p>
    <w:p w14:paraId="0D42C3DB" w14:textId="4F44405E" w:rsidR="000E277F" w:rsidRPr="0078179F" w:rsidRDefault="000E277F" w:rsidP="007A166A">
      <w:pPr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Čl. V</w:t>
      </w:r>
      <w:r w:rsidR="00224C49">
        <w:rPr>
          <w:sz w:val="24"/>
          <w:szCs w:val="24"/>
          <w:shd w:val="clear" w:color="auto" w:fill="FFFFFF"/>
        </w:rPr>
        <w:t>II</w:t>
      </w:r>
    </w:p>
    <w:p w14:paraId="67C37423" w14:textId="77777777" w:rsidR="00AA3042" w:rsidRPr="0078179F" w:rsidRDefault="00AA3042" w:rsidP="00AA3042">
      <w:pPr>
        <w:rPr>
          <w:sz w:val="24"/>
          <w:szCs w:val="24"/>
        </w:rPr>
      </w:pPr>
    </w:p>
    <w:p w14:paraId="76F944B9" w14:textId="0B5053AB" w:rsidR="007D71A4" w:rsidRPr="0078179F" w:rsidRDefault="005F7E8F" w:rsidP="00493A03">
      <w:pPr>
        <w:ind w:firstLine="708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Tento zákon nadobúda účinnosť 1. </w:t>
      </w:r>
      <w:r w:rsidR="00435C4A">
        <w:rPr>
          <w:sz w:val="24"/>
          <w:szCs w:val="24"/>
        </w:rPr>
        <w:t>januára</w:t>
      </w:r>
      <w:r w:rsidR="00435C4A" w:rsidRPr="0078179F">
        <w:rPr>
          <w:sz w:val="24"/>
          <w:szCs w:val="24"/>
        </w:rPr>
        <w:t xml:space="preserve"> 202</w:t>
      </w:r>
      <w:r w:rsidR="00435C4A">
        <w:rPr>
          <w:sz w:val="24"/>
          <w:szCs w:val="24"/>
        </w:rPr>
        <w:t>4</w:t>
      </w:r>
      <w:r w:rsidR="001D17FD" w:rsidRPr="0078179F">
        <w:rPr>
          <w:sz w:val="24"/>
          <w:szCs w:val="24"/>
        </w:rPr>
        <w:t>, okrem čl. I</w:t>
      </w:r>
      <w:r w:rsidR="0094784E" w:rsidRPr="0078179F">
        <w:rPr>
          <w:sz w:val="24"/>
          <w:szCs w:val="24"/>
        </w:rPr>
        <w:t> </w:t>
      </w:r>
      <w:r w:rsidR="001D17FD" w:rsidRPr="0078179F">
        <w:rPr>
          <w:sz w:val="24"/>
          <w:szCs w:val="24"/>
        </w:rPr>
        <w:t>bod</w:t>
      </w:r>
      <w:r w:rsidR="007E6B9D">
        <w:rPr>
          <w:sz w:val="24"/>
          <w:szCs w:val="24"/>
        </w:rPr>
        <w:t>ov 70 a 71</w:t>
      </w:r>
      <w:r w:rsidR="001D17FD" w:rsidRPr="0078179F">
        <w:rPr>
          <w:sz w:val="24"/>
          <w:szCs w:val="24"/>
        </w:rPr>
        <w:t>, ktor</w:t>
      </w:r>
      <w:r w:rsidR="0094784E" w:rsidRPr="0078179F">
        <w:rPr>
          <w:sz w:val="24"/>
          <w:szCs w:val="24"/>
        </w:rPr>
        <w:t>é</w:t>
      </w:r>
      <w:r w:rsidR="001D17FD" w:rsidRPr="0078179F">
        <w:rPr>
          <w:sz w:val="24"/>
          <w:szCs w:val="24"/>
        </w:rPr>
        <w:t xml:space="preserve"> nadobúda</w:t>
      </w:r>
      <w:r w:rsidR="0094784E" w:rsidRPr="0078179F">
        <w:rPr>
          <w:sz w:val="24"/>
          <w:szCs w:val="24"/>
        </w:rPr>
        <w:t>jú</w:t>
      </w:r>
      <w:r w:rsidR="001D17FD" w:rsidRPr="0078179F">
        <w:rPr>
          <w:sz w:val="24"/>
          <w:szCs w:val="24"/>
        </w:rPr>
        <w:t xml:space="preserve"> účinnosť 1. </w:t>
      </w:r>
      <w:r w:rsidR="00435C4A" w:rsidRPr="0078179F">
        <w:rPr>
          <w:sz w:val="24"/>
          <w:szCs w:val="24"/>
        </w:rPr>
        <w:t>j</w:t>
      </w:r>
      <w:r w:rsidR="00435C4A">
        <w:rPr>
          <w:sz w:val="24"/>
          <w:szCs w:val="24"/>
        </w:rPr>
        <w:t>úl</w:t>
      </w:r>
      <w:r w:rsidR="00435C4A" w:rsidRPr="0078179F">
        <w:rPr>
          <w:sz w:val="24"/>
          <w:szCs w:val="24"/>
        </w:rPr>
        <w:t xml:space="preserve">a </w:t>
      </w:r>
      <w:r w:rsidR="001D17FD" w:rsidRPr="0078179F">
        <w:rPr>
          <w:sz w:val="24"/>
          <w:szCs w:val="24"/>
        </w:rPr>
        <w:t>2024.</w:t>
      </w:r>
    </w:p>
    <w:sectPr w:rsidR="007D71A4" w:rsidRPr="0078179F" w:rsidSect="00663C17">
      <w:footerReference w:type="default" r:id="rId12"/>
      <w:footnotePr>
        <w:pos w:val="beneathText"/>
      </w:footnotePr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1364A" w14:textId="77777777" w:rsidR="001E0067" w:rsidRDefault="001E0067" w:rsidP="005F7E8F">
      <w:r>
        <w:separator/>
      </w:r>
    </w:p>
  </w:endnote>
  <w:endnote w:type="continuationSeparator" w:id="0">
    <w:p w14:paraId="4E09FDB4" w14:textId="77777777" w:rsidR="001E0067" w:rsidRDefault="001E0067" w:rsidP="005F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4181842"/>
      <w:docPartObj>
        <w:docPartGallery w:val="Page Numbers (Bottom of Page)"/>
        <w:docPartUnique/>
      </w:docPartObj>
    </w:sdtPr>
    <w:sdtEndPr/>
    <w:sdtContent>
      <w:p w14:paraId="23BC442B" w14:textId="72FF0A7D" w:rsidR="00D63789" w:rsidRDefault="00D63789" w:rsidP="007231D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DE8">
          <w:rPr>
            <w:noProof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6DDA4" w14:textId="77777777" w:rsidR="001E0067" w:rsidRDefault="001E0067" w:rsidP="005F7E8F">
      <w:r>
        <w:separator/>
      </w:r>
    </w:p>
  </w:footnote>
  <w:footnote w:type="continuationSeparator" w:id="0">
    <w:p w14:paraId="2FCABF51" w14:textId="77777777" w:rsidR="001E0067" w:rsidRDefault="001E0067" w:rsidP="005F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6C52"/>
    <w:multiLevelType w:val="hybridMultilevel"/>
    <w:tmpl w:val="9D9AB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05F5"/>
    <w:multiLevelType w:val="hybridMultilevel"/>
    <w:tmpl w:val="700A9542"/>
    <w:lvl w:ilvl="0" w:tplc="041B0017">
      <w:start w:val="1"/>
      <w:numFmt w:val="lowerLetter"/>
      <w:lvlText w:val="%1)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 w15:restartNumberingAfterBreak="0">
    <w:nsid w:val="0B4F12CC"/>
    <w:multiLevelType w:val="hybridMultilevel"/>
    <w:tmpl w:val="B9D0EE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0594"/>
    <w:multiLevelType w:val="hybridMultilevel"/>
    <w:tmpl w:val="54049A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3AEA"/>
    <w:multiLevelType w:val="hybridMultilevel"/>
    <w:tmpl w:val="0B60BC46"/>
    <w:lvl w:ilvl="0" w:tplc="28500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1C8E"/>
    <w:multiLevelType w:val="hybridMultilevel"/>
    <w:tmpl w:val="457E49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1778"/>
    <w:multiLevelType w:val="hybridMultilevel"/>
    <w:tmpl w:val="2C28875C"/>
    <w:lvl w:ilvl="0" w:tplc="041B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04C2"/>
    <w:multiLevelType w:val="hybridMultilevel"/>
    <w:tmpl w:val="80384A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F0F2B"/>
    <w:multiLevelType w:val="hybridMultilevel"/>
    <w:tmpl w:val="886059E0"/>
    <w:lvl w:ilvl="0" w:tplc="249E4CB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E6650"/>
    <w:multiLevelType w:val="hybridMultilevel"/>
    <w:tmpl w:val="0A6C1590"/>
    <w:lvl w:ilvl="0" w:tplc="F652570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8431F"/>
    <w:multiLevelType w:val="hybridMultilevel"/>
    <w:tmpl w:val="72CA13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80BBD"/>
    <w:multiLevelType w:val="hybridMultilevel"/>
    <w:tmpl w:val="0B5E63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02D43"/>
    <w:multiLevelType w:val="hybridMultilevel"/>
    <w:tmpl w:val="0D5E20BC"/>
    <w:lvl w:ilvl="0" w:tplc="560A14B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34194"/>
    <w:multiLevelType w:val="hybridMultilevel"/>
    <w:tmpl w:val="082E1D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CA"/>
    <w:multiLevelType w:val="hybridMultilevel"/>
    <w:tmpl w:val="81BA59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454B0"/>
    <w:multiLevelType w:val="hybridMultilevel"/>
    <w:tmpl w:val="365CDC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F60F2"/>
    <w:multiLevelType w:val="hybridMultilevel"/>
    <w:tmpl w:val="9FE487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A04E5"/>
    <w:multiLevelType w:val="hybridMultilevel"/>
    <w:tmpl w:val="6E2E3EEE"/>
    <w:lvl w:ilvl="0" w:tplc="8A0205E2">
      <w:start w:val="1"/>
      <w:numFmt w:val="decimal"/>
      <w:lvlText w:val="(%1)"/>
      <w:lvlJc w:val="left"/>
      <w:pPr>
        <w:ind w:left="740" w:hanging="3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D2D10"/>
    <w:multiLevelType w:val="hybridMultilevel"/>
    <w:tmpl w:val="09569A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136ED"/>
    <w:multiLevelType w:val="hybridMultilevel"/>
    <w:tmpl w:val="BA20F5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B228D"/>
    <w:multiLevelType w:val="hybridMultilevel"/>
    <w:tmpl w:val="C6D8E7B2"/>
    <w:lvl w:ilvl="0" w:tplc="F29C0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0571B"/>
    <w:multiLevelType w:val="hybridMultilevel"/>
    <w:tmpl w:val="9DD0B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F33B8"/>
    <w:multiLevelType w:val="multilevel"/>
    <w:tmpl w:val="3FD687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9D761C"/>
    <w:multiLevelType w:val="hybridMultilevel"/>
    <w:tmpl w:val="80384A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D0A91"/>
    <w:multiLevelType w:val="hybridMultilevel"/>
    <w:tmpl w:val="D2F82CA4"/>
    <w:lvl w:ilvl="0" w:tplc="0E9CCBB8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44E301EF"/>
    <w:multiLevelType w:val="hybridMultilevel"/>
    <w:tmpl w:val="61626116"/>
    <w:lvl w:ilvl="0" w:tplc="029EB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37AE1"/>
    <w:multiLevelType w:val="hybridMultilevel"/>
    <w:tmpl w:val="6BE6ED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73453"/>
    <w:multiLevelType w:val="hybridMultilevel"/>
    <w:tmpl w:val="9536BC4C"/>
    <w:lvl w:ilvl="0" w:tplc="49F82A5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AC814F1"/>
    <w:multiLevelType w:val="hybridMultilevel"/>
    <w:tmpl w:val="865ABB78"/>
    <w:lvl w:ilvl="0" w:tplc="8F9251E0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C54A9"/>
    <w:multiLevelType w:val="hybridMultilevel"/>
    <w:tmpl w:val="9DD0B15E"/>
    <w:lvl w:ilvl="0" w:tplc="4A0040C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A78B4"/>
    <w:multiLevelType w:val="hybridMultilevel"/>
    <w:tmpl w:val="CD8E7DB2"/>
    <w:lvl w:ilvl="0" w:tplc="041B0017">
      <w:start w:val="1"/>
      <w:numFmt w:val="lowerLetter"/>
      <w:lvlText w:val="%1)"/>
      <w:lvlJc w:val="left"/>
      <w:pPr>
        <w:ind w:left="778" w:hanging="360"/>
      </w:pPr>
    </w:lvl>
    <w:lvl w:ilvl="1" w:tplc="041B0019" w:tentative="1">
      <w:start w:val="1"/>
      <w:numFmt w:val="lowerLetter"/>
      <w:lvlText w:val="%2."/>
      <w:lvlJc w:val="left"/>
      <w:pPr>
        <w:ind w:left="1498" w:hanging="360"/>
      </w:pPr>
    </w:lvl>
    <w:lvl w:ilvl="2" w:tplc="041B001B" w:tentative="1">
      <w:start w:val="1"/>
      <w:numFmt w:val="lowerRoman"/>
      <w:lvlText w:val="%3."/>
      <w:lvlJc w:val="right"/>
      <w:pPr>
        <w:ind w:left="2218" w:hanging="180"/>
      </w:pPr>
    </w:lvl>
    <w:lvl w:ilvl="3" w:tplc="041B000F" w:tentative="1">
      <w:start w:val="1"/>
      <w:numFmt w:val="decimal"/>
      <w:lvlText w:val="%4."/>
      <w:lvlJc w:val="left"/>
      <w:pPr>
        <w:ind w:left="2938" w:hanging="360"/>
      </w:pPr>
    </w:lvl>
    <w:lvl w:ilvl="4" w:tplc="041B0019" w:tentative="1">
      <w:start w:val="1"/>
      <w:numFmt w:val="lowerLetter"/>
      <w:lvlText w:val="%5."/>
      <w:lvlJc w:val="left"/>
      <w:pPr>
        <w:ind w:left="3658" w:hanging="360"/>
      </w:pPr>
    </w:lvl>
    <w:lvl w:ilvl="5" w:tplc="041B001B" w:tentative="1">
      <w:start w:val="1"/>
      <w:numFmt w:val="lowerRoman"/>
      <w:lvlText w:val="%6."/>
      <w:lvlJc w:val="right"/>
      <w:pPr>
        <w:ind w:left="4378" w:hanging="180"/>
      </w:pPr>
    </w:lvl>
    <w:lvl w:ilvl="6" w:tplc="041B000F" w:tentative="1">
      <w:start w:val="1"/>
      <w:numFmt w:val="decimal"/>
      <w:lvlText w:val="%7."/>
      <w:lvlJc w:val="left"/>
      <w:pPr>
        <w:ind w:left="5098" w:hanging="360"/>
      </w:pPr>
    </w:lvl>
    <w:lvl w:ilvl="7" w:tplc="041B0019" w:tentative="1">
      <w:start w:val="1"/>
      <w:numFmt w:val="lowerLetter"/>
      <w:lvlText w:val="%8."/>
      <w:lvlJc w:val="left"/>
      <w:pPr>
        <w:ind w:left="5818" w:hanging="360"/>
      </w:pPr>
    </w:lvl>
    <w:lvl w:ilvl="8" w:tplc="041B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53E84421"/>
    <w:multiLevelType w:val="hybridMultilevel"/>
    <w:tmpl w:val="B9744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322FB"/>
    <w:multiLevelType w:val="hybridMultilevel"/>
    <w:tmpl w:val="03C26A94"/>
    <w:lvl w:ilvl="0" w:tplc="1730E34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067B4"/>
    <w:multiLevelType w:val="hybridMultilevel"/>
    <w:tmpl w:val="4B8C95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B731E"/>
    <w:multiLevelType w:val="hybridMultilevel"/>
    <w:tmpl w:val="31DC43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369C3"/>
    <w:multiLevelType w:val="hybridMultilevel"/>
    <w:tmpl w:val="4ABA433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2E3090"/>
    <w:multiLevelType w:val="hybridMultilevel"/>
    <w:tmpl w:val="9B2C841A"/>
    <w:lvl w:ilvl="0" w:tplc="3BCA42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A17B2"/>
    <w:multiLevelType w:val="hybridMultilevel"/>
    <w:tmpl w:val="B51A56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E37EB"/>
    <w:multiLevelType w:val="hybridMultilevel"/>
    <w:tmpl w:val="BD1EC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17B63"/>
    <w:multiLevelType w:val="hybridMultilevel"/>
    <w:tmpl w:val="DF208B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45C34"/>
    <w:multiLevelType w:val="hybridMultilevel"/>
    <w:tmpl w:val="BF44156A"/>
    <w:lvl w:ilvl="0" w:tplc="BC80F8FE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CE0FA5"/>
    <w:multiLevelType w:val="hybridMultilevel"/>
    <w:tmpl w:val="06949484"/>
    <w:lvl w:ilvl="0" w:tplc="2A0C9D8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64389"/>
    <w:multiLevelType w:val="hybridMultilevel"/>
    <w:tmpl w:val="4FEC69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86EA1"/>
    <w:multiLevelType w:val="hybridMultilevel"/>
    <w:tmpl w:val="3CA034FE"/>
    <w:lvl w:ilvl="0" w:tplc="821CD44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36C03"/>
    <w:multiLevelType w:val="hybridMultilevel"/>
    <w:tmpl w:val="9B2C84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86129"/>
    <w:multiLevelType w:val="hybridMultilevel"/>
    <w:tmpl w:val="80AE2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A53D7"/>
    <w:multiLevelType w:val="hybridMultilevel"/>
    <w:tmpl w:val="F63E3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24"/>
  </w:num>
  <w:num w:numId="4">
    <w:abstractNumId w:val="29"/>
  </w:num>
  <w:num w:numId="5">
    <w:abstractNumId w:val="23"/>
  </w:num>
  <w:num w:numId="6">
    <w:abstractNumId w:val="20"/>
  </w:num>
  <w:num w:numId="7">
    <w:abstractNumId w:val="32"/>
  </w:num>
  <w:num w:numId="8">
    <w:abstractNumId w:val="10"/>
  </w:num>
  <w:num w:numId="9">
    <w:abstractNumId w:val="13"/>
  </w:num>
  <w:num w:numId="10">
    <w:abstractNumId w:val="26"/>
  </w:num>
  <w:num w:numId="11">
    <w:abstractNumId w:val="43"/>
  </w:num>
  <w:num w:numId="12">
    <w:abstractNumId w:val="12"/>
  </w:num>
  <w:num w:numId="13">
    <w:abstractNumId w:val="41"/>
  </w:num>
  <w:num w:numId="14">
    <w:abstractNumId w:val="39"/>
  </w:num>
  <w:num w:numId="15">
    <w:abstractNumId w:val="1"/>
  </w:num>
  <w:num w:numId="16">
    <w:abstractNumId w:val="42"/>
  </w:num>
  <w:num w:numId="17">
    <w:abstractNumId w:val="38"/>
  </w:num>
  <w:num w:numId="18">
    <w:abstractNumId w:val="25"/>
  </w:num>
  <w:num w:numId="19">
    <w:abstractNumId w:val="16"/>
  </w:num>
  <w:num w:numId="20">
    <w:abstractNumId w:val="33"/>
  </w:num>
  <w:num w:numId="21">
    <w:abstractNumId w:val="4"/>
  </w:num>
  <w:num w:numId="22">
    <w:abstractNumId w:val="14"/>
  </w:num>
  <w:num w:numId="23">
    <w:abstractNumId w:val="3"/>
  </w:num>
  <w:num w:numId="24">
    <w:abstractNumId w:val="0"/>
  </w:num>
  <w:num w:numId="25">
    <w:abstractNumId w:val="5"/>
  </w:num>
  <w:num w:numId="26">
    <w:abstractNumId w:val="36"/>
  </w:num>
  <w:num w:numId="27">
    <w:abstractNumId w:val="15"/>
  </w:num>
  <w:num w:numId="28">
    <w:abstractNumId w:val="9"/>
  </w:num>
  <w:num w:numId="29">
    <w:abstractNumId w:val="21"/>
  </w:num>
  <w:num w:numId="30">
    <w:abstractNumId w:val="30"/>
  </w:num>
  <w:num w:numId="31">
    <w:abstractNumId w:val="11"/>
  </w:num>
  <w:num w:numId="32">
    <w:abstractNumId w:val="45"/>
  </w:num>
  <w:num w:numId="33">
    <w:abstractNumId w:val="44"/>
  </w:num>
  <w:num w:numId="34">
    <w:abstractNumId w:val="31"/>
  </w:num>
  <w:num w:numId="35">
    <w:abstractNumId w:val="7"/>
  </w:num>
  <w:num w:numId="36">
    <w:abstractNumId w:val="2"/>
  </w:num>
  <w:num w:numId="37">
    <w:abstractNumId w:val="35"/>
  </w:num>
  <w:num w:numId="38">
    <w:abstractNumId w:val="34"/>
  </w:num>
  <w:num w:numId="39">
    <w:abstractNumId w:val="19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8"/>
  </w:num>
  <w:num w:numId="43">
    <w:abstractNumId w:val="27"/>
  </w:num>
  <w:num w:numId="44">
    <w:abstractNumId w:val="46"/>
  </w:num>
  <w:num w:numId="45">
    <w:abstractNumId w:val="17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6A"/>
    <w:rsid w:val="000007B8"/>
    <w:rsid w:val="0000297C"/>
    <w:rsid w:val="00003560"/>
    <w:rsid w:val="00003D80"/>
    <w:rsid w:val="00005366"/>
    <w:rsid w:val="000074AE"/>
    <w:rsid w:val="00010B9D"/>
    <w:rsid w:val="00011309"/>
    <w:rsid w:val="00012306"/>
    <w:rsid w:val="00024B22"/>
    <w:rsid w:val="00026947"/>
    <w:rsid w:val="00026D21"/>
    <w:rsid w:val="0003277C"/>
    <w:rsid w:val="0003308C"/>
    <w:rsid w:val="00037643"/>
    <w:rsid w:val="00037B17"/>
    <w:rsid w:val="00037B51"/>
    <w:rsid w:val="00037F6E"/>
    <w:rsid w:val="00040A39"/>
    <w:rsid w:val="00044C9F"/>
    <w:rsid w:val="0004788B"/>
    <w:rsid w:val="00047C04"/>
    <w:rsid w:val="00051672"/>
    <w:rsid w:val="00055382"/>
    <w:rsid w:val="0005624C"/>
    <w:rsid w:val="0005782F"/>
    <w:rsid w:val="0006048C"/>
    <w:rsid w:val="000644C5"/>
    <w:rsid w:val="000713C7"/>
    <w:rsid w:val="000717CD"/>
    <w:rsid w:val="00072CFA"/>
    <w:rsid w:val="000744FD"/>
    <w:rsid w:val="00074D48"/>
    <w:rsid w:val="00081688"/>
    <w:rsid w:val="0008267D"/>
    <w:rsid w:val="000859A2"/>
    <w:rsid w:val="0009204A"/>
    <w:rsid w:val="000929DD"/>
    <w:rsid w:val="000933B8"/>
    <w:rsid w:val="000944E5"/>
    <w:rsid w:val="000954F8"/>
    <w:rsid w:val="00096C32"/>
    <w:rsid w:val="000972A8"/>
    <w:rsid w:val="000A754D"/>
    <w:rsid w:val="000B215C"/>
    <w:rsid w:val="000B2B6D"/>
    <w:rsid w:val="000B46D5"/>
    <w:rsid w:val="000B5E41"/>
    <w:rsid w:val="000B721E"/>
    <w:rsid w:val="000B7723"/>
    <w:rsid w:val="000B7E56"/>
    <w:rsid w:val="000C1601"/>
    <w:rsid w:val="000C1FCF"/>
    <w:rsid w:val="000C21BD"/>
    <w:rsid w:val="000C3D86"/>
    <w:rsid w:val="000C3E4F"/>
    <w:rsid w:val="000C4F8A"/>
    <w:rsid w:val="000D1750"/>
    <w:rsid w:val="000D18EF"/>
    <w:rsid w:val="000D4022"/>
    <w:rsid w:val="000D6584"/>
    <w:rsid w:val="000E1042"/>
    <w:rsid w:val="000E1D74"/>
    <w:rsid w:val="000E277F"/>
    <w:rsid w:val="000F08F7"/>
    <w:rsid w:val="000F0ECB"/>
    <w:rsid w:val="000F3411"/>
    <w:rsid w:val="000F522B"/>
    <w:rsid w:val="001010A6"/>
    <w:rsid w:val="001020E9"/>
    <w:rsid w:val="00102B2A"/>
    <w:rsid w:val="00102DF1"/>
    <w:rsid w:val="00107342"/>
    <w:rsid w:val="00115744"/>
    <w:rsid w:val="00116370"/>
    <w:rsid w:val="0011680F"/>
    <w:rsid w:val="00117880"/>
    <w:rsid w:val="0012070A"/>
    <w:rsid w:val="00120F74"/>
    <w:rsid w:val="0012108B"/>
    <w:rsid w:val="00122780"/>
    <w:rsid w:val="00124637"/>
    <w:rsid w:val="001268A3"/>
    <w:rsid w:val="00131BBA"/>
    <w:rsid w:val="00134B73"/>
    <w:rsid w:val="00135EB1"/>
    <w:rsid w:val="00137796"/>
    <w:rsid w:val="0014379D"/>
    <w:rsid w:val="001442B8"/>
    <w:rsid w:val="001447D9"/>
    <w:rsid w:val="0014651D"/>
    <w:rsid w:val="00151B99"/>
    <w:rsid w:val="00152D98"/>
    <w:rsid w:val="00162CB0"/>
    <w:rsid w:val="00167BF2"/>
    <w:rsid w:val="00167C82"/>
    <w:rsid w:val="00167DEC"/>
    <w:rsid w:val="00172B87"/>
    <w:rsid w:val="001765EA"/>
    <w:rsid w:val="001834DF"/>
    <w:rsid w:val="001844BF"/>
    <w:rsid w:val="001939C8"/>
    <w:rsid w:val="001942A9"/>
    <w:rsid w:val="001944CF"/>
    <w:rsid w:val="00194D83"/>
    <w:rsid w:val="00195E26"/>
    <w:rsid w:val="001962B2"/>
    <w:rsid w:val="001B11E8"/>
    <w:rsid w:val="001B1816"/>
    <w:rsid w:val="001B1E3B"/>
    <w:rsid w:val="001B5B5F"/>
    <w:rsid w:val="001B71E6"/>
    <w:rsid w:val="001C1394"/>
    <w:rsid w:val="001C1F7B"/>
    <w:rsid w:val="001C41C5"/>
    <w:rsid w:val="001C42C7"/>
    <w:rsid w:val="001C4AA6"/>
    <w:rsid w:val="001C5B0B"/>
    <w:rsid w:val="001D17FD"/>
    <w:rsid w:val="001D3506"/>
    <w:rsid w:val="001D456D"/>
    <w:rsid w:val="001D676E"/>
    <w:rsid w:val="001D7D66"/>
    <w:rsid w:val="001E0067"/>
    <w:rsid w:val="001E0E29"/>
    <w:rsid w:val="001E0F27"/>
    <w:rsid w:val="001E2335"/>
    <w:rsid w:val="001E2DD8"/>
    <w:rsid w:val="001E3601"/>
    <w:rsid w:val="001E38BD"/>
    <w:rsid w:val="001E5EA0"/>
    <w:rsid w:val="001F0EED"/>
    <w:rsid w:val="001F3493"/>
    <w:rsid w:val="001F39E0"/>
    <w:rsid w:val="001F3A1C"/>
    <w:rsid w:val="001F3DD2"/>
    <w:rsid w:val="001F4980"/>
    <w:rsid w:val="001F5242"/>
    <w:rsid w:val="001F5857"/>
    <w:rsid w:val="001F62AD"/>
    <w:rsid w:val="001F67D6"/>
    <w:rsid w:val="00200C44"/>
    <w:rsid w:val="0020648D"/>
    <w:rsid w:val="00212227"/>
    <w:rsid w:val="00212A34"/>
    <w:rsid w:val="002144E0"/>
    <w:rsid w:val="00216A3E"/>
    <w:rsid w:val="00217040"/>
    <w:rsid w:val="00220AF4"/>
    <w:rsid w:val="002216CF"/>
    <w:rsid w:val="00224C49"/>
    <w:rsid w:val="00232761"/>
    <w:rsid w:val="00236456"/>
    <w:rsid w:val="00240220"/>
    <w:rsid w:val="0024185F"/>
    <w:rsid w:val="00243563"/>
    <w:rsid w:val="00246F91"/>
    <w:rsid w:val="002574B4"/>
    <w:rsid w:val="00260B3A"/>
    <w:rsid w:val="00267323"/>
    <w:rsid w:val="0027213B"/>
    <w:rsid w:val="00272309"/>
    <w:rsid w:val="00272C01"/>
    <w:rsid w:val="00272D30"/>
    <w:rsid w:val="00275490"/>
    <w:rsid w:val="00277838"/>
    <w:rsid w:val="0028315D"/>
    <w:rsid w:val="0029213E"/>
    <w:rsid w:val="0029290A"/>
    <w:rsid w:val="0029550C"/>
    <w:rsid w:val="0029629B"/>
    <w:rsid w:val="00296D1C"/>
    <w:rsid w:val="002A1DAE"/>
    <w:rsid w:val="002A2675"/>
    <w:rsid w:val="002A2D67"/>
    <w:rsid w:val="002A4124"/>
    <w:rsid w:val="002A70F0"/>
    <w:rsid w:val="002A7321"/>
    <w:rsid w:val="002A76FC"/>
    <w:rsid w:val="002A7A04"/>
    <w:rsid w:val="002B071E"/>
    <w:rsid w:val="002B1FFD"/>
    <w:rsid w:val="002B26BA"/>
    <w:rsid w:val="002B2A69"/>
    <w:rsid w:val="002B3E53"/>
    <w:rsid w:val="002B5673"/>
    <w:rsid w:val="002B5D69"/>
    <w:rsid w:val="002B66B0"/>
    <w:rsid w:val="002C24C6"/>
    <w:rsid w:val="002C4723"/>
    <w:rsid w:val="002C49BE"/>
    <w:rsid w:val="002D00DF"/>
    <w:rsid w:val="002D0B1D"/>
    <w:rsid w:val="002D371F"/>
    <w:rsid w:val="002D6533"/>
    <w:rsid w:val="002E11A1"/>
    <w:rsid w:val="002E2A45"/>
    <w:rsid w:val="002E4241"/>
    <w:rsid w:val="002E61DD"/>
    <w:rsid w:val="002F32C0"/>
    <w:rsid w:val="002F73DC"/>
    <w:rsid w:val="00300908"/>
    <w:rsid w:val="00301B3B"/>
    <w:rsid w:val="003026C9"/>
    <w:rsid w:val="00302F50"/>
    <w:rsid w:val="003030BD"/>
    <w:rsid w:val="0030331B"/>
    <w:rsid w:val="00307EB8"/>
    <w:rsid w:val="00313623"/>
    <w:rsid w:val="00313D6C"/>
    <w:rsid w:val="003144DB"/>
    <w:rsid w:val="00314547"/>
    <w:rsid w:val="00316328"/>
    <w:rsid w:val="003164F5"/>
    <w:rsid w:val="0031775C"/>
    <w:rsid w:val="00320860"/>
    <w:rsid w:val="00323F99"/>
    <w:rsid w:val="00324B93"/>
    <w:rsid w:val="003255E4"/>
    <w:rsid w:val="003260DE"/>
    <w:rsid w:val="00326581"/>
    <w:rsid w:val="00327E38"/>
    <w:rsid w:val="003310ED"/>
    <w:rsid w:val="00331A64"/>
    <w:rsid w:val="0033477B"/>
    <w:rsid w:val="00334A8A"/>
    <w:rsid w:val="00337AF5"/>
    <w:rsid w:val="00341479"/>
    <w:rsid w:val="00341485"/>
    <w:rsid w:val="0034207E"/>
    <w:rsid w:val="003428A4"/>
    <w:rsid w:val="00342964"/>
    <w:rsid w:val="003434BC"/>
    <w:rsid w:val="00344D9E"/>
    <w:rsid w:val="00345492"/>
    <w:rsid w:val="00350ACB"/>
    <w:rsid w:val="00352065"/>
    <w:rsid w:val="003543B1"/>
    <w:rsid w:val="00354B2E"/>
    <w:rsid w:val="00355804"/>
    <w:rsid w:val="003605D4"/>
    <w:rsid w:val="00360ED0"/>
    <w:rsid w:val="00361A35"/>
    <w:rsid w:val="00363197"/>
    <w:rsid w:val="0036393A"/>
    <w:rsid w:val="0036412A"/>
    <w:rsid w:val="003652B3"/>
    <w:rsid w:val="00365D8B"/>
    <w:rsid w:val="00366AE8"/>
    <w:rsid w:val="00367E35"/>
    <w:rsid w:val="00374E6A"/>
    <w:rsid w:val="00374E84"/>
    <w:rsid w:val="003765AE"/>
    <w:rsid w:val="00376FC4"/>
    <w:rsid w:val="00381AD9"/>
    <w:rsid w:val="00382B18"/>
    <w:rsid w:val="00382E1D"/>
    <w:rsid w:val="00383DD0"/>
    <w:rsid w:val="00384791"/>
    <w:rsid w:val="00387E5F"/>
    <w:rsid w:val="00390FA5"/>
    <w:rsid w:val="003934AB"/>
    <w:rsid w:val="003935B8"/>
    <w:rsid w:val="00393C73"/>
    <w:rsid w:val="00397203"/>
    <w:rsid w:val="003A0F26"/>
    <w:rsid w:val="003A139B"/>
    <w:rsid w:val="003A214C"/>
    <w:rsid w:val="003A3905"/>
    <w:rsid w:val="003A514A"/>
    <w:rsid w:val="003A7058"/>
    <w:rsid w:val="003A76A8"/>
    <w:rsid w:val="003B2008"/>
    <w:rsid w:val="003B39F7"/>
    <w:rsid w:val="003B4004"/>
    <w:rsid w:val="003C182E"/>
    <w:rsid w:val="003C2360"/>
    <w:rsid w:val="003C478A"/>
    <w:rsid w:val="003D03E1"/>
    <w:rsid w:val="003D1A44"/>
    <w:rsid w:val="003D22AF"/>
    <w:rsid w:val="003D795B"/>
    <w:rsid w:val="003E1D32"/>
    <w:rsid w:val="003E5778"/>
    <w:rsid w:val="003E73A8"/>
    <w:rsid w:val="003E7844"/>
    <w:rsid w:val="003E7DED"/>
    <w:rsid w:val="003F1E21"/>
    <w:rsid w:val="003F25C3"/>
    <w:rsid w:val="003F66CE"/>
    <w:rsid w:val="004006EE"/>
    <w:rsid w:val="004022FF"/>
    <w:rsid w:val="00403334"/>
    <w:rsid w:val="00406ECD"/>
    <w:rsid w:val="0041010F"/>
    <w:rsid w:val="00410C34"/>
    <w:rsid w:val="004130BC"/>
    <w:rsid w:val="0041390E"/>
    <w:rsid w:val="00414CCD"/>
    <w:rsid w:val="00417FDF"/>
    <w:rsid w:val="00421D62"/>
    <w:rsid w:val="00421DE8"/>
    <w:rsid w:val="0042293B"/>
    <w:rsid w:val="0042401D"/>
    <w:rsid w:val="004259A6"/>
    <w:rsid w:val="00427757"/>
    <w:rsid w:val="0043218E"/>
    <w:rsid w:val="00433996"/>
    <w:rsid w:val="00434A4B"/>
    <w:rsid w:val="00435C4A"/>
    <w:rsid w:val="00436645"/>
    <w:rsid w:val="00436F3C"/>
    <w:rsid w:val="00440706"/>
    <w:rsid w:val="00440D56"/>
    <w:rsid w:val="004427A1"/>
    <w:rsid w:val="00443170"/>
    <w:rsid w:val="00445FB1"/>
    <w:rsid w:val="00450A03"/>
    <w:rsid w:val="00451583"/>
    <w:rsid w:val="00451681"/>
    <w:rsid w:val="0045358C"/>
    <w:rsid w:val="00453C87"/>
    <w:rsid w:val="00455F7B"/>
    <w:rsid w:val="0046103E"/>
    <w:rsid w:val="00462CE4"/>
    <w:rsid w:val="004652FB"/>
    <w:rsid w:val="00465D57"/>
    <w:rsid w:val="00472E8D"/>
    <w:rsid w:val="00473377"/>
    <w:rsid w:val="00477ED1"/>
    <w:rsid w:val="00480881"/>
    <w:rsid w:val="004808EE"/>
    <w:rsid w:val="004853F4"/>
    <w:rsid w:val="00486A79"/>
    <w:rsid w:val="00486C63"/>
    <w:rsid w:val="00487D03"/>
    <w:rsid w:val="00490C67"/>
    <w:rsid w:val="0049106E"/>
    <w:rsid w:val="00493945"/>
    <w:rsid w:val="00493A03"/>
    <w:rsid w:val="00495EC2"/>
    <w:rsid w:val="00497678"/>
    <w:rsid w:val="004A150A"/>
    <w:rsid w:val="004A533B"/>
    <w:rsid w:val="004A65CB"/>
    <w:rsid w:val="004A7723"/>
    <w:rsid w:val="004A7B33"/>
    <w:rsid w:val="004B1791"/>
    <w:rsid w:val="004B1B78"/>
    <w:rsid w:val="004B27D6"/>
    <w:rsid w:val="004B4180"/>
    <w:rsid w:val="004B7182"/>
    <w:rsid w:val="004C1FB3"/>
    <w:rsid w:val="004C49D6"/>
    <w:rsid w:val="004D09DC"/>
    <w:rsid w:val="004D134C"/>
    <w:rsid w:val="004D1F5A"/>
    <w:rsid w:val="004D2ED6"/>
    <w:rsid w:val="004D3CF2"/>
    <w:rsid w:val="004D45BB"/>
    <w:rsid w:val="004D651C"/>
    <w:rsid w:val="004D707B"/>
    <w:rsid w:val="004E002E"/>
    <w:rsid w:val="004E1CB3"/>
    <w:rsid w:val="004E2AFD"/>
    <w:rsid w:val="004E5657"/>
    <w:rsid w:val="004F0D38"/>
    <w:rsid w:val="004F1CC3"/>
    <w:rsid w:val="004F2516"/>
    <w:rsid w:val="004F27E9"/>
    <w:rsid w:val="004F3669"/>
    <w:rsid w:val="004F50CF"/>
    <w:rsid w:val="00500130"/>
    <w:rsid w:val="00502D54"/>
    <w:rsid w:val="00503309"/>
    <w:rsid w:val="005050F5"/>
    <w:rsid w:val="00511D59"/>
    <w:rsid w:val="00512FF3"/>
    <w:rsid w:val="00513513"/>
    <w:rsid w:val="00517251"/>
    <w:rsid w:val="00523811"/>
    <w:rsid w:val="00524B38"/>
    <w:rsid w:val="00526BF7"/>
    <w:rsid w:val="00527023"/>
    <w:rsid w:val="00531AB0"/>
    <w:rsid w:val="00532E80"/>
    <w:rsid w:val="005331B5"/>
    <w:rsid w:val="00537A51"/>
    <w:rsid w:val="00541B47"/>
    <w:rsid w:val="0054360D"/>
    <w:rsid w:val="00546541"/>
    <w:rsid w:val="00550534"/>
    <w:rsid w:val="005509AD"/>
    <w:rsid w:val="00550D55"/>
    <w:rsid w:val="00552EA5"/>
    <w:rsid w:val="00553E16"/>
    <w:rsid w:val="00553FDD"/>
    <w:rsid w:val="00555D9D"/>
    <w:rsid w:val="00560FAF"/>
    <w:rsid w:val="005616E8"/>
    <w:rsid w:val="00562BC8"/>
    <w:rsid w:val="00565375"/>
    <w:rsid w:val="005662A0"/>
    <w:rsid w:val="00570560"/>
    <w:rsid w:val="0057172B"/>
    <w:rsid w:val="00575900"/>
    <w:rsid w:val="00576A0E"/>
    <w:rsid w:val="00576CA1"/>
    <w:rsid w:val="00577613"/>
    <w:rsid w:val="00580476"/>
    <w:rsid w:val="005819D6"/>
    <w:rsid w:val="00581B2E"/>
    <w:rsid w:val="0058217E"/>
    <w:rsid w:val="00582230"/>
    <w:rsid w:val="00593E73"/>
    <w:rsid w:val="0059728A"/>
    <w:rsid w:val="005979CC"/>
    <w:rsid w:val="005A0633"/>
    <w:rsid w:val="005A2F51"/>
    <w:rsid w:val="005A5E78"/>
    <w:rsid w:val="005A631C"/>
    <w:rsid w:val="005A64B4"/>
    <w:rsid w:val="005A6728"/>
    <w:rsid w:val="005B0E67"/>
    <w:rsid w:val="005B20C3"/>
    <w:rsid w:val="005B3941"/>
    <w:rsid w:val="005B3A65"/>
    <w:rsid w:val="005B49A4"/>
    <w:rsid w:val="005B4A83"/>
    <w:rsid w:val="005B72EE"/>
    <w:rsid w:val="005C152A"/>
    <w:rsid w:val="005C2969"/>
    <w:rsid w:val="005C3654"/>
    <w:rsid w:val="005C4399"/>
    <w:rsid w:val="005C4E28"/>
    <w:rsid w:val="005C564D"/>
    <w:rsid w:val="005D4679"/>
    <w:rsid w:val="005D79E2"/>
    <w:rsid w:val="005D7F7D"/>
    <w:rsid w:val="005F21A8"/>
    <w:rsid w:val="005F248F"/>
    <w:rsid w:val="005F62A9"/>
    <w:rsid w:val="005F706F"/>
    <w:rsid w:val="005F726D"/>
    <w:rsid w:val="005F7E8F"/>
    <w:rsid w:val="005F7F18"/>
    <w:rsid w:val="006007EC"/>
    <w:rsid w:val="006008B7"/>
    <w:rsid w:val="00600913"/>
    <w:rsid w:val="00601218"/>
    <w:rsid w:val="00602132"/>
    <w:rsid w:val="0061543A"/>
    <w:rsid w:val="006203AC"/>
    <w:rsid w:val="00620A41"/>
    <w:rsid w:val="006251E1"/>
    <w:rsid w:val="0062583F"/>
    <w:rsid w:val="00631172"/>
    <w:rsid w:val="00635919"/>
    <w:rsid w:val="00637F13"/>
    <w:rsid w:val="0064027E"/>
    <w:rsid w:val="00641950"/>
    <w:rsid w:val="00642229"/>
    <w:rsid w:val="006425EE"/>
    <w:rsid w:val="00642ADB"/>
    <w:rsid w:val="00642DAF"/>
    <w:rsid w:val="00643890"/>
    <w:rsid w:val="006447FE"/>
    <w:rsid w:val="006469F0"/>
    <w:rsid w:val="00647A65"/>
    <w:rsid w:val="006512D8"/>
    <w:rsid w:val="00654878"/>
    <w:rsid w:val="0066084D"/>
    <w:rsid w:val="00660918"/>
    <w:rsid w:val="0066177B"/>
    <w:rsid w:val="00663284"/>
    <w:rsid w:val="00663C17"/>
    <w:rsid w:val="0066403A"/>
    <w:rsid w:val="00664446"/>
    <w:rsid w:val="00665D22"/>
    <w:rsid w:val="00666743"/>
    <w:rsid w:val="0066711E"/>
    <w:rsid w:val="00670872"/>
    <w:rsid w:val="006713DE"/>
    <w:rsid w:val="00675F0D"/>
    <w:rsid w:val="006809FD"/>
    <w:rsid w:val="0068375C"/>
    <w:rsid w:val="00683C9A"/>
    <w:rsid w:val="00684836"/>
    <w:rsid w:val="00684CB5"/>
    <w:rsid w:val="00684D5A"/>
    <w:rsid w:val="006857C7"/>
    <w:rsid w:val="006862A0"/>
    <w:rsid w:val="00692E92"/>
    <w:rsid w:val="00693B1C"/>
    <w:rsid w:val="00697A2B"/>
    <w:rsid w:val="00697A63"/>
    <w:rsid w:val="006A1D70"/>
    <w:rsid w:val="006A2558"/>
    <w:rsid w:val="006A3FE5"/>
    <w:rsid w:val="006A5BB1"/>
    <w:rsid w:val="006B1B4A"/>
    <w:rsid w:val="006C0CF2"/>
    <w:rsid w:val="006C1140"/>
    <w:rsid w:val="006C4729"/>
    <w:rsid w:val="006C60F5"/>
    <w:rsid w:val="006C619E"/>
    <w:rsid w:val="006C6F6F"/>
    <w:rsid w:val="006D0225"/>
    <w:rsid w:val="006D0F64"/>
    <w:rsid w:val="006D1981"/>
    <w:rsid w:val="006D6597"/>
    <w:rsid w:val="006D772F"/>
    <w:rsid w:val="006E0569"/>
    <w:rsid w:val="006E11D1"/>
    <w:rsid w:val="006E1D38"/>
    <w:rsid w:val="006E2FD4"/>
    <w:rsid w:val="006E4295"/>
    <w:rsid w:val="006E6C88"/>
    <w:rsid w:val="006E70AD"/>
    <w:rsid w:val="006F0422"/>
    <w:rsid w:val="006F1196"/>
    <w:rsid w:val="006F11A1"/>
    <w:rsid w:val="006F341E"/>
    <w:rsid w:val="006F66AA"/>
    <w:rsid w:val="006F6FC3"/>
    <w:rsid w:val="006F7298"/>
    <w:rsid w:val="006F7BF5"/>
    <w:rsid w:val="00703863"/>
    <w:rsid w:val="00704A62"/>
    <w:rsid w:val="00707462"/>
    <w:rsid w:val="00713FA2"/>
    <w:rsid w:val="00715FCD"/>
    <w:rsid w:val="00722A47"/>
    <w:rsid w:val="007231DC"/>
    <w:rsid w:val="00726AC1"/>
    <w:rsid w:val="00727694"/>
    <w:rsid w:val="007302D6"/>
    <w:rsid w:val="00730F2D"/>
    <w:rsid w:val="007329EB"/>
    <w:rsid w:val="00734891"/>
    <w:rsid w:val="00740716"/>
    <w:rsid w:val="007409AD"/>
    <w:rsid w:val="007418AF"/>
    <w:rsid w:val="00741B21"/>
    <w:rsid w:val="007504A2"/>
    <w:rsid w:val="00750FBA"/>
    <w:rsid w:val="00753537"/>
    <w:rsid w:val="00754129"/>
    <w:rsid w:val="007758E3"/>
    <w:rsid w:val="00780B39"/>
    <w:rsid w:val="0078179F"/>
    <w:rsid w:val="007817F1"/>
    <w:rsid w:val="0078246A"/>
    <w:rsid w:val="007856B8"/>
    <w:rsid w:val="00790C00"/>
    <w:rsid w:val="00795FDA"/>
    <w:rsid w:val="007A166A"/>
    <w:rsid w:val="007A27FE"/>
    <w:rsid w:val="007A674E"/>
    <w:rsid w:val="007B0627"/>
    <w:rsid w:val="007B12B5"/>
    <w:rsid w:val="007B1F8F"/>
    <w:rsid w:val="007B229C"/>
    <w:rsid w:val="007B51DA"/>
    <w:rsid w:val="007B701B"/>
    <w:rsid w:val="007B7416"/>
    <w:rsid w:val="007C0D53"/>
    <w:rsid w:val="007C4AB6"/>
    <w:rsid w:val="007D1B3B"/>
    <w:rsid w:val="007D2F34"/>
    <w:rsid w:val="007D71A4"/>
    <w:rsid w:val="007E0D98"/>
    <w:rsid w:val="007E29C2"/>
    <w:rsid w:val="007E32A1"/>
    <w:rsid w:val="007E44F8"/>
    <w:rsid w:val="007E6B9D"/>
    <w:rsid w:val="007E703B"/>
    <w:rsid w:val="007F05A9"/>
    <w:rsid w:val="007F25FA"/>
    <w:rsid w:val="007F32C1"/>
    <w:rsid w:val="007F381E"/>
    <w:rsid w:val="007F67DB"/>
    <w:rsid w:val="007F6D4A"/>
    <w:rsid w:val="007F7806"/>
    <w:rsid w:val="00800869"/>
    <w:rsid w:val="00800EF2"/>
    <w:rsid w:val="00804CC9"/>
    <w:rsid w:val="0080618E"/>
    <w:rsid w:val="008127C6"/>
    <w:rsid w:val="00812B61"/>
    <w:rsid w:val="00814E00"/>
    <w:rsid w:val="00820BD0"/>
    <w:rsid w:val="008213D4"/>
    <w:rsid w:val="00821DFA"/>
    <w:rsid w:val="008235DD"/>
    <w:rsid w:val="00823C82"/>
    <w:rsid w:val="008276C8"/>
    <w:rsid w:val="00832BCF"/>
    <w:rsid w:val="00834400"/>
    <w:rsid w:val="008355D1"/>
    <w:rsid w:val="00844813"/>
    <w:rsid w:val="00845C90"/>
    <w:rsid w:val="00847476"/>
    <w:rsid w:val="00850730"/>
    <w:rsid w:val="00851FC3"/>
    <w:rsid w:val="00852B7F"/>
    <w:rsid w:val="00852D0F"/>
    <w:rsid w:val="00852FB3"/>
    <w:rsid w:val="008573C7"/>
    <w:rsid w:val="0085761A"/>
    <w:rsid w:val="0085798F"/>
    <w:rsid w:val="008607DA"/>
    <w:rsid w:val="00862295"/>
    <w:rsid w:val="0086667D"/>
    <w:rsid w:val="008701D6"/>
    <w:rsid w:val="00873CAA"/>
    <w:rsid w:val="00874321"/>
    <w:rsid w:val="00875B94"/>
    <w:rsid w:val="00880A9E"/>
    <w:rsid w:val="0088155A"/>
    <w:rsid w:val="00881807"/>
    <w:rsid w:val="00881A4D"/>
    <w:rsid w:val="00882F06"/>
    <w:rsid w:val="0089144B"/>
    <w:rsid w:val="00892623"/>
    <w:rsid w:val="00894487"/>
    <w:rsid w:val="008A0AB1"/>
    <w:rsid w:val="008A1AF3"/>
    <w:rsid w:val="008A4623"/>
    <w:rsid w:val="008A4C3C"/>
    <w:rsid w:val="008A4D64"/>
    <w:rsid w:val="008A5997"/>
    <w:rsid w:val="008A6353"/>
    <w:rsid w:val="008B0B64"/>
    <w:rsid w:val="008B38B7"/>
    <w:rsid w:val="008B48E0"/>
    <w:rsid w:val="008B5BD8"/>
    <w:rsid w:val="008B734E"/>
    <w:rsid w:val="008B7B90"/>
    <w:rsid w:val="008B7D18"/>
    <w:rsid w:val="008C0E68"/>
    <w:rsid w:val="008C2F76"/>
    <w:rsid w:val="008C343D"/>
    <w:rsid w:val="008C7B1E"/>
    <w:rsid w:val="008D5AB8"/>
    <w:rsid w:val="008D629F"/>
    <w:rsid w:val="008E09DE"/>
    <w:rsid w:val="008E5C92"/>
    <w:rsid w:val="008E7D1A"/>
    <w:rsid w:val="008F05BC"/>
    <w:rsid w:val="008F1ED3"/>
    <w:rsid w:val="008F2527"/>
    <w:rsid w:val="008F3348"/>
    <w:rsid w:val="008F39BB"/>
    <w:rsid w:val="008F707A"/>
    <w:rsid w:val="008F7357"/>
    <w:rsid w:val="008F7808"/>
    <w:rsid w:val="00901F3F"/>
    <w:rsid w:val="0090296A"/>
    <w:rsid w:val="00902FFF"/>
    <w:rsid w:val="009031B2"/>
    <w:rsid w:val="00906C82"/>
    <w:rsid w:val="00913ECA"/>
    <w:rsid w:val="00914FC5"/>
    <w:rsid w:val="00917C4D"/>
    <w:rsid w:val="009276F0"/>
    <w:rsid w:val="009329A2"/>
    <w:rsid w:val="009346D7"/>
    <w:rsid w:val="009415DE"/>
    <w:rsid w:val="00944098"/>
    <w:rsid w:val="00944EF0"/>
    <w:rsid w:val="0094784E"/>
    <w:rsid w:val="00950F77"/>
    <w:rsid w:val="0095137B"/>
    <w:rsid w:val="0095530E"/>
    <w:rsid w:val="00957CB7"/>
    <w:rsid w:val="00960574"/>
    <w:rsid w:val="0096365B"/>
    <w:rsid w:val="00965097"/>
    <w:rsid w:val="00965669"/>
    <w:rsid w:val="00966898"/>
    <w:rsid w:val="00966D47"/>
    <w:rsid w:val="00967032"/>
    <w:rsid w:val="00970F64"/>
    <w:rsid w:val="009720B4"/>
    <w:rsid w:val="00972675"/>
    <w:rsid w:val="00973BE7"/>
    <w:rsid w:val="00975007"/>
    <w:rsid w:val="009751AD"/>
    <w:rsid w:val="0097564A"/>
    <w:rsid w:val="00983103"/>
    <w:rsid w:val="00985847"/>
    <w:rsid w:val="009867AB"/>
    <w:rsid w:val="00986E4E"/>
    <w:rsid w:val="009901D1"/>
    <w:rsid w:val="009926A6"/>
    <w:rsid w:val="009948AF"/>
    <w:rsid w:val="00995C9A"/>
    <w:rsid w:val="009A1681"/>
    <w:rsid w:val="009A1C48"/>
    <w:rsid w:val="009A3892"/>
    <w:rsid w:val="009A60B8"/>
    <w:rsid w:val="009A70C3"/>
    <w:rsid w:val="009A7DA2"/>
    <w:rsid w:val="009B176A"/>
    <w:rsid w:val="009B326C"/>
    <w:rsid w:val="009B3B91"/>
    <w:rsid w:val="009B4B07"/>
    <w:rsid w:val="009B588B"/>
    <w:rsid w:val="009B665A"/>
    <w:rsid w:val="009B6787"/>
    <w:rsid w:val="009C3F34"/>
    <w:rsid w:val="009C42CB"/>
    <w:rsid w:val="009C5939"/>
    <w:rsid w:val="009C7D90"/>
    <w:rsid w:val="009D2679"/>
    <w:rsid w:val="009D34B0"/>
    <w:rsid w:val="009D4450"/>
    <w:rsid w:val="009D4FC8"/>
    <w:rsid w:val="009E0059"/>
    <w:rsid w:val="009E2649"/>
    <w:rsid w:val="009E4AC7"/>
    <w:rsid w:val="009E4EAE"/>
    <w:rsid w:val="009E569D"/>
    <w:rsid w:val="009E5BB4"/>
    <w:rsid w:val="009F33E0"/>
    <w:rsid w:val="009F63AC"/>
    <w:rsid w:val="009F7FDC"/>
    <w:rsid w:val="00A00AAD"/>
    <w:rsid w:val="00A02797"/>
    <w:rsid w:val="00A04A85"/>
    <w:rsid w:val="00A059E4"/>
    <w:rsid w:val="00A0667E"/>
    <w:rsid w:val="00A10AEA"/>
    <w:rsid w:val="00A11239"/>
    <w:rsid w:val="00A12207"/>
    <w:rsid w:val="00A15954"/>
    <w:rsid w:val="00A17FA1"/>
    <w:rsid w:val="00A219E1"/>
    <w:rsid w:val="00A23AFE"/>
    <w:rsid w:val="00A25427"/>
    <w:rsid w:val="00A31A7E"/>
    <w:rsid w:val="00A33DF6"/>
    <w:rsid w:val="00A349A6"/>
    <w:rsid w:val="00A40D25"/>
    <w:rsid w:val="00A41768"/>
    <w:rsid w:val="00A4322E"/>
    <w:rsid w:val="00A43CB0"/>
    <w:rsid w:val="00A43E55"/>
    <w:rsid w:val="00A46DB6"/>
    <w:rsid w:val="00A47963"/>
    <w:rsid w:val="00A513A4"/>
    <w:rsid w:val="00A51531"/>
    <w:rsid w:val="00A51C8B"/>
    <w:rsid w:val="00A5286E"/>
    <w:rsid w:val="00A53AD8"/>
    <w:rsid w:val="00A5471F"/>
    <w:rsid w:val="00A6254D"/>
    <w:rsid w:val="00A64555"/>
    <w:rsid w:val="00A64D28"/>
    <w:rsid w:val="00A64FFE"/>
    <w:rsid w:val="00A6673A"/>
    <w:rsid w:val="00A67DEF"/>
    <w:rsid w:val="00A70337"/>
    <w:rsid w:val="00A7042C"/>
    <w:rsid w:val="00A7189F"/>
    <w:rsid w:val="00A722C0"/>
    <w:rsid w:val="00A73921"/>
    <w:rsid w:val="00A7444D"/>
    <w:rsid w:val="00A75471"/>
    <w:rsid w:val="00A76CCF"/>
    <w:rsid w:val="00A77B1D"/>
    <w:rsid w:val="00A8216F"/>
    <w:rsid w:val="00A83127"/>
    <w:rsid w:val="00A838A1"/>
    <w:rsid w:val="00A84269"/>
    <w:rsid w:val="00A84920"/>
    <w:rsid w:val="00A9263D"/>
    <w:rsid w:val="00A94554"/>
    <w:rsid w:val="00A94D41"/>
    <w:rsid w:val="00A9540B"/>
    <w:rsid w:val="00A96226"/>
    <w:rsid w:val="00AA199C"/>
    <w:rsid w:val="00AA3042"/>
    <w:rsid w:val="00AB00BB"/>
    <w:rsid w:val="00AB0B7E"/>
    <w:rsid w:val="00AB2F49"/>
    <w:rsid w:val="00AB606B"/>
    <w:rsid w:val="00AB7B45"/>
    <w:rsid w:val="00AC0BAE"/>
    <w:rsid w:val="00AC0FE6"/>
    <w:rsid w:val="00AC1BB4"/>
    <w:rsid w:val="00AC29DB"/>
    <w:rsid w:val="00AC7038"/>
    <w:rsid w:val="00AC7F28"/>
    <w:rsid w:val="00AE2E08"/>
    <w:rsid w:val="00AE4B12"/>
    <w:rsid w:val="00AE69EB"/>
    <w:rsid w:val="00AE6F75"/>
    <w:rsid w:val="00AF3AD0"/>
    <w:rsid w:val="00AF5850"/>
    <w:rsid w:val="00AF6DC4"/>
    <w:rsid w:val="00AF7B95"/>
    <w:rsid w:val="00B0431F"/>
    <w:rsid w:val="00B10815"/>
    <w:rsid w:val="00B118E6"/>
    <w:rsid w:val="00B11913"/>
    <w:rsid w:val="00B119F7"/>
    <w:rsid w:val="00B11F3E"/>
    <w:rsid w:val="00B12FE6"/>
    <w:rsid w:val="00B15BA4"/>
    <w:rsid w:val="00B169BE"/>
    <w:rsid w:val="00B2255F"/>
    <w:rsid w:val="00B24C8B"/>
    <w:rsid w:val="00B266BF"/>
    <w:rsid w:val="00B33762"/>
    <w:rsid w:val="00B34526"/>
    <w:rsid w:val="00B35498"/>
    <w:rsid w:val="00B3579F"/>
    <w:rsid w:val="00B37362"/>
    <w:rsid w:val="00B40C78"/>
    <w:rsid w:val="00B41A69"/>
    <w:rsid w:val="00B41C87"/>
    <w:rsid w:val="00B478A7"/>
    <w:rsid w:val="00B51C1F"/>
    <w:rsid w:val="00B5269E"/>
    <w:rsid w:val="00B52E14"/>
    <w:rsid w:val="00B53493"/>
    <w:rsid w:val="00B5641D"/>
    <w:rsid w:val="00B647C7"/>
    <w:rsid w:val="00B6600F"/>
    <w:rsid w:val="00B66412"/>
    <w:rsid w:val="00B72EEC"/>
    <w:rsid w:val="00B7462A"/>
    <w:rsid w:val="00B773C9"/>
    <w:rsid w:val="00B800D8"/>
    <w:rsid w:val="00B8060E"/>
    <w:rsid w:val="00B824E1"/>
    <w:rsid w:val="00B825BF"/>
    <w:rsid w:val="00B83618"/>
    <w:rsid w:val="00B84364"/>
    <w:rsid w:val="00B84E39"/>
    <w:rsid w:val="00B86936"/>
    <w:rsid w:val="00B907D9"/>
    <w:rsid w:val="00B90A1B"/>
    <w:rsid w:val="00B936EB"/>
    <w:rsid w:val="00B977A9"/>
    <w:rsid w:val="00BA0162"/>
    <w:rsid w:val="00BA16F0"/>
    <w:rsid w:val="00BA17CE"/>
    <w:rsid w:val="00BA4D37"/>
    <w:rsid w:val="00BB03C1"/>
    <w:rsid w:val="00BB1F24"/>
    <w:rsid w:val="00BB27A6"/>
    <w:rsid w:val="00BB4C38"/>
    <w:rsid w:val="00BB6FC6"/>
    <w:rsid w:val="00BC011F"/>
    <w:rsid w:val="00BD2366"/>
    <w:rsid w:val="00BD3134"/>
    <w:rsid w:val="00BD7C30"/>
    <w:rsid w:val="00BE116F"/>
    <w:rsid w:val="00BE23DF"/>
    <w:rsid w:val="00BE3779"/>
    <w:rsid w:val="00BE5624"/>
    <w:rsid w:val="00BE6CBA"/>
    <w:rsid w:val="00BE71BE"/>
    <w:rsid w:val="00BE7F46"/>
    <w:rsid w:val="00BF1D01"/>
    <w:rsid w:val="00BF3BD4"/>
    <w:rsid w:val="00BF3DBD"/>
    <w:rsid w:val="00BF5891"/>
    <w:rsid w:val="00C065E7"/>
    <w:rsid w:val="00C07AB3"/>
    <w:rsid w:val="00C1231F"/>
    <w:rsid w:val="00C16661"/>
    <w:rsid w:val="00C202E0"/>
    <w:rsid w:val="00C229E3"/>
    <w:rsid w:val="00C239F7"/>
    <w:rsid w:val="00C31149"/>
    <w:rsid w:val="00C369B7"/>
    <w:rsid w:val="00C43C21"/>
    <w:rsid w:val="00C43C37"/>
    <w:rsid w:val="00C442ED"/>
    <w:rsid w:val="00C477BF"/>
    <w:rsid w:val="00C502BC"/>
    <w:rsid w:val="00C5111D"/>
    <w:rsid w:val="00C51984"/>
    <w:rsid w:val="00C51ADA"/>
    <w:rsid w:val="00C52A64"/>
    <w:rsid w:val="00C550CF"/>
    <w:rsid w:val="00C61E8B"/>
    <w:rsid w:val="00C62CDF"/>
    <w:rsid w:val="00C662F5"/>
    <w:rsid w:val="00C674E3"/>
    <w:rsid w:val="00C766F7"/>
    <w:rsid w:val="00C77D7B"/>
    <w:rsid w:val="00C806C5"/>
    <w:rsid w:val="00C80DAE"/>
    <w:rsid w:val="00C85833"/>
    <w:rsid w:val="00C865EF"/>
    <w:rsid w:val="00C87776"/>
    <w:rsid w:val="00C92864"/>
    <w:rsid w:val="00C93C56"/>
    <w:rsid w:val="00C93FAB"/>
    <w:rsid w:val="00CA284F"/>
    <w:rsid w:val="00CA43FB"/>
    <w:rsid w:val="00CA5951"/>
    <w:rsid w:val="00CA7509"/>
    <w:rsid w:val="00CB3D57"/>
    <w:rsid w:val="00CB7260"/>
    <w:rsid w:val="00CC14F3"/>
    <w:rsid w:val="00CC2235"/>
    <w:rsid w:val="00CC477D"/>
    <w:rsid w:val="00CC505E"/>
    <w:rsid w:val="00CD0514"/>
    <w:rsid w:val="00CD0B4D"/>
    <w:rsid w:val="00CD5552"/>
    <w:rsid w:val="00CD57EE"/>
    <w:rsid w:val="00CE4DFE"/>
    <w:rsid w:val="00CF4146"/>
    <w:rsid w:val="00CF6681"/>
    <w:rsid w:val="00CF6C86"/>
    <w:rsid w:val="00CF6CAA"/>
    <w:rsid w:val="00D00519"/>
    <w:rsid w:val="00D0146C"/>
    <w:rsid w:val="00D04F41"/>
    <w:rsid w:val="00D05152"/>
    <w:rsid w:val="00D10D7A"/>
    <w:rsid w:val="00D157FE"/>
    <w:rsid w:val="00D16368"/>
    <w:rsid w:val="00D16535"/>
    <w:rsid w:val="00D1656A"/>
    <w:rsid w:val="00D17D49"/>
    <w:rsid w:val="00D23621"/>
    <w:rsid w:val="00D252C2"/>
    <w:rsid w:val="00D2537A"/>
    <w:rsid w:val="00D25BB3"/>
    <w:rsid w:val="00D34E7B"/>
    <w:rsid w:val="00D4042D"/>
    <w:rsid w:val="00D456B0"/>
    <w:rsid w:val="00D46B5A"/>
    <w:rsid w:val="00D5045D"/>
    <w:rsid w:val="00D55CFE"/>
    <w:rsid w:val="00D63789"/>
    <w:rsid w:val="00D64102"/>
    <w:rsid w:val="00D654A3"/>
    <w:rsid w:val="00D65D0C"/>
    <w:rsid w:val="00D662A6"/>
    <w:rsid w:val="00D7014C"/>
    <w:rsid w:val="00D75707"/>
    <w:rsid w:val="00D7580C"/>
    <w:rsid w:val="00D77050"/>
    <w:rsid w:val="00D801BA"/>
    <w:rsid w:val="00D83455"/>
    <w:rsid w:val="00D86AED"/>
    <w:rsid w:val="00D86D2C"/>
    <w:rsid w:val="00D9198D"/>
    <w:rsid w:val="00D95338"/>
    <w:rsid w:val="00D97DEF"/>
    <w:rsid w:val="00DA01D2"/>
    <w:rsid w:val="00DA2167"/>
    <w:rsid w:val="00DA3037"/>
    <w:rsid w:val="00DA54F5"/>
    <w:rsid w:val="00DA7533"/>
    <w:rsid w:val="00DA7A74"/>
    <w:rsid w:val="00DB2EBD"/>
    <w:rsid w:val="00DB300F"/>
    <w:rsid w:val="00DB3732"/>
    <w:rsid w:val="00DB3B9C"/>
    <w:rsid w:val="00DB6E00"/>
    <w:rsid w:val="00DB6F90"/>
    <w:rsid w:val="00DB7061"/>
    <w:rsid w:val="00DB751C"/>
    <w:rsid w:val="00DB79B0"/>
    <w:rsid w:val="00DC24C3"/>
    <w:rsid w:val="00DC27F0"/>
    <w:rsid w:val="00DC56DA"/>
    <w:rsid w:val="00DC60AA"/>
    <w:rsid w:val="00DC7002"/>
    <w:rsid w:val="00DC7048"/>
    <w:rsid w:val="00DC7CC1"/>
    <w:rsid w:val="00DD14D8"/>
    <w:rsid w:val="00DD2609"/>
    <w:rsid w:val="00DD383D"/>
    <w:rsid w:val="00DD38D4"/>
    <w:rsid w:val="00DD6F3D"/>
    <w:rsid w:val="00DE015B"/>
    <w:rsid w:val="00DE189E"/>
    <w:rsid w:val="00DE3AAE"/>
    <w:rsid w:val="00DE5453"/>
    <w:rsid w:val="00DE5D97"/>
    <w:rsid w:val="00DE614A"/>
    <w:rsid w:val="00DE7236"/>
    <w:rsid w:val="00DE768D"/>
    <w:rsid w:val="00DF1190"/>
    <w:rsid w:val="00DF35AC"/>
    <w:rsid w:val="00DF3995"/>
    <w:rsid w:val="00E06D92"/>
    <w:rsid w:val="00E1002E"/>
    <w:rsid w:val="00E14388"/>
    <w:rsid w:val="00E16CDD"/>
    <w:rsid w:val="00E20043"/>
    <w:rsid w:val="00E22807"/>
    <w:rsid w:val="00E23B14"/>
    <w:rsid w:val="00E30718"/>
    <w:rsid w:val="00E32376"/>
    <w:rsid w:val="00E34820"/>
    <w:rsid w:val="00E437D0"/>
    <w:rsid w:val="00E4445C"/>
    <w:rsid w:val="00E503C3"/>
    <w:rsid w:val="00E50830"/>
    <w:rsid w:val="00E51B54"/>
    <w:rsid w:val="00E54CC4"/>
    <w:rsid w:val="00E550E7"/>
    <w:rsid w:val="00E625D7"/>
    <w:rsid w:val="00E62B54"/>
    <w:rsid w:val="00E63573"/>
    <w:rsid w:val="00E63C12"/>
    <w:rsid w:val="00E64024"/>
    <w:rsid w:val="00E65F0F"/>
    <w:rsid w:val="00E662E8"/>
    <w:rsid w:val="00E720C1"/>
    <w:rsid w:val="00E72CD7"/>
    <w:rsid w:val="00E74609"/>
    <w:rsid w:val="00E76A00"/>
    <w:rsid w:val="00E774AE"/>
    <w:rsid w:val="00E7792E"/>
    <w:rsid w:val="00E77CD8"/>
    <w:rsid w:val="00E77DF7"/>
    <w:rsid w:val="00E83880"/>
    <w:rsid w:val="00E87A8E"/>
    <w:rsid w:val="00E902AE"/>
    <w:rsid w:val="00E97336"/>
    <w:rsid w:val="00EA2555"/>
    <w:rsid w:val="00EA2DFE"/>
    <w:rsid w:val="00EA427A"/>
    <w:rsid w:val="00EA4E5D"/>
    <w:rsid w:val="00EA5A91"/>
    <w:rsid w:val="00EA5F31"/>
    <w:rsid w:val="00EA67F1"/>
    <w:rsid w:val="00EA68F6"/>
    <w:rsid w:val="00EB2F8A"/>
    <w:rsid w:val="00EB7C7D"/>
    <w:rsid w:val="00EC071B"/>
    <w:rsid w:val="00EC0D51"/>
    <w:rsid w:val="00EC15BA"/>
    <w:rsid w:val="00EC2B21"/>
    <w:rsid w:val="00EC6350"/>
    <w:rsid w:val="00EC7833"/>
    <w:rsid w:val="00ED20DE"/>
    <w:rsid w:val="00ED549F"/>
    <w:rsid w:val="00EE0727"/>
    <w:rsid w:val="00EE0BB4"/>
    <w:rsid w:val="00EE2E58"/>
    <w:rsid w:val="00EE551E"/>
    <w:rsid w:val="00EE6A67"/>
    <w:rsid w:val="00EE7435"/>
    <w:rsid w:val="00EF02B1"/>
    <w:rsid w:val="00EF366C"/>
    <w:rsid w:val="00EF371E"/>
    <w:rsid w:val="00EF37FD"/>
    <w:rsid w:val="00EF4EFD"/>
    <w:rsid w:val="00EF53EE"/>
    <w:rsid w:val="00EF5C95"/>
    <w:rsid w:val="00F0036B"/>
    <w:rsid w:val="00F02DD7"/>
    <w:rsid w:val="00F03816"/>
    <w:rsid w:val="00F05DA1"/>
    <w:rsid w:val="00F12937"/>
    <w:rsid w:val="00F138A8"/>
    <w:rsid w:val="00F14656"/>
    <w:rsid w:val="00F158A6"/>
    <w:rsid w:val="00F20A0D"/>
    <w:rsid w:val="00F21235"/>
    <w:rsid w:val="00F21F74"/>
    <w:rsid w:val="00F2299C"/>
    <w:rsid w:val="00F23452"/>
    <w:rsid w:val="00F24DFE"/>
    <w:rsid w:val="00F25D5F"/>
    <w:rsid w:val="00F27EEB"/>
    <w:rsid w:val="00F322F3"/>
    <w:rsid w:val="00F351BF"/>
    <w:rsid w:val="00F376E5"/>
    <w:rsid w:val="00F40081"/>
    <w:rsid w:val="00F4116D"/>
    <w:rsid w:val="00F413B6"/>
    <w:rsid w:val="00F42C11"/>
    <w:rsid w:val="00F4326C"/>
    <w:rsid w:val="00F45BC3"/>
    <w:rsid w:val="00F5022C"/>
    <w:rsid w:val="00F51356"/>
    <w:rsid w:val="00F53316"/>
    <w:rsid w:val="00F53796"/>
    <w:rsid w:val="00F542FF"/>
    <w:rsid w:val="00F54380"/>
    <w:rsid w:val="00F549BD"/>
    <w:rsid w:val="00F54A95"/>
    <w:rsid w:val="00F54DD4"/>
    <w:rsid w:val="00F56E7F"/>
    <w:rsid w:val="00F608F3"/>
    <w:rsid w:val="00F61C21"/>
    <w:rsid w:val="00F61DC5"/>
    <w:rsid w:val="00F62CCD"/>
    <w:rsid w:val="00F6630D"/>
    <w:rsid w:val="00F66426"/>
    <w:rsid w:val="00F753E8"/>
    <w:rsid w:val="00F759AD"/>
    <w:rsid w:val="00F77F7F"/>
    <w:rsid w:val="00F80AE1"/>
    <w:rsid w:val="00F80FD2"/>
    <w:rsid w:val="00F83211"/>
    <w:rsid w:val="00F84347"/>
    <w:rsid w:val="00F8472B"/>
    <w:rsid w:val="00F879BD"/>
    <w:rsid w:val="00F90849"/>
    <w:rsid w:val="00F920DD"/>
    <w:rsid w:val="00F930DA"/>
    <w:rsid w:val="00F93187"/>
    <w:rsid w:val="00F94052"/>
    <w:rsid w:val="00F96260"/>
    <w:rsid w:val="00FA092F"/>
    <w:rsid w:val="00FA0E04"/>
    <w:rsid w:val="00FA4313"/>
    <w:rsid w:val="00FA52D1"/>
    <w:rsid w:val="00FA5350"/>
    <w:rsid w:val="00FB4390"/>
    <w:rsid w:val="00FB555D"/>
    <w:rsid w:val="00FB7A50"/>
    <w:rsid w:val="00FB7D6B"/>
    <w:rsid w:val="00FC164C"/>
    <w:rsid w:val="00FC4A26"/>
    <w:rsid w:val="00FC6036"/>
    <w:rsid w:val="00FC60DF"/>
    <w:rsid w:val="00FD662C"/>
    <w:rsid w:val="00FE1633"/>
    <w:rsid w:val="00FE358A"/>
    <w:rsid w:val="00FE3B78"/>
    <w:rsid w:val="00FE67D7"/>
    <w:rsid w:val="00FE7324"/>
    <w:rsid w:val="00FE7EBB"/>
    <w:rsid w:val="00FF2A1E"/>
    <w:rsid w:val="00FF3C78"/>
    <w:rsid w:val="00FF4555"/>
    <w:rsid w:val="00FF466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BC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7E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7E8F"/>
    <w:rPr>
      <w:rFonts w:ascii="Arial" w:eastAsia="Times New Roman" w:hAnsi="Arial" w:cs="Arial"/>
      <w:b/>
      <w:bCs/>
      <w:kern w:val="32"/>
      <w:sz w:val="32"/>
      <w:szCs w:val="32"/>
      <w:lang w:bidi="sk-SK"/>
    </w:rPr>
  </w:style>
  <w:style w:type="paragraph" w:styleId="Zkladntext">
    <w:name w:val="Body Text"/>
    <w:basedOn w:val="Normlny"/>
    <w:link w:val="ZkladntextChar"/>
    <w:uiPriority w:val="99"/>
    <w:rsid w:val="005F7E8F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F7E8F"/>
    <w:rPr>
      <w:rFonts w:ascii="Times New Roman" w:eastAsia="Times New Roman" w:hAnsi="Times New Roman" w:cs="Times New Roman"/>
      <w:sz w:val="24"/>
      <w:szCs w:val="20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5F7E8F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7E8F"/>
    <w:rPr>
      <w:rFonts w:ascii="Times New Roman" w:eastAsia="Times New Roman" w:hAnsi="Times New Roman" w:cs="Times New Roman"/>
      <w:sz w:val="20"/>
      <w:szCs w:val="20"/>
      <w:lang w:bidi="sk-SK"/>
    </w:rPr>
  </w:style>
  <w:style w:type="paragraph" w:styleId="Pta">
    <w:name w:val="footer"/>
    <w:basedOn w:val="Normlny"/>
    <w:link w:val="PtaChar"/>
    <w:uiPriority w:val="99"/>
    <w:unhideWhenUsed/>
    <w:rsid w:val="005F7E8F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5F7E8F"/>
    <w:rPr>
      <w:rFonts w:ascii="Times New Roman" w:eastAsia="Times New Roman" w:hAnsi="Times New Roman" w:cs="Times New Roman"/>
      <w:sz w:val="20"/>
      <w:szCs w:val="20"/>
      <w:lang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E8F"/>
    <w:rPr>
      <w:rFonts w:ascii="Tahoma" w:eastAsia="Times New Roman" w:hAnsi="Tahoma" w:cs="Tahoma"/>
      <w:sz w:val="16"/>
      <w:szCs w:val="16"/>
      <w:lang w:bidi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7E8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7E8F"/>
    <w:rPr>
      <w:rFonts w:ascii="Times New Roman" w:eastAsia="Times New Roman" w:hAnsi="Times New Roman" w:cs="Times New Roman"/>
      <w:sz w:val="20"/>
      <w:szCs w:val="20"/>
      <w:lang w:bidi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7E8F"/>
    <w:rPr>
      <w:rFonts w:cs="Times New Roman"/>
      <w:vertAlign w:val="superscript"/>
    </w:rPr>
  </w:style>
  <w:style w:type="paragraph" w:styleId="Odsekzoznamu">
    <w:name w:val="List Paragraph"/>
    <w:aliases w:val="Odsek"/>
    <w:basedOn w:val="Normlny"/>
    <w:uiPriority w:val="34"/>
    <w:qFormat/>
    <w:rsid w:val="005F7E8F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F7E8F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F7E8F"/>
    <w:rPr>
      <w:rFonts w:ascii="Times New Roman" w:eastAsia="Times New Roman" w:hAnsi="Times New Roman" w:cs="Times New Roman"/>
      <w:sz w:val="20"/>
      <w:szCs w:val="20"/>
      <w:lang w:bidi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F7E8F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F7E8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7E8F"/>
    <w:pPr>
      <w:spacing w:after="200"/>
    </w:pPr>
    <w:rPr>
      <w:rFonts w:ascii="Calibri" w:hAnsi="Calibri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7E8F"/>
    <w:rPr>
      <w:rFonts w:ascii="Calibri" w:eastAsia="Times New Roman" w:hAnsi="Calibri" w:cs="Times New Roman"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5F7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Predvolenpsmoodseku"/>
    <w:uiPriority w:val="99"/>
    <w:semiHidden/>
    <w:rsid w:val="005F7E8F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semiHidden/>
    <w:unhideWhenUsed/>
    <w:rsid w:val="005F7E8F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E8F"/>
    <w:pPr>
      <w:spacing w:after="0"/>
    </w:pPr>
    <w:rPr>
      <w:rFonts w:ascii="Times New Roman" w:hAnsi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E8F"/>
    <w:rPr>
      <w:rFonts w:ascii="Times New Roman" w:eastAsia="Times New Roman" w:hAnsi="Times New Roman" w:cs="Times New Roman"/>
      <w:b/>
      <w:bCs/>
      <w:sz w:val="20"/>
      <w:szCs w:val="20"/>
      <w:lang w:eastAsia="cs-CZ" w:bidi="sk-SK"/>
    </w:rPr>
  </w:style>
  <w:style w:type="paragraph" w:customStyle="1" w:styleId="Default">
    <w:name w:val="Default"/>
    <w:rsid w:val="005F7E8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5F7E8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F7E8F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semiHidden/>
    <w:unhideWhenUsed/>
    <w:rsid w:val="005F7E8F"/>
    <w:rPr>
      <w:color w:val="0000FF"/>
      <w:u w:val="single"/>
    </w:rPr>
  </w:style>
  <w:style w:type="paragraph" w:customStyle="1" w:styleId="Odsekzoznamu1">
    <w:name w:val="Odsek zoznamu1"/>
    <w:basedOn w:val="Normlny"/>
    <w:rsid w:val="005F7E8F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xmsonormal">
    <w:name w:val="x_msonormal"/>
    <w:basedOn w:val="Normlny"/>
    <w:rsid w:val="004022FF"/>
    <w:rPr>
      <w:rFonts w:ascii="Calibri" w:eastAsiaTheme="minorHAnsi" w:hAnsi="Calibri" w:cs="Calibri"/>
      <w:sz w:val="22"/>
      <w:szCs w:val="22"/>
      <w:lang w:eastAsia="sk-SK" w:bidi="ar-SA"/>
    </w:rPr>
  </w:style>
  <w:style w:type="paragraph" w:styleId="Bezriadkovania">
    <w:name w:val="No Spacing"/>
    <w:aliases w:val="časti"/>
    <w:uiPriority w:val="1"/>
    <w:qFormat/>
    <w:rsid w:val="00B24C8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F7808"/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F780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5/162/20221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409/2011%20Z.z.%25239b'&amp;ucin-k-dni='30.12.999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1990/37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7644-BECC-4E67-95BD-A208A0B5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11167</Words>
  <Characters>63657</Characters>
  <Application>Microsoft Office Word</Application>
  <DocSecurity>0</DocSecurity>
  <Lines>530</Lines>
  <Paragraphs>149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2023-02-22T15:05:00Z</dcterms:created>
  <dcterms:modified xsi:type="dcterms:W3CDTF">2023-02-22T15:07:00Z</dcterms:modified>
</cp:coreProperties>
</file>