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E8" w:rsidRDefault="00625DE8" w:rsidP="00625DE8">
      <w:pPr>
        <w:rPr>
          <w:rFonts w:cstheme="minorHAnsi"/>
        </w:rPr>
      </w:pP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NÁRODNÁ RADA SLOVENSKEJ REPUBLIKY</w:t>
      </w: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:rsidR="00625DE8" w:rsidRDefault="00625DE8" w:rsidP="00FA6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  <w:r w:rsidRPr="006F0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Č. .....</w:t>
      </w:r>
    </w:p>
    <w:p w:rsidR="00E90591" w:rsidRPr="006F0E73" w:rsidRDefault="00E90591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:rsidR="006C599F" w:rsidRPr="006F0E73" w:rsidRDefault="006C599F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 ...</w:t>
      </w:r>
      <w:r w:rsidR="00E27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..</w:t>
      </w: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20</w:t>
      </w:r>
      <w:r w:rsidR="00E27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23</w:t>
      </w: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</w:p>
    <w:p w:rsidR="00E27051" w:rsidRPr="006F0E73" w:rsidRDefault="00E27051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975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Pr="006F0E73">
        <w:rPr>
          <w:rFonts w:ascii="Times New Roman" w:hAnsi="Times New Roman" w:cs="Times New Roman"/>
          <w:b/>
          <w:bCs/>
          <w:sz w:val="24"/>
          <w:szCs w:val="24"/>
        </w:rPr>
        <w:t xml:space="preserve">. 582/2004 Z. z. o miestnych daniach a miestnom poplatku za komunálne odpady a drobné stavebné odpady v znení </w:t>
      </w:r>
      <w:r w:rsidR="009754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neskorších predpisov</w:t>
      </w: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A2E83" w:rsidRDefault="001A2E83" w:rsidP="001A2E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FA60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:rsidR="006C599F" w:rsidRPr="006F0E73" w:rsidRDefault="006C599F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1A2E83" w:rsidP="006C59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 č. 582/2004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 o miestnych daniach a miestnom poplatku za komunálne odpady a drobné stavebné odpady v znení zákona č. 733/2004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747/2004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171/2005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517/2005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120/2006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460/2007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538/2007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465/2008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535/2008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467/2009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527/2010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406/2011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548/2011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68/2012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286/2012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343/2012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347/2013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484/2013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268/2014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333/2014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361/2014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79/2015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243/2017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292/2017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112/2018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312/2018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221/2019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369/2019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460/2019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354/2020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470/2021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92/2002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z., zákona č. 178/2022 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.z., zákona č. 249/2022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z.,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zákona č. 335/2022 Z.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1A2E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 zákona č. 2/2023 Z. z. </w:t>
      </w:r>
      <w:r w:rsidR="00625D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sa mení a dopĺňa takto: </w:t>
      </w:r>
    </w:p>
    <w:p w:rsidR="00625DE8" w:rsidRPr="006F0E73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593826" w:rsidRDefault="00625DE8" w:rsidP="0072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6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 w:rsidR="007206EA" w:rsidRPr="007206EA">
        <w:rPr>
          <w:rFonts w:ascii="Times New Roman" w:hAnsi="Times New Roman" w:cs="Times New Roman"/>
          <w:sz w:val="24"/>
          <w:szCs w:val="24"/>
        </w:rPr>
        <w:t xml:space="preserve">V § 12 ods. 2 sa na konci </w:t>
      </w:r>
      <w:r w:rsidR="0075507E">
        <w:rPr>
          <w:rFonts w:ascii="Times New Roman" w:hAnsi="Times New Roman" w:cs="Times New Roman"/>
          <w:sz w:val="24"/>
          <w:szCs w:val="24"/>
        </w:rPr>
        <w:t xml:space="preserve">pripája </w:t>
      </w:r>
      <w:r w:rsidR="00564BD0">
        <w:rPr>
          <w:rFonts w:ascii="Times New Roman" w:hAnsi="Times New Roman" w:cs="Times New Roman"/>
          <w:sz w:val="24"/>
          <w:szCs w:val="24"/>
        </w:rPr>
        <w:t>táto veta</w:t>
      </w:r>
      <w:r w:rsidR="007206EA" w:rsidRPr="007206EA">
        <w:rPr>
          <w:rFonts w:ascii="Times New Roman" w:hAnsi="Times New Roman" w:cs="Times New Roman"/>
          <w:sz w:val="24"/>
          <w:szCs w:val="24"/>
        </w:rPr>
        <w:t>:</w:t>
      </w:r>
    </w:p>
    <w:p w:rsidR="007206EA" w:rsidRPr="00593826" w:rsidRDefault="007206EA" w:rsidP="00FA60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593826">
        <w:rPr>
          <w:rFonts w:ascii="Times New Roman" w:hAnsi="Times New Roman" w:cs="Times New Roman"/>
          <w:sz w:val="24"/>
          <w:szCs w:val="24"/>
        </w:rPr>
        <w:t>„</w:t>
      </w:r>
      <w:bookmarkStart w:id="1" w:name="_Hlk127318775"/>
      <w:r w:rsidR="001A2E83" w:rsidRPr="00FA60D5">
        <w:rPr>
          <w:rFonts w:ascii="Times New Roman" w:hAnsi="Times New Roman" w:cs="Times New Roman"/>
          <w:sz w:val="24"/>
          <w:szCs w:val="24"/>
        </w:rPr>
        <w:t>R</w:t>
      </w:r>
      <w:r w:rsidR="001A2E83" w:rsidRPr="001A2E83">
        <w:rPr>
          <w:rFonts w:ascii="Times New Roman" w:hAnsi="Times New Roman" w:cs="Times New Roman"/>
          <w:sz w:val="24"/>
          <w:szCs w:val="24"/>
        </w:rPr>
        <w:t>očná sadzba dane zo stavieb</w:t>
      </w:r>
      <w:r w:rsidR="001A2E83">
        <w:rPr>
          <w:rFonts w:ascii="Times New Roman" w:hAnsi="Times New Roman" w:cs="Times New Roman"/>
          <w:sz w:val="24"/>
          <w:szCs w:val="24"/>
        </w:rPr>
        <w:t xml:space="preserve"> určená </w:t>
      </w:r>
      <w:r w:rsidR="001A2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podľa</w:t>
      </w:r>
      <w:r w:rsidR="00593826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predchádzajúcej </w:t>
      </w:r>
      <w:r w:rsidR="001A2E83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</w:t>
      </w:r>
      <w:r w:rsidR="001A2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1A2E83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3826" w:rsidRPr="00593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vzťahuje </w:t>
      </w:r>
      <w:r w:rsidR="00593826" w:rsidRPr="00593826">
        <w:rPr>
          <w:rFonts w:ascii="Times New Roman" w:hAnsi="Times New Roman" w:cs="Times New Roman"/>
          <w:sz w:val="24"/>
          <w:szCs w:val="24"/>
        </w:rPr>
        <w:t>na</w:t>
      </w:r>
      <w:r w:rsidRPr="00593826">
        <w:rPr>
          <w:rFonts w:ascii="Times New Roman" w:hAnsi="Times New Roman" w:cs="Times New Roman"/>
          <w:sz w:val="24"/>
          <w:szCs w:val="24"/>
        </w:rPr>
        <w:t xml:space="preserve">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>určené v</w:t>
      </w:r>
      <w:r w:rsidRPr="00593826">
        <w:rPr>
          <w:rFonts w:ascii="Times New Roman" w:hAnsi="Times New Roman" w:cs="Times New Roman"/>
          <w:sz w:val="24"/>
          <w:szCs w:val="24"/>
        </w:rPr>
        <w:t xml:space="preserve"> obc</w:t>
      </w:r>
      <w:r w:rsidR="00593826" w:rsidRPr="00593826">
        <w:rPr>
          <w:rFonts w:ascii="Times New Roman" w:hAnsi="Times New Roman" w:cs="Times New Roman"/>
          <w:sz w:val="24"/>
          <w:szCs w:val="24"/>
        </w:rPr>
        <w:t>i</w:t>
      </w:r>
      <w:r w:rsidRPr="00593826">
        <w:rPr>
          <w:rFonts w:ascii="Times New Roman" w:hAnsi="Times New Roman" w:cs="Times New Roman"/>
          <w:sz w:val="24"/>
          <w:szCs w:val="24"/>
        </w:rPr>
        <w:t>, ak obec nemá určenú jednotliv</w:t>
      </w:r>
      <w:r w:rsidR="00593826" w:rsidRPr="00593826">
        <w:rPr>
          <w:rFonts w:ascii="Times New Roman" w:hAnsi="Times New Roman" w:cs="Times New Roman"/>
          <w:sz w:val="24"/>
          <w:szCs w:val="24"/>
        </w:rPr>
        <w:t>ú</w:t>
      </w:r>
      <w:r w:rsidRPr="00593826">
        <w:rPr>
          <w:rFonts w:ascii="Times New Roman" w:hAnsi="Times New Roman" w:cs="Times New Roman"/>
          <w:sz w:val="24"/>
          <w:szCs w:val="24"/>
        </w:rPr>
        <w:t xml:space="preserve"> časť v zmysle § 17a</w:t>
      </w:r>
      <w:r w:rsidR="0075507E">
        <w:rPr>
          <w:rFonts w:ascii="Times New Roman" w:hAnsi="Times New Roman" w:cs="Times New Roman"/>
          <w:sz w:val="24"/>
          <w:szCs w:val="24"/>
        </w:rPr>
        <w:t>,</w:t>
      </w:r>
      <w:r w:rsidR="001A2E83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na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určené v </w:t>
      </w:r>
      <w:r w:rsidRPr="00593826">
        <w:rPr>
          <w:rFonts w:ascii="Times New Roman" w:hAnsi="Times New Roman" w:cs="Times New Roman"/>
          <w:sz w:val="24"/>
          <w:szCs w:val="24"/>
        </w:rPr>
        <w:t>jednotlivej časti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 obce</w:t>
      </w:r>
      <w:r w:rsidRPr="00593826">
        <w:rPr>
          <w:rFonts w:ascii="Times New Roman" w:hAnsi="Times New Roman" w:cs="Times New Roman"/>
          <w:sz w:val="24"/>
          <w:szCs w:val="24"/>
        </w:rPr>
        <w:t>, ak má obec určené jednotlivé časti v zmysle § 17a</w:t>
      </w:r>
      <w:r w:rsidR="0075507E">
        <w:rPr>
          <w:rFonts w:ascii="Times New Roman" w:hAnsi="Times New Roman" w:cs="Times New Roman"/>
          <w:sz w:val="24"/>
          <w:szCs w:val="24"/>
        </w:rPr>
        <w:t>, a</w:t>
      </w:r>
      <w:r w:rsidR="0075507E" w:rsidRPr="00593826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na sadzby dane </w:t>
      </w:r>
      <w:r w:rsidR="005560C5" w:rsidRPr="005560C5">
        <w:rPr>
          <w:rFonts w:ascii="Times New Roman" w:hAnsi="Times New Roman" w:cs="Times New Roman"/>
          <w:sz w:val="24"/>
          <w:szCs w:val="24"/>
        </w:rPr>
        <w:t>zo stavieb</w:t>
      </w:r>
      <w:r w:rsidR="005560C5">
        <w:rPr>
          <w:rFonts w:ascii="Times New Roman" w:hAnsi="Times New Roman" w:cs="Times New Roman"/>
          <w:sz w:val="24"/>
          <w:szCs w:val="24"/>
        </w:rPr>
        <w:t xml:space="preserve"> </w:t>
      </w:r>
      <w:r w:rsidR="00593826" w:rsidRPr="00593826">
        <w:rPr>
          <w:rFonts w:ascii="Times New Roman" w:hAnsi="Times New Roman" w:cs="Times New Roman"/>
          <w:sz w:val="24"/>
          <w:szCs w:val="24"/>
        </w:rPr>
        <w:t xml:space="preserve">určené </w:t>
      </w:r>
      <w:r w:rsidRPr="00593826">
        <w:rPr>
          <w:rFonts w:ascii="Times New Roman" w:hAnsi="Times New Roman" w:cs="Times New Roman"/>
          <w:sz w:val="24"/>
          <w:szCs w:val="24"/>
        </w:rPr>
        <w:t>v jednotlivom katastrálnom území, ak má obec viac katastrálnych území.“</w:t>
      </w:r>
      <w:r w:rsidR="0075507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625DE8" w:rsidRPr="007206EA" w:rsidRDefault="00625DE8" w:rsidP="00625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25DE8" w:rsidRPr="00E27051" w:rsidRDefault="00625DE8" w:rsidP="00E27051">
      <w:pPr>
        <w:rPr>
          <w:rFonts w:ascii="Times New Roman" w:hAnsi="Times New Roman" w:cs="Times New Roman"/>
          <w:sz w:val="24"/>
          <w:szCs w:val="24"/>
        </w:rPr>
      </w:pPr>
      <w:r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="00E270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</w:t>
      </w:r>
      <w:r w:rsidR="00E27051" w:rsidRPr="00E27051">
        <w:rPr>
          <w:rFonts w:ascii="Times New Roman" w:hAnsi="Times New Roman" w:cs="Times New Roman"/>
          <w:sz w:val="24"/>
          <w:szCs w:val="24"/>
        </w:rPr>
        <w:t>§ 104g ods. 3 sa</w:t>
      </w:r>
      <w:r w:rsidR="00E27051">
        <w:rPr>
          <w:rFonts w:ascii="Times New Roman" w:hAnsi="Times New Roman" w:cs="Times New Roman"/>
          <w:sz w:val="24"/>
          <w:szCs w:val="24"/>
        </w:rPr>
        <w:t xml:space="preserve"> slová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„roku 2024“ nahrádza</w:t>
      </w:r>
      <w:r w:rsidR="00EC17F6">
        <w:rPr>
          <w:rFonts w:ascii="Times New Roman" w:hAnsi="Times New Roman" w:cs="Times New Roman"/>
          <w:sz w:val="24"/>
          <w:szCs w:val="24"/>
        </w:rPr>
        <w:t>jú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</w:t>
      </w:r>
      <w:r w:rsidR="00E27051">
        <w:rPr>
          <w:rFonts w:ascii="Times New Roman" w:hAnsi="Times New Roman" w:cs="Times New Roman"/>
          <w:sz w:val="24"/>
          <w:szCs w:val="24"/>
        </w:rPr>
        <w:t xml:space="preserve">slovami </w:t>
      </w:r>
      <w:r w:rsidR="00E27051" w:rsidRPr="00E27051">
        <w:rPr>
          <w:rFonts w:ascii="Times New Roman" w:hAnsi="Times New Roman" w:cs="Times New Roman"/>
          <w:sz w:val="24"/>
          <w:szCs w:val="24"/>
        </w:rPr>
        <w:t>„roku 2027“</w:t>
      </w:r>
      <w:r w:rsidR="001A2E83">
        <w:rPr>
          <w:rFonts w:ascii="Times New Roman" w:hAnsi="Times New Roman" w:cs="Times New Roman"/>
          <w:sz w:val="24"/>
          <w:szCs w:val="24"/>
        </w:rPr>
        <w:t xml:space="preserve">. </w:t>
      </w:r>
      <w:r w:rsidR="00E27051" w:rsidRPr="00E27051">
        <w:rPr>
          <w:rFonts w:ascii="Times New Roman" w:hAnsi="Times New Roman" w:cs="Times New Roman"/>
          <w:sz w:val="24"/>
          <w:szCs w:val="24"/>
        </w:rPr>
        <w:t xml:space="preserve">   </w:t>
      </w:r>
      <w:r w:rsidR="00E27051" w:rsidRPr="00E2705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625DE8" w:rsidRDefault="00625DE8" w:rsidP="00625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25DE8" w:rsidRDefault="00625DE8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F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1A2E83" w:rsidRPr="006F0E73" w:rsidRDefault="001A2E83" w:rsidP="00625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25DE8" w:rsidRPr="006F0E73" w:rsidRDefault="00625DE8" w:rsidP="00625DE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októbra </w:t>
      </w:r>
      <w:r w:rsidRPr="006F0E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2023</w:t>
      </w:r>
    </w:p>
    <w:p w:rsidR="00566CE1" w:rsidRDefault="00566CE1"/>
    <w:sectPr w:rsidR="00566CE1" w:rsidSect="00A9547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E8"/>
    <w:rsid w:val="00054E0B"/>
    <w:rsid w:val="001A2E83"/>
    <w:rsid w:val="005560C5"/>
    <w:rsid w:val="00564BD0"/>
    <w:rsid w:val="00566CE1"/>
    <w:rsid w:val="00593826"/>
    <w:rsid w:val="00625DE8"/>
    <w:rsid w:val="006C599F"/>
    <w:rsid w:val="007206EA"/>
    <w:rsid w:val="0075507E"/>
    <w:rsid w:val="009754FF"/>
    <w:rsid w:val="009B7AD2"/>
    <w:rsid w:val="00AA3305"/>
    <w:rsid w:val="00DA72C5"/>
    <w:rsid w:val="00E27051"/>
    <w:rsid w:val="00E90591"/>
    <w:rsid w:val="00EC17F6"/>
    <w:rsid w:val="00FA60D5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B4D2"/>
  <w15:chartTrackingRefBased/>
  <w15:docId w15:val="{311046D7-C364-4CFC-BC49-585C18AF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25DE8"/>
    <w:rPr>
      <w:color w:val="0563C1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25DE8"/>
    <w:rPr>
      <w:i/>
      <w:iCs/>
    </w:rPr>
  </w:style>
  <w:style w:type="paragraph" w:styleId="Odsekzoznamu">
    <w:name w:val="List Paragraph"/>
    <w:basedOn w:val="Normlny"/>
    <w:uiPriority w:val="34"/>
    <w:qFormat/>
    <w:rsid w:val="007206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C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99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60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0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0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0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Bieľak</dc:creator>
  <cp:keywords/>
  <dc:description/>
  <cp:lastModifiedBy>Kramplová, Iveta</cp:lastModifiedBy>
  <cp:revision>15</cp:revision>
  <cp:lastPrinted>2023-02-17T12:38:00Z</cp:lastPrinted>
  <dcterms:created xsi:type="dcterms:W3CDTF">2023-02-17T08:19:00Z</dcterms:created>
  <dcterms:modified xsi:type="dcterms:W3CDTF">2023-02-17T12:39:00Z</dcterms:modified>
</cp:coreProperties>
</file>