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DD" w:rsidRPr="00905A03" w:rsidRDefault="004651DD" w:rsidP="00B74C1A">
      <w:pPr>
        <w:spacing w:after="120" w:line="276" w:lineRule="auto"/>
        <w:ind w:firstLine="709"/>
        <w:jc w:val="center"/>
        <w:rPr>
          <w:b/>
          <w:sz w:val="24"/>
          <w:szCs w:val="24"/>
        </w:rPr>
      </w:pPr>
      <w:r w:rsidRPr="00905A03">
        <w:rPr>
          <w:b/>
          <w:sz w:val="24"/>
          <w:szCs w:val="24"/>
        </w:rPr>
        <w:t>Dôvodová správa</w:t>
      </w:r>
    </w:p>
    <w:p w:rsidR="004651DD" w:rsidRPr="00905A03" w:rsidRDefault="004651DD" w:rsidP="00B74C1A">
      <w:pPr>
        <w:spacing w:after="120" w:line="276" w:lineRule="auto"/>
        <w:ind w:firstLine="709"/>
        <w:rPr>
          <w:rFonts w:eastAsia="Calibri"/>
          <w:b/>
          <w:sz w:val="24"/>
          <w:szCs w:val="24"/>
          <w:lang w:eastAsia="en-US"/>
        </w:rPr>
      </w:pPr>
    </w:p>
    <w:p w:rsidR="004651DD" w:rsidRPr="00905A03" w:rsidRDefault="004651DD" w:rsidP="00B74C1A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t>A. Všeobecná časť</w:t>
      </w:r>
    </w:p>
    <w:p w:rsidR="00B74C1A" w:rsidRDefault="004651DD" w:rsidP="00B74C1A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05A03">
        <w:rPr>
          <w:sz w:val="24"/>
          <w:szCs w:val="24"/>
          <w:shd w:val="clear" w:color="auto" w:fill="FFFFFF"/>
        </w:rPr>
        <w:t>Návrh zákona</w:t>
      </w:r>
      <w:bookmarkStart w:id="0" w:name="_GoBack"/>
      <w:r w:rsidR="00B74C1A">
        <w:rPr>
          <w:sz w:val="24"/>
          <w:szCs w:val="24"/>
          <w:shd w:val="clear" w:color="auto" w:fill="FFFFFF"/>
        </w:rPr>
        <w:t>,</w:t>
      </w:r>
      <w:r w:rsidR="00B74C1A" w:rsidRPr="00B74C1A">
        <w:rPr>
          <w:rFonts w:eastAsia="Calibri"/>
          <w:b/>
          <w:color w:val="000000"/>
          <w:sz w:val="24"/>
          <w:szCs w:val="24"/>
        </w:rPr>
        <w:t xml:space="preserve"> </w:t>
      </w:r>
      <w:r w:rsidR="00B74C1A" w:rsidRPr="00B74C1A">
        <w:rPr>
          <w:sz w:val="24"/>
          <w:szCs w:val="24"/>
          <w:shd w:val="clear" w:color="auto" w:fill="FFFFFF"/>
        </w:rPr>
        <w:t>ktorým sa mení zákon</w:t>
      </w:r>
      <w:r w:rsidR="00E511FD">
        <w:rPr>
          <w:sz w:val="24"/>
          <w:szCs w:val="24"/>
          <w:shd w:val="clear" w:color="auto" w:fill="FFFFFF"/>
        </w:rPr>
        <w:t xml:space="preserve"> č.</w:t>
      </w:r>
      <w:r w:rsidR="00B74C1A" w:rsidRPr="00B74C1A">
        <w:rPr>
          <w:sz w:val="24"/>
          <w:szCs w:val="24"/>
          <w:shd w:val="clear" w:color="auto" w:fill="FFFFFF"/>
        </w:rPr>
        <w:t xml:space="preserve"> </w:t>
      </w:r>
      <w:r w:rsidR="00E511FD" w:rsidRPr="00E511FD">
        <w:rPr>
          <w:sz w:val="24"/>
          <w:szCs w:val="24"/>
          <w:shd w:val="clear" w:color="auto" w:fill="FFFFFF"/>
        </w:rPr>
        <w:t>222/2022 Z. z. o štátnej podpore nájomného bývania a o zmene a doplnení niektorých zákonov</w:t>
      </w:r>
      <w:r w:rsidR="003C0308">
        <w:rPr>
          <w:sz w:val="24"/>
          <w:szCs w:val="24"/>
          <w:shd w:val="clear" w:color="auto" w:fill="FFFFFF"/>
        </w:rPr>
        <w:t xml:space="preserve"> </w:t>
      </w:r>
      <w:bookmarkEnd w:id="0"/>
      <w:r w:rsidR="003C0308">
        <w:rPr>
          <w:sz w:val="24"/>
          <w:szCs w:val="24"/>
          <w:shd w:val="clear" w:color="auto" w:fill="FFFFFF"/>
        </w:rPr>
        <w:t>(ďalej len „zákon“)</w:t>
      </w:r>
      <w:r w:rsidR="00B74C1A">
        <w:rPr>
          <w:sz w:val="24"/>
          <w:szCs w:val="24"/>
          <w:shd w:val="clear" w:color="auto" w:fill="FFFFFF"/>
        </w:rPr>
        <w:t xml:space="preserve"> predkladá na rokovanie Národnej rady Slovenskej republiky </w:t>
      </w:r>
      <w:r w:rsidR="00B74C1A" w:rsidRPr="00513C97">
        <w:rPr>
          <w:sz w:val="24"/>
          <w:szCs w:val="24"/>
          <w:shd w:val="clear" w:color="auto" w:fill="FFFFFF"/>
        </w:rPr>
        <w:t>poslanec Národnej rady Slovenskej republiky Miloš Svrček</w:t>
      </w:r>
      <w:r w:rsidR="00B74C1A">
        <w:rPr>
          <w:sz w:val="24"/>
          <w:szCs w:val="24"/>
          <w:shd w:val="clear" w:color="auto" w:fill="FFFFFF"/>
        </w:rPr>
        <w:t xml:space="preserve">. </w:t>
      </w:r>
    </w:p>
    <w:p w:rsidR="00B74C1A" w:rsidRPr="00670126" w:rsidRDefault="00E511FD" w:rsidP="00670126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Navrhuje sa vypustiť ustanovenie, podľa ktorého vláda Slovenskej republiky nariadením vlády </w:t>
      </w:r>
      <w:r w:rsidRPr="00E511FD">
        <w:rPr>
          <w:sz w:val="24"/>
          <w:szCs w:val="24"/>
          <w:shd w:val="clear" w:color="auto" w:fill="FFFFFF"/>
        </w:rPr>
        <w:t>zvýši raz ročne k 1. marcu o mieru inflácie dosiahnutú v predchádzajúcom kalendárnom roku potvrdenú Štatistickým úradom Slovenskej republiky.</w:t>
      </w:r>
      <w:r>
        <w:rPr>
          <w:sz w:val="24"/>
          <w:szCs w:val="24"/>
          <w:shd w:val="clear" w:color="auto" w:fill="FFFFFF"/>
        </w:rPr>
        <w:t xml:space="preserve"> T</w:t>
      </w:r>
      <w:r w:rsidR="003C0308">
        <w:rPr>
          <w:sz w:val="24"/>
          <w:szCs w:val="24"/>
          <w:shd w:val="clear" w:color="auto" w:fill="FFFFFF"/>
        </w:rPr>
        <w:t xml:space="preserve">áto zmena sa navrhuje z dôvodu, že pravidlá výpočtu a aplikácie maximálnej výšky nájomného podľa § 9 ods. 1 zákona </w:t>
      </w:r>
      <w:r w:rsidR="00670126">
        <w:rPr>
          <w:sz w:val="24"/>
          <w:szCs w:val="24"/>
          <w:shd w:val="clear" w:color="auto" w:fill="FFFFFF"/>
        </w:rPr>
        <w:t xml:space="preserve">berú do úvahy priemernú ročnú nominálnu mzdu v jednotlivom </w:t>
      </w:r>
      <w:r w:rsidR="00670126" w:rsidRPr="00670126">
        <w:rPr>
          <w:sz w:val="24"/>
          <w:szCs w:val="24"/>
          <w:shd w:val="clear" w:color="auto" w:fill="FFFFFF"/>
        </w:rPr>
        <w:t>kraji Slovenskej republiky zverejňovaná Štatistickým úradom Slovenskej republiky na základe údajov za predchádzajúci kalendárny rok</w:t>
      </w:r>
      <w:r w:rsidR="00670126">
        <w:rPr>
          <w:sz w:val="24"/>
          <w:szCs w:val="24"/>
          <w:shd w:val="clear" w:color="auto" w:fill="FFFFFF"/>
        </w:rPr>
        <w:t xml:space="preserve"> (nariadenie vlády Slovenskej republiky č. 327/2022 Z. z. </w:t>
      </w:r>
      <w:r w:rsidR="00670126" w:rsidRPr="00670126">
        <w:rPr>
          <w:sz w:val="24"/>
          <w:szCs w:val="24"/>
          <w:shd w:val="clear" w:color="auto" w:fill="FFFFFF"/>
        </w:rPr>
        <w:t>o niektorých opatreniach v súvislosti so štátnou podporou nájomného bývania</w:t>
      </w:r>
      <w:r w:rsidR="00670126">
        <w:rPr>
          <w:sz w:val="24"/>
          <w:szCs w:val="24"/>
          <w:shd w:val="clear" w:color="auto" w:fill="FFFFFF"/>
        </w:rPr>
        <w:t>). Vzhľadom na túto skutočnosť je ustanovenie § 9 ods. 2 zákona nadbytočné.</w:t>
      </w:r>
    </w:p>
    <w:p w:rsidR="00957ADB" w:rsidRPr="00957ADB" w:rsidRDefault="00957ADB" w:rsidP="00957ADB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57ADB">
        <w:rPr>
          <w:sz w:val="24"/>
          <w:szCs w:val="24"/>
          <w:shd w:val="clear" w:color="auto" w:fill="FFFFFF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v súlade s právom Európskej únie a v súlade s nálezmi Ústavného súdu Slovenskej republiky.</w:t>
      </w:r>
    </w:p>
    <w:p w:rsidR="00B74C1A" w:rsidRPr="00957ADB" w:rsidRDefault="00957ADB" w:rsidP="00957ADB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57ADB">
        <w:rPr>
          <w:sz w:val="24"/>
          <w:szCs w:val="24"/>
          <w:shd w:val="clear" w:color="auto" w:fill="FFFFFF"/>
        </w:rPr>
        <w:t>Návrh zákona nemá vplyv na podnikateľské prostredie, na životné prostredie, na manželstvo, rodičovstvo a rodinu, na služby verejnej správy pre občana, na informatizáciu spoločnosti a ani žiadne sociálne vplyvy, predpokladá sa nulový vplyv na rozpočet verejnej správy (štátny rozpočet).</w:t>
      </w:r>
    </w:p>
    <w:p w:rsidR="00957ADB" w:rsidRDefault="00957ADB" w:rsidP="00B74C1A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Účinnosť návrhu zákona sa vzhľadom na dĺžku legislatívneho procesu navrhuje 1. </w:t>
      </w:r>
      <w:r w:rsidR="00E511FD">
        <w:rPr>
          <w:sz w:val="24"/>
          <w:szCs w:val="24"/>
          <w:shd w:val="clear" w:color="auto" w:fill="FFFFFF"/>
        </w:rPr>
        <w:t>júnom</w:t>
      </w:r>
      <w:r>
        <w:rPr>
          <w:sz w:val="24"/>
          <w:szCs w:val="24"/>
          <w:shd w:val="clear" w:color="auto" w:fill="FFFFFF"/>
        </w:rPr>
        <w:t xml:space="preserve"> 202</w:t>
      </w:r>
      <w:r w:rsidR="00E511FD">
        <w:rPr>
          <w:sz w:val="24"/>
          <w:szCs w:val="24"/>
          <w:shd w:val="clear" w:color="auto" w:fill="FFFFFF"/>
        </w:rPr>
        <w:t>3</w:t>
      </w:r>
      <w:r>
        <w:rPr>
          <w:sz w:val="24"/>
          <w:szCs w:val="24"/>
          <w:shd w:val="clear" w:color="auto" w:fill="FFFFFF"/>
        </w:rPr>
        <w:t xml:space="preserve">. </w:t>
      </w:r>
    </w:p>
    <w:p w:rsidR="001A15DF" w:rsidRDefault="001A15DF" w:rsidP="004651DD">
      <w:pPr>
        <w:ind w:firstLine="708"/>
        <w:sectPr w:rsidR="001A15D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15DF" w:rsidRPr="00905A03" w:rsidRDefault="001A15DF" w:rsidP="001A15DF">
      <w:p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lastRenderedPageBreak/>
        <w:t>B. Osobitná časť</w:t>
      </w:r>
    </w:p>
    <w:p w:rsidR="001A15DF" w:rsidRPr="00905A03" w:rsidRDefault="001A15DF" w:rsidP="001A15DF">
      <w:pPr>
        <w:spacing w:before="240" w:after="120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t>K Čl. I</w:t>
      </w:r>
    </w:p>
    <w:p w:rsidR="006A764A" w:rsidRDefault="00670126" w:rsidP="001A15DF">
      <w:pPr>
        <w:keepNext/>
        <w:spacing w:before="240" w:after="120"/>
        <w:jc w:val="both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Navrhuje sa vypustiť ustanovenie, podľa ktorého vláda Slovenskej republiky nariadením vlády </w:t>
      </w:r>
      <w:r w:rsidRPr="00E511FD">
        <w:rPr>
          <w:sz w:val="24"/>
          <w:szCs w:val="24"/>
          <w:shd w:val="clear" w:color="auto" w:fill="FFFFFF"/>
        </w:rPr>
        <w:t>zvýši raz ročne k 1. marcu o mieru inflácie dosiahnutú v predchádzajúcom kalendárnom roku potvrdenú Štatistickým úradom Slovenskej republiky.</w:t>
      </w:r>
      <w:r>
        <w:rPr>
          <w:sz w:val="24"/>
          <w:szCs w:val="24"/>
          <w:shd w:val="clear" w:color="auto" w:fill="FFFFFF"/>
        </w:rPr>
        <w:t xml:space="preserve"> Táto zmena je bližšie odôvodnená vo všeobecnej časti dôvodovej správy.</w:t>
      </w:r>
    </w:p>
    <w:p w:rsidR="001A15DF" w:rsidRPr="00905A03" w:rsidRDefault="006A764A" w:rsidP="001A15DF">
      <w:pPr>
        <w:spacing w:before="240" w:after="120"/>
        <w:jc w:val="both"/>
        <w:outlineLvl w:val="0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K Čl. II</w:t>
      </w:r>
    </w:p>
    <w:p w:rsidR="001A15DF" w:rsidRDefault="00E511FD" w:rsidP="004C0F6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Účinnosť návrhu zákona sa navrhuje dňom 1. júna 2023. </w:t>
      </w:r>
    </w:p>
    <w:p w:rsidR="002B3576" w:rsidRDefault="002B3576" w:rsidP="004C0F69">
      <w:pPr>
        <w:jc w:val="both"/>
        <w:rPr>
          <w:bCs/>
          <w:sz w:val="24"/>
          <w:szCs w:val="24"/>
        </w:rPr>
      </w:pPr>
    </w:p>
    <w:p w:rsidR="002B3576" w:rsidRDefault="002B3576" w:rsidP="004C0F69">
      <w:pPr>
        <w:jc w:val="both"/>
        <w:rPr>
          <w:bCs/>
          <w:sz w:val="24"/>
          <w:szCs w:val="24"/>
        </w:rPr>
      </w:pPr>
    </w:p>
    <w:p w:rsidR="002B3576" w:rsidRDefault="002B3576" w:rsidP="004C0F69">
      <w:pPr>
        <w:jc w:val="both"/>
      </w:pPr>
    </w:p>
    <w:sectPr w:rsidR="002B3576" w:rsidSect="00D2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A3" w:rsidRDefault="004431A3" w:rsidP="00A56627">
      <w:r>
        <w:separator/>
      </w:r>
    </w:p>
  </w:endnote>
  <w:endnote w:type="continuationSeparator" w:id="0">
    <w:p w:rsidR="004431A3" w:rsidRDefault="004431A3" w:rsidP="00A5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370013"/>
      <w:docPartObj>
        <w:docPartGallery w:val="Page Numbers (Bottom of Page)"/>
        <w:docPartUnique/>
      </w:docPartObj>
    </w:sdtPr>
    <w:sdtEndPr/>
    <w:sdtContent>
      <w:p w:rsidR="00A56627" w:rsidRDefault="00A5662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C97">
          <w:rPr>
            <w:noProof/>
          </w:rPr>
          <w:t>2</w:t>
        </w:r>
        <w:r>
          <w:fldChar w:fldCharType="end"/>
        </w:r>
      </w:p>
    </w:sdtContent>
  </w:sdt>
  <w:p w:rsidR="00A56627" w:rsidRDefault="00A566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A3" w:rsidRDefault="004431A3" w:rsidP="00A56627">
      <w:r>
        <w:separator/>
      </w:r>
    </w:p>
  </w:footnote>
  <w:footnote w:type="continuationSeparator" w:id="0">
    <w:p w:rsidR="004431A3" w:rsidRDefault="004431A3" w:rsidP="00A5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081B"/>
    <w:multiLevelType w:val="hybridMultilevel"/>
    <w:tmpl w:val="381CF8EA"/>
    <w:lvl w:ilvl="0" w:tplc="391414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E6C0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61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C6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27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27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29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DD"/>
    <w:rsid w:val="00091008"/>
    <w:rsid w:val="000C67BA"/>
    <w:rsid w:val="000E195C"/>
    <w:rsid w:val="0011731E"/>
    <w:rsid w:val="00121317"/>
    <w:rsid w:val="001538B7"/>
    <w:rsid w:val="00170DDC"/>
    <w:rsid w:val="00172264"/>
    <w:rsid w:val="001A15DF"/>
    <w:rsid w:val="001B7A40"/>
    <w:rsid w:val="001C5AB2"/>
    <w:rsid w:val="00216F88"/>
    <w:rsid w:val="0022258B"/>
    <w:rsid w:val="002B3576"/>
    <w:rsid w:val="00390AD1"/>
    <w:rsid w:val="003C0308"/>
    <w:rsid w:val="004070FE"/>
    <w:rsid w:val="0044220C"/>
    <w:rsid w:val="004431A3"/>
    <w:rsid w:val="004651DD"/>
    <w:rsid w:val="004841F2"/>
    <w:rsid w:val="0048449C"/>
    <w:rsid w:val="00494317"/>
    <w:rsid w:val="004B7602"/>
    <w:rsid w:val="004C0F69"/>
    <w:rsid w:val="005050BC"/>
    <w:rsid w:val="00513C97"/>
    <w:rsid w:val="00540571"/>
    <w:rsid w:val="00580B5C"/>
    <w:rsid w:val="005F159A"/>
    <w:rsid w:val="006032C3"/>
    <w:rsid w:val="006333E9"/>
    <w:rsid w:val="0064788B"/>
    <w:rsid w:val="00670126"/>
    <w:rsid w:val="006A764A"/>
    <w:rsid w:val="006B4C32"/>
    <w:rsid w:val="006F5C65"/>
    <w:rsid w:val="00784C2D"/>
    <w:rsid w:val="007942AD"/>
    <w:rsid w:val="0083361B"/>
    <w:rsid w:val="008468BF"/>
    <w:rsid w:val="00860038"/>
    <w:rsid w:val="008944F6"/>
    <w:rsid w:val="008A5783"/>
    <w:rsid w:val="008C6B39"/>
    <w:rsid w:val="009164F6"/>
    <w:rsid w:val="009370C6"/>
    <w:rsid w:val="00940599"/>
    <w:rsid w:val="00957ADB"/>
    <w:rsid w:val="009E672A"/>
    <w:rsid w:val="00A56627"/>
    <w:rsid w:val="00B32B47"/>
    <w:rsid w:val="00B67C26"/>
    <w:rsid w:val="00B74C1A"/>
    <w:rsid w:val="00B9793B"/>
    <w:rsid w:val="00BB54D4"/>
    <w:rsid w:val="00C923C5"/>
    <w:rsid w:val="00CB4384"/>
    <w:rsid w:val="00CB5FC2"/>
    <w:rsid w:val="00CE216B"/>
    <w:rsid w:val="00D27A67"/>
    <w:rsid w:val="00DC37BF"/>
    <w:rsid w:val="00DF6217"/>
    <w:rsid w:val="00E0286E"/>
    <w:rsid w:val="00E05717"/>
    <w:rsid w:val="00E30A33"/>
    <w:rsid w:val="00E47F2A"/>
    <w:rsid w:val="00E511FD"/>
    <w:rsid w:val="00E6007A"/>
    <w:rsid w:val="00E70EB2"/>
    <w:rsid w:val="00E7683C"/>
    <w:rsid w:val="00EB0EE7"/>
    <w:rsid w:val="00ED767F"/>
    <w:rsid w:val="00F205D6"/>
    <w:rsid w:val="00F3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5EE5F-2759-416D-8592-85D13D31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6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F5C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C6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66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66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66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662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67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DAB3-7D4D-4DD9-B708-225595AE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1842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2022-08-24T14:06:00Z</dcterms:created>
  <dcterms:modified xsi:type="dcterms:W3CDTF">2023-02-13T08:27:00Z</dcterms:modified>
</cp:coreProperties>
</file>