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6EC772C1" w14:textId="79A44013" w:rsidR="006F7B9F" w:rsidRPr="003D3E6B" w:rsidRDefault="007838BE" w:rsidP="003D3E6B">
      <w:pPr>
        <w:tabs>
          <w:tab w:val="left" w:pos="708"/>
          <w:tab w:val="left" w:pos="1095"/>
        </w:tabs>
        <w:spacing w:before="120" w:after="0" w:line="276" w:lineRule="auto"/>
        <w:jc w:val="both"/>
        <w:rPr>
          <w:rFonts w:ascii="Book Antiqua" w:hAnsi="Book Antiqua" w:cs="Open Sans"/>
          <w:color w:val="000000"/>
          <w:shd w:val="clear" w:color="auto" w:fill="FFFFFF"/>
        </w:rPr>
      </w:pPr>
      <w:r w:rsidRPr="00B14A4C">
        <w:rPr>
          <w:rFonts w:ascii="Book Antiqua" w:eastAsia="Times New Roman" w:hAnsi="Book Antiqua" w:cs="Times New Roman"/>
          <w:color w:val="000000"/>
        </w:rPr>
        <w:tab/>
      </w:r>
      <w:bookmarkStart w:id="0" w:name="_Hlk118722197"/>
      <w:r w:rsidR="006F7B9F" w:rsidRPr="003D3E6B">
        <w:rPr>
          <w:rFonts w:ascii="Book Antiqua" w:hAnsi="Book Antiqua"/>
        </w:rPr>
        <w:t>Návrh zákona</w:t>
      </w:r>
      <w:r w:rsidR="006F7B9F" w:rsidRPr="008670A3">
        <w:rPr>
          <w:rFonts w:ascii="Book Antiqua" w:hAnsi="Book Antiqua"/>
        </w:rPr>
        <w:t xml:space="preserve">, </w:t>
      </w:r>
      <w:bookmarkStart w:id="1" w:name="_Hlk127200235"/>
      <w:r w:rsidR="008670A3" w:rsidRPr="008670A3">
        <w:rPr>
          <w:rFonts w:ascii="Book Antiqua" w:hAnsi="Book Antiqua"/>
        </w:rPr>
        <w:t>ktorým sa mení a dopĺňa zákon Národnej rady Slovenskej republiky č. 120/1993 Z. z. </w:t>
      </w:r>
      <w:r w:rsidR="008670A3" w:rsidRPr="008670A3">
        <w:rPr>
          <w:rFonts w:ascii="Book Antiqua" w:hAnsi="Book Antiqua" w:cs="Open Sans"/>
          <w:color w:val="000000"/>
          <w:shd w:val="clear" w:color="auto" w:fill="FFFFFF"/>
        </w:rPr>
        <w:t xml:space="preserve">o platových pomeroch niektorých ústavných činiteľov Slovenskej republiky </w:t>
      </w:r>
      <w:r w:rsidR="008670A3" w:rsidRPr="008670A3">
        <w:rPr>
          <w:rFonts w:ascii="Book Antiqua" w:hAnsi="Book Antiqua"/>
        </w:rPr>
        <w:t>v znení neskorších prepisov</w:t>
      </w:r>
      <w:r w:rsidR="008670A3" w:rsidRPr="008670A3">
        <w:rPr>
          <w:rFonts w:ascii="Book Antiqua" w:hAnsi="Book Antiqua" w:cs="Open Sans"/>
          <w:color w:val="000000"/>
          <w:shd w:val="clear" w:color="auto" w:fill="FFFFFF"/>
        </w:rPr>
        <w:t xml:space="preserve"> </w:t>
      </w:r>
      <w:bookmarkEnd w:id="1"/>
      <w:r w:rsidR="008670A3" w:rsidRPr="008670A3">
        <w:rPr>
          <w:rFonts w:ascii="Book Antiqua" w:hAnsi="Book Antiqua" w:cs="Open Sans"/>
          <w:color w:val="000000"/>
          <w:shd w:val="clear" w:color="auto" w:fill="FFFFFF"/>
        </w:rPr>
        <w:t xml:space="preserve">a ktorým sa mení a  dopĺňa </w:t>
      </w:r>
      <w:r w:rsidR="008670A3" w:rsidRPr="008670A3">
        <w:rPr>
          <w:rFonts w:ascii="Book Antiqua" w:hAnsi="Book Antiqua" w:cs="Open Sans"/>
          <w:color w:val="000000" w:themeColor="text1"/>
          <w:shd w:val="clear" w:color="auto" w:fill="FFFFFF"/>
        </w:rPr>
        <w:t>zákon č. 85/2005 Z. z. o politických stranách a politických hnutiach v znení neskorších predpisov</w:t>
      </w:r>
      <w:r w:rsidR="008670A3" w:rsidRPr="003D3E6B">
        <w:rPr>
          <w:rFonts w:ascii="Book Antiqua" w:hAnsi="Book Antiqua"/>
        </w:rPr>
        <w:t xml:space="preserve"> </w:t>
      </w:r>
      <w:r w:rsidR="006F7B9F" w:rsidRPr="003D3E6B">
        <w:rPr>
          <w:rFonts w:ascii="Book Antiqua" w:hAnsi="Book Antiqua"/>
        </w:rPr>
        <w:t>(ďalej len „návrh zákona“) predklad</w:t>
      </w:r>
      <w:r w:rsidR="00ED6DB9" w:rsidRPr="003D3E6B">
        <w:rPr>
          <w:rFonts w:ascii="Book Antiqua" w:hAnsi="Book Antiqua"/>
        </w:rPr>
        <w:t>á skupina</w:t>
      </w:r>
      <w:r w:rsidR="006F7B9F" w:rsidRPr="003D3E6B">
        <w:rPr>
          <w:rFonts w:ascii="Book Antiqua" w:hAnsi="Book Antiqua"/>
        </w:rPr>
        <w:t xml:space="preserve"> poslanc</w:t>
      </w:r>
      <w:r w:rsidR="00ED6DB9" w:rsidRPr="003D3E6B">
        <w:rPr>
          <w:rFonts w:ascii="Book Antiqua" w:hAnsi="Book Antiqua"/>
        </w:rPr>
        <w:t>ov</w:t>
      </w:r>
      <w:r w:rsidR="006F7B9F" w:rsidRPr="003D3E6B">
        <w:rPr>
          <w:rFonts w:ascii="Book Antiqua" w:hAnsi="Book Antiqua"/>
        </w:rPr>
        <w:t xml:space="preserve"> Národnej rady Slovenskej republiky</w:t>
      </w:r>
      <w:r w:rsidR="00ED6DB9" w:rsidRPr="003D3E6B">
        <w:rPr>
          <w:rFonts w:ascii="Book Antiqua" w:hAnsi="Book Antiqua"/>
        </w:rPr>
        <w:t>.</w:t>
      </w:r>
    </w:p>
    <w:p w14:paraId="09157F29" w14:textId="77777777" w:rsidR="001A3650" w:rsidRPr="00B14A4C" w:rsidRDefault="001A3650" w:rsidP="007838BE">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6864B4A6" w14:textId="23DA5AAE" w:rsidR="00744795" w:rsidRPr="00744795" w:rsidRDefault="00ED6DB9" w:rsidP="00744795">
      <w:pPr>
        <w:pStyle w:val="Normlnywebov"/>
        <w:tabs>
          <w:tab w:val="clear" w:pos="4513"/>
        </w:tabs>
        <w:ind w:firstLine="709"/>
        <w:jc w:val="both"/>
        <w:rPr>
          <w:rFonts w:ascii="Book Antiqua" w:hAnsi="Book Antiqua"/>
          <w:color w:val="000000"/>
          <w:sz w:val="22"/>
          <w:szCs w:val="22"/>
        </w:rPr>
      </w:pPr>
      <w:r w:rsidRPr="00B14A4C">
        <w:rPr>
          <w:rFonts w:ascii="Book Antiqua" w:hAnsi="Book Antiqua"/>
          <w:color w:val="000000"/>
        </w:rPr>
        <w:tab/>
      </w:r>
      <w:r w:rsidR="00744795" w:rsidRPr="00744795">
        <w:rPr>
          <w:rFonts w:ascii="Book Antiqua" w:hAnsi="Book Antiqua"/>
          <w:color w:val="000000"/>
          <w:sz w:val="22"/>
          <w:szCs w:val="22"/>
        </w:rPr>
        <w:t>Na základe vlastnej skúsenosti s financovaním nášho politického hnutia Obyčajní ľudia a nezávislé osobnosti (OĽANO) vieme, že príspevok politickým stranám je voči politickým stranám zbytočne štedrý. Zároveň platí, že ľudia cítia veľký pocit nespravodlivosti, ak na vlastné oči vidia poslancov, ktorí nevykazujú žiadnu reálnu aktivitu, zjavne chodia len na hlasovania, ale berú cca 5 tisícový plat.</w:t>
      </w:r>
    </w:p>
    <w:p w14:paraId="7A733990" w14:textId="77777777" w:rsidR="00744795" w:rsidRPr="00744795" w:rsidRDefault="00744795" w:rsidP="00744795">
      <w:pPr>
        <w:pStyle w:val="Normlnywebov"/>
        <w:jc w:val="both"/>
        <w:rPr>
          <w:rFonts w:ascii="Book Antiqua" w:hAnsi="Book Antiqua"/>
          <w:color w:val="000000"/>
          <w:sz w:val="22"/>
          <w:szCs w:val="22"/>
        </w:rPr>
      </w:pPr>
    </w:p>
    <w:p w14:paraId="24376B4F" w14:textId="317453C8" w:rsidR="00ED6DB9" w:rsidRPr="00744795" w:rsidRDefault="00744795" w:rsidP="00744795">
      <w:pPr>
        <w:spacing w:after="0" w:line="240" w:lineRule="auto"/>
        <w:ind w:firstLine="709"/>
        <w:jc w:val="both"/>
        <w:rPr>
          <w:rFonts w:ascii="Book Antiqua" w:eastAsia="Times New Roman" w:hAnsi="Book Antiqua" w:cs="Times New Roman"/>
          <w:color w:val="000000"/>
        </w:rPr>
      </w:pPr>
      <w:r w:rsidRPr="00744795">
        <w:rPr>
          <w:rFonts w:ascii="Book Antiqua" w:hAnsi="Book Antiqua"/>
          <w:color w:val="000000"/>
        </w:rPr>
        <w:t>Preto navrhujeme, aby plat poslanca bol vo výške priemernej mzdy v národnom hospodárstve a politická strana alebo hnutie získala zákonnú možnosť priplatiť "zo svojho" poslancom príplatok k platu, striktne podľa toho, ako sú jednotliví poslanci aktívni. Presne tak, ako je odmeňovaná absolútna väčšina pracujúcich na Slovensku.</w:t>
      </w:r>
    </w:p>
    <w:p w14:paraId="605057DD" w14:textId="77777777" w:rsidR="00ED6DB9" w:rsidRPr="00B14A4C" w:rsidRDefault="00ED6DB9" w:rsidP="00ED6DB9">
      <w:pPr>
        <w:spacing w:after="0" w:line="240" w:lineRule="auto"/>
        <w:rPr>
          <w:rFonts w:ascii="Book Antiqua" w:eastAsia="Times New Roman" w:hAnsi="Book Antiqua" w:cs="Times New Roman"/>
          <w:color w:val="000000"/>
        </w:rPr>
      </w:pPr>
    </w:p>
    <w:p w14:paraId="0681F57D" w14:textId="2D0E64FB" w:rsidR="00B63A0B" w:rsidRPr="00B14A4C" w:rsidRDefault="00B63A0B" w:rsidP="00B63A0B">
      <w:pPr>
        <w:tabs>
          <w:tab w:val="left" w:pos="708"/>
        </w:tabs>
        <w:ind w:firstLine="708"/>
        <w:jc w:val="both"/>
        <w:rPr>
          <w:rFonts w:ascii="Book Antiqua" w:hAnsi="Book Antiqua" w:cs="Times New Roman"/>
        </w:rPr>
      </w:pPr>
      <w:r w:rsidRPr="00B14A4C">
        <w:rPr>
          <w:rFonts w:ascii="Book Antiqua" w:eastAsia="Times New Roman" w:hAnsi="Book Antiqua" w:cs="Times New Roman"/>
        </w:rPr>
        <w:t xml:space="preserve">Návrh zákona </w:t>
      </w:r>
      <w:r w:rsidR="003D3E6B">
        <w:rPr>
          <w:rFonts w:ascii="Book Antiqua" w:eastAsia="Times New Roman" w:hAnsi="Book Antiqua" w:cs="Times New Roman"/>
        </w:rPr>
        <w:t xml:space="preserve">má </w:t>
      </w:r>
      <w:r w:rsidR="008670A3">
        <w:rPr>
          <w:rFonts w:ascii="Book Antiqua" w:eastAsia="Times New Roman" w:hAnsi="Book Antiqua" w:cs="Times New Roman"/>
        </w:rPr>
        <w:t>pozi</w:t>
      </w:r>
      <w:r w:rsidR="003D3E6B">
        <w:rPr>
          <w:rFonts w:ascii="Book Antiqua" w:eastAsia="Times New Roman" w:hAnsi="Book Antiqua" w:cs="Times New Roman"/>
        </w:rPr>
        <w:t>tívny</w:t>
      </w:r>
      <w:r w:rsidRPr="00B14A4C">
        <w:rPr>
          <w:rFonts w:ascii="Book Antiqua" w:eastAsia="Times New Roman" w:hAnsi="Book Antiqua" w:cs="Times New Roman"/>
        </w:rPr>
        <w:t xml:space="preserve"> vplyv na rozpočet verejnej správy,</w:t>
      </w:r>
      <w:r w:rsidR="003D3E6B">
        <w:rPr>
          <w:rFonts w:ascii="Book Antiqua" w:eastAsia="Times New Roman" w:hAnsi="Book Antiqua" w:cs="Times New Roman"/>
        </w:rPr>
        <w:t xml:space="preserve"> </w:t>
      </w:r>
      <w:r w:rsidR="008670A3">
        <w:rPr>
          <w:rFonts w:ascii="Book Antiqua" w:eastAsia="Times New Roman" w:hAnsi="Book Antiqua" w:cs="Times New Roman"/>
        </w:rPr>
        <w:t>nemá žiadne</w:t>
      </w:r>
      <w:r w:rsidRPr="00B14A4C">
        <w:rPr>
          <w:rFonts w:ascii="Book Antiqua" w:eastAsia="Times New Roman" w:hAnsi="Book Antiqua" w:cs="Times New Roman"/>
        </w:rPr>
        <w:t xml:space="preserve"> sociálne vplyvy, </w:t>
      </w:r>
      <w:r w:rsidR="003D3E6B">
        <w:rPr>
          <w:rFonts w:ascii="Book Antiqua" w:eastAsia="Times New Roman" w:hAnsi="Book Antiqua" w:cs="Times New Roman"/>
        </w:rPr>
        <w:t xml:space="preserve">žiaden </w:t>
      </w:r>
      <w:r w:rsidRPr="00B14A4C">
        <w:rPr>
          <w:rFonts w:ascii="Book Antiqua" w:eastAsia="Times New Roman" w:hAnsi="Book Antiqua" w:cs="Times New Roman"/>
        </w:rPr>
        <w:t>vplyv na manželstvo, rodičovstvo, rodinu, vplyv na informatizáciu spoločnosti, vplyvy na podnikateľské prostredie, vplyvy na životné  prostredie</w:t>
      </w:r>
      <w:r w:rsidR="008670A3">
        <w:rPr>
          <w:rFonts w:ascii="Book Antiqua" w:eastAsia="Times New Roman" w:hAnsi="Book Antiqua" w:cs="Times New Roman"/>
        </w:rPr>
        <w:t xml:space="preserve"> a</w:t>
      </w:r>
      <w:r w:rsidRPr="00B14A4C">
        <w:rPr>
          <w:rFonts w:ascii="Book Antiqua" w:eastAsia="Times New Roman" w:hAnsi="Book Antiqua" w:cs="Times New Roman"/>
        </w:rPr>
        <w:t xml:space="preserve"> ani vplyvy na služby pre občana. </w:t>
      </w:r>
    </w:p>
    <w:p w14:paraId="6DD14886" w14:textId="75F85177" w:rsidR="009A375B" w:rsidRPr="00B14A4C" w:rsidRDefault="009A375B" w:rsidP="001A3650">
      <w:pPr>
        <w:shd w:val="clear" w:color="auto" w:fill="FFFFFF"/>
        <w:ind w:firstLine="708"/>
        <w:jc w:val="both"/>
        <w:rPr>
          <w:rFonts w:ascii="Book Antiqua" w:eastAsia="Times New Roman" w:hAnsi="Book Antiqua" w:cs="Open Sans"/>
        </w:rPr>
      </w:pPr>
      <w:r w:rsidRPr="00B14A4C">
        <w:rPr>
          <w:rFonts w:ascii="Book Antiqua" w:eastAsia="Times New Roman" w:hAnsi="Book Antiqua" w:cs="Times New Roman"/>
        </w:rPr>
        <w:t>Návrh zákona je v súlade s Ústavou Slovenskej republiky, ústavnými zákonmi a nálezmi Ústavného súdu Slovenskej republiky, medzinárodnými zmluvami a medzinárodnými dokumentami, ktorými je Slovenská republika viazaná, zákonmi a s právom Európskej únie.</w:t>
      </w:r>
    </w:p>
    <w:bookmarkEnd w:id="0"/>
    <w:p w14:paraId="237E7756" w14:textId="77777777" w:rsidR="00A77F33" w:rsidRPr="00B14A4C"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D"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7B8DACF0" w14:textId="61BB7257" w:rsidR="004777CE" w:rsidRPr="00B14A4C" w:rsidRDefault="004777C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F1E5D07" w14:textId="7AE3C52F"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F108ECB" w14:textId="0942B8D2"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B9172B" w14:textId="5ABAC661"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A595772" w14:textId="607C92F1"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0497544" w14:textId="05479D3E" w:rsidR="00A77F33" w:rsidRPr="00B14A4C"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76812D7" w14:textId="5EA7883D" w:rsidR="00ED6DB9" w:rsidRPr="00B14A4C" w:rsidRDefault="00ED6DB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C226699" w14:textId="2EC6DEA3" w:rsidR="00ED6DB9" w:rsidRPr="00B14A4C" w:rsidRDefault="00ED6DB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E57F200" w14:textId="2EEBBB39" w:rsidR="00ED6DB9" w:rsidRPr="00B14A4C" w:rsidRDefault="00ED6DB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47A4FA7" w14:textId="034E7A43" w:rsidR="00ED6DB9" w:rsidRPr="00B14A4C" w:rsidRDefault="00ED6DB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4B4FF7A" w14:textId="6AD9C9C5" w:rsidR="00ED6DB9" w:rsidRDefault="00ED6DB9">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01E8CCB" w14:textId="6F0C15E5"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DB0DD57" w14:textId="452822DB"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2FCDF3A4" w14:textId="0B08AA61"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67D0FDF" w14:textId="66D6C689"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88B5E85" w14:textId="75B5EB9B"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1C8A99" w14:textId="64FE01FF"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F9F7B7C" w14:textId="24513ACF"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B49ED4A" w14:textId="3E2124C5"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88C8132" w14:textId="614516A8"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2830D6A" w14:textId="68A661F0"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2082A80" w14:textId="1E534313"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7B40E9D2" w14:textId="045706CB"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19AC43A2" w14:textId="00AB65F0" w:rsidR="00E064DE" w:rsidRDefault="00E064D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DF89A3" w14:textId="1DD3A0E1"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CF9E65" w14:textId="77777777" w:rsidR="00BC1FE3" w:rsidRPr="00B14A4C" w:rsidRDefault="00BC1FE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E" w14:textId="6056C342"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B. OSOBITNÁ ČASŤ</w:t>
      </w:r>
    </w:p>
    <w:p w14:paraId="0000000F"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63580F9F"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445C392D" w14:textId="77777777" w:rsidR="00334D0C" w:rsidRPr="00B14A4C" w:rsidRDefault="00334D0C">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11" w14:textId="302AB5AF" w:rsidR="00386510" w:rsidRPr="00B14A4C" w:rsidRDefault="00B63A0B" w:rsidP="00DF1BC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r w:rsidRPr="00B14A4C">
        <w:rPr>
          <w:rFonts w:ascii="Book Antiqua" w:eastAsia="Times New Roman" w:hAnsi="Book Antiqua" w:cs="Times New Roman"/>
          <w:b/>
        </w:rPr>
        <w:t>K bodu 1</w:t>
      </w:r>
    </w:p>
    <w:p w14:paraId="7CEF7D5E" w14:textId="2C32B135" w:rsidR="00D308A3" w:rsidRPr="00D308A3" w:rsidRDefault="00E064DE" w:rsidP="00D308A3">
      <w:pPr>
        <w:spacing w:after="0" w:line="240" w:lineRule="auto"/>
        <w:jc w:val="both"/>
        <w:rPr>
          <w:rFonts w:ascii="Book Antiqua" w:hAnsi="Book Antiqua" w:cs="Open Sans"/>
          <w:color w:val="000000" w:themeColor="text1"/>
          <w:shd w:val="clear" w:color="auto" w:fill="FFFFFF"/>
        </w:rPr>
      </w:pPr>
      <w:r>
        <w:rPr>
          <w:rFonts w:ascii="Book Antiqua" w:eastAsia="Times New Roman" w:hAnsi="Book Antiqua" w:cs="Times New Roman"/>
          <w:color w:val="000000"/>
        </w:rPr>
        <w:tab/>
      </w:r>
      <w:r w:rsidR="003D3E6B" w:rsidRPr="00D308A3">
        <w:rPr>
          <w:rFonts w:ascii="Book Antiqua" w:eastAsia="Times New Roman" w:hAnsi="Book Antiqua" w:cs="Times New Roman"/>
          <w:color w:val="000000" w:themeColor="text1"/>
        </w:rPr>
        <w:t xml:space="preserve">Navrhuje sa </w:t>
      </w:r>
      <w:r w:rsidR="00D308A3" w:rsidRPr="00D308A3">
        <w:rPr>
          <w:rFonts w:ascii="Book Antiqua" w:eastAsia="Times New Roman" w:hAnsi="Book Antiqua" w:cs="Times New Roman"/>
          <w:color w:val="000000" w:themeColor="text1"/>
        </w:rPr>
        <w:t xml:space="preserve">zníženie platu poslanca Národnej rady Slovenskej republiky z trojnásobku priemernej </w:t>
      </w:r>
      <w:r w:rsidR="00D308A3" w:rsidRPr="00D308A3">
        <w:rPr>
          <w:rFonts w:ascii="Book Antiqua" w:hAnsi="Book Antiqua" w:cs="Open Sans"/>
          <w:color w:val="000000" w:themeColor="text1"/>
          <w:shd w:val="clear" w:color="auto" w:fill="FFFFFF"/>
        </w:rPr>
        <w:t xml:space="preserve">nominálnej mesačnej mzdy zamestnanca v hospodárstve Slovenskej republiky za predchádzajúci kalendárny rok na </w:t>
      </w:r>
      <w:r w:rsidR="00D308A3" w:rsidRPr="00D308A3">
        <w:rPr>
          <w:rFonts w:ascii="Book Antiqua" w:eastAsia="Times New Roman" w:hAnsi="Book Antiqua" w:cs="Times New Roman"/>
          <w:color w:val="000000" w:themeColor="text1"/>
        </w:rPr>
        <w:t xml:space="preserve">priemernú </w:t>
      </w:r>
      <w:r w:rsidR="00D308A3" w:rsidRPr="00D308A3">
        <w:rPr>
          <w:rFonts w:ascii="Book Antiqua" w:hAnsi="Book Antiqua" w:cs="Open Sans"/>
          <w:color w:val="000000" w:themeColor="text1"/>
          <w:shd w:val="clear" w:color="auto" w:fill="FFFFFF"/>
        </w:rPr>
        <w:t xml:space="preserve">nominálnu mesačnú mzdu zamestnanca v hospodárstve Slovenskej republiky za predchádzajúci kalendárny rok, </w:t>
      </w:r>
      <w:proofErr w:type="spellStart"/>
      <w:r w:rsidR="00D308A3" w:rsidRPr="00D308A3">
        <w:rPr>
          <w:rFonts w:ascii="Book Antiqua" w:hAnsi="Book Antiqua" w:cs="Open Sans"/>
          <w:color w:val="000000" w:themeColor="text1"/>
          <w:shd w:val="clear" w:color="auto" w:fill="FFFFFF"/>
        </w:rPr>
        <w:t>tj</w:t>
      </w:r>
      <w:proofErr w:type="spellEnd"/>
      <w:r w:rsidR="00D308A3" w:rsidRPr="00D308A3">
        <w:rPr>
          <w:rFonts w:ascii="Book Antiqua" w:hAnsi="Book Antiqua" w:cs="Open Sans"/>
          <w:color w:val="000000" w:themeColor="text1"/>
          <w:shd w:val="clear" w:color="auto" w:fill="FFFFFF"/>
        </w:rPr>
        <w:t>. plat poslanca sa zníži trojnásobne.</w:t>
      </w:r>
    </w:p>
    <w:p w14:paraId="21B19D67" w14:textId="35F04E83" w:rsidR="00BC1FE3" w:rsidRDefault="00BC1FE3" w:rsidP="003D3E6B">
      <w:pPr>
        <w:spacing w:after="0" w:line="240" w:lineRule="auto"/>
        <w:jc w:val="both"/>
        <w:rPr>
          <w:rFonts w:ascii="Book Antiqua" w:eastAsia="Times New Roman" w:hAnsi="Book Antiqua" w:cs="Times New Roman"/>
          <w:b/>
          <w:bCs/>
          <w:color w:val="000000"/>
        </w:rPr>
      </w:pPr>
    </w:p>
    <w:p w14:paraId="5F00C61D" w14:textId="7A6A0DA2" w:rsidR="00BC1FE3" w:rsidRPr="00BC1FE3" w:rsidRDefault="00BC1FE3" w:rsidP="003D3E6B">
      <w:pPr>
        <w:spacing w:after="0" w:line="240" w:lineRule="auto"/>
        <w:jc w:val="both"/>
        <w:rPr>
          <w:rFonts w:ascii="Book Antiqua" w:eastAsia="Times New Roman" w:hAnsi="Book Antiqua" w:cs="Times New Roman"/>
          <w:b/>
          <w:bCs/>
          <w:color w:val="000000"/>
        </w:rPr>
      </w:pPr>
      <w:r>
        <w:rPr>
          <w:rFonts w:ascii="Book Antiqua" w:eastAsia="Times New Roman" w:hAnsi="Book Antiqua" w:cs="Times New Roman"/>
          <w:b/>
          <w:bCs/>
          <w:color w:val="000000"/>
        </w:rPr>
        <w:t>K bodu 2</w:t>
      </w:r>
    </w:p>
    <w:p w14:paraId="77D220D1" w14:textId="69FC6D8B" w:rsidR="00F5232F" w:rsidRDefault="00F5232F" w:rsidP="00F5232F">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b/>
          <w:bCs/>
          <w:color w:val="000000"/>
        </w:rPr>
        <w:tab/>
      </w:r>
      <w:r w:rsidR="00D308A3">
        <w:rPr>
          <w:rFonts w:ascii="Book Antiqua" w:eastAsia="Times New Roman" w:hAnsi="Book Antiqua" w:cs="Times New Roman"/>
          <w:color w:val="000000"/>
        </w:rPr>
        <w:t>Politická strana, politické hnutie alebo koalícia, na ktorej kandidátnej listine bol poslanec zvolený do Národnej rady Slovenskej republiky, môže poslancovi vyplácať príspevok k platu poslanca</w:t>
      </w:r>
      <w:r>
        <w:rPr>
          <w:rFonts w:ascii="Book Antiqua" w:eastAsia="Times New Roman" w:hAnsi="Book Antiqua" w:cs="Times New Roman"/>
          <w:color w:val="000000"/>
        </w:rPr>
        <w:t>.</w:t>
      </w:r>
      <w:r w:rsidR="00D308A3">
        <w:rPr>
          <w:rFonts w:ascii="Book Antiqua" w:eastAsia="Times New Roman" w:hAnsi="Book Antiqua" w:cs="Times New Roman"/>
          <w:color w:val="000000"/>
        </w:rPr>
        <w:t xml:space="preserve"> Iná politická strana, politické hnutie alebo koalícia ako podľa prvej vety poslancovi príspevok k platu poslanca vyplácať nesmie. Na vyplatenie príspevku k platu poslanca môžu byť použité aj príspevky strane zo štátneho rozpočtu.</w:t>
      </w:r>
    </w:p>
    <w:p w14:paraId="14035A12" w14:textId="5FA31F95" w:rsidR="00BC1FE3" w:rsidRDefault="00BC1FE3" w:rsidP="00F5232F">
      <w:pPr>
        <w:tabs>
          <w:tab w:val="left" w:pos="708"/>
        </w:tabs>
        <w:spacing w:after="0" w:line="240" w:lineRule="auto"/>
        <w:jc w:val="both"/>
        <w:rPr>
          <w:rFonts w:ascii="Book Antiqua" w:eastAsia="Times New Roman" w:hAnsi="Book Antiqua" w:cs="Times New Roman"/>
          <w:color w:val="000000"/>
        </w:rPr>
      </w:pPr>
    </w:p>
    <w:p w14:paraId="0FFF7611" w14:textId="7EF99A2E" w:rsidR="00BC1FE3" w:rsidRDefault="00BC1FE3" w:rsidP="00F5232F">
      <w:pPr>
        <w:tabs>
          <w:tab w:val="left" w:pos="708"/>
        </w:tabs>
        <w:spacing w:after="0" w:line="240" w:lineRule="auto"/>
        <w:jc w:val="both"/>
        <w:rPr>
          <w:rFonts w:ascii="Book Antiqua" w:eastAsia="Times New Roman" w:hAnsi="Book Antiqua" w:cs="Times New Roman"/>
          <w:b/>
          <w:bCs/>
          <w:color w:val="000000"/>
        </w:rPr>
      </w:pPr>
      <w:r>
        <w:rPr>
          <w:rFonts w:ascii="Book Antiqua" w:eastAsia="Times New Roman" w:hAnsi="Book Antiqua" w:cs="Times New Roman"/>
          <w:b/>
          <w:bCs/>
          <w:color w:val="000000"/>
        </w:rPr>
        <w:t>K bodom 3 až 8</w:t>
      </w:r>
    </w:p>
    <w:p w14:paraId="489CDBA2" w14:textId="4B630209" w:rsidR="00BC1FE3" w:rsidRPr="00BC1FE3" w:rsidRDefault="00BC1FE3" w:rsidP="00F5232F">
      <w:pPr>
        <w:tabs>
          <w:tab w:val="left" w:pos="708"/>
        </w:tabs>
        <w:spacing w:after="0" w:line="240" w:lineRule="auto"/>
        <w:jc w:val="both"/>
        <w:rPr>
          <w:rStyle w:val="awspan"/>
          <w:rFonts w:ascii="Book Antiqua" w:hAnsi="Book Antiqua"/>
          <w:color w:val="000000"/>
        </w:rPr>
      </w:pPr>
      <w:r>
        <w:rPr>
          <w:rFonts w:ascii="Book Antiqua" w:eastAsia="Times New Roman" w:hAnsi="Book Antiqua" w:cs="Times New Roman"/>
          <w:b/>
          <w:bCs/>
          <w:color w:val="000000"/>
        </w:rPr>
        <w:tab/>
      </w:r>
      <w:r>
        <w:rPr>
          <w:rFonts w:ascii="Book Antiqua" w:eastAsia="Times New Roman" w:hAnsi="Book Antiqua" w:cs="Times New Roman"/>
          <w:color w:val="000000"/>
        </w:rPr>
        <w:t>Legislatívno-právna úprava, aby platy ďalších ústavných činiteľov ostali nezmenené.</w:t>
      </w:r>
    </w:p>
    <w:p w14:paraId="53FE1D0F" w14:textId="5B055254" w:rsidR="00F5232F" w:rsidRDefault="00F5232F" w:rsidP="00F5232F">
      <w:pPr>
        <w:tabs>
          <w:tab w:val="left" w:pos="708"/>
        </w:tabs>
        <w:spacing w:after="0" w:line="240" w:lineRule="auto"/>
        <w:jc w:val="both"/>
        <w:rPr>
          <w:rStyle w:val="awspan"/>
          <w:rFonts w:ascii="Book Antiqua" w:hAnsi="Book Antiqua"/>
          <w:b/>
          <w:bCs/>
          <w:color w:val="000000"/>
        </w:rPr>
      </w:pPr>
    </w:p>
    <w:p w14:paraId="7634491D" w14:textId="0F9F5D60" w:rsidR="00BC1FE3" w:rsidRDefault="00BC1FE3" w:rsidP="00F5232F">
      <w:pPr>
        <w:tabs>
          <w:tab w:val="left" w:pos="708"/>
        </w:tabs>
        <w:spacing w:after="0" w:line="240" w:lineRule="auto"/>
        <w:jc w:val="both"/>
        <w:rPr>
          <w:rStyle w:val="awspan"/>
          <w:rFonts w:ascii="Book Antiqua" w:hAnsi="Book Antiqua"/>
          <w:b/>
          <w:bCs/>
          <w:color w:val="000000"/>
        </w:rPr>
      </w:pPr>
      <w:r>
        <w:rPr>
          <w:rStyle w:val="awspan"/>
          <w:rFonts w:ascii="Book Antiqua" w:hAnsi="Book Antiqua"/>
          <w:b/>
          <w:bCs/>
          <w:color w:val="000000"/>
        </w:rPr>
        <w:t>K bodu 9</w:t>
      </w:r>
    </w:p>
    <w:p w14:paraId="6FCDDE13" w14:textId="502891CD" w:rsidR="00BC1FE3" w:rsidRDefault="00BC1FE3" w:rsidP="00F5232F">
      <w:pPr>
        <w:tabs>
          <w:tab w:val="left" w:pos="708"/>
        </w:tabs>
        <w:spacing w:after="0" w:line="240" w:lineRule="auto"/>
        <w:jc w:val="both"/>
        <w:rPr>
          <w:rStyle w:val="awspan"/>
          <w:rFonts w:ascii="Book Antiqua" w:hAnsi="Book Antiqua"/>
          <w:color w:val="000000"/>
        </w:rPr>
      </w:pPr>
      <w:r>
        <w:rPr>
          <w:rStyle w:val="awspan"/>
          <w:rFonts w:ascii="Book Antiqua" w:hAnsi="Book Antiqua"/>
          <w:b/>
          <w:bCs/>
          <w:color w:val="000000"/>
        </w:rPr>
        <w:tab/>
      </w:r>
      <w:r>
        <w:rPr>
          <w:rStyle w:val="awspan"/>
          <w:rFonts w:ascii="Book Antiqua" w:hAnsi="Book Antiqua"/>
          <w:color w:val="000000"/>
        </w:rPr>
        <w:t>Prechodné ustanovenie, ktorým sa spresňuje, že návrh zákona sa vzťahuje aj na súčasných poslancov NR SR.</w:t>
      </w:r>
    </w:p>
    <w:p w14:paraId="3F473134" w14:textId="77777777" w:rsidR="00BC1FE3" w:rsidRPr="00BC1FE3" w:rsidRDefault="00BC1FE3" w:rsidP="00F5232F">
      <w:pPr>
        <w:tabs>
          <w:tab w:val="left" w:pos="708"/>
        </w:tabs>
        <w:spacing w:after="0" w:line="240" w:lineRule="auto"/>
        <w:jc w:val="both"/>
        <w:rPr>
          <w:rStyle w:val="awspan"/>
          <w:rFonts w:ascii="Book Antiqua" w:hAnsi="Book Antiqua"/>
          <w:color w:val="000000"/>
        </w:rPr>
      </w:pPr>
    </w:p>
    <w:p w14:paraId="6D258F8E" w14:textId="6DB44DF8" w:rsidR="00F5232F" w:rsidRDefault="00F5232F" w:rsidP="00F5232F">
      <w:pPr>
        <w:tabs>
          <w:tab w:val="left" w:pos="708"/>
        </w:tabs>
        <w:spacing w:after="0" w:line="240" w:lineRule="auto"/>
        <w:jc w:val="both"/>
        <w:rPr>
          <w:rStyle w:val="awspan"/>
          <w:rFonts w:ascii="Book Antiqua" w:hAnsi="Book Antiqua"/>
          <w:b/>
          <w:bCs/>
          <w:color w:val="000000"/>
        </w:rPr>
      </w:pPr>
      <w:r>
        <w:rPr>
          <w:rStyle w:val="awspan"/>
          <w:rFonts w:ascii="Book Antiqua" w:hAnsi="Book Antiqua"/>
          <w:b/>
          <w:bCs/>
          <w:color w:val="000000"/>
        </w:rPr>
        <w:t>K Čl. II</w:t>
      </w:r>
    </w:p>
    <w:p w14:paraId="25745912" w14:textId="77777777" w:rsidR="00BC1FE3" w:rsidRDefault="00BC1FE3" w:rsidP="00F5232F">
      <w:pPr>
        <w:tabs>
          <w:tab w:val="left" w:pos="708"/>
        </w:tabs>
        <w:spacing w:after="0" w:line="240" w:lineRule="auto"/>
        <w:jc w:val="both"/>
        <w:rPr>
          <w:rStyle w:val="awspan"/>
          <w:rFonts w:ascii="Book Antiqua" w:hAnsi="Book Antiqua"/>
          <w:b/>
          <w:bCs/>
          <w:color w:val="000000"/>
        </w:rPr>
      </w:pPr>
      <w:r>
        <w:rPr>
          <w:rStyle w:val="awspan"/>
          <w:rFonts w:ascii="Book Antiqua" w:hAnsi="Book Antiqua"/>
          <w:b/>
          <w:bCs/>
          <w:color w:val="000000"/>
        </w:rPr>
        <w:t>K bodu 1</w:t>
      </w:r>
    </w:p>
    <w:p w14:paraId="3920028E" w14:textId="6FB584A7" w:rsidR="00D308A3" w:rsidRDefault="00BC1FE3" w:rsidP="00F5232F">
      <w:pPr>
        <w:tabs>
          <w:tab w:val="left" w:pos="708"/>
        </w:tabs>
        <w:spacing w:after="0" w:line="240" w:lineRule="auto"/>
        <w:jc w:val="both"/>
        <w:rPr>
          <w:rStyle w:val="awspan"/>
          <w:rFonts w:ascii="Book Antiqua" w:hAnsi="Book Antiqua"/>
          <w:color w:val="000000"/>
        </w:rPr>
      </w:pPr>
      <w:r>
        <w:rPr>
          <w:rStyle w:val="awspan"/>
          <w:rFonts w:ascii="Book Antiqua" w:hAnsi="Book Antiqua"/>
          <w:b/>
          <w:bCs/>
          <w:color w:val="000000"/>
        </w:rPr>
        <w:tab/>
      </w:r>
      <w:r w:rsidR="00D308A3">
        <w:rPr>
          <w:rStyle w:val="awspan"/>
          <w:rFonts w:ascii="Book Antiqua" w:hAnsi="Book Antiqua"/>
          <w:color w:val="000000"/>
        </w:rPr>
        <w:t>Spresňuje sa zákaz použiť príspevky strane zo štátneho rozpočtu na darovanie, aby bolo jasné, že vyplatenie príspevku k platu poslanca sa za dar nepovažuje.</w:t>
      </w:r>
    </w:p>
    <w:p w14:paraId="2F86A3C4" w14:textId="77777777" w:rsidR="00BC1FE3" w:rsidRDefault="00BC1FE3" w:rsidP="00BC1FE3">
      <w:pPr>
        <w:tabs>
          <w:tab w:val="left" w:pos="708"/>
        </w:tabs>
        <w:spacing w:after="0" w:line="240" w:lineRule="auto"/>
        <w:jc w:val="both"/>
        <w:rPr>
          <w:rStyle w:val="awspan"/>
          <w:rFonts w:ascii="Book Antiqua" w:hAnsi="Book Antiqua"/>
          <w:b/>
          <w:bCs/>
          <w:color w:val="000000"/>
        </w:rPr>
      </w:pPr>
    </w:p>
    <w:p w14:paraId="27537918" w14:textId="5CA1354D" w:rsidR="00BC1FE3" w:rsidRPr="00BC1FE3" w:rsidRDefault="00BC1FE3" w:rsidP="00BC1FE3">
      <w:pPr>
        <w:tabs>
          <w:tab w:val="left" w:pos="708"/>
        </w:tabs>
        <w:spacing w:after="0" w:line="240" w:lineRule="auto"/>
        <w:jc w:val="both"/>
        <w:rPr>
          <w:rFonts w:ascii="Book Antiqua" w:hAnsi="Book Antiqua"/>
          <w:b/>
          <w:bCs/>
          <w:color w:val="000000"/>
        </w:rPr>
      </w:pPr>
      <w:r>
        <w:rPr>
          <w:rStyle w:val="awspan"/>
          <w:rFonts w:ascii="Book Antiqua" w:hAnsi="Book Antiqua"/>
          <w:b/>
          <w:bCs/>
          <w:color w:val="000000"/>
        </w:rPr>
        <w:t>K bodu 2</w:t>
      </w:r>
    </w:p>
    <w:p w14:paraId="47E495CB" w14:textId="220DF4A3" w:rsidR="00BC1FE3" w:rsidRPr="0060768B" w:rsidRDefault="00BC1FE3" w:rsidP="0060768B">
      <w:pPr>
        <w:spacing w:after="0" w:line="240" w:lineRule="auto"/>
        <w:jc w:val="both"/>
        <w:rPr>
          <w:rStyle w:val="awspan"/>
          <w:rFonts w:ascii="Book Antiqua" w:eastAsia="Times New Roman" w:hAnsi="Book Antiqua" w:cs="Times New Roman"/>
          <w:color w:val="000000"/>
        </w:rPr>
      </w:pPr>
      <w:r>
        <w:rPr>
          <w:rFonts w:ascii="Book Antiqua" w:eastAsia="Times New Roman" w:hAnsi="Book Antiqua" w:cs="Times New Roman"/>
          <w:b/>
          <w:bCs/>
          <w:color w:val="000000"/>
        </w:rPr>
        <w:tab/>
      </w:r>
      <w:r>
        <w:rPr>
          <w:rFonts w:ascii="Book Antiqua" w:eastAsia="Times New Roman" w:hAnsi="Book Antiqua" w:cs="Times New Roman"/>
          <w:color w:val="000000"/>
        </w:rPr>
        <w:t>Strana, ktorá vypláca príspevok na plat poslanca je povinná v posledný deň kalendárneho mesiaca zverejniť na svojom webovom sídle informácie o poslancoch, ktorým bol vyplatený mesačný príspevok k platu poslanca, jeho výšku a dôvody, z ktorých mu bol príspevok vyplatený.</w:t>
      </w:r>
    </w:p>
    <w:p w14:paraId="735991A8" w14:textId="77777777" w:rsidR="00D308A3" w:rsidRPr="00D308A3" w:rsidRDefault="00D308A3" w:rsidP="00F5232F">
      <w:pPr>
        <w:tabs>
          <w:tab w:val="left" w:pos="708"/>
        </w:tabs>
        <w:spacing w:after="0" w:line="240" w:lineRule="auto"/>
        <w:jc w:val="both"/>
        <w:rPr>
          <w:rStyle w:val="awspan"/>
          <w:rFonts w:ascii="Book Antiqua" w:hAnsi="Book Antiqua"/>
          <w:color w:val="000000"/>
        </w:rPr>
      </w:pPr>
    </w:p>
    <w:p w14:paraId="11F5D2C3" w14:textId="33A8CC59" w:rsidR="00D308A3" w:rsidRPr="00F5232F" w:rsidRDefault="00D308A3" w:rsidP="00F5232F">
      <w:pPr>
        <w:tabs>
          <w:tab w:val="left" w:pos="708"/>
        </w:tabs>
        <w:spacing w:after="0" w:line="240" w:lineRule="auto"/>
        <w:jc w:val="both"/>
        <w:rPr>
          <w:rStyle w:val="awspan"/>
          <w:rFonts w:ascii="Book Antiqua" w:hAnsi="Book Antiqua"/>
          <w:b/>
          <w:bCs/>
          <w:color w:val="000000"/>
        </w:rPr>
      </w:pPr>
      <w:r>
        <w:rPr>
          <w:rStyle w:val="awspan"/>
          <w:rFonts w:ascii="Book Antiqua" w:hAnsi="Book Antiqua"/>
          <w:b/>
          <w:bCs/>
          <w:color w:val="000000"/>
        </w:rPr>
        <w:t>K Čl. III</w:t>
      </w:r>
    </w:p>
    <w:p w14:paraId="00000029" w14:textId="3EC4C558" w:rsidR="00386510" w:rsidRPr="00F5232F" w:rsidRDefault="00F5232F" w:rsidP="00F5232F">
      <w:pPr>
        <w:tabs>
          <w:tab w:val="left" w:pos="708"/>
        </w:tabs>
        <w:spacing w:after="0" w:line="240" w:lineRule="auto"/>
        <w:jc w:val="both"/>
        <w:rPr>
          <w:rFonts w:ascii="Book Antiqua" w:hAnsi="Book Antiqua"/>
          <w:color w:val="000000"/>
        </w:rPr>
      </w:pPr>
      <w:r>
        <w:rPr>
          <w:rStyle w:val="awspan"/>
          <w:rFonts w:ascii="Book Antiqua" w:hAnsi="Book Antiqua"/>
          <w:color w:val="000000"/>
        </w:rPr>
        <w:tab/>
      </w:r>
      <w:r w:rsidR="00BB6162" w:rsidRPr="00B14A4C">
        <w:rPr>
          <w:rFonts w:ascii="Book Antiqua" w:eastAsia="Times New Roman" w:hAnsi="Book Antiqua" w:cs="Times New Roman"/>
          <w:color w:val="000000"/>
        </w:rPr>
        <w:t>Navrhuje sa účinnosť návrhu zákona</w:t>
      </w:r>
      <w:r w:rsidR="00BB6162" w:rsidRPr="00B14A4C">
        <w:rPr>
          <w:rFonts w:ascii="Book Antiqua" w:eastAsia="Times New Roman" w:hAnsi="Book Antiqua" w:cs="Times New Roman"/>
        </w:rPr>
        <w:t xml:space="preserve"> 1. </w:t>
      </w:r>
      <w:r w:rsidR="00ED6DB9" w:rsidRPr="00B14A4C">
        <w:rPr>
          <w:rFonts w:ascii="Book Antiqua" w:eastAsia="Times New Roman" w:hAnsi="Book Antiqua" w:cs="Times New Roman"/>
        </w:rPr>
        <w:t>jú</w:t>
      </w:r>
      <w:r w:rsidR="00BC1FE3">
        <w:rPr>
          <w:rFonts w:ascii="Book Antiqua" w:eastAsia="Times New Roman" w:hAnsi="Book Antiqua" w:cs="Times New Roman"/>
        </w:rPr>
        <w:t>na</w:t>
      </w:r>
      <w:r w:rsidR="00BB6162" w:rsidRPr="00B14A4C">
        <w:rPr>
          <w:rFonts w:ascii="Book Antiqua" w:eastAsia="Times New Roman" w:hAnsi="Book Antiqua" w:cs="Times New Roman"/>
        </w:rPr>
        <w:t xml:space="preserve"> 202</w:t>
      </w:r>
      <w:r w:rsidR="00430AB9" w:rsidRPr="00B14A4C">
        <w:rPr>
          <w:rFonts w:ascii="Book Antiqua" w:eastAsia="Times New Roman" w:hAnsi="Book Antiqua" w:cs="Times New Roman"/>
        </w:rPr>
        <w:t>3</w:t>
      </w:r>
      <w:r w:rsidR="00BB6162" w:rsidRPr="00B14A4C">
        <w:rPr>
          <w:rFonts w:ascii="Book Antiqua" w:eastAsia="Times New Roman" w:hAnsi="Book Antiqua" w:cs="Times New Roman"/>
          <w:color w:val="000000"/>
        </w:rPr>
        <w:t xml:space="preserve">. </w:t>
      </w:r>
    </w:p>
    <w:p w14:paraId="0000002A"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55193A2D" w14:textId="0118B4CF" w:rsidR="009A375B" w:rsidRPr="00B14A4C" w:rsidRDefault="009A375B" w:rsidP="003B2158">
      <w:pPr>
        <w:tabs>
          <w:tab w:val="left" w:pos="6015"/>
        </w:tabs>
        <w:jc w:val="center"/>
        <w:rPr>
          <w:rFonts w:ascii="Book Antiqua" w:hAnsi="Book Antiqua" w:cs="Book Antiqua"/>
          <w:b/>
          <w:bCs/>
          <w:caps/>
          <w:spacing w:val="30"/>
        </w:rPr>
      </w:pPr>
    </w:p>
    <w:p w14:paraId="60180064" w14:textId="77777777" w:rsidR="009A375B" w:rsidRPr="00B14A4C" w:rsidRDefault="009A375B" w:rsidP="00802C5B">
      <w:pPr>
        <w:tabs>
          <w:tab w:val="left" w:pos="6015"/>
        </w:tabs>
        <w:rPr>
          <w:rFonts w:ascii="Book Antiqua" w:hAnsi="Book Antiqua" w:cs="Book Antiqua"/>
          <w:b/>
          <w:bCs/>
          <w:caps/>
          <w:spacing w:val="30"/>
        </w:rPr>
      </w:pPr>
    </w:p>
    <w:p w14:paraId="2700FBFD" w14:textId="4CB016D8" w:rsidR="003B2158" w:rsidRPr="00B14A4C" w:rsidRDefault="003B2158" w:rsidP="003B2158">
      <w:pPr>
        <w:tabs>
          <w:tab w:val="left" w:pos="6015"/>
        </w:tabs>
        <w:jc w:val="center"/>
        <w:rPr>
          <w:rFonts w:ascii="Book Antiqua" w:hAnsi="Book Antiqua"/>
        </w:rPr>
      </w:pPr>
      <w:r w:rsidRPr="00B14A4C">
        <w:rPr>
          <w:rFonts w:ascii="Book Antiqua" w:hAnsi="Book Antiqua" w:cs="Book Antiqua"/>
          <w:b/>
          <w:bCs/>
          <w:caps/>
          <w:spacing w:val="30"/>
        </w:rPr>
        <w:lastRenderedPageBreak/>
        <w:t>DOLOŽKA ZLUČITEĽNOSTI</w:t>
      </w:r>
    </w:p>
    <w:p w14:paraId="6BCFEF60" w14:textId="77777777" w:rsidR="003B2158" w:rsidRPr="00B14A4C" w:rsidRDefault="003B2158" w:rsidP="003B2158">
      <w:pPr>
        <w:pStyle w:val="Normlnywebov1"/>
        <w:spacing w:before="120" w:after="0" w:line="276" w:lineRule="auto"/>
        <w:jc w:val="center"/>
        <w:rPr>
          <w:rFonts w:ascii="Book Antiqua" w:hAnsi="Book Antiqua"/>
          <w:sz w:val="22"/>
          <w:szCs w:val="22"/>
        </w:rPr>
      </w:pPr>
      <w:r w:rsidRPr="00B14A4C">
        <w:rPr>
          <w:rFonts w:ascii="Book Antiqua" w:hAnsi="Book Antiqua" w:cs="Book Antiqua"/>
          <w:b/>
          <w:bCs/>
          <w:sz w:val="22"/>
          <w:szCs w:val="22"/>
        </w:rPr>
        <w:t>návrhu zákona</w:t>
      </w:r>
      <w:r w:rsidRPr="00B14A4C">
        <w:rPr>
          <w:rFonts w:ascii="Book Antiqua" w:hAnsi="Book Antiqua" w:cs="Book Antiqua"/>
          <w:sz w:val="22"/>
          <w:szCs w:val="22"/>
        </w:rPr>
        <w:t xml:space="preserve"> </w:t>
      </w:r>
      <w:r w:rsidRPr="00B14A4C">
        <w:rPr>
          <w:rFonts w:ascii="Book Antiqua" w:hAnsi="Book Antiqua" w:cs="Book Antiqua"/>
          <w:b/>
          <w:bCs/>
          <w:sz w:val="22"/>
          <w:szCs w:val="22"/>
        </w:rPr>
        <w:t>s právom Európskej únie</w:t>
      </w:r>
    </w:p>
    <w:p w14:paraId="231F273E" w14:textId="77777777" w:rsidR="003B2158" w:rsidRPr="00B14A4C" w:rsidRDefault="003B2158" w:rsidP="003B2158">
      <w:pPr>
        <w:pStyle w:val="Normlnywebov1"/>
        <w:spacing w:before="120" w:after="0" w:line="276" w:lineRule="auto"/>
        <w:jc w:val="both"/>
        <w:rPr>
          <w:rFonts w:ascii="Book Antiqua" w:hAnsi="Book Antiqua"/>
          <w:sz w:val="22"/>
          <w:szCs w:val="22"/>
        </w:rPr>
      </w:pPr>
      <w:r w:rsidRPr="00B14A4C">
        <w:rPr>
          <w:rFonts w:ascii="Book Antiqua" w:hAnsi="Book Antiqua" w:cs="Book Antiqua"/>
          <w:sz w:val="22"/>
          <w:szCs w:val="22"/>
        </w:rPr>
        <w:t> </w:t>
      </w:r>
    </w:p>
    <w:p w14:paraId="7D31489E" w14:textId="0D5E51AD" w:rsidR="003B2158" w:rsidRPr="00B14A4C" w:rsidRDefault="003B2158" w:rsidP="00B14A4C">
      <w:pPr>
        <w:pStyle w:val="Normlnywebov1"/>
        <w:spacing w:before="120" w:after="0" w:line="276" w:lineRule="auto"/>
        <w:jc w:val="both"/>
        <w:rPr>
          <w:rFonts w:ascii="Book Antiqua" w:hAnsi="Book Antiqua" w:cs="Book Antiqua"/>
          <w:sz w:val="22"/>
          <w:szCs w:val="22"/>
        </w:rPr>
      </w:pPr>
      <w:r w:rsidRPr="00B14A4C">
        <w:rPr>
          <w:rFonts w:ascii="Book Antiqua" w:hAnsi="Book Antiqua" w:cs="Book Antiqua"/>
          <w:b/>
          <w:bCs/>
          <w:sz w:val="22"/>
          <w:szCs w:val="22"/>
        </w:rPr>
        <w:t>1. Navrhovateľ zákona:</w:t>
      </w:r>
      <w:r w:rsidRPr="00B14A4C">
        <w:rPr>
          <w:rFonts w:ascii="Book Antiqua" w:hAnsi="Book Antiqua" w:cs="Book Antiqua"/>
          <w:sz w:val="22"/>
          <w:szCs w:val="22"/>
        </w:rPr>
        <w:t xml:space="preserve"> </w:t>
      </w:r>
      <w:r w:rsidR="00B14A4C" w:rsidRPr="00B14A4C">
        <w:rPr>
          <w:rFonts w:ascii="Book Antiqua" w:hAnsi="Book Antiqua" w:cs="Book Antiqua"/>
          <w:sz w:val="22"/>
          <w:szCs w:val="22"/>
        </w:rPr>
        <w:t xml:space="preserve">skupina </w:t>
      </w:r>
      <w:r w:rsidR="00802C5B" w:rsidRPr="00B14A4C">
        <w:rPr>
          <w:rFonts w:ascii="Book Antiqua" w:hAnsi="Book Antiqua"/>
          <w:sz w:val="22"/>
          <w:szCs w:val="22"/>
        </w:rPr>
        <w:t>poslanc</w:t>
      </w:r>
      <w:r w:rsidR="00B14A4C" w:rsidRPr="00B14A4C">
        <w:rPr>
          <w:rFonts w:ascii="Book Antiqua" w:hAnsi="Book Antiqua"/>
          <w:sz w:val="22"/>
          <w:szCs w:val="22"/>
        </w:rPr>
        <w:t>ov</w:t>
      </w:r>
      <w:r w:rsidR="00802C5B" w:rsidRPr="00B14A4C">
        <w:rPr>
          <w:rFonts w:ascii="Book Antiqua" w:hAnsi="Book Antiqua"/>
          <w:sz w:val="22"/>
          <w:szCs w:val="22"/>
        </w:rPr>
        <w:t xml:space="preserve"> Národnej rady Slovenskej republiky </w:t>
      </w:r>
    </w:p>
    <w:p w14:paraId="66BBC018" w14:textId="77777777" w:rsidR="003B2158" w:rsidRPr="00B14A4C" w:rsidRDefault="003B2158" w:rsidP="00B14A4C">
      <w:pPr>
        <w:pStyle w:val="Normlnywebov1"/>
        <w:spacing w:before="120" w:after="0" w:line="276" w:lineRule="auto"/>
        <w:jc w:val="both"/>
        <w:rPr>
          <w:rFonts w:ascii="Book Antiqua" w:hAnsi="Book Antiqua" w:cs="Book Antiqua"/>
          <w:b/>
          <w:bCs/>
          <w:sz w:val="22"/>
          <w:szCs w:val="22"/>
        </w:rPr>
      </w:pPr>
    </w:p>
    <w:p w14:paraId="3F38E923" w14:textId="77777777" w:rsidR="00D308A3" w:rsidRDefault="003B2158" w:rsidP="00F5232F">
      <w:pPr>
        <w:jc w:val="both"/>
        <w:rPr>
          <w:rFonts w:ascii="Book Antiqua" w:hAnsi="Book Antiqua"/>
        </w:rPr>
      </w:pPr>
      <w:r w:rsidRPr="00B14A4C">
        <w:rPr>
          <w:rFonts w:ascii="Book Antiqua" w:hAnsi="Book Antiqua" w:cs="Book Antiqua"/>
          <w:b/>
          <w:bCs/>
        </w:rPr>
        <w:t>2. Názov návrhu právneho predpisu:</w:t>
      </w:r>
      <w:r w:rsidRPr="00B14A4C">
        <w:rPr>
          <w:rFonts w:ascii="Book Antiqua" w:hAnsi="Book Antiqua" w:cs="Book Antiqua"/>
          <w:b/>
        </w:rPr>
        <w:t xml:space="preserve"> </w:t>
      </w:r>
      <w:r w:rsidR="00D308A3" w:rsidRPr="003D3E6B">
        <w:rPr>
          <w:rFonts w:ascii="Book Antiqua" w:hAnsi="Book Antiqua"/>
        </w:rPr>
        <w:t>Návrh zákona</w:t>
      </w:r>
      <w:r w:rsidR="00D308A3" w:rsidRPr="008670A3">
        <w:rPr>
          <w:rFonts w:ascii="Book Antiqua" w:hAnsi="Book Antiqua"/>
        </w:rPr>
        <w:t>, ktorým sa mení a dopĺňa zákon Národnej rady Slovenskej republiky č. 120/1993 Z. z. </w:t>
      </w:r>
      <w:r w:rsidR="00D308A3" w:rsidRPr="008670A3">
        <w:rPr>
          <w:rFonts w:ascii="Book Antiqua" w:hAnsi="Book Antiqua" w:cs="Open Sans"/>
          <w:color w:val="000000"/>
          <w:shd w:val="clear" w:color="auto" w:fill="FFFFFF"/>
        </w:rPr>
        <w:t xml:space="preserve">o platových pomeroch niektorých ústavných činiteľov Slovenskej republiky </w:t>
      </w:r>
      <w:r w:rsidR="00D308A3" w:rsidRPr="008670A3">
        <w:rPr>
          <w:rFonts w:ascii="Book Antiqua" w:hAnsi="Book Antiqua"/>
        </w:rPr>
        <w:t>v znení neskorších prepisov</w:t>
      </w:r>
      <w:r w:rsidR="00D308A3" w:rsidRPr="008670A3">
        <w:rPr>
          <w:rFonts w:ascii="Book Antiqua" w:hAnsi="Book Antiqua" w:cs="Open Sans"/>
          <w:color w:val="000000"/>
          <w:shd w:val="clear" w:color="auto" w:fill="FFFFFF"/>
        </w:rPr>
        <w:t xml:space="preserve"> a ktorým sa mení a  dopĺňa </w:t>
      </w:r>
      <w:r w:rsidR="00D308A3" w:rsidRPr="008670A3">
        <w:rPr>
          <w:rFonts w:ascii="Book Antiqua" w:hAnsi="Book Antiqua" w:cs="Open Sans"/>
          <w:color w:val="000000" w:themeColor="text1"/>
          <w:shd w:val="clear" w:color="auto" w:fill="FFFFFF"/>
        </w:rPr>
        <w:t>zákon č. 85/2005 Z. z. o politických stranách a politických hnutiach v znení neskorších predpisov</w:t>
      </w:r>
      <w:r w:rsidR="00D308A3" w:rsidRPr="003D3E6B">
        <w:rPr>
          <w:rFonts w:ascii="Book Antiqua" w:hAnsi="Book Antiqua"/>
        </w:rPr>
        <w:t xml:space="preserve"> </w:t>
      </w:r>
    </w:p>
    <w:p w14:paraId="04203ECD" w14:textId="7AD101A4" w:rsidR="00F5232F" w:rsidRPr="00F5232F" w:rsidRDefault="00F5232F" w:rsidP="00F5232F">
      <w:pPr>
        <w:jc w:val="both"/>
        <w:rPr>
          <w:rFonts w:ascii="Book Antiqua" w:hAnsi="Book Antiqua" w:cs="Open Sans"/>
          <w:color w:val="000000"/>
          <w:shd w:val="clear" w:color="auto" w:fill="FFFFFF"/>
        </w:rPr>
      </w:pPr>
      <w:r>
        <w:rPr>
          <w:rFonts w:ascii="Palatino Linotype" w:hAnsi="Palatino Linotype" w:cs="Times New Roman"/>
          <w:b/>
          <w:bCs/>
          <w:color w:val="000000"/>
        </w:rPr>
        <w:t xml:space="preserve">3. </w:t>
      </w:r>
      <w:r w:rsidRPr="00361EF1">
        <w:rPr>
          <w:rFonts w:ascii="Palatino Linotype" w:hAnsi="Palatino Linotype" w:cs="Times New Roman"/>
          <w:b/>
          <w:bCs/>
          <w:color w:val="000000"/>
        </w:rPr>
        <w:t>Predmet návrhu zákona:</w:t>
      </w:r>
    </w:p>
    <w:p w14:paraId="6415F877" w14:textId="77777777" w:rsidR="00F5232F" w:rsidRPr="00361EF1" w:rsidRDefault="00F5232F" w:rsidP="00F5232F">
      <w:pPr>
        <w:spacing w:after="0" w:line="360" w:lineRule="auto"/>
        <w:rPr>
          <w:rFonts w:ascii="Times New Roman" w:hAnsi="Times New Roman" w:cs="Times New Roman"/>
          <w:color w:val="000000"/>
          <w:sz w:val="27"/>
          <w:szCs w:val="27"/>
        </w:rPr>
      </w:pPr>
      <w:r w:rsidRPr="00361EF1">
        <w:rPr>
          <w:rFonts w:ascii="Palatino Linotype" w:hAnsi="Palatino Linotype" w:cs="Times New Roman"/>
          <w:color w:val="000000"/>
        </w:rPr>
        <w:t>a)</w:t>
      </w:r>
      <w:r>
        <w:rPr>
          <w:rFonts w:ascii="Palatino Linotype" w:hAnsi="Palatino Linotype" w:cs="Times New Roman"/>
          <w:color w:val="000000"/>
        </w:rPr>
        <w:t xml:space="preserve"> </w:t>
      </w:r>
      <w:r w:rsidRPr="00361EF1">
        <w:rPr>
          <w:rFonts w:ascii="Palatino Linotype" w:hAnsi="Palatino Linotype" w:cs="Times New Roman"/>
          <w:color w:val="000000"/>
        </w:rPr>
        <w:t>nie je upravený v primárnom práve Európskej únie,</w:t>
      </w:r>
    </w:p>
    <w:p w14:paraId="39E9DDB3" w14:textId="77777777" w:rsidR="00F5232F" w:rsidRPr="00361EF1" w:rsidRDefault="00F5232F" w:rsidP="00F5232F">
      <w:pPr>
        <w:spacing w:after="0" w:line="360" w:lineRule="auto"/>
        <w:rPr>
          <w:rFonts w:ascii="Times New Roman" w:hAnsi="Times New Roman" w:cs="Times New Roman"/>
          <w:color w:val="000000"/>
          <w:sz w:val="27"/>
          <w:szCs w:val="27"/>
        </w:rPr>
      </w:pPr>
      <w:r w:rsidRPr="00361EF1">
        <w:rPr>
          <w:rFonts w:ascii="Palatino Linotype" w:hAnsi="Palatino Linotype" w:cs="Times New Roman"/>
          <w:color w:val="000000"/>
        </w:rPr>
        <w:t>b)</w:t>
      </w:r>
      <w:r>
        <w:rPr>
          <w:rFonts w:ascii="Palatino Linotype" w:hAnsi="Palatino Linotype" w:cs="Times New Roman"/>
          <w:color w:val="000000"/>
        </w:rPr>
        <w:t xml:space="preserve"> </w:t>
      </w:r>
      <w:r w:rsidRPr="00361EF1">
        <w:rPr>
          <w:rFonts w:ascii="Palatino Linotype" w:hAnsi="Palatino Linotype" w:cs="Times New Roman"/>
          <w:color w:val="000000"/>
        </w:rPr>
        <w:t>nie je upravený v sekundárnom práve Európskej únie,</w:t>
      </w:r>
    </w:p>
    <w:p w14:paraId="6B20CC2F" w14:textId="054AC2AE" w:rsidR="00F5232F" w:rsidRPr="00F5232F" w:rsidRDefault="00F5232F" w:rsidP="00F5232F">
      <w:pPr>
        <w:spacing w:after="0" w:line="360" w:lineRule="auto"/>
        <w:rPr>
          <w:rFonts w:ascii="Palatino Linotype" w:hAnsi="Palatino Linotype" w:cs="Times New Roman"/>
          <w:color w:val="000000"/>
        </w:rPr>
      </w:pPr>
      <w:r w:rsidRPr="00361EF1">
        <w:rPr>
          <w:rFonts w:ascii="Palatino Linotype" w:hAnsi="Palatino Linotype" w:cs="Times New Roman"/>
          <w:color w:val="000000"/>
        </w:rPr>
        <w:t>c)</w:t>
      </w:r>
      <w:r>
        <w:rPr>
          <w:rFonts w:ascii="Palatino Linotype" w:hAnsi="Palatino Linotype" w:cs="Times New Roman"/>
          <w:color w:val="000000"/>
        </w:rPr>
        <w:t xml:space="preserve"> </w:t>
      </w:r>
      <w:r w:rsidRPr="00361EF1">
        <w:rPr>
          <w:rFonts w:ascii="Palatino Linotype" w:hAnsi="Palatino Linotype" w:cs="Times New Roman"/>
          <w:color w:val="000000"/>
        </w:rPr>
        <w:t xml:space="preserve">nie je obsiahnutý v judikatúre Súdneho dvora Európskej únie. </w:t>
      </w:r>
    </w:p>
    <w:p w14:paraId="21CB441C" w14:textId="77777777" w:rsidR="000D7AAE" w:rsidRDefault="000D7AAE" w:rsidP="00F5232F">
      <w:pPr>
        <w:spacing w:after="0" w:line="240" w:lineRule="auto"/>
        <w:rPr>
          <w:rFonts w:ascii="Palatino Linotype" w:hAnsi="Palatino Linotype" w:cs="Times New Roman"/>
          <w:b/>
          <w:bCs/>
          <w:color w:val="000000"/>
        </w:rPr>
      </w:pPr>
    </w:p>
    <w:p w14:paraId="644623D4" w14:textId="2E0F7369" w:rsidR="00F5232F" w:rsidRPr="00361EF1" w:rsidRDefault="00F5232F" w:rsidP="00F5232F">
      <w:pPr>
        <w:spacing w:after="0" w:line="240" w:lineRule="auto"/>
        <w:rPr>
          <w:rFonts w:ascii="Times New Roman" w:hAnsi="Times New Roman" w:cs="Times New Roman"/>
          <w:color w:val="000000"/>
          <w:sz w:val="27"/>
          <w:szCs w:val="27"/>
        </w:rPr>
      </w:pPr>
      <w:r w:rsidRPr="00361EF1">
        <w:rPr>
          <w:rFonts w:ascii="Palatino Linotype" w:hAnsi="Palatino Linotype" w:cs="Times New Roman"/>
          <w:b/>
          <w:bCs/>
          <w:color w:val="000000"/>
        </w:rPr>
        <w:t>Vzhľadom</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na</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to,</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že</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predmet</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návrhu</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zákona</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nie</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je</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upravený</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v práve</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Európskej</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únie,</w:t>
      </w:r>
      <w:r w:rsidRPr="00361EF1">
        <w:rPr>
          <w:rFonts w:ascii="Palatino Linotype" w:hAnsi="Palatino Linotype" w:cs="Times New Roman"/>
          <w:b/>
          <w:bCs/>
          <w:color w:val="000000"/>
          <w:spacing w:val="29"/>
        </w:rPr>
        <w:t xml:space="preserve"> </w:t>
      </w:r>
      <w:r w:rsidRPr="00361EF1">
        <w:rPr>
          <w:rFonts w:ascii="Palatino Linotype" w:hAnsi="Palatino Linotype" w:cs="Times New Roman"/>
          <w:b/>
          <w:bCs/>
          <w:color w:val="000000"/>
        </w:rPr>
        <w:t>je bezpredmetné vyjadrovať sa k bodom 4. a 5.</w:t>
      </w:r>
    </w:p>
    <w:p w14:paraId="1C912BAB" w14:textId="77777777" w:rsidR="009A375B" w:rsidRPr="00B14A4C" w:rsidRDefault="009A375B" w:rsidP="00B14A4C">
      <w:pPr>
        <w:pStyle w:val="Normlnywebov"/>
        <w:spacing w:before="120"/>
        <w:ind w:left="720"/>
        <w:jc w:val="both"/>
        <w:rPr>
          <w:rFonts w:ascii="Book Antiqua" w:hAnsi="Book Antiqua" w:cs="Book Antiqua"/>
          <w:b/>
          <w:bCs/>
          <w:sz w:val="22"/>
          <w:szCs w:val="22"/>
        </w:rPr>
      </w:pPr>
    </w:p>
    <w:p w14:paraId="2277E3E2" w14:textId="71E8AF59" w:rsidR="003B2158" w:rsidRPr="00B14A4C" w:rsidRDefault="003B2158" w:rsidP="00A75AE5">
      <w:pPr>
        <w:pStyle w:val="Normlnywebov"/>
        <w:spacing w:before="100" w:beforeAutospacing="1" w:after="100" w:afterAutospacing="1"/>
        <w:jc w:val="both"/>
        <w:rPr>
          <w:rFonts w:ascii="Book Antiqua" w:hAnsi="Book Antiqua"/>
          <w:sz w:val="22"/>
          <w:szCs w:val="22"/>
          <w:lang w:eastAsia="ar-SA"/>
        </w:rPr>
      </w:pPr>
    </w:p>
    <w:p w14:paraId="069BD947" w14:textId="23EB3AA8"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12360BE9" w14:textId="3E73AB0F"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B14A4C"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B14A4C" w:rsidRDefault="003B2158" w:rsidP="00A75AE5">
      <w:pPr>
        <w:jc w:val="both"/>
        <w:rPr>
          <w:rFonts w:ascii="Book Antiqua" w:eastAsia="Times New Roman" w:hAnsi="Book Antiqua" w:cs="Times New Roman"/>
          <w:lang w:eastAsia="ar-SA"/>
        </w:rPr>
      </w:pPr>
    </w:p>
    <w:p w14:paraId="353F188A" w14:textId="0E00AC29" w:rsidR="00A75AE5" w:rsidRDefault="00A75AE5" w:rsidP="00A75AE5">
      <w:pPr>
        <w:jc w:val="both"/>
        <w:rPr>
          <w:rFonts w:ascii="Book Antiqua" w:eastAsia="Times New Roman" w:hAnsi="Book Antiqua" w:cs="Times New Roman"/>
          <w:lang w:eastAsia="ar-SA"/>
        </w:rPr>
      </w:pPr>
    </w:p>
    <w:p w14:paraId="4AD94708" w14:textId="0C86E935" w:rsidR="000D7AAE" w:rsidRDefault="000D7AAE" w:rsidP="00A75AE5">
      <w:pPr>
        <w:jc w:val="both"/>
        <w:rPr>
          <w:rFonts w:ascii="Book Antiqua" w:eastAsia="Times New Roman" w:hAnsi="Book Antiqua" w:cs="Times New Roman"/>
          <w:lang w:eastAsia="ar-SA"/>
        </w:rPr>
      </w:pPr>
    </w:p>
    <w:p w14:paraId="2EAD4DED" w14:textId="4993555D" w:rsidR="000D7AAE" w:rsidRDefault="000D7AAE" w:rsidP="00A75AE5">
      <w:pPr>
        <w:jc w:val="both"/>
        <w:rPr>
          <w:rFonts w:ascii="Book Antiqua" w:eastAsia="Times New Roman" w:hAnsi="Book Antiqua" w:cs="Times New Roman"/>
          <w:lang w:eastAsia="ar-SA"/>
        </w:rPr>
      </w:pPr>
    </w:p>
    <w:p w14:paraId="343EA994" w14:textId="62FC4F9B" w:rsidR="000D7AAE" w:rsidRDefault="000D7AAE" w:rsidP="00A75AE5">
      <w:pPr>
        <w:jc w:val="both"/>
        <w:rPr>
          <w:rFonts w:ascii="Book Antiqua" w:eastAsia="Times New Roman" w:hAnsi="Book Antiqua" w:cs="Times New Roman"/>
          <w:lang w:eastAsia="ar-SA"/>
        </w:rPr>
      </w:pPr>
    </w:p>
    <w:p w14:paraId="0486DA09" w14:textId="44672DE3" w:rsidR="000D7AAE" w:rsidRDefault="000D7AAE" w:rsidP="00A75AE5">
      <w:pPr>
        <w:jc w:val="both"/>
        <w:rPr>
          <w:rFonts w:ascii="Book Antiqua" w:eastAsia="Times New Roman" w:hAnsi="Book Antiqua" w:cs="Times New Roman"/>
          <w:lang w:eastAsia="ar-SA"/>
        </w:rPr>
      </w:pPr>
    </w:p>
    <w:p w14:paraId="45583428" w14:textId="63D5C270" w:rsidR="000D7AAE" w:rsidRDefault="000D7AAE" w:rsidP="00A75AE5">
      <w:pPr>
        <w:jc w:val="both"/>
        <w:rPr>
          <w:rFonts w:ascii="Book Antiqua" w:eastAsia="Times New Roman" w:hAnsi="Book Antiqua" w:cs="Times New Roman"/>
          <w:lang w:eastAsia="ar-SA"/>
        </w:rPr>
      </w:pPr>
    </w:p>
    <w:p w14:paraId="000CC520" w14:textId="77777777" w:rsidR="00B16F89" w:rsidRPr="00B14A4C" w:rsidRDefault="00B16F89" w:rsidP="003B2158">
      <w:pPr>
        <w:rPr>
          <w:rFonts w:ascii="Book Antiqua" w:hAnsi="Book Antiqua" w:cs="Book Antiqua"/>
          <w:b/>
          <w:bCs/>
          <w:caps/>
          <w:spacing w:val="30"/>
        </w:rPr>
      </w:pPr>
    </w:p>
    <w:p w14:paraId="7993891B" w14:textId="77777777" w:rsidR="003B2158" w:rsidRPr="00B14A4C" w:rsidRDefault="003B2158" w:rsidP="003B2158">
      <w:pPr>
        <w:jc w:val="center"/>
        <w:rPr>
          <w:rFonts w:ascii="Book Antiqua" w:hAnsi="Book Antiqua"/>
        </w:rPr>
      </w:pPr>
      <w:r w:rsidRPr="00B14A4C">
        <w:rPr>
          <w:rFonts w:ascii="Book Antiqua" w:hAnsi="Book Antiqua" w:cs="Book Antiqua"/>
          <w:b/>
          <w:bCs/>
          <w:caps/>
          <w:spacing w:val="30"/>
        </w:rPr>
        <w:lastRenderedPageBreak/>
        <w:t>Doložka</w:t>
      </w:r>
    </w:p>
    <w:p w14:paraId="2BFFB870" w14:textId="77777777" w:rsidR="003B2158" w:rsidRPr="00B14A4C" w:rsidRDefault="003B2158" w:rsidP="003B2158">
      <w:pPr>
        <w:jc w:val="center"/>
        <w:rPr>
          <w:rFonts w:ascii="Book Antiqua" w:hAnsi="Book Antiqua" w:cs="Times New Roman"/>
        </w:rPr>
      </w:pPr>
      <w:r w:rsidRPr="00B14A4C">
        <w:rPr>
          <w:rFonts w:ascii="Book Antiqua" w:hAnsi="Book Antiqua" w:cs="Book Antiqua"/>
          <w:b/>
          <w:bCs/>
        </w:rPr>
        <w:t>vybraných vplyvov</w:t>
      </w:r>
    </w:p>
    <w:p w14:paraId="0C535C42" w14:textId="77777777" w:rsidR="003B2158" w:rsidRPr="00B14A4C" w:rsidRDefault="003B2158" w:rsidP="003B2158">
      <w:pPr>
        <w:jc w:val="both"/>
        <w:rPr>
          <w:rFonts w:ascii="Book Antiqua" w:hAnsi="Book Antiqua" w:cs="Book Antiqua"/>
        </w:rPr>
      </w:pPr>
    </w:p>
    <w:p w14:paraId="42E7DA8B" w14:textId="77777777" w:rsidR="00D308A3" w:rsidRDefault="003B2158" w:rsidP="003B2158">
      <w:pPr>
        <w:jc w:val="both"/>
        <w:rPr>
          <w:rFonts w:ascii="Book Antiqua" w:hAnsi="Book Antiqua"/>
        </w:rPr>
      </w:pPr>
      <w:r w:rsidRPr="00B14A4C">
        <w:rPr>
          <w:rFonts w:ascii="Book Antiqua" w:hAnsi="Book Antiqua" w:cs="Book Antiqua"/>
          <w:b/>
          <w:bCs/>
        </w:rPr>
        <w:t xml:space="preserve">A.1. Názov materiálu: </w:t>
      </w:r>
      <w:r w:rsidR="00D308A3" w:rsidRPr="003D3E6B">
        <w:rPr>
          <w:rFonts w:ascii="Book Antiqua" w:hAnsi="Book Antiqua"/>
        </w:rPr>
        <w:t>Návrh zákona</w:t>
      </w:r>
      <w:r w:rsidR="00D308A3" w:rsidRPr="008670A3">
        <w:rPr>
          <w:rFonts w:ascii="Book Antiqua" w:hAnsi="Book Antiqua"/>
        </w:rPr>
        <w:t>, ktorým sa mení a dopĺňa zákon Národnej rady Slovenskej republiky č. 120/1993 Z. z. </w:t>
      </w:r>
      <w:r w:rsidR="00D308A3" w:rsidRPr="008670A3">
        <w:rPr>
          <w:rFonts w:ascii="Book Antiqua" w:hAnsi="Book Antiqua" w:cs="Open Sans"/>
          <w:color w:val="000000"/>
          <w:shd w:val="clear" w:color="auto" w:fill="FFFFFF"/>
        </w:rPr>
        <w:t xml:space="preserve">o platových pomeroch niektorých ústavných činiteľov Slovenskej republiky </w:t>
      </w:r>
      <w:r w:rsidR="00D308A3" w:rsidRPr="008670A3">
        <w:rPr>
          <w:rFonts w:ascii="Book Antiqua" w:hAnsi="Book Antiqua"/>
        </w:rPr>
        <w:t>v znení neskorších prepisov</w:t>
      </w:r>
      <w:r w:rsidR="00D308A3" w:rsidRPr="008670A3">
        <w:rPr>
          <w:rFonts w:ascii="Book Antiqua" w:hAnsi="Book Antiqua" w:cs="Open Sans"/>
          <w:color w:val="000000"/>
          <w:shd w:val="clear" w:color="auto" w:fill="FFFFFF"/>
        </w:rPr>
        <w:t xml:space="preserve"> a ktorým sa mení a  dopĺňa </w:t>
      </w:r>
      <w:r w:rsidR="00D308A3" w:rsidRPr="008670A3">
        <w:rPr>
          <w:rFonts w:ascii="Book Antiqua" w:hAnsi="Book Antiqua" w:cs="Open Sans"/>
          <w:color w:val="000000" w:themeColor="text1"/>
          <w:shd w:val="clear" w:color="auto" w:fill="FFFFFF"/>
        </w:rPr>
        <w:t>zákon č. 85/2005 Z. z. o politických stranách a politických hnutiach v znení neskorších predpisov</w:t>
      </w:r>
      <w:r w:rsidR="00D308A3" w:rsidRPr="003D3E6B">
        <w:rPr>
          <w:rFonts w:ascii="Book Antiqua" w:hAnsi="Book Antiqua"/>
        </w:rPr>
        <w:t xml:space="preserve"> </w:t>
      </w:r>
    </w:p>
    <w:p w14:paraId="0D56A6B6" w14:textId="011CA4B8" w:rsidR="003B2158" w:rsidRPr="00FD059A" w:rsidRDefault="003B2158" w:rsidP="003B2158">
      <w:pPr>
        <w:jc w:val="both"/>
        <w:rPr>
          <w:rFonts w:ascii="Book Antiqua" w:hAnsi="Book Antiqua"/>
        </w:rPr>
      </w:pPr>
      <w:r w:rsidRPr="00B14A4C">
        <w:rPr>
          <w:rFonts w:ascii="Book Antiqua" w:hAnsi="Book Antiqua" w:cs="Book Antiqua"/>
          <w:b/>
          <w:bCs/>
        </w:rPr>
        <w:t>Termín začatia a ukončenia PPK:</w:t>
      </w:r>
      <w:r w:rsidRPr="00B14A4C">
        <w:rPr>
          <w:rFonts w:ascii="Book Antiqua" w:hAnsi="Book Antiqua" w:cs="Book Antiqua"/>
        </w:rPr>
        <w:t xml:space="preserve"> </w:t>
      </w:r>
      <w:r w:rsidRPr="00B14A4C">
        <w:rPr>
          <w:rFonts w:ascii="Book Antiqua" w:hAnsi="Book Antiqua" w:cs="Book Antiqua"/>
          <w:i/>
          <w:iCs/>
        </w:rPr>
        <w:t>bezpredmetné</w:t>
      </w:r>
    </w:p>
    <w:p w14:paraId="50465BAC" w14:textId="77777777" w:rsidR="003B2158" w:rsidRPr="00B14A4C" w:rsidRDefault="003B2158" w:rsidP="003B2158">
      <w:pPr>
        <w:pStyle w:val="Normlnywebov"/>
        <w:spacing w:before="100" w:beforeAutospacing="1" w:after="100" w:afterAutospacing="1" w:line="276" w:lineRule="auto"/>
        <w:jc w:val="both"/>
        <w:rPr>
          <w:rFonts w:ascii="Book Antiqua" w:hAnsi="Book Antiqua"/>
          <w:sz w:val="22"/>
          <w:szCs w:val="22"/>
        </w:rPr>
      </w:pPr>
      <w:r w:rsidRPr="00B14A4C">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B14A4C"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Negatívne </w:t>
            </w:r>
          </w:p>
        </w:tc>
      </w:tr>
      <w:tr w:rsidR="009A375B" w:rsidRPr="00B14A4C"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53B7ED13" w:rsidR="009A375B" w:rsidRPr="00B14A4C" w:rsidRDefault="00D308A3" w:rsidP="005F4E52">
            <w:pPr>
              <w:jc w:val="center"/>
              <w:rPr>
                <w:rFonts w:ascii="Book Antiqua" w:hAnsi="Book Antiqua"/>
                <w:lang w:eastAsia="ar-SA"/>
              </w:rPr>
            </w:pPr>
            <w:r>
              <w:rPr>
                <w:rFonts w:ascii="Book Antiqua" w:hAnsi="Book Antiqua"/>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41D219CB" w:rsidR="009A375B" w:rsidRPr="00B14A4C" w:rsidRDefault="009A375B" w:rsidP="005F4E52">
            <w:pPr>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1C774C07" w:rsidR="009A375B" w:rsidRPr="00B14A4C" w:rsidRDefault="009A375B" w:rsidP="005F4E52">
            <w:pPr>
              <w:jc w:val="center"/>
              <w:rPr>
                <w:rFonts w:ascii="Book Antiqua" w:hAnsi="Book Antiqua"/>
                <w:lang w:eastAsia="ar-SA"/>
              </w:rPr>
            </w:pPr>
          </w:p>
        </w:tc>
      </w:tr>
      <w:tr w:rsidR="009A375B" w:rsidRPr="00B14A4C"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B14A4C" w:rsidRDefault="009A375B" w:rsidP="005F4E52">
            <w:pPr>
              <w:jc w:val="center"/>
              <w:rPr>
                <w:rFonts w:ascii="Book Antiqua" w:hAnsi="Book Antiqua"/>
                <w:lang w:eastAsia="ar-SA"/>
              </w:rPr>
            </w:pPr>
          </w:p>
        </w:tc>
      </w:tr>
      <w:tr w:rsidR="009A375B" w:rsidRPr="00B14A4C"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19E002AA"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27AC5906" w:rsidR="009A375B" w:rsidRPr="00B14A4C" w:rsidRDefault="00D308A3"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r>
      <w:tr w:rsidR="009A375B" w:rsidRPr="00B14A4C"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xml:space="preserve">– sociálnu </w:t>
            </w:r>
            <w:proofErr w:type="spellStart"/>
            <w:r w:rsidRPr="00B14A4C">
              <w:rPr>
                <w:rFonts w:ascii="Book Antiqua" w:hAnsi="Book Antiqua"/>
                <w:color w:val="000000"/>
                <w:lang w:eastAsia="ar-SA"/>
              </w:rPr>
              <w:t>exklúziu</w:t>
            </w:r>
            <w:proofErr w:type="spellEnd"/>
            <w:r w:rsidRPr="00B14A4C">
              <w:rPr>
                <w:rFonts w:ascii="Book Antiqua" w:hAnsi="Book Antiqua"/>
                <w:color w:val="000000"/>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B14A4C" w:rsidRDefault="009A375B" w:rsidP="005F4E52">
            <w:pPr>
              <w:jc w:val="center"/>
              <w:rPr>
                <w:rFonts w:ascii="Book Antiqua" w:hAnsi="Book Antiqua"/>
                <w:lang w:eastAsia="ar-SA"/>
              </w:rPr>
            </w:pPr>
          </w:p>
        </w:tc>
      </w:tr>
      <w:tr w:rsidR="009A375B" w:rsidRPr="00B14A4C"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77777777" w:rsidR="009A375B" w:rsidRPr="00B14A4C" w:rsidRDefault="009A375B" w:rsidP="005F4E52">
            <w:pPr>
              <w:jc w:val="center"/>
              <w:rPr>
                <w:rFonts w:ascii="Book Antiqua" w:hAnsi="Book Antiqua"/>
                <w:color w:val="000000"/>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B14A4C" w:rsidRDefault="009A375B" w:rsidP="005F4E52">
            <w:pPr>
              <w:jc w:val="center"/>
              <w:rPr>
                <w:rFonts w:ascii="Book Antiqua" w:hAnsi="Book Antiqua"/>
                <w:color w:val="000000"/>
                <w:lang w:eastAsia="ar-SA"/>
              </w:rPr>
            </w:pPr>
          </w:p>
        </w:tc>
      </w:tr>
      <w:tr w:rsidR="009A375B" w:rsidRPr="00B14A4C"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B14A4C" w:rsidRDefault="009A375B" w:rsidP="005F4E52">
            <w:pPr>
              <w:jc w:val="center"/>
              <w:rPr>
                <w:rFonts w:ascii="Book Antiqua" w:hAnsi="Book Antiqua"/>
                <w:color w:val="000000"/>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B14A4C" w:rsidRDefault="009A375B" w:rsidP="005F4E52">
            <w:pPr>
              <w:jc w:val="center"/>
              <w:rPr>
                <w:rFonts w:ascii="Book Antiqua" w:hAnsi="Book Antiqua"/>
                <w:color w:val="000000"/>
                <w:lang w:eastAsia="ar-SA"/>
              </w:rPr>
            </w:pPr>
          </w:p>
        </w:tc>
      </w:tr>
    </w:tbl>
    <w:p w14:paraId="636EB18D" w14:textId="77777777" w:rsidR="00FD059A" w:rsidRDefault="00FD059A" w:rsidP="009A375B">
      <w:pPr>
        <w:jc w:val="both"/>
        <w:rPr>
          <w:rFonts w:ascii="Book Antiqua" w:hAnsi="Book Antiqua"/>
          <w:b/>
          <w:bCs/>
          <w:color w:val="000000"/>
          <w:lang w:eastAsia="ar-SA"/>
        </w:rPr>
      </w:pPr>
    </w:p>
    <w:p w14:paraId="5DFBC4A6" w14:textId="29E2233D" w:rsidR="009A375B" w:rsidRPr="00B14A4C" w:rsidRDefault="009A375B" w:rsidP="009A375B">
      <w:pPr>
        <w:jc w:val="both"/>
        <w:rPr>
          <w:rFonts w:ascii="Book Antiqua" w:hAnsi="Book Antiqua"/>
          <w:lang w:eastAsia="ar-SA"/>
        </w:rPr>
      </w:pPr>
      <w:r w:rsidRPr="00B14A4C">
        <w:rPr>
          <w:rFonts w:ascii="Book Antiqua" w:hAnsi="Book Antiqua"/>
          <w:b/>
          <w:bCs/>
          <w:color w:val="000000"/>
          <w:lang w:eastAsia="ar-SA"/>
        </w:rPr>
        <w:t>A.3. Poznámky</w:t>
      </w:r>
    </w:p>
    <w:p w14:paraId="54A16796" w14:textId="77777777" w:rsidR="00D308A3" w:rsidRDefault="00D308A3" w:rsidP="009A375B">
      <w:pPr>
        <w:suppressAutoHyphens/>
        <w:jc w:val="both"/>
        <w:rPr>
          <w:rFonts w:ascii="Book Antiqua" w:hAnsi="Book Antiqua"/>
          <w:bCs/>
          <w:i/>
          <w:lang w:eastAsia="ar-SA"/>
        </w:rPr>
      </w:pPr>
    </w:p>
    <w:p w14:paraId="7C3EBF82" w14:textId="41D2F22C" w:rsidR="009A375B" w:rsidRPr="00B14A4C" w:rsidRDefault="009A375B" w:rsidP="009A375B">
      <w:pPr>
        <w:suppressAutoHyphens/>
        <w:jc w:val="both"/>
        <w:rPr>
          <w:rFonts w:ascii="Book Antiqua" w:hAnsi="Book Antiqua"/>
          <w:lang w:eastAsia="ar-SA"/>
        </w:rPr>
      </w:pPr>
      <w:r w:rsidRPr="00B14A4C">
        <w:rPr>
          <w:rFonts w:ascii="Book Antiqua" w:hAnsi="Book Antiqua"/>
          <w:b/>
          <w:bCs/>
          <w:lang w:eastAsia="ar-SA"/>
        </w:rPr>
        <w:t>A.4. Alternatívne riešenia</w:t>
      </w:r>
    </w:p>
    <w:p w14:paraId="0E45E34D" w14:textId="77777777" w:rsidR="009A375B" w:rsidRPr="00B14A4C" w:rsidRDefault="009A375B" w:rsidP="009A375B">
      <w:pPr>
        <w:suppressAutoHyphens/>
        <w:jc w:val="both"/>
        <w:rPr>
          <w:rFonts w:ascii="Book Antiqua" w:hAnsi="Book Antiqua"/>
          <w:lang w:eastAsia="ar-SA"/>
        </w:rPr>
      </w:pPr>
      <w:r w:rsidRPr="00B14A4C">
        <w:rPr>
          <w:rFonts w:ascii="Book Antiqua" w:hAnsi="Book Antiqua"/>
          <w:i/>
          <w:lang w:eastAsia="ar-SA"/>
        </w:rPr>
        <w:t>bezpredmetné </w:t>
      </w:r>
    </w:p>
    <w:p w14:paraId="2A2DCB3A" w14:textId="77777777" w:rsidR="009A375B" w:rsidRPr="00B14A4C" w:rsidRDefault="009A375B" w:rsidP="009A375B">
      <w:pPr>
        <w:ind w:left="567" w:hanging="567"/>
        <w:jc w:val="both"/>
        <w:rPr>
          <w:rFonts w:ascii="Book Antiqua" w:hAnsi="Book Antiqua"/>
          <w:lang w:eastAsia="ar-SA"/>
        </w:rPr>
      </w:pPr>
      <w:r w:rsidRPr="00B14A4C">
        <w:rPr>
          <w:rFonts w:ascii="Book Antiqua" w:hAnsi="Book Antiqua"/>
          <w:b/>
          <w:bCs/>
          <w:lang w:eastAsia="ar-SA"/>
        </w:rPr>
        <w:t xml:space="preserve">A.5. </w:t>
      </w:r>
      <w:r w:rsidRPr="00B14A4C">
        <w:rPr>
          <w:rFonts w:ascii="Book Antiqua" w:hAnsi="Book Antiqua"/>
          <w:b/>
          <w:bCs/>
          <w:lang w:eastAsia="ar-SA"/>
        </w:rPr>
        <w:tab/>
        <w:t>Stanovisko gestorov</w:t>
      </w:r>
    </w:p>
    <w:p w14:paraId="466B72EB" w14:textId="317CD077" w:rsidR="003B2158" w:rsidRPr="00B14A4C" w:rsidRDefault="009A375B" w:rsidP="00C97949">
      <w:pPr>
        <w:jc w:val="both"/>
        <w:rPr>
          <w:rFonts w:ascii="Book Antiqua" w:hAnsi="Book Antiqua"/>
        </w:rPr>
      </w:pPr>
      <w:r w:rsidRPr="00B14A4C">
        <w:rPr>
          <w:rFonts w:ascii="Book Antiqua" w:hAnsi="Book Antiqua"/>
          <w:i/>
          <w:iCs/>
          <w:lang w:eastAsia="ar-SA"/>
        </w:rPr>
        <w:t>Návrh zákona bol zaslaný na vyjadrenie Ministerstvu financií SR a stanovisko tohto ministerstva tvorí súčasť predkladaného materiálu.</w:t>
      </w:r>
    </w:p>
    <w:sectPr w:rsidR="003B2158" w:rsidRPr="00B14A4C">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4568" w14:textId="77777777" w:rsidR="00B501A1" w:rsidRDefault="00B501A1" w:rsidP="00C97949">
      <w:pPr>
        <w:spacing w:after="0" w:line="240" w:lineRule="auto"/>
      </w:pPr>
      <w:r>
        <w:separator/>
      </w:r>
    </w:p>
  </w:endnote>
  <w:endnote w:type="continuationSeparator" w:id="0">
    <w:p w14:paraId="6E0BEE8A" w14:textId="77777777" w:rsidR="00B501A1" w:rsidRDefault="00B501A1"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altName w:val="Tahoma"/>
    <w:charset w:val="EE"/>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24427"/>
      <w:docPartObj>
        <w:docPartGallery w:val="Page Numbers (Bottom of Page)"/>
        <w:docPartUnique/>
      </w:docPartObj>
    </w:sdtPr>
    <w:sdtContent>
      <w:p w14:paraId="494A51FA" w14:textId="4E5F57F3" w:rsidR="00C97949" w:rsidRDefault="00C97949">
        <w:pPr>
          <w:pStyle w:val="Pta"/>
          <w:jc w:val="center"/>
        </w:pPr>
        <w:r>
          <w:fldChar w:fldCharType="begin"/>
        </w:r>
        <w:r>
          <w:instrText>PAGE   \* MERGEFORMAT</w:instrText>
        </w:r>
        <w:r>
          <w:fldChar w:fldCharType="separate"/>
        </w:r>
        <w: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A57D" w14:textId="77777777" w:rsidR="00B501A1" w:rsidRDefault="00B501A1" w:rsidP="00C97949">
      <w:pPr>
        <w:spacing w:after="0" w:line="240" w:lineRule="auto"/>
      </w:pPr>
      <w:r>
        <w:separator/>
      </w:r>
    </w:p>
  </w:footnote>
  <w:footnote w:type="continuationSeparator" w:id="0">
    <w:p w14:paraId="17980D9F" w14:textId="77777777" w:rsidR="00B501A1" w:rsidRDefault="00B501A1"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328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901566">
    <w:abstractNumId w:val="2"/>
  </w:num>
  <w:num w:numId="3" w16cid:durableId="1361468168">
    <w:abstractNumId w:val="1"/>
  </w:num>
  <w:num w:numId="4" w16cid:durableId="96862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03D93"/>
    <w:rsid w:val="00011B96"/>
    <w:rsid w:val="00023FB8"/>
    <w:rsid w:val="00047BAD"/>
    <w:rsid w:val="000D7AAE"/>
    <w:rsid w:val="001338D5"/>
    <w:rsid w:val="00191F05"/>
    <w:rsid w:val="001A3650"/>
    <w:rsid w:val="001A762C"/>
    <w:rsid w:val="001C3B80"/>
    <w:rsid w:val="002E77C0"/>
    <w:rsid w:val="00323127"/>
    <w:rsid w:val="00323776"/>
    <w:rsid w:val="00334D0C"/>
    <w:rsid w:val="00381EC0"/>
    <w:rsid w:val="00386510"/>
    <w:rsid w:val="0038768A"/>
    <w:rsid w:val="003B2158"/>
    <w:rsid w:val="003D3E6B"/>
    <w:rsid w:val="00404AB4"/>
    <w:rsid w:val="004064CE"/>
    <w:rsid w:val="00430AB9"/>
    <w:rsid w:val="004777CE"/>
    <w:rsid w:val="004E0F11"/>
    <w:rsid w:val="005F0011"/>
    <w:rsid w:val="0060768B"/>
    <w:rsid w:val="006540D6"/>
    <w:rsid w:val="00687DAD"/>
    <w:rsid w:val="0069020B"/>
    <w:rsid w:val="006D1C1F"/>
    <w:rsid w:val="006F2637"/>
    <w:rsid w:val="006F7B9F"/>
    <w:rsid w:val="007253B8"/>
    <w:rsid w:val="00744795"/>
    <w:rsid w:val="007838BE"/>
    <w:rsid w:val="008003F2"/>
    <w:rsid w:val="00802C5B"/>
    <w:rsid w:val="00844FFC"/>
    <w:rsid w:val="008670A3"/>
    <w:rsid w:val="008756DD"/>
    <w:rsid w:val="008B1E22"/>
    <w:rsid w:val="00962AEC"/>
    <w:rsid w:val="00964F40"/>
    <w:rsid w:val="00983F2C"/>
    <w:rsid w:val="0099219C"/>
    <w:rsid w:val="00993083"/>
    <w:rsid w:val="009A375B"/>
    <w:rsid w:val="00A10234"/>
    <w:rsid w:val="00A75AE5"/>
    <w:rsid w:val="00A77F33"/>
    <w:rsid w:val="00A94421"/>
    <w:rsid w:val="00B14A4C"/>
    <w:rsid w:val="00B16F89"/>
    <w:rsid w:val="00B501A1"/>
    <w:rsid w:val="00B576F5"/>
    <w:rsid w:val="00B63A0B"/>
    <w:rsid w:val="00B76A1E"/>
    <w:rsid w:val="00BB6162"/>
    <w:rsid w:val="00BB6AD9"/>
    <w:rsid w:val="00BC1FE3"/>
    <w:rsid w:val="00C71033"/>
    <w:rsid w:val="00C97949"/>
    <w:rsid w:val="00CA1C34"/>
    <w:rsid w:val="00D308A3"/>
    <w:rsid w:val="00D53140"/>
    <w:rsid w:val="00D6657D"/>
    <w:rsid w:val="00DF0CE7"/>
    <w:rsid w:val="00DF1BCB"/>
    <w:rsid w:val="00DF2B12"/>
    <w:rsid w:val="00E064DE"/>
    <w:rsid w:val="00E22E81"/>
    <w:rsid w:val="00EB20F0"/>
    <w:rsid w:val="00ED6DB9"/>
    <w:rsid w:val="00F5232F"/>
    <w:rsid w:val="00F87FA8"/>
    <w:rsid w:val="00FB4833"/>
    <w:rsid w:val="00FD05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6314">
      <w:bodyDiv w:val="1"/>
      <w:marLeft w:val="0"/>
      <w:marRight w:val="0"/>
      <w:marTop w:val="0"/>
      <w:marBottom w:val="0"/>
      <w:divBdr>
        <w:top w:val="none" w:sz="0" w:space="0" w:color="auto"/>
        <w:left w:val="none" w:sz="0" w:space="0" w:color="auto"/>
        <w:bottom w:val="none" w:sz="0" w:space="0" w:color="auto"/>
        <w:right w:val="none" w:sz="0" w:space="0" w:color="auto"/>
      </w:divBdr>
    </w:div>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794</Words>
  <Characters>4530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Martin Kozar</cp:lastModifiedBy>
  <cp:revision>7</cp:revision>
  <dcterms:created xsi:type="dcterms:W3CDTF">2023-02-13T19:24:00Z</dcterms:created>
  <dcterms:modified xsi:type="dcterms:W3CDTF">2023-02-14T15:55:00Z</dcterms:modified>
</cp:coreProperties>
</file>