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2F0" w:rsidRPr="007112F0" w:rsidRDefault="007112F0" w:rsidP="00AC3F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F45" w:rsidRPr="009709DE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9DE">
        <w:rPr>
          <w:rFonts w:ascii="Times New Roman" w:hAnsi="Times New Roman" w:cs="Times New Roman"/>
          <w:b/>
          <w:sz w:val="24"/>
          <w:szCs w:val="24"/>
        </w:rPr>
        <w:t>z</w:t>
      </w:r>
      <w:r w:rsidR="00BC2A55" w:rsidRPr="009709DE">
        <w:rPr>
          <w:rFonts w:ascii="Times New Roman" w:hAnsi="Times New Roman" w:cs="Times New Roman"/>
          <w:b/>
          <w:sz w:val="24"/>
          <w:szCs w:val="24"/>
        </w:rPr>
        <w:t> 2. februára</w:t>
      </w:r>
      <w:r w:rsidRPr="00970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8CC" w:rsidRPr="009709DE">
        <w:rPr>
          <w:rFonts w:ascii="Times New Roman" w:hAnsi="Times New Roman" w:cs="Times New Roman"/>
          <w:b/>
          <w:sz w:val="24"/>
          <w:szCs w:val="24"/>
        </w:rPr>
        <w:t>2023</w:t>
      </w:r>
      <w:r w:rsidRPr="009709DE">
        <w:rPr>
          <w:rFonts w:ascii="Times New Roman" w:hAnsi="Times New Roman" w:cs="Times New Roman"/>
          <w:b/>
          <w:sz w:val="24"/>
          <w:szCs w:val="24"/>
        </w:rPr>
        <w:t>,</w:t>
      </w:r>
    </w:p>
    <w:p w:rsidR="00AC3F45" w:rsidRPr="007112F0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F45" w:rsidRPr="007112F0" w:rsidRDefault="00AC3F45" w:rsidP="00AC3F4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2F0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 406/2011 Z. z. o dobrovoľníctve a o zmene a doplnení niektorých zákonov v znení neskorších predpisov a ktorým sa menia a dopĺňajú niektoré zákony </w:t>
      </w:r>
    </w:p>
    <w:p w:rsidR="00AC3F45" w:rsidRPr="007112F0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F45" w:rsidRPr="007112F0" w:rsidRDefault="00AC3F45" w:rsidP="00AC3F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E445F5" w:rsidRPr="007112F0" w:rsidRDefault="00E445F5" w:rsidP="006A586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 406/2011 Z. z. o dobrovoľníctve a o zmene a doplnení niektorých zákonov v znení zákona č. 440/2015 Z. </w:t>
      </w:r>
      <w:r w:rsidR="004962E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z.,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 </w:t>
      </w:r>
      <w:r w:rsidR="00B72D6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360/2019 Z.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</w:t>
      </w:r>
      <w:r w:rsidR="004962E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92/2022 Z. z.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 dopĺňa takto:</w:t>
      </w:r>
    </w:p>
    <w:p w:rsidR="006A586A" w:rsidRPr="007112F0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11218" w:rsidRPr="007112F0" w:rsidRDefault="00711218" w:rsidP="00EC0DF3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 ods. 1 sa na konci </w:t>
      </w:r>
      <w:r w:rsidR="009F2CE2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 tieto slová</w:t>
      </w:r>
      <w:r w:rsidR="009401A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9F2CE2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 akreditáciu v oblasti dobrovoľníckych činností“.</w:t>
      </w:r>
    </w:p>
    <w:p w:rsidR="00711218" w:rsidRPr="007112F0" w:rsidRDefault="00711218" w:rsidP="00711218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EC0DF3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 po</w:t>
      </w:r>
      <w:r w:rsidR="0028313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známk</w:t>
      </w:r>
      <w:r w:rsidR="00D524B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pod čiarou k odkazu 1 sa citácia </w:t>
      </w:r>
      <w:r w:rsidR="00DF594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6863E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 </w:t>
      </w:r>
      <w:r w:rsidR="0028313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57 a</w:t>
      </w:r>
      <w:r w:rsidR="00D524B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8313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58</w:t>
      </w:r>
      <w:r w:rsidR="00F6710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 </w:t>
      </w:r>
      <w:r w:rsidR="00D524B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314/2001 Z. z. o ochrane pred požiarmi v znení zákona č. 562/2005 Z. z.</w:t>
      </w:r>
      <w:r w:rsidR="00DF594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</w:t>
      </w:r>
      <w:r w:rsidR="00801DC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</w:t>
      </w:r>
      <w:r w:rsidR="0028313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01DC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citáciou</w:t>
      </w:r>
      <w:r w:rsidR="006863E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„§ </w:t>
      </w:r>
      <w:r w:rsidR="00DF594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34</w:t>
      </w:r>
      <w:r w:rsidR="0028313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a </w:t>
      </w:r>
      <w:r w:rsidR="00801DC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 </w:t>
      </w:r>
      <w:r w:rsidR="001C565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57</w:t>
      </w:r>
      <w:r w:rsidR="00F6710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 </w:t>
      </w:r>
      <w:r w:rsidR="00801DC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314/2001 Z. z. o ochrane pred požiarmi v znení </w:t>
      </w:r>
      <w:r w:rsidR="006B373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predpisov.</w:t>
      </w:r>
      <w:r w:rsidR="00DF594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EC0DF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C0DF3" w:rsidRPr="007112F0" w:rsidRDefault="00EC0DF3" w:rsidP="00EC0DF3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 ods. 1 a 2 sa vypúšťajú slová „v jej prospech alebo vo verejný prospech“.</w:t>
      </w:r>
    </w:p>
    <w:p w:rsidR="006A586A" w:rsidRPr="007112F0" w:rsidRDefault="006A586A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 ods. 1 písm. b) sa vypúšťa slovo „členom,“.</w:t>
      </w:r>
    </w:p>
    <w:p w:rsidR="006A586A" w:rsidRPr="007112F0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E3014D" w:rsidP="00715859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 ods. 1 úvodná veta znie</w:t>
      </w:r>
      <w:r w:rsidR="0071585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: „Dobrovoľník v súlade s napĺňaním verejného záujmu vykonáva dobrovoľnícku činnosť najmä“.</w:t>
      </w:r>
    </w:p>
    <w:p w:rsidR="00715859" w:rsidRPr="007112F0" w:rsidRDefault="00715859" w:rsidP="0071585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 ods. 1 písm</w:t>
      </w:r>
      <w:r w:rsidR="0072304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 a) sa za slovo „deti“ vkladá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čiarka a slová „osoby, ktorým sa poskytuje zdravotná starostlivosť podľa osobitného </w:t>
      </w:r>
      <w:r w:rsidR="00E87CF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predpisu</w:t>
      </w:r>
      <w:r w:rsidR="00194CD7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1a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a im blízke osoby</w:t>
      </w:r>
      <w:r w:rsidR="00194CD7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1b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6A586A" w:rsidRPr="007112F0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Poznámky pod čiarou k odkazom </w:t>
      </w:r>
      <w:r w:rsidR="006B373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1a a 1b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 </w:t>
      </w:r>
    </w:p>
    <w:p w:rsidR="006A586A" w:rsidRPr="007112F0" w:rsidRDefault="006A586A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194CD7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1a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B262C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 576/2004 Z. z. </w:t>
      </w:r>
      <w:r w:rsidR="00A7770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3C0DE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zdravotnej starostlivosti, </w:t>
      </w:r>
      <w:r w:rsidR="00A7770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službách súvisiacich s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poskytovaním zdravotnej starostlivosti a o zmene a doplnení niektorých zákonov</w:t>
      </w:r>
      <w:r w:rsidR="00A7770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znení neskorších predpisov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7112F0" w:rsidRDefault="00194CD7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1b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§ 116 Občianskeho zákonníka.“.</w:t>
      </w:r>
    </w:p>
    <w:p w:rsidR="00907300" w:rsidRPr="007112F0" w:rsidRDefault="00907300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 ods. 1 písm. c) sa slová „prírodných katastrof, ekologických katastrof“ nahrádzajú slovami „mimoriadnych udalostí“.</w:t>
      </w:r>
    </w:p>
    <w:p w:rsidR="006A586A" w:rsidRPr="007112F0" w:rsidRDefault="006A586A" w:rsidP="006A586A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 ods. 1 písm. e) sa za slovo „veku“ vkladá čiarka a  slová „zdravotného stavu“.</w:t>
      </w:r>
    </w:p>
    <w:p w:rsidR="006A586A" w:rsidRPr="007112F0" w:rsidRDefault="006A586A" w:rsidP="006A586A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 ods.</w:t>
      </w:r>
      <w:r w:rsidR="00A11E5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 písm. a) sa nad slovom „osobami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“ odkaz „</w:t>
      </w: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)“ nahrádza odkazom „</w:t>
      </w:r>
      <w:r w:rsidR="00194CD7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1b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6A586A" w:rsidRPr="007112F0" w:rsidRDefault="006A586A" w:rsidP="006A586A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</w:t>
      </w:r>
      <w:r w:rsidR="0075029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d čiarou k odkazu 3 sa vypúšťa.</w:t>
      </w:r>
    </w:p>
    <w:p w:rsidR="006A586A" w:rsidRPr="007112F0" w:rsidRDefault="006A586A" w:rsidP="006A586A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815FC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 3 sa dopĺňa odsekmi 5 a  6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znejú: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„(5) Dobrovoľnícka činnosť je krátkodobá alebo dlhodobá. Dlhodobá činnosť je vykonávaná po dobu dlhšiu ako tri mesiace.</w:t>
      </w:r>
    </w:p>
    <w:p w:rsidR="006A586A" w:rsidRPr="007112F0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815FC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(6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Napĺňaním verejného záujmu na účely tohto zákona je poskytovanie spoločensky prospešnej </w:t>
      </w:r>
      <w:r w:rsidR="00F573F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služby pre spoločnosť ako celok a 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pre neobmedzený okruh fyzických osôb uvedených v odseku 1. Napĺňaním verejného záujmu je aj poskytovanie spoločensky prospešnej služby pre skupinu osôb, ktorú je možné identifikovať podľa územného záujmu alebo členského záujmu.“.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2 sa na konci pripája táto veta: „Vysielajúca organizácia je povinná určiť fyzickú osobu, ktorá zodpovedá za koordináciu dobrovoľníkov.“.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9 sa na konci pripája táto veta: „Ak o to dobrovoľník požiada, vysielajúca organizácia je povinná mu vydať písomné potvrdenie o</w:t>
      </w:r>
      <w:r w:rsidR="00DB4B4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zručnostiach</w:t>
      </w:r>
      <w:r w:rsidR="00DB4B4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 schopnostiach a skúsenostiach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nadobudol počas </w:t>
      </w:r>
      <w:r w:rsidR="008731F2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vykonávania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dobrovoľníckej činnosti.“.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 ods. 1 sa na konci pripája táto veta: „Prijímateľ dobrovoľníckej činnosti je povinný určiť fyzickú osobu, ktorá zodpovedá za koordináciu dobrovoľníkov.“.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 ods. 6 sa na konci pripája táto veta: „Ak o to dobrovoľník alebo vysielajúca organizácia požiada, prijímateľ dobrovoľníckej činnosti je povinný </w:t>
      </w:r>
      <w:r w:rsidR="006B373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dobrovoľníkovi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vydať písomné potvrdenie </w:t>
      </w:r>
      <w:r w:rsidR="00F2382E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zručnostiach, schopnostiach a skúsenostiach,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nadobudol počas </w:t>
      </w:r>
      <w:r w:rsidR="008731F2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vykonávania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dobrovoľníckej činnosti.“.</w:t>
      </w:r>
    </w:p>
    <w:p w:rsidR="005E55A4" w:rsidRPr="007112F0" w:rsidRDefault="005E55A4" w:rsidP="005E55A4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E55A4" w:rsidRPr="007112F0" w:rsidRDefault="005E55A4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ods. 2 písm. b) sa za slovo „čísla“ vkladá slovo „organizácie</w:t>
      </w:r>
      <w:r w:rsidR="003140F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 ods. 2 písm. c) sa na konci </w:t>
      </w:r>
      <w:r w:rsidR="00F92C3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čiarka nahrádza bodkočiarkou a pripájajú </w:t>
      </w:r>
      <w:r w:rsidR="00AA551F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slová: „ak to povaha dobrovoľníckej činnosti umožňuje, </w:t>
      </w:r>
      <w:r w:rsidR="008731F2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dohodnúť aj výkon dobrovoľníckej činnosti z domácnosti dobrovoľníka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ods. 2 písmeno d) znie:</w:t>
      </w:r>
    </w:p>
    <w:p w:rsidR="006A586A" w:rsidRPr="007112F0" w:rsidRDefault="006A586A" w:rsidP="006A586A">
      <w:pPr>
        <w:pStyle w:val="Odsekzoznamu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„d) materiálne zabezpečenie dobrovoľníka, ak bolo dohodnuté, najmä poskytovanie náhrad podľa osobitného predpisu</w:t>
      </w:r>
      <w:r w:rsidR="00576DCE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12a</w:t>
      </w:r>
      <w:r w:rsidR="00E22FD0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poskytnutie jednotného oblečenia alebo iného osobného vybavenia,“.</w:t>
      </w:r>
    </w:p>
    <w:p w:rsidR="006A586A" w:rsidRPr="007112F0" w:rsidRDefault="006A586A" w:rsidP="006A586A">
      <w:pPr>
        <w:pStyle w:val="Odsekzoznamu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12a</w:t>
      </w:r>
      <w:r w:rsidR="008B5A4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:rsidR="006A586A" w:rsidRPr="007112F0" w:rsidRDefault="006A586A" w:rsidP="006A586A">
      <w:pPr>
        <w:pStyle w:val="Nadpis1"/>
        <w:shd w:val="clear" w:color="auto" w:fill="FFFFFF"/>
        <w:spacing w:before="0" w:beforeAutospacing="0" w:after="0" w:afterAutospacing="0" w:line="320" w:lineRule="atLeast"/>
        <w:ind w:firstLine="357"/>
        <w:rPr>
          <w:b w:val="0"/>
          <w:bCs w:val="0"/>
          <w:kern w:val="0"/>
          <w:sz w:val="24"/>
          <w:szCs w:val="24"/>
        </w:rPr>
      </w:pPr>
      <w:r w:rsidRPr="007112F0">
        <w:rPr>
          <w:b w:val="0"/>
          <w:bCs w:val="0"/>
          <w:kern w:val="0"/>
          <w:sz w:val="24"/>
          <w:szCs w:val="24"/>
        </w:rPr>
        <w:t>„</w:t>
      </w:r>
      <w:r w:rsidRPr="007112F0">
        <w:rPr>
          <w:b w:val="0"/>
          <w:bCs w:val="0"/>
          <w:kern w:val="0"/>
          <w:sz w:val="24"/>
          <w:szCs w:val="24"/>
          <w:vertAlign w:val="superscript"/>
        </w:rPr>
        <w:t>12a</w:t>
      </w:r>
      <w:r w:rsidR="00E22FD0" w:rsidRPr="007112F0">
        <w:rPr>
          <w:b w:val="0"/>
          <w:bCs w:val="0"/>
          <w:kern w:val="0"/>
          <w:sz w:val="24"/>
          <w:szCs w:val="24"/>
          <w:vertAlign w:val="superscript"/>
        </w:rPr>
        <w:t>a</w:t>
      </w:r>
      <w:r w:rsidRPr="007112F0">
        <w:rPr>
          <w:b w:val="0"/>
          <w:bCs w:val="0"/>
          <w:kern w:val="0"/>
          <w:sz w:val="24"/>
          <w:szCs w:val="24"/>
        </w:rPr>
        <w:t>) Zákon č. 283/2002 Z. z. o cestovných náhradách v znení neskorších predpisov.“.</w:t>
      </w:r>
    </w:p>
    <w:p w:rsidR="006A586A" w:rsidRPr="007112F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1FB3" w:rsidRPr="007112F0" w:rsidRDefault="006A586A" w:rsidP="008B1FB3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 ods. 6 </w:t>
      </w:r>
      <w:r w:rsidR="008B1FB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sa na konci pripájajú tieto slová: „a poskytuje sa vo výške preukázateľne nevyhnutne vynaložených výdavkov, ak výšku výdav</w:t>
      </w:r>
      <w:r w:rsidR="00D808E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kov neupravuje osobitný predpis</w:t>
      </w:r>
      <w:r w:rsidR="008B1FB3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12a</w:t>
      </w:r>
      <w:r w:rsidR="008B5A46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="008B1FB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8B1FB3" w:rsidRPr="007112F0" w:rsidRDefault="008B1FB3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§ </w:t>
      </w:r>
      <w:r w:rsidR="001E17A9" w:rsidRPr="007112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 sa dopĺňajú § 8 až 16</w:t>
      </w:r>
      <w:r w:rsidRPr="007112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vrátane nadpisov znejú: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72432B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75E47"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„§ 8</w:t>
      </w:r>
    </w:p>
    <w:p w:rsidR="006A586A" w:rsidRPr="007112F0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Akreditácia v oblasti dobrovoľníckych činností</w:t>
      </w:r>
    </w:p>
    <w:p w:rsidR="006A586A" w:rsidRPr="007112F0" w:rsidRDefault="006A586A" w:rsidP="000B2CFB">
      <w:pPr>
        <w:pStyle w:val="Odsekzoznamu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Akreditácia v oblasti dobrovoľníckych činností (ďalej len „akreditácia“) je štátne overenie spôsobilosti vysielajúcej organizácie alebo prijímateľa dobrovoľníckej činnosti </w:t>
      </w:r>
      <w:r w:rsidR="002655B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právnickej osoby</w:t>
      </w:r>
      <w:r w:rsidR="002655B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373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zabezpečovať výkon dobrovoľníckej činnosti</w:t>
      </w:r>
      <w:r w:rsidR="00123EF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E049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92E47" w:rsidRPr="007112F0" w:rsidRDefault="00B92E47" w:rsidP="00A948CB">
      <w:pPr>
        <w:pStyle w:val="Odsekzoznamu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2CFB" w:rsidRPr="007112F0" w:rsidRDefault="000B2CFB" w:rsidP="000B2CFB">
      <w:pPr>
        <w:pStyle w:val="Odsekzoznamu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Akreditácia je podmienkou pre získanie dotácie podľa osobitného predpisu.</w:t>
      </w: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0B2CFB" w:rsidRPr="007112F0" w:rsidRDefault="000B2CFB" w:rsidP="000B2CFB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2E47" w:rsidRPr="007112F0" w:rsidRDefault="00B92E47" w:rsidP="00A14184">
      <w:pPr>
        <w:pStyle w:val="Odsekzoznamu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Akreditácia nie je podmienkou vykonávania činnosti vysielajúcej organizácie alebo prijímateľa dobrovoľníckej činnosti v ob</w:t>
      </w:r>
      <w:r w:rsidR="00463CAE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lasti dobrovoľníckych činností</w:t>
      </w:r>
      <w:r w:rsidR="009D057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9</w:t>
      </w:r>
    </w:p>
    <w:p w:rsidR="006A586A" w:rsidRPr="007112F0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udelenia akreditácie</w:t>
      </w:r>
    </w:p>
    <w:p w:rsidR="006A586A" w:rsidRPr="007112F0" w:rsidRDefault="006A586A" w:rsidP="009F17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Podmienkou udelenia akreditácie je</w:t>
      </w:r>
      <w:r w:rsidR="0021607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</w:t>
      </w:r>
      <w:r w:rsidR="005907F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vysielajúca organizácia alebo p</w:t>
      </w:r>
      <w:r w:rsidR="009F171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rijímateľ dobrovoľníckej pomoci </w:t>
      </w:r>
      <w:r w:rsidR="004229E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9F171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právnická </w:t>
      </w:r>
      <w:r w:rsidR="0023473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osoba, ktorý žiada o udelenie akreditácie (ďalej len „</w:t>
      </w:r>
      <w:r w:rsidR="0021607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</w:t>
      </w:r>
      <w:r w:rsidR="0023473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="0021607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A586A" w:rsidRPr="007112F0" w:rsidRDefault="00216077" w:rsidP="006A586A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aktívne </w:t>
      </w:r>
      <w:r w:rsidR="006B373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zabezpečuje výkon dobrovoľníckej činnosti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najmenej jeden rok pred podaním žiadosti,</w:t>
      </w:r>
    </w:p>
    <w:p w:rsidR="004A5CC9" w:rsidRPr="007112F0" w:rsidRDefault="004C645C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má </w:t>
      </w:r>
      <w:r w:rsidR="00B95912" w:rsidRPr="007112F0">
        <w:rPr>
          <w:rFonts w:ascii="Times New Roman" w:hAnsi="Times New Roman" w:cs="Times New Roman"/>
          <w:sz w:val="24"/>
          <w:szCs w:val="24"/>
        </w:rPr>
        <w:t>materiálno</w:t>
      </w:r>
      <w:r w:rsidR="00F5699D" w:rsidRPr="007112F0">
        <w:rPr>
          <w:rFonts w:ascii="Times New Roman" w:hAnsi="Times New Roman" w:cs="Times New Roman"/>
          <w:sz w:val="24"/>
          <w:szCs w:val="24"/>
        </w:rPr>
        <w:t xml:space="preserve"> </w:t>
      </w:r>
      <w:r w:rsidR="007B2229" w:rsidRPr="007112F0">
        <w:rPr>
          <w:rFonts w:ascii="Times New Roman" w:hAnsi="Times New Roman" w:cs="Times New Roman"/>
          <w:sz w:val="24"/>
          <w:szCs w:val="24"/>
        </w:rPr>
        <w:t>- technické vybavenie potrebné</w:t>
      </w:r>
      <w:r w:rsidR="00F93990" w:rsidRPr="007112F0">
        <w:rPr>
          <w:rFonts w:ascii="Times New Roman" w:hAnsi="Times New Roman" w:cs="Times New Roman"/>
          <w:sz w:val="24"/>
          <w:szCs w:val="24"/>
        </w:rPr>
        <w:t xml:space="preserve"> na </w:t>
      </w:r>
      <w:r w:rsidR="00F5699D" w:rsidRPr="007112F0">
        <w:rPr>
          <w:rFonts w:ascii="Times New Roman" w:hAnsi="Times New Roman" w:cs="Times New Roman"/>
          <w:sz w:val="24"/>
          <w:szCs w:val="24"/>
        </w:rPr>
        <w:t>organizovanie dobrovoľníckej činnosti</w:t>
      </w:r>
      <w:r w:rsidR="00A1481E" w:rsidRPr="007112F0">
        <w:rPr>
          <w:rFonts w:ascii="Times New Roman" w:hAnsi="Times New Roman" w:cs="Times New Roman"/>
          <w:sz w:val="24"/>
          <w:szCs w:val="24"/>
        </w:rPr>
        <w:t xml:space="preserve"> v rámci dobrovoľníckeho programu</w:t>
      </w:r>
      <w:r w:rsidR="00C003EF" w:rsidRPr="007112F0">
        <w:rPr>
          <w:rFonts w:ascii="Times New Roman" w:hAnsi="Times New Roman" w:cs="Times New Roman"/>
          <w:sz w:val="24"/>
          <w:szCs w:val="24"/>
        </w:rPr>
        <w:t>,</w:t>
      </w:r>
    </w:p>
    <w:p w:rsidR="00477D0E" w:rsidRPr="007112F0" w:rsidRDefault="00477D0E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má personálne zabezpečenie </w:t>
      </w:r>
      <w:r w:rsidR="00FA4EE6" w:rsidRPr="007112F0">
        <w:rPr>
          <w:rFonts w:ascii="Times New Roman" w:hAnsi="Times New Roman" w:cs="Times New Roman"/>
          <w:sz w:val="24"/>
          <w:szCs w:val="24"/>
        </w:rPr>
        <w:t>dobrovoľníckeho programu,</w:t>
      </w:r>
      <w:r w:rsidRPr="00711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81E" w:rsidRPr="007112F0" w:rsidRDefault="00A1481E" w:rsidP="00A1481E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má uzatvorenú písomnú zmluvu s fyzickou osobou, ktorá zodpovedá za koordináciu dobrovoľníkov,</w:t>
      </w:r>
    </w:p>
    <w:p w:rsidR="004A5CC9" w:rsidRPr="007112F0" w:rsidRDefault="004A5CC9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hAnsi="Times New Roman" w:cs="Times New Roman"/>
          <w:sz w:val="24"/>
          <w:szCs w:val="24"/>
        </w:rPr>
        <w:t>má zverejnené transparentné informácie o voľných dobrovoľníckych príležitostiach</w:t>
      </w:r>
      <w:r w:rsidR="009A4C34" w:rsidRPr="007112F0">
        <w:rPr>
          <w:rFonts w:ascii="Times New Roman" w:hAnsi="Times New Roman" w:cs="Times New Roman"/>
          <w:sz w:val="24"/>
          <w:szCs w:val="24"/>
        </w:rPr>
        <w:t xml:space="preserve"> na </w:t>
      </w:r>
      <w:r w:rsidR="00A8518E" w:rsidRPr="007112F0">
        <w:rPr>
          <w:rFonts w:ascii="Times New Roman" w:hAnsi="Times New Roman" w:cs="Times New Roman"/>
          <w:sz w:val="24"/>
          <w:szCs w:val="24"/>
        </w:rPr>
        <w:t xml:space="preserve">verejne prístupnom mieste alebo na </w:t>
      </w:r>
      <w:r w:rsidR="009A4C34" w:rsidRPr="007112F0">
        <w:rPr>
          <w:rFonts w:ascii="Times New Roman" w:hAnsi="Times New Roman" w:cs="Times New Roman"/>
          <w:sz w:val="24"/>
          <w:szCs w:val="24"/>
        </w:rPr>
        <w:t>svojom webovom sídle</w:t>
      </w:r>
      <w:r w:rsidRPr="007112F0">
        <w:rPr>
          <w:rFonts w:ascii="Times New Roman" w:hAnsi="Times New Roman" w:cs="Times New Roman"/>
          <w:sz w:val="24"/>
          <w:szCs w:val="24"/>
        </w:rPr>
        <w:t>,</w:t>
      </w:r>
    </w:p>
    <w:p w:rsidR="006E4A69" w:rsidRPr="007112F0" w:rsidRDefault="006E4A69" w:rsidP="006E4A6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má zavedený systém evidencie dobrovoľníkov v organizácii, </w:t>
      </w:r>
    </w:p>
    <w:p w:rsidR="009D31CB" w:rsidRPr="007112F0" w:rsidRDefault="009D31CB" w:rsidP="009D31CB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má </w:t>
      </w:r>
      <w:r w:rsidR="006E4A69" w:rsidRPr="007112F0">
        <w:rPr>
          <w:rFonts w:ascii="Times New Roman" w:hAnsi="Times New Roman" w:cs="Times New Roman"/>
          <w:sz w:val="24"/>
          <w:szCs w:val="24"/>
        </w:rPr>
        <w:t>zavedený</w:t>
      </w:r>
      <w:r w:rsidRPr="007112F0">
        <w:rPr>
          <w:rFonts w:ascii="Times New Roman" w:hAnsi="Times New Roman" w:cs="Times New Roman"/>
          <w:sz w:val="24"/>
          <w:szCs w:val="24"/>
        </w:rPr>
        <w:t xml:space="preserve"> systém komunikácie so záujemcami o dobrovoľnícke </w:t>
      </w:r>
      <w:r w:rsidR="009A4C34" w:rsidRPr="007112F0">
        <w:rPr>
          <w:rFonts w:ascii="Times New Roman" w:hAnsi="Times New Roman" w:cs="Times New Roman"/>
          <w:sz w:val="24"/>
          <w:szCs w:val="24"/>
        </w:rPr>
        <w:t>príležitosti</w:t>
      </w:r>
      <w:r w:rsidRPr="007112F0">
        <w:rPr>
          <w:rFonts w:ascii="Times New Roman" w:hAnsi="Times New Roman" w:cs="Times New Roman"/>
          <w:sz w:val="24"/>
          <w:szCs w:val="24"/>
        </w:rPr>
        <w:t xml:space="preserve"> a spôsob výberu dobrovoľníkov,</w:t>
      </w:r>
    </w:p>
    <w:p w:rsidR="004A5CC9" w:rsidRPr="007112F0" w:rsidRDefault="004A5CC9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má </w:t>
      </w:r>
      <w:r w:rsidR="006C2AC9" w:rsidRPr="007112F0">
        <w:rPr>
          <w:rFonts w:ascii="Times New Roman" w:hAnsi="Times New Roman" w:cs="Times New Roman"/>
          <w:sz w:val="24"/>
          <w:szCs w:val="24"/>
        </w:rPr>
        <w:t>zavedený</w:t>
      </w:r>
      <w:r w:rsidRPr="007112F0">
        <w:rPr>
          <w:rFonts w:ascii="Times New Roman" w:hAnsi="Times New Roman" w:cs="Times New Roman"/>
          <w:sz w:val="24"/>
          <w:szCs w:val="24"/>
        </w:rPr>
        <w:t xml:space="preserve"> systém zaškolenia a prípravy dobrovoľníkov,</w:t>
      </w:r>
    </w:p>
    <w:p w:rsidR="00D26731" w:rsidRPr="007112F0" w:rsidRDefault="00D26731" w:rsidP="0044199C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má zavedený systém podpory a motivácie</w:t>
      </w:r>
      <w:r w:rsidR="006E4A69" w:rsidRPr="007112F0">
        <w:rPr>
          <w:rFonts w:ascii="Times New Roman" w:hAnsi="Times New Roman" w:cs="Times New Roman"/>
          <w:sz w:val="24"/>
          <w:szCs w:val="24"/>
        </w:rPr>
        <w:t xml:space="preserve"> dobrovoľníkov </w:t>
      </w:r>
      <w:r w:rsidR="00780A42" w:rsidRPr="007112F0">
        <w:rPr>
          <w:rFonts w:ascii="Times New Roman" w:hAnsi="Times New Roman" w:cs="Times New Roman"/>
          <w:sz w:val="24"/>
          <w:szCs w:val="24"/>
        </w:rPr>
        <w:t xml:space="preserve">a systém </w:t>
      </w:r>
      <w:r w:rsidRPr="007112F0">
        <w:rPr>
          <w:rFonts w:ascii="Times New Roman" w:hAnsi="Times New Roman" w:cs="Times New Roman"/>
          <w:sz w:val="24"/>
          <w:szCs w:val="24"/>
        </w:rPr>
        <w:t xml:space="preserve">hodnotenia </w:t>
      </w:r>
      <w:r w:rsidR="00A8518E" w:rsidRPr="007112F0">
        <w:rPr>
          <w:rFonts w:ascii="Times New Roman" w:hAnsi="Times New Roman" w:cs="Times New Roman"/>
          <w:sz w:val="24"/>
          <w:szCs w:val="24"/>
        </w:rPr>
        <w:t xml:space="preserve">a oceňovania </w:t>
      </w:r>
      <w:r w:rsidRPr="007112F0">
        <w:rPr>
          <w:rFonts w:ascii="Times New Roman" w:hAnsi="Times New Roman" w:cs="Times New Roman"/>
          <w:sz w:val="24"/>
          <w:szCs w:val="24"/>
        </w:rPr>
        <w:t>dobrovoľníkov</w:t>
      </w:r>
      <w:r w:rsidR="00962C72" w:rsidRPr="007112F0">
        <w:rPr>
          <w:rFonts w:ascii="Times New Roman" w:hAnsi="Times New Roman" w:cs="Times New Roman"/>
          <w:sz w:val="24"/>
          <w:szCs w:val="24"/>
        </w:rPr>
        <w:t>,</w:t>
      </w:r>
    </w:p>
    <w:p w:rsidR="008253B1" w:rsidRPr="007112F0" w:rsidRDefault="008253B1" w:rsidP="006A586A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má </w:t>
      </w:r>
      <w:r w:rsidR="006E4A69" w:rsidRPr="007112F0">
        <w:rPr>
          <w:rFonts w:ascii="Times New Roman" w:hAnsi="Times New Roman" w:cs="Times New Roman"/>
          <w:sz w:val="24"/>
          <w:szCs w:val="24"/>
        </w:rPr>
        <w:t>zavedený</w:t>
      </w:r>
      <w:r w:rsidRPr="007112F0">
        <w:rPr>
          <w:rFonts w:ascii="Times New Roman" w:hAnsi="Times New Roman" w:cs="Times New Roman"/>
          <w:sz w:val="24"/>
          <w:szCs w:val="24"/>
        </w:rPr>
        <w:t xml:space="preserve"> systém hodn</w:t>
      </w:r>
      <w:r w:rsidR="00DE7299" w:rsidRPr="007112F0">
        <w:rPr>
          <w:rFonts w:ascii="Times New Roman" w:hAnsi="Times New Roman" w:cs="Times New Roman"/>
          <w:sz w:val="24"/>
          <w:szCs w:val="24"/>
        </w:rPr>
        <w:t>otenia dobrovoľníckeho programu.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10</w:t>
      </w:r>
    </w:p>
    <w:p w:rsidR="006A586A" w:rsidRPr="007112F0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o udelenie akreditácie</w:t>
      </w:r>
    </w:p>
    <w:p w:rsidR="006A586A" w:rsidRPr="007112F0" w:rsidRDefault="006A586A" w:rsidP="006A586A">
      <w:pPr>
        <w:pStyle w:val="Odsekzoznamu"/>
        <w:numPr>
          <w:ilvl w:val="0"/>
          <w:numId w:val="3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 udelenie akreditácie obsahuje</w:t>
      </w:r>
    </w:p>
    <w:p w:rsidR="006A586A" w:rsidRPr="007112F0" w:rsidRDefault="006A586A" w:rsidP="006A586A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identifikačné údaje žiadateľa v rozsahu názov žiadateľa, sídlo, identifikačné číslo </w:t>
      </w:r>
      <w:r w:rsidR="006D27F2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organizácie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právnu formu, meno, priezvisko, rodné číslo a adresu trvalého pobytu alebo prechodného pobytu štatutárneho orgánu alebo člena štatutárneho orgánu žiadateľa, </w:t>
      </w:r>
    </w:p>
    <w:p w:rsidR="000E63A5" w:rsidRPr="007112F0" w:rsidRDefault="006A586A" w:rsidP="00B0129E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cha</w:t>
      </w:r>
      <w:r w:rsidR="00B0129E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rakteristiku činnosti žiadateľa</w:t>
      </w:r>
      <w:r w:rsidR="008253B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586A" w:rsidRPr="007112F0" w:rsidRDefault="000E63A5" w:rsidP="00B0129E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opis dobrovoľníckeho programu</w:t>
      </w:r>
      <w:r w:rsidR="008253B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žiadateľa</w:t>
      </w:r>
      <w:r w:rsidR="00B0129E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7112F0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pStyle w:val="Odsekzoznamu"/>
        <w:numPr>
          <w:ilvl w:val="0"/>
          <w:numId w:val="3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Prílohou k žiadosti o udelenie akreditácie sú doklady a dokumentácia preukazujúce </w:t>
      </w:r>
      <w:r w:rsidR="00D359A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splnenie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2614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podmienok uvedených v § 9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§ 11</w:t>
      </w:r>
    </w:p>
    <w:p w:rsidR="006A586A" w:rsidRPr="007112F0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Konanie o udelení akreditácie</w:t>
      </w: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(1) Konanie o udelení akreditácie začína dňom doručenia úplnej písomnej žiadosti podľa § 1</w:t>
      </w:r>
      <w:r w:rsidR="00FF0D2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A74B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Ministerstvu vnútra Slovenskej republiky (ďalej len „ministerstvo vnútra“)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7112F0" w:rsidRDefault="006A586A" w:rsidP="00A45E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(2) O udelení akreditácie rozhoduje ministerstvo vnútra.</w:t>
      </w:r>
    </w:p>
    <w:p w:rsidR="006A586A" w:rsidRPr="007112F0" w:rsidRDefault="006A586A" w:rsidP="00A45E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(3) Ak žiadateľ spĺňa podmienky na udelenie akreditácie ustanovené týmto zákonom, ministerstvo vnútra vydá rozhodnutie o udelení akreditácie, inak žiadosť o udelenie akreditácie zamietne.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12</w:t>
      </w:r>
    </w:p>
    <w:p w:rsidR="006A586A" w:rsidRPr="007112F0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Rozhodnutie o udelení akreditácie</w:t>
      </w: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(1) Rozhodnutie o udelení akreditácie okrem všeobecných náležitostí obsahuje</w:t>
      </w:r>
    </w:p>
    <w:p w:rsidR="006A586A" w:rsidRPr="007112F0" w:rsidRDefault="006A586A" w:rsidP="006A586A">
      <w:pPr>
        <w:pStyle w:val="Odsekzoznamu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označenie akreditovaného subjektu v rozsahu údajov </w:t>
      </w:r>
      <w:r w:rsidR="00575E4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10</w:t>
      </w:r>
      <w:r w:rsidR="009D0F6E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písm. a) a</w:t>
      </w:r>
    </w:p>
    <w:p w:rsidR="006A586A" w:rsidRPr="007112F0" w:rsidRDefault="006A586A" w:rsidP="006A586A">
      <w:pPr>
        <w:pStyle w:val="Odsekzoznamu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obdobie platnosti akreditácie.</w:t>
      </w:r>
    </w:p>
    <w:p w:rsidR="006A586A" w:rsidRPr="007112F0" w:rsidRDefault="006A586A" w:rsidP="006A586A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(2) Rozhodnutie o udelení akreditácie sa vydáva na štyri roky. 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2B4673" w:rsidRPr="007112F0" w:rsidRDefault="000C652F" w:rsidP="002B46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(3</w:t>
      </w:r>
      <w:r w:rsidR="002B467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Proti rozhodnutiu o udelení akreditácie sa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nemožno odvolať.</w:t>
      </w:r>
    </w:p>
    <w:p w:rsidR="002B4673" w:rsidRPr="007112F0" w:rsidRDefault="002B4673" w:rsidP="00F84A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0C652F" w:rsidP="00F84A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(4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F84A6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 zriaďuje Akreditačnú komisiu v oblasti dobrovoľníctva (ďalej len „akreditačná komisia“) ako svoj poradný orgán. Akreditačná komisia má piatich členov,</w:t>
      </w:r>
      <w:r w:rsidR="007527C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84A6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toho dvoch zástupcov ministerstva vnútra a troch odborníkov dlhoročne pôsobiacich v oblasti dobrovoľníctva, ktorých vymenúva a odvoláva minister vnútra Slovenskej republiky. 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 akreditačnej komisie </w:t>
      </w:r>
      <w:r w:rsidR="005E3CC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ani jemu blízka osoba nesmie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byť v žiadnom právnom vzťahu ku žiadateľovi, ani byť zaujatý voči žiadateľovi. Člen akreditačnej komisie preukazuje splnenie podmienok podľa tretej vety čestným vyhlásením. Akreditačná komisia posudzuje žiadosti </w:t>
      </w:r>
      <w:r w:rsidR="00FB0CD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 udelenie akred</w:t>
      </w:r>
      <w:r w:rsidR="00740DA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FB0CD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tácie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64EE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splnenia podmienok uvedených v § </w:t>
      </w:r>
      <w:r w:rsidR="00575E47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odporúča ministerstvu vnútra vydať rozhodnutie o udelení akreditácie alebo žiadosť zamietnuť.</w:t>
      </w: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F37DD1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(5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Podrobnosti o činnosti akreditačnej komisie upraví štatút akreditačnej komisie, ktorý vydá ministerstvo vnútra.</w:t>
      </w: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F37DD1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(6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Akreditácia je neprevoditeľná a neprechádza na právneho nástupcu.</w:t>
      </w:r>
    </w:p>
    <w:p w:rsidR="00DE0614" w:rsidRPr="007112F0" w:rsidRDefault="00DE0614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586450"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Povinnosti akreditovaného subjektu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Akreditovaný subjekt je povinný počas platnosti akreditácie spĺňať všetky podmienky pre</w:t>
      </w:r>
      <w:r w:rsidR="0058645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udelenie akreditácie podľa § 9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 Akreditovaný subjekt je povinný do ôsmich dní písomne oznámiť ministerstvu vnútra všetky zmeny rozhodujúcich skutočností pre udelenie akreditácie</w:t>
      </w:r>
      <w:r w:rsidR="0058645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9 a údajov podľa § 10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7112F0" w:rsidRDefault="00586450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14</w:t>
      </w:r>
      <w:r w:rsidR="006A586A"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Zánik a zrušenie akreditácie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(1) Akreditácia zaniká</w:t>
      </w:r>
    </w:p>
    <w:p w:rsidR="006A586A" w:rsidRPr="007112F0" w:rsidRDefault="00640A71" w:rsidP="006A586A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uplynutím doby, na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ktorú bola akreditácia </w:t>
      </w:r>
      <w:r w:rsidR="00F86FF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vydaná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586A" w:rsidRPr="007112F0" w:rsidRDefault="006A586A" w:rsidP="006A586A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doručenia písomnej žiadosti akreditovaného subjektu o zrušenie akreditácie, alebo</w:t>
      </w:r>
    </w:p>
    <w:p w:rsidR="006A586A" w:rsidRPr="007112F0" w:rsidRDefault="006A586A" w:rsidP="006A586A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zánikom právnickej osoby, ktorej bola udelená akreditácia.</w:t>
      </w:r>
    </w:p>
    <w:p w:rsidR="006A586A" w:rsidRPr="007112F0" w:rsidRDefault="006A586A" w:rsidP="00392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(2) Ministerstvo vnútra zruší akreditáciu, ak akreditovaný subjekt</w:t>
      </w:r>
    </w:p>
    <w:p w:rsidR="006A586A" w:rsidRPr="007112F0" w:rsidRDefault="006A586A" w:rsidP="006A586A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prestane spĺňať niekt</w:t>
      </w:r>
      <w:r w:rsidR="0058645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orú z podmienok uvedených v § 9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586A" w:rsidRPr="007112F0" w:rsidRDefault="006A586A" w:rsidP="006A586A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opakovane poruší </w:t>
      </w:r>
      <w:r w:rsidR="0058645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povinnosť podľa § 13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586A" w:rsidRPr="007112F0" w:rsidRDefault="006A586A" w:rsidP="006A586A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nesplní v určenej lehote opatrenia uložené ministerstvom vnútra na odstránenie nedostatkov zistených pri kontrole podľa § </w:t>
      </w:r>
      <w:r w:rsidR="0058645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O zrušení akreditácie podľa odseku 2 rozhoduje ministerstvo vnútra na návrh akreditačnej komisie. 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586450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15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Kontrola plnenia podmienok </w:t>
      </w: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akreditácie</w:t>
      </w: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povinností akreditovaných subjektov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Ministerstvo vnútra kontroluje plnenie podmienok akreditácie u akreditovaných subjektov a plnenie ich povinností podľa tohto zákona; na kontrolu sa vzťahujú </w:t>
      </w:r>
      <w:r w:rsidR="00740DA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základné pravidlá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kontrolnej činnosti podľa osobitného predpisu.</w:t>
      </w: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6A586A" w:rsidRPr="007112F0" w:rsidRDefault="006A586A" w:rsidP="007B4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(2) Ministerstvo vnútra je oprávnené uložiť akreditovanému subjektu opatrenia na odstránenie nedostatkov zistených pri kontrole. Akreditovaný subjekt je povinný splniť uložené opatrenia v určenej lehote.</w:t>
      </w:r>
    </w:p>
    <w:p w:rsidR="006A586A" w:rsidRPr="007112F0" w:rsidRDefault="006A586A" w:rsidP="007B4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(3) Ministerstvo vnútra prijíma a vybavuje sťažnosti na postup akreditovaných subjektov; na prijímanie a vybavovanie sťažností sa použije osobitný predpis.</w:t>
      </w: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17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636472" w:rsidRPr="007112F0" w:rsidRDefault="00636472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7B4A1F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16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Spoločné </w:t>
      </w:r>
      <w:r w:rsidR="001802C3"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ustanovenie</w:t>
      </w:r>
    </w:p>
    <w:p w:rsidR="001802C3" w:rsidRPr="007112F0" w:rsidRDefault="001802C3" w:rsidP="001802C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7112F0" w:rsidRDefault="001802C3" w:rsidP="001802C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vnútra na svojom webovom sídle zverejňuje zoznam akreditovaných subjektov v rozsahu údajov podľa </w:t>
      </w:r>
      <w:r w:rsidR="00541AE4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 </w:t>
      </w:r>
      <w:r w:rsidR="006E46B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písm. a)</w:t>
      </w:r>
      <w:r w:rsidR="003E734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; rodné číslo sa nezverejňuje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76453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6A586A" w:rsidRPr="007112F0" w:rsidRDefault="006A586A" w:rsidP="00A345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 odkazom 15 až 17 znejú:</w:t>
      </w:r>
    </w:p>
    <w:p w:rsidR="006A586A" w:rsidRPr="007112F0" w:rsidRDefault="006A586A" w:rsidP="006A586A">
      <w:pPr>
        <w:pStyle w:val="Odsekzoznamu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860A07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860A07" w:rsidRPr="007112F0">
        <w:rPr>
          <w:rFonts w:ascii="Times New Roman" w:hAnsi="Times New Roman" w:cs="Times New Roman"/>
          <w:sz w:val="24"/>
          <w:szCs w:val="24"/>
        </w:rPr>
        <w:t xml:space="preserve"> </w:t>
      </w:r>
      <w:r w:rsidRPr="007112F0">
        <w:rPr>
          <w:rFonts w:ascii="Times New Roman" w:hAnsi="Times New Roman" w:cs="Times New Roman"/>
          <w:sz w:val="24"/>
          <w:szCs w:val="24"/>
        </w:rPr>
        <w:t>Zákon č. 526/2010 Z. z. o poskytovaní dotácií v pôsobnosti Ministerstva vnútra Slovenskej republik</w:t>
      </w:r>
      <w:r w:rsidR="00B25B6B" w:rsidRPr="007112F0">
        <w:rPr>
          <w:rFonts w:ascii="Times New Roman" w:hAnsi="Times New Roman" w:cs="Times New Roman"/>
          <w:sz w:val="24"/>
          <w:szCs w:val="24"/>
        </w:rPr>
        <w:t>y v znení neskorších predpisov.</w:t>
      </w:r>
    </w:p>
    <w:p w:rsidR="006A586A" w:rsidRPr="007112F0" w:rsidRDefault="00860A07" w:rsidP="00860A07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 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A586A" w:rsidRPr="007112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paragraf-8" w:tooltip="Odkaz na predpis alebo ustanovenie" w:history="1">
        <w:r w:rsidR="006A586A" w:rsidRPr="007112F0">
          <w:rPr>
            <w:rFonts w:ascii="Times New Roman" w:hAnsi="Times New Roman" w:cs="Times New Roman"/>
            <w:sz w:val="24"/>
            <w:szCs w:val="24"/>
          </w:rPr>
          <w:t>§ 8 až 13</w:t>
        </w:r>
      </w:hyperlink>
      <w:r w:rsidR="006A586A" w:rsidRPr="007112F0">
        <w:rPr>
          <w:rFonts w:ascii="Times New Roman" w:hAnsi="Times New Roman" w:cs="Times New Roman"/>
          <w:sz w:val="24"/>
          <w:szCs w:val="24"/>
        </w:rPr>
        <w:t> zákona Národnej rady Slovenskej republiky č. 10/1996 Z. z. o kontrole v štátnej správe v znení neskorších predpisov.</w:t>
      </w:r>
    </w:p>
    <w:p w:rsidR="006A586A" w:rsidRPr="007112F0" w:rsidRDefault="00860A07" w:rsidP="00860A0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17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A586A" w:rsidRPr="007112F0">
        <w:rPr>
          <w:rFonts w:ascii="Times New Roman" w:hAnsi="Times New Roman" w:cs="Times New Roman"/>
          <w:sz w:val="24"/>
          <w:szCs w:val="24"/>
        </w:rPr>
        <w:t xml:space="preserve"> </w:t>
      </w:r>
      <w:r w:rsidRPr="007112F0">
        <w:rPr>
          <w:rFonts w:ascii="Times New Roman" w:hAnsi="Times New Roman" w:cs="Times New Roman"/>
          <w:sz w:val="24"/>
          <w:szCs w:val="24"/>
        </w:rPr>
        <w:t xml:space="preserve"> </w:t>
      </w:r>
      <w:r w:rsidR="006A586A" w:rsidRPr="007112F0">
        <w:rPr>
          <w:rFonts w:ascii="Times New Roman" w:hAnsi="Times New Roman" w:cs="Times New Roman"/>
          <w:sz w:val="24"/>
          <w:szCs w:val="24"/>
        </w:rPr>
        <w:t>Zákon č. </w:t>
      </w:r>
      <w:hyperlink r:id="rId8" w:tooltip="Odkaz na predpis alebo ustanovenie" w:history="1">
        <w:r w:rsidR="006A586A" w:rsidRPr="007112F0">
          <w:rPr>
            <w:rFonts w:ascii="Times New Roman" w:hAnsi="Times New Roman" w:cs="Times New Roman"/>
            <w:sz w:val="24"/>
            <w:szCs w:val="24"/>
          </w:rPr>
          <w:t>9/2010 Z. z.</w:t>
        </w:r>
      </w:hyperlink>
      <w:r w:rsidR="006A586A" w:rsidRPr="007112F0">
        <w:rPr>
          <w:rFonts w:ascii="Times New Roman" w:hAnsi="Times New Roman" w:cs="Times New Roman"/>
          <w:sz w:val="24"/>
          <w:szCs w:val="24"/>
        </w:rPr>
        <w:t> o sťažnostiach v znení neskorších predpisov.“.</w:t>
      </w:r>
    </w:p>
    <w:p w:rsidR="00102595" w:rsidRDefault="00102595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6A586A" w:rsidP="006A586A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 311/2001 Z. z. Zákonník práce v znení zákona č. 165/2002 Z. 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 326/2020 Z. z., zákona č. 76/2021 Z. z., zákona č. 215/2021 Z. z., zákona č. 407/2021 Z. z</w:t>
      </w:r>
      <w:r w:rsidR="00637F9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412/2021 Z. z.</w:t>
      </w:r>
      <w:r w:rsidR="00637F9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7F9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uznesenia Ústavného súdu Slovenskej republiky č. 539/2021 Z. z., zákona č. 82/2022 Z.</w:t>
      </w:r>
      <w:r w:rsidR="00F4577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z., zákona č. 125/2022 Z. z., </w:t>
      </w:r>
      <w:r w:rsidR="00637F9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222/2022 Z. 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637F9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zákona </w:t>
      </w:r>
      <w:r w:rsidR="00F4577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č. 248/2022 Z. z.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zákona č. 350/2022 Z. z., zákona č. 376/2022 Z. z. a zákona </w:t>
      </w:r>
      <w:r w:rsidR="009F5E3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č. 1/2023 Z. z.</w:t>
      </w:r>
      <w:r w:rsidR="00F4577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 a dopĺňa takto:</w:t>
      </w:r>
    </w:p>
    <w:p w:rsidR="00637F9A" w:rsidRPr="007112F0" w:rsidRDefault="00637F9A" w:rsidP="00B4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071A70" w:rsidP="00F45778">
      <w:pPr>
        <w:pStyle w:val="Odsekzoznamu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7A655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 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138a ods. 1 sa za slovo ,,nepatrí “ vkladá čiarka a slová </w:t>
      </w:r>
      <w:r w:rsidR="000B292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„ak sa zamestnávateľ so 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zamestnancom nedohodne inak”.</w:t>
      </w:r>
    </w:p>
    <w:p w:rsidR="006A586A" w:rsidRPr="007112F0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071A70" w:rsidP="006A586A">
      <w:pPr>
        <w:pStyle w:val="Odsekzoznamu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7A655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138a ods. 2 sa vypúšťa bodkočiarka a slová ,,mzdu ani náhradu mzdy za čas pracovného voľna nemožno dohodnúť”. </w:t>
      </w: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Čl. </w:t>
      </w:r>
      <w:r w:rsidR="00B75A3F"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III</w:t>
      </w: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305/2005 Z. z. o sociálnoprávnej ochrane detí a o sociálnej kuratele a o zmene a doplnení niektorých zákonov v znení zákona č. 330/2007 Z. z., zákona č. 643/20</w:t>
      </w:r>
      <w:r w:rsidR="005742F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07 Z. z., zákona č. 215/2008 Z. z., zákona č. 466/2008 Z.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</w:t>
      </w:r>
      <w:r w:rsidR="005742F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na č.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317/2009 Z. z., zákona č. 180/2011 Z. z., zákona č. 185/2014 Z. z., zákona č. 219/2014 Z. z., zákona č. 310/2014 Z. z., zákona č. 131/2015 Z. z., zákona č. 175/2015 Z. z., zákona č. 378/2015 Z. z., zákona č. 91/20</w:t>
      </w:r>
      <w:r w:rsidR="000B069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16 Z. z., zákona č. 125/2016 Z. z., zákona č.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351/2017 Z. z., zák</w:t>
      </w:r>
      <w:r w:rsidR="000B069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ona č.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61/2018 Z. z., zákona č. 177/2018 Z.</w:t>
      </w:r>
      <w:r w:rsidR="000B069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z., zákona č.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231/2019 Z. z., </w:t>
      </w:r>
      <w:r w:rsidR="000B069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89/2020 Z. z.</w:t>
      </w:r>
      <w:r w:rsidR="00D559E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331/2020 Z. z.</w:t>
      </w:r>
      <w:r w:rsidR="00A057B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 310/2021 Z. </w:t>
      </w:r>
      <w:r w:rsidR="006F1A2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A057B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 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418/2021 Z. z.</w:t>
      </w:r>
      <w:r w:rsidR="006F1A26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057B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 199/2022 Z. z.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057B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 232/2022 Z. z.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345/2022 Z. z. a zákona č. 376/2022 Z. z.</w:t>
      </w:r>
      <w:r w:rsidR="00A057BB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takto:</w:t>
      </w:r>
    </w:p>
    <w:p w:rsidR="006A586A" w:rsidRPr="007112F0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7F3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 10 sa dopĺňa odsekom 4, ktorý znie:</w:t>
      </w:r>
    </w:p>
    <w:p w:rsidR="006A586A" w:rsidRPr="007112F0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A017F3" w:rsidP="00A017F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„</w:t>
      </w:r>
      <w:r w:rsidR="008504D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(4) Na podporu vykonávania opatrení podľa odseku 1 môže právnická osoba alebo fyzická osoba podľa § 71 ods. 1 písm. e) využívať činnosť vykonávanú dobrovoľníkom podľa osobitného predpisu.</w:t>
      </w:r>
      <w:r w:rsidR="008504D1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="008504D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Na výkone opatrenia podľa odseku</w:t>
      </w:r>
      <w:r w:rsidR="005742F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sa môže dobrovoľník podieľať</w:t>
      </w:r>
      <w:r w:rsidR="008504D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len</w:t>
      </w:r>
      <w:r w:rsidR="005742F8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504D1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to povaha opatrenia umožňuje.“.</w:t>
      </w:r>
    </w:p>
    <w:p w:rsidR="006A586A" w:rsidRPr="007112F0" w:rsidRDefault="006A586A" w:rsidP="006A586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8a znie:</w:t>
      </w:r>
    </w:p>
    <w:p w:rsidR="006A586A" w:rsidRPr="007112F0" w:rsidRDefault="006A586A" w:rsidP="006A586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406/2011 Z. z. o  dobrovoľníctve a o zmene a doplnení niektorých zákonov v znení neskorších predpisov.“.</w:t>
      </w: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49748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Čl. </w:t>
      </w:r>
      <w:r w:rsidR="00C1185D"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6A586A" w:rsidP="006A586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Zákon č. 526/2010 Z. </w:t>
      </w:r>
      <w:r w:rsidR="00F3504F" w:rsidRPr="007112F0">
        <w:rPr>
          <w:rFonts w:ascii="Times New Roman" w:hAnsi="Times New Roman" w:cs="Times New Roman"/>
          <w:sz w:val="24"/>
          <w:szCs w:val="24"/>
        </w:rPr>
        <w:t>z. o poskytovaní dotácií v </w:t>
      </w:r>
      <w:r w:rsidRPr="007112F0">
        <w:rPr>
          <w:rFonts w:ascii="Times New Roman" w:hAnsi="Times New Roman" w:cs="Times New Roman"/>
          <w:sz w:val="24"/>
          <w:szCs w:val="24"/>
        </w:rPr>
        <w:t>pôsobnosti Ministerstva vnútra Slovenskej republik</w:t>
      </w:r>
      <w:r w:rsidR="00F3504F" w:rsidRPr="007112F0">
        <w:rPr>
          <w:rFonts w:ascii="Times New Roman" w:hAnsi="Times New Roman" w:cs="Times New Roman"/>
          <w:sz w:val="24"/>
          <w:szCs w:val="24"/>
        </w:rPr>
        <w:t>y v znení zákona č. 287/2012 Z. z, zákona č. </w:t>
      </w:r>
      <w:r w:rsidRPr="007112F0">
        <w:rPr>
          <w:rFonts w:ascii="Times New Roman" w:hAnsi="Times New Roman" w:cs="Times New Roman"/>
          <w:sz w:val="24"/>
          <w:szCs w:val="24"/>
        </w:rPr>
        <w:t>8/2013 Z.</w:t>
      </w:r>
      <w:r w:rsidR="00F3504F" w:rsidRPr="007112F0">
        <w:rPr>
          <w:rFonts w:ascii="Times New Roman" w:hAnsi="Times New Roman" w:cs="Times New Roman"/>
          <w:sz w:val="24"/>
          <w:szCs w:val="24"/>
        </w:rPr>
        <w:t> </w:t>
      </w:r>
      <w:r w:rsidRPr="007112F0">
        <w:rPr>
          <w:rFonts w:ascii="Times New Roman" w:hAnsi="Times New Roman" w:cs="Times New Roman"/>
          <w:sz w:val="24"/>
          <w:szCs w:val="24"/>
        </w:rPr>
        <w:t xml:space="preserve">z., zákona č. 190/2013 Z. </w:t>
      </w:r>
      <w:r w:rsidR="00F3504F" w:rsidRPr="007112F0">
        <w:rPr>
          <w:rFonts w:ascii="Times New Roman" w:hAnsi="Times New Roman" w:cs="Times New Roman"/>
          <w:sz w:val="24"/>
          <w:szCs w:val="24"/>
        </w:rPr>
        <w:t>z., zákona č. </w:t>
      </w:r>
      <w:r w:rsidRPr="007112F0">
        <w:rPr>
          <w:rFonts w:ascii="Times New Roman" w:hAnsi="Times New Roman" w:cs="Times New Roman"/>
          <w:sz w:val="24"/>
          <w:szCs w:val="24"/>
        </w:rPr>
        <w:t>146/2017 Z. z., zákona č. 243/2017 Z. z., zákona č. 177/2018 Z. z.</w:t>
      </w:r>
      <w:r w:rsidR="00627CAA" w:rsidRPr="007112F0">
        <w:rPr>
          <w:rFonts w:ascii="Times New Roman" w:hAnsi="Times New Roman" w:cs="Times New Roman"/>
          <w:sz w:val="24"/>
          <w:szCs w:val="24"/>
        </w:rPr>
        <w:t xml:space="preserve">, </w:t>
      </w:r>
      <w:r w:rsidRPr="007112F0">
        <w:rPr>
          <w:rFonts w:ascii="Times New Roman" w:hAnsi="Times New Roman" w:cs="Times New Roman"/>
          <w:sz w:val="24"/>
          <w:szCs w:val="24"/>
        </w:rPr>
        <w:t xml:space="preserve">zákona č. 221/2019 Z. z. </w:t>
      </w:r>
      <w:r w:rsidR="00627CAA" w:rsidRPr="007112F0">
        <w:rPr>
          <w:rFonts w:ascii="Times New Roman" w:hAnsi="Times New Roman" w:cs="Times New Roman"/>
          <w:sz w:val="24"/>
          <w:szCs w:val="24"/>
        </w:rPr>
        <w:t xml:space="preserve">a zákona č. 115/2022 Z. z. </w:t>
      </w:r>
      <w:r w:rsidRPr="007112F0">
        <w:rPr>
          <w:rFonts w:ascii="Times New Roman" w:hAnsi="Times New Roman" w:cs="Times New Roman"/>
          <w:sz w:val="24"/>
          <w:szCs w:val="24"/>
        </w:rPr>
        <w:t>sa dopĺňa takto: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ED592B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§ 2 sa dopĺňa písmenom i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), ktoré znie:</w:t>
      </w:r>
    </w:p>
    <w:p w:rsidR="006A586A" w:rsidRPr="007112F0" w:rsidRDefault="006A586A" w:rsidP="006A586A">
      <w:pPr>
        <w:pStyle w:val="Odsekzoznamu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ED592B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„i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6A586A" w:rsidRPr="007112F0">
        <w:rPr>
          <w:rFonts w:ascii="Times New Roman" w:hAnsi="Times New Roman" w:cs="Times New Roman"/>
          <w:sz w:val="24"/>
          <w:szCs w:val="24"/>
        </w:rPr>
        <w:t>rozvoja dobrovoľníctva v rámci dlhodobých dobrovoľníckych činností</w:t>
      </w:r>
      <w:r w:rsidR="0067689A" w:rsidRPr="007112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A586A" w:rsidRPr="007112F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6A586A" w:rsidRPr="007112F0">
        <w:rPr>
          <w:rFonts w:ascii="Times New Roman" w:hAnsi="Times New Roman" w:cs="Times New Roman"/>
          <w:sz w:val="24"/>
          <w:szCs w:val="24"/>
        </w:rPr>
        <w:t>) okrem činností, ktoré sú financ</w:t>
      </w:r>
      <w:r w:rsidR="0061287C" w:rsidRPr="007112F0">
        <w:rPr>
          <w:rFonts w:ascii="Times New Roman" w:hAnsi="Times New Roman" w:cs="Times New Roman"/>
          <w:sz w:val="24"/>
          <w:szCs w:val="24"/>
        </w:rPr>
        <w:t>ované podľa osobitného predpisu.</w:t>
      </w:r>
      <w:r w:rsidR="0067689A" w:rsidRPr="007112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90429" w:rsidRPr="007112F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6A586A" w:rsidRPr="007112F0">
        <w:rPr>
          <w:rFonts w:ascii="Times New Roman" w:hAnsi="Times New Roman" w:cs="Times New Roman"/>
          <w:sz w:val="24"/>
          <w:szCs w:val="24"/>
        </w:rPr>
        <w:t>)“.</w:t>
      </w:r>
    </w:p>
    <w:p w:rsidR="006A586A" w:rsidRPr="007112F0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A586A" w:rsidRPr="007112F0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Poznámk</w:t>
      </w:r>
      <w:r w:rsidR="00CA3914" w:rsidRPr="007112F0">
        <w:rPr>
          <w:rFonts w:ascii="Times New Roman" w:hAnsi="Times New Roman" w:cs="Times New Roman"/>
          <w:sz w:val="24"/>
          <w:szCs w:val="24"/>
        </w:rPr>
        <w:t>y pod čiarou k odkazom 3a a 3</w:t>
      </w:r>
      <w:r w:rsidR="00AC3779" w:rsidRPr="007112F0">
        <w:rPr>
          <w:rFonts w:ascii="Times New Roman" w:hAnsi="Times New Roman" w:cs="Times New Roman"/>
          <w:sz w:val="24"/>
          <w:szCs w:val="24"/>
        </w:rPr>
        <w:t>b</w:t>
      </w:r>
      <w:r w:rsidRPr="007112F0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6A586A" w:rsidRPr="007112F0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hAnsi="Times New Roman" w:cs="Times New Roman"/>
          <w:sz w:val="24"/>
          <w:szCs w:val="24"/>
        </w:rPr>
        <w:t>„</w:t>
      </w:r>
      <w:r w:rsidR="0067689A" w:rsidRPr="007112F0"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 w:rsidRPr="007112F0">
        <w:rPr>
          <w:rFonts w:ascii="Times New Roman" w:hAnsi="Times New Roman" w:cs="Times New Roman"/>
          <w:sz w:val="24"/>
          <w:szCs w:val="24"/>
        </w:rPr>
        <w:t xml:space="preserve">) § 3 ods. 5 zákona č.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406/2011 Z. z. o  dobrovoľníctve a o zmene a doplnení niektorých zákonov v znení zákona č. .........</w:t>
      </w:r>
      <w:r w:rsidR="0061287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2023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 z.</w:t>
      </w:r>
    </w:p>
    <w:p w:rsidR="006A586A" w:rsidRPr="007112F0" w:rsidRDefault="0067689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3b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31D8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Napríklad § 15 ods. 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1 písm. g) zákona č. 282/2008 Z. z.</w:t>
      </w:r>
      <w:r w:rsidR="006A586A" w:rsidRPr="007112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 podpore práce s mládežou a</w:t>
      </w:r>
      <w:r w:rsidR="00C6225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 zmene a doplnení zákona č. </w:t>
      </w:r>
      <w:hyperlink r:id="rId9" w:tooltip="Odkaz na predpis alebo ustanovenie" w:history="1">
        <w:r w:rsidR="006A586A" w:rsidRPr="007112F0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131/2002 Z. z.</w:t>
        </w:r>
      </w:hyperlink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 vysokých školách a o zmene a doplnení niektorých zákonov 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neskorších predpisov 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</w:t>
      </w:r>
      <w:r w:rsidR="00A1329D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360/2019 Z. z.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6A586A" w:rsidRPr="007112F0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1A4599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2 sa vkladá § 2a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znie:</w:t>
      </w:r>
    </w:p>
    <w:p w:rsidR="006A586A" w:rsidRPr="007112F0" w:rsidRDefault="006A586A" w:rsidP="00D14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1A4599"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2a</w:t>
      </w:r>
    </w:p>
    <w:p w:rsidR="006A586A" w:rsidRPr="007112F0" w:rsidRDefault="006A586A" w:rsidP="00760ED6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6B47" w:rsidRPr="007112F0" w:rsidRDefault="006A586A" w:rsidP="00273AD4">
      <w:pPr>
        <w:pStyle w:val="Odsekzoznamu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Dotáciu </w:t>
      </w:r>
      <w:r w:rsidR="001A4599" w:rsidRPr="007112F0">
        <w:rPr>
          <w:rFonts w:ascii="Times New Roman" w:hAnsi="Times New Roman" w:cs="Times New Roman"/>
          <w:sz w:val="24"/>
          <w:szCs w:val="24"/>
        </w:rPr>
        <w:t>podľa § 2 písm. i</w:t>
      </w:r>
      <w:r w:rsidRPr="007112F0">
        <w:rPr>
          <w:rFonts w:ascii="Times New Roman" w:hAnsi="Times New Roman" w:cs="Times New Roman"/>
          <w:sz w:val="24"/>
          <w:szCs w:val="24"/>
        </w:rPr>
        <w:t xml:space="preserve">) možno </w:t>
      </w:r>
      <w:r w:rsidR="00E70575" w:rsidRPr="007112F0">
        <w:rPr>
          <w:rFonts w:ascii="Times New Roman" w:hAnsi="Times New Roman" w:cs="Times New Roman"/>
          <w:sz w:val="24"/>
          <w:szCs w:val="24"/>
        </w:rPr>
        <w:t xml:space="preserve">použiť </w:t>
      </w:r>
      <w:r w:rsidR="00EB6699" w:rsidRPr="007112F0">
        <w:rPr>
          <w:rFonts w:ascii="Times New Roman" w:hAnsi="Times New Roman" w:cs="Times New Roman"/>
          <w:sz w:val="24"/>
          <w:szCs w:val="24"/>
        </w:rPr>
        <w:t>na úhradu</w:t>
      </w:r>
    </w:p>
    <w:p w:rsidR="00EB6699" w:rsidRPr="007112F0" w:rsidRDefault="006A586A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nákladov na</w:t>
      </w:r>
      <w:r w:rsidR="00C6225A" w:rsidRPr="007112F0">
        <w:rPr>
          <w:rFonts w:ascii="Times New Roman" w:hAnsi="Times New Roman" w:cs="Times New Roman"/>
          <w:sz w:val="24"/>
          <w:szCs w:val="24"/>
        </w:rPr>
        <w:t> </w:t>
      </w:r>
      <w:r w:rsidRPr="007112F0">
        <w:rPr>
          <w:rFonts w:ascii="Times New Roman" w:hAnsi="Times New Roman" w:cs="Times New Roman"/>
          <w:sz w:val="24"/>
          <w:szCs w:val="24"/>
        </w:rPr>
        <w:t>dobrovoľné nemocenské poistenie, dobrovoľné dôchodkové poi</w:t>
      </w:r>
      <w:r w:rsidR="00AC1511" w:rsidRPr="007112F0">
        <w:rPr>
          <w:rFonts w:ascii="Times New Roman" w:hAnsi="Times New Roman" w:cs="Times New Roman"/>
          <w:sz w:val="24"/>
          <w:szCs w:val="24"/>
        </w:rPr>
        <w:t>stenie a </w:t>
      </w:r>
      <w:r w:rsidR="00B649D4" w:rsidRPr="007112F0">
        <w:rPr>
          <w:rFonts w:ascii="Times New Roman" w:hAnsi="Times New Roman" w:cs="Times New Roman"/>
          <w:sz w:val="24"/>
          <w:szCs w:val="24"/>
        </w:rPr>
        <w:t>dobrovoľné poistenie v </w:t>
      </w:r>
      <w:r w:rsidRPr="007112F0">
        <w:rPr>
          <w:rFonts w:ascii="Times New Roman" w:hAnsi="Times New Roman" w:cs="Times New Roman"/>
          <w:sz w:val="24"/>
          <w:szCs w:val="24"/>
        </w:rPr>
        <w:t>nezamestnanosti a zdravotné poistenie</w:t>
      </w:r>
      <w:r w:rsidR="00A27946" w:rsidRPr="007112F0">
        <w:rPr>
          <w:rFonts w:ascii="Times New Roman" w:hAnsi="Times New Roman" w:cs="Times New Roman"/>
          <w:sz w:val="24"/>
          <w:szCs w:val="24"/>
        </w:rPr>
        <w:t xml:space="preserve">, </w:t>
      </w:r>
      <w:r w:rsidRPr="007112F0">
        <w:rPr>
          <w:rFonts w:ascii="Times New Roman" w:hAnsi="Times New Roman" w:cs="Times New Roman"/>
          <w:sz w:val="24"/>
          <w:szCs w:val="24"/>
        </w:rPr>
        <w:t>ak ich vysielajúca organizácia alebo prijímateľ dobrovoľníckej činnosti uhrádza dobrovoľníkovi počas vykonávania dlhodobej dobrovoľníckej činnosti, a </w:t>
      </w:r>
      <w:r w:rsidR="00AC1511" w:rsidRPr="007112F0">
        <w:rPr>
          <w:rFonts w:ascii="Times New Roman" w:hAnsi="Times New Roman" w:cs="Times New Roman"/>
          <w:sz w:val="24"/>
          <w:szCs w:val="24"/>
        </w:rPr>
        <w:t>ktorých úhrada bola dohodnutá v </w:t>
      </w:r>
      <w:r w:rsidRPr="007112F0">
        <w:rPr>
          <w:rFonts w:ascii="Times New Roman" w:hAnsi="Times New Roman" w:cs="Times New Roman"/>
          <w:sz w:val="24"/>
          <w:szCs w:val="24"/>
        </w:rPr>
        <w:t>zmluve o dobrovoľníckej činnosti</w:t>
      </w:r>
      <w:r w:rsidR="00CC25D5" w:rsidRPr="007112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6699" w:rsidRPr="007112F0" w:rsidRDefault="004A0F3F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nákladov na poistenie zodpovednosti za spôsobenú škodu dobrovoľníkom</w:t>
      </w:r>
      <w:r w:rsidR="001F29D0" w:rsidRPr="007112F0">
        <w:rPr>
          <w:rFonts w:ascii="Times New Roman" w:hAnsi="Times New Roman" w:cs="Times New Roman"/>
          <w:sz w:val="24"/>
          <w:szCs w:val="24"/>
        </w:rPr>
        <w:t xml:space="preserve"> a</w:t>
      </w:r>
      <w:r w:rsidRPr="007112F0">
        <w:rPr>
          <w:rFonts w:ascii="Times New Roman" w:hAnsi="Times New Roman" w:cs="Times New Roman"/>
          <w:sz w:val="24"/>
          <w:szCs w:val="24"/>
        </w:rPr>
        <w:t xml:space="preserve"> nákladov na poistenie pre prípad úrazu dobrovoľníka, </w:t>
      </w:r>
      <w:r w:rsidR="00507E3E" w:rsidRPr="007112F0">
        <w:rPr>
          <w:rFonts w:ascii="Times New Roman" w:hAnsi="Times New Roman" w:cs="Times New Roman"/>
          <w:sz w:val="24"/>
          <w:szCs w:val="24"/>
        </w:rPr>
        <w:t xml:space="preserve">ak takéto poistenie </w:t>
      </w:r>
      <w:r w:rsidR="00D67EC9" w:rsidRPr="007112F0">
        <w:rPr>
          <w:rFonts w:ascii="Times New Roman" w:hAnsi="Times New Roman" w:cs="Times New Roman"/>
          <w:sz w:val="24"/>
          <w:szCs w:val="24"/>
        </w:rPr>
        <w:t>uzavrela vysielajúca organizácia alebo prijímateľ dobrovoľníckej činnosti v prospech dobrovoľníka</w:t>
      </w:r>
      <w:r w:rsidR="00A51A55" w:rsidRPr="007112F0">
        <w:rPr>
          <w:rFonts w:ascii="Times New Roman" w:hAnsi="Times New Roman" w:cs="Times New Roman"/>
          <w:sz w:val="24"/>
          <w:szCs w:val="24"/>
        </w:rPr>
        <w:t>,</w:t>
      </w:r>
      <w:r w:rsidR="00D67EC9" w:rsidRPr="00711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99" w:rsidRPr="007112F0" w:rsidRDefault="00E70575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nákladov </w:t>
      </w:r>
      <w:r w:rsidR="007739DD" w:rsidRPr="007112F0">
        <w:rPr>
          <w:rFonts w:ascii="Times New Roman" w:hAnsi="Times New Roman" w:cs="Times New Roman"/>
          <w:sz w:val="24"/>
          <w:szCs w:val="24"/>
        </w:rPr>
        <w:t>na mater</w:t>
      </w:r>
      <w:r w:rsidR="004A0F3F" w:rsidRPr="007112F0">
        <w:rPr>
          <w:rFonts w:ascii="Times New Roman" w:hAnsi="Times New Roman" w:cs="Times New Roman"/>
          <w:sz w:val="24"/>
          <w:szCs w:val="24"/>
        </w:rPr>
        <w:t>iálne zabezpečenie dobrovoľníka</w:t>
      </w:r>
      <w:r w:rsidR="00183F67" w:rsidRPr="007112F0">
        <w:rPr>
          <w:rFonts w:ascii="Times New Roman" w:hAnsi="Times New Roman" w:cs="Times New Roman"/>
          <w:sz w:val="24"/>
          <w:szCs w:val="24"/>
        </w:rPr>
        <w:t>,</w:t>
      </w:r>
    </w:p>
    <w:p w:rsidR="006A586A" w:rsidRPr="007112F0" w:rsidRDefault="007C477B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iných vynaložených nákladov spojených s organizovaním a výkonom dlhodobej dobrovoľníckej činnosti</w:t>
      </w:r>
      <w:r w:rsidR="006A7F99" w:rsidRPr="007112F0">
        <w:rPr>
          <w:rFonts w:ascii="Times New Roman" w:hAnsi="Times New Roman" w:cs="Times New Roman"/>
          <w:sz w:val="24"/>
          <w:szCs w:val="24"/>
        </w:rPr>
        <w:t>.</w:t>
      </w:r>
      <w:r w:rsidR="007F312E" w:rsidRPr="007112F0">
        <w:rPr>
          <w:rFonts w:ascii="Times New Roman" w:hAnsi="Times New Roman" w:cs="Times New Roman"/>
          <w:sz w:val="24"/>
          <w:szCs w:val="24"/>
        </w:rPr>
        <w:t>“.</w:t>
      </w:r>
    </w:p>
    <w:p w:rsidR="006A586A" w:rsidRPr="007112F0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586A" w:rsidRPr="007112F0" w:rsidRDefault="006A586A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§ 3 sa dopĺňa odsekom 3, ktorý znie:</w:t>
      </w:r>
    </w:p>
    <w:p w:rsidR="006A586A" w:rsidRPr="007112F0" w:rsidRDefault="006A586A" w:rsidP="001922D2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„(3) Dotáciu podľa § 2 písm. </w:t>
      </w:r>
      <w:r w:rsidR="001A459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 možno poskytnúť akreditovanému subjektu podľa osobitného predpisu.</w:t>
      </w:r>
      <w:r w:rsidR="00D22B3D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8b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6A586A" w:rsidRPr="007112F0" w:rsidRDefault="006A586A" w:rsidP="001922D2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6A586A" w:rsidP="006A586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6B3735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8b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  </w:t>
      </w:r>
    </w:p>
    <w:p w:rsidR="006A586A" w:rsidRPr="007112F0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22B3D" w:rsidRPr="00711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8b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D6F5F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 8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406/2011 Z. z v znení zákona </w:t>
      </w:r>
      <w:r w:rsidR="00994C49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č. ....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143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FE68CC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2023</w:t>
      </w:r>
      <w:r w:rsidR="008E1430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Z. z.“.</w:t>
      </w:r>
    </w:p>
    <w:p w:rsidR="007112F0" w:rsidRPr="007112F0" w:rsidRDefault="007112F0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A6309B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6 sa vkladá § 6</w:t>
      </w:r>
      <w:r w:rsidR="00E5739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A586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znie:</w:t>
      </w:r>
    </w:p>
    <w:p w:rsidR="006A586A" w:rsidRPr="007112F0" w:rsidRDefault="00E5739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6309B"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6</w:t>
      </w: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</w:p>
    <w:p w:rsidR="006A586A" w:rsidRPr="007112F0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112F0" w:rsidRDefault="004B219D" w:rsidP="000A4CCF">
      <w:pPr>
        <w:pStyle w:val="Odsekzoznamu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1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Prílohou k žiadosti o </w:t>
      </w:r>
      <w:r w:rsidR="00E173FF" w:rsidRPr="007112F0">
        <w:rPr>
          <w:rFonts w:ascii="Times New Roman" w:hAnsi="Times New Roman" w:cs="Times New Roman"/>
          <w:sz w:val="24"/>
          <w:szCs w:val="24"/>
          <w:shd w:val="clear" w:color="auto" w:fill="FFFFFF"/>
        </w:rPr>
        <w:t>poskytnutie</w:t>
      </w:r>
      <w:r w:rsidR="006A586A" w:rsidRPr="00711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dotácie na účely </w:t>
      </w:r>
      <w:r w:rsidR="009E1A21" w:rsidRPr="007112F0">
        <w:rPr>
          <w:rFonts w:ascii="Times New Roman" w:hAnsi="Times New Roman" w:cs="Times New Roman"/>
          <w:sz w:val="24"/>
          <w:szCs w:val="24"/>
        </w:rPr>
        <w:t>podľa § 2 písm. </w:t>
      </w:r>
      <w:r w:rsidR="00E5739A" w:rsidRPr="007112F0">
        <w:rPr>
          <w:rFonts w:ascii="Times New Roman" w:hAnsi="Times New Roman" w:cs="Times New Roman"/>
          <w:sz w:val="24"/>
          <w:szCs w:val="24"/>
        </w:rPr>
        <w:t>i</w:t>
      </w:r>
      <w:r w:rsidR="006A586A" w:rsidRPr="007112F0">
        <w:rPr>
          <w:rFonts w:ascii="Times New Roman" w:hAnsi="Times New Roman" w:cs="Times New Roman"/>
          <w:sz w:val="24"/>
          <w:szCs w:val="24"/>
        </w:rPr>
        <w:t xml:space="preserve">) </w:t>
      </w:r>
      <w:r w:rsidR="006A586A" w:rsidRPr="00711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aj </w:t>
      </w:r>
      <w:r w:rsidR="006A586A" w:rsidRPr="007112F0">
        <w:rPr>
          <w:rFonts w:ascii="Times New Roman" w:hAnsi="Times New Roman" w:cs="Times New Roman"/>
          <w:sz w:val="24"/>
          <w:szCs w:val="24"/>
        </w:rPr>
        <w:t>opis dobrovoľníckeho programu, v rámci ktorého sa organizuje dlhodobá dobrov</w:t>
      </w:r>
      <w:r w:rsidRPr="007112F0">
        <w:rPr>
          <w:rFonts w:ascii="Times New Roman" w:hAnsi="Times New Roman" w:cs="Times New Roman"/>
          <w:sz w:val="24"/>
          <w:szCs w:val="24"/>
        </w:rPr>
        <w:t>oľnícka činnosť, ktorý obsahuje</w:t>
      </w:r>
      <w:r w:rsidR="006A586A" w:rsidRPr="00711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6A" w:rsidRPr="007112F0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ciele </w:t>
      </w:r>
      <w:r w:rsidR="00475C7D" w:rsidRPr="007112F0">
        <w:rPr>
          <w:rFonts w:ascii="Times New Roman" w:hAnsi="Times New Roman" w:cs="Times New Roman"/>
          <w:sz w:val="24"/>
          <w:szCs w:val="24"/>
        </w:rPr>
        <w:t xml:space="preserve">dobrovoľníckeho </w:t>
      </w:r>
      <w:r w:rsidRPr="007112F0">
        <w:rPr>
          <w:rFonts w:ascii="Times New Roman" w:hAnsi="Times New Roman" w:cs="Times New Roman"/>
          <w:sz w:val="24"/>
          <w:szCs w:val="24"/>
        </w:rPr>
        <w:t xml:space="preserve">programu, </w:t>
      </w:r>
    </w:p>
    <w:p w:rsidR="006A586A" w:rsidRPr="007112F0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náplň práce dobrovoľníkov, </w:t>
      </w:r>
    </w:p>
    <w:p w:rsidR="006A586A" w:rsidRPr="007112F0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profil dobrovoľníkov, </w:t>
      </w:r>
    </w:p>
    <w:p w:rsidR="00DE0B4D" w:rsidRPr="007112F0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personálne zabezpečenie dobrovoľníckeho programu,</w:t>
      </w:r>
    </w:p>
    <w:p w:rsidR="006A586A" w:rsidRPr="007112F0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opis náboru, výberu, prípravy, evidencie, systému vedenia, podpory a</w:t>
      </w:r>
      <w:r w:rsidR="008A4723" w:rsidRPr="007112F0">
        <w:rPr>
          <w:rFonts w:ascii="Times New Roman" w:hAnsi="Times New Roman" w:cs="Times New Roman"/>
          <w:sz w:val="24"/>
          <w:szCs w:val="24"/>
        </w:rPr>
        <w:t> </w:t>
      </w:r>
      <w:r w:rsidRPr="007112F0">
        <w:rPr>
          <w:rFonts w:ascii="Times New Roman" w:hAnsi="Times New Roman" w:cs="Times New Roman"/>
          <w:sz w:val="24"/>
          <w:szCs w:val="24"/>
        </w:rPr>
        <w:t>motivácie</w:t>
      </w:r>
      <w:r w:rsidR="008A4723" w:rsidRPr="007112F0">
        <w:rPr>
          <w:rFonts w:ascii="Times New Roman" w:hAnsi="Times New Roman" w:cs="Times New Roman"/>
          <w:sz w:val="24"/>
          <w:szCs w:val="24"/>
        </w:rPr>
        <w:t xml:space="preserve"> dobrovoľníkov</w:t>
      </w:r>
      <w:r w:rsidRPr="007112F0">
        <w:rPr>
          <w:rFonts w:ascii="Times New Roman" w:hAnsi="Times New Roman" w:cs="Times New Roman"/>
          <w:sz w:val="24"/>
          <w:szCs w:val="24"/>
        </w:rPr>
        <w:t xml:space="preserve">, spôsob </w:t>
      </w:r>
      <w:r w:rsidR="00D24128" w:rsidRPr="007112F0">
        <w:rPr>
          <w:rFonts w:ascii="Times New Roman" w:hAnsi="Times New Roman" w:cs="Times New Roman"/>
          <w:sz w:val="24"/>
          <w:szCs w:val="24"/>
        </w:rPr>
        <w:t>hodnotenia</w:t>
      </w:r>
      <w:r w:rsidRPr="007112F0">
        <w:rPr>
          <w:rFonts w:ascii="Times New Roman" w:hAnsi="Times New Roman" w:cs="Times New Roman"/>
          <w:sz w:val="24"/>
          <w:szCs w:val="24"/>
        </w:rPr>
        <w:t xml:space="preserve"> a úpravu právnych vzťahov s</w:t>
      </w:r>
      <w:r w:rsidR="00BE032B" w:rsidRPr="007112F0">
        <w:rPr>
          <w:rFonts w:ascii="Times New Roman" w:hAnsi="Times New Roman" w:cs="Times New Roman"/>
          <w:sz w:val="24"/>
          <w:szCs w:val="24"/>
        </w:rPr>
        <w:t> </w:t>
      </w:r>
      <w:r w:rsidRPr="007112F0">
        <w:rPr>
          <w:rFonts w:ascii="Times New Roman" w:hAnsi="Times New Roman" w:cs="Times New Roman"/>
          <w:sz w:val="24"/>
          <w:szCs w:val="24"/>
        </w:rPr>
        <w:t>dobrovoľníkmi</w:t>
      </w:r>
      <w:r w:rsidR="00BE032B" w:rsidRPr="007112F0">
        <w:rPr>
          <w:rFonts w:ascii="Times New Roman" w:hAnsi="Times New Roman" w:cs="Times New Roman"/>
          <w:sz w:val="24"/>
          <w:szCs w:val="24"/>
        </w:rPr>
        <w:t>.</w:t>
      </w:r>
    </w:p>
    <w:p w:rsidR="006A586A" w:rsidRPr="007112F0" w:rsidRDefault="006A586A" w:rsidP="006A586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A586A" w:rsidRPr="007112F0" w:rsidRDefault="006A586A" w:rsidP="006A061A">
      <w:pPr>
        <w:pStyle w:val="Odsekzoznamu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 xml:space="preserve">Žiadosti o poskytnutie dotácie </w:t>
      </w:r>
      <w:r w:rsidR="00E5739A" w:rsidRPr="007112F0">
        <w:rPr>
          <w:rFonts w:ascii="Times New Roman" w:hAnsi="Times New Roman" w:cs="Times New Roman"/>
          <w:sz w:val="24"/>
          <w:szCs w:val="24"/>
        </w:rPr>
        <w:t>podľa § 2 písm. i</w:t>
      </w:r>
      <w:r w:rsidRPr="007112F0">
        <w:rPr>
          <w:rFonts w:ascii="Times New Roman" w:hAnsi="Times New Roman" w:cs="Times New Roman"/>
          <w:sz w:val="24"/>
          <w:szCs w:val="24"/>
        </w:rPr>
        <w:t xml:space="preserve">) vyhodnocuje 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hodnotiaca komisia, </w:t>
      </w:r>
      <w:r w:rsidRPr="007112F0">
        <w:rPr>
          <w:rFonts w:ascii="Times New Roman" w:hAnsi="Times New Roman" w:cs="Times New Roman"/>
          <w:sz w:val="24"/>
          <w:szCs w:val="24"/>
        </w:rPr>
        <w:t>ktorú zriaďuje ministerstvo a</w:t>
      </w:r>
      <w:r w:rsidR="006A061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ktorá sa skladá z troch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zástupc</w:t>
      </w:r>
      <w:r w:rsidR="006A061A"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>ov ministerstva a z dvoch</w:t>
      </w:r>
      <w:r w:rsidRPr="007112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odborníkov dlhoročne pôsobiacich v oblasti dobrovoľníctva</w:t>
      </w:r>
      <w:r w:rsidRPr="007112F0">
        <w:rPr>
          <w:rFonts w:ascii="Times New Roman" w:hAnsi="Times New Roman" w:cs="Times New Roman"/>
          <w:sz w:val="24"/>
          <w:szCs w:val="24"/>
        </w:rPr>
        <w:t xml:space="preserve">. </w:t>
      </w:r>
      <w:r w:rsidRPr="00711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poskytovanie dotácie na účely </w:t>
      </w:r>
      <w:r w:rsidR="00E5739A" w:rsidRPr="007112F0">
        <w:rPr>
          <w:rFonts w:ascii="Times New Roman" w:hAnsi="Times New Roman" w:cs="Times New Roman"/>
          <w:sz w:val="24"/>
          <w:szCs w:val="24"/>
        </w:rPr>
        <w:t>podľa § 2 písm. i</w:t>
      </w:r>
      <w:r w:rsidRPr="007112F0">
        <w:rPr>
          <w:rFonts w:ascii="Times New Roman" w:hAnsi="Times New Roman" w:cs="Times New Roman"/>
          <w:sz w:val="24"/>
          <w:szCs w:val="24"/>
        </w:rPr>
        <w:t xml:space="preserve">) </w:t>
      </w:r>
      <w:r w:rsidRPr="007112F0">
        <w:rPr>
          <w:rFonts w:ascii="Times New Roman" w:hAnsi="Times New Roman" w:cs="Times New Roman"/>
          <w:sz w:val="24"/>
          <w:szCs w:val="24"/>
          <w:shd w:val="clear" w:color="auto" w:fill="FFFFFF"/>
        </w:rPr>
        <w:t>sa nevzťahuje § 5 ods. 1 prvá veta.“.</w:t>
      </w:r>
    </w:p>
    <w:p w:rsidR="007112F0" w:rsidRDefault="007112F0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7112F0" w:rsidRDefault="00C1185D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1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V</w:t>
      </w:r>
    </w:p>
    <w:p w:rsidR="006A586A" w:rsidRPr="007112F0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059BC" w:rsidRDefault="006A586A" w:rsidP="007F345D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12F0">
        <w:rPr>
          <w:rFonts w:ascii="Times New Roman" w:hAnsi="Times New Roman" w:cs="Times New Roman"/>
          <w:sz w:val="24"/>
          <w:szCs w:val="24"/>
        </w:rPr>
        <w:t>T</w:t>
      </w:r>
      <w:r w:rsidR="00881893" w:rsidRPr="007112F0">
        <w:rPr>
          <w:rFonts w:ascii="Times New Roman" w:hAnsi="Times New Roman" w:cs="Times New Roman"/>
          <w:sz w:val="24"/>
          <w:szCs w:val="24"/>
        </w:rPr>
        <w:t xml:space="preserve">ento zákon nadobúda účinnosť </w:t>
      </w:r>
      <w:r w:rsidR="006B3735" w:rsidRPr="007112F0">
        <w:rPr>
          <w:rFonts w:ascii="Times New Roman" w:hAnsi="Times New Roman" w:cs="Times New Roman"/>
          <w:sz w:val="24"/>
          <w:szCs w:val="24"/>
        </w:rPr>
        <w:t>1. apríla</w:t>
      </w:r>
      <w:r w:rsidRPr="007112F0">
        <w:rPr>
          <w:rFonts w:ascii="Times New Roman" w:hAnsi="Times New Roman" w:cs="Times New Roman"/>
          <w:sz w:val="24"/>
          <w:szCs w:val="24"/>
        </w:rPr>
        <w:t xml:space="preserve"> 2023</w:t>
      </w:r>
      <w:r w:rsidR="005B316E" w:rsidRPr="007112F0">
        <w:rPr>
          <w:rFonts w:ascii="Times New Roman" w:hAnsi="Times New Roman" w:cs="Times New Roman"/>
          <w:sz w:val="24"/>
          <w:szCs w:val="24"/>
        </w:rPr>
        <w:t>.</w:t>
      </w:r>
      <w:r w:rsidR="009B62D9" w:rsidRPr="00711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26" w:rsidRDefault="004C0026" w:rsidP="007F345D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0026" w:rsidRPr="004A035D" w:rsidRDefault="004C0026" w:rsidP="004C0026">
      <w:pPr>
        <w:rPr>
          <w:rFonts w:ascii="Times New Roman" w:hAnsi="Times New Roman"/>
          <w:sz w:val="24"/>
          <w:szCs w:val="24"/>
        </w:rPr>
      </w:pPr>
    </w:p>
    <w:p w:rsidR="004C0026" w:rsidRPr="004A035D" w:rsidRDefault="004C0026" w:rsidP="004C0026">
      <w:pPr>
        <w:rPr>
          <w:rFonts w:ascii="Times New Roman" w:hAnsi="Times New Roman"/>
          <w:sz w:val="24"/>
          <w:szCs w:val="24"/>
        </w:rPr>
      </w:pPr>
    </w:p>
    <w:p w:rsidR="004C0026" w:rsidRDefault="004C0026" w:rsidP="004C0026">
      <w:pPr>
        <w:rPr>
          <w:rFonts w:ascii="Times New Roman" w:hAnsi="Times New Roman"/>
          <w:sz w:val="24"/>
          <w:szCs w:val="24"/>
        </w:rPr>
      </w:pPr>
    </w:p>
    <w:p w:rsidR="004C0026" w:rsidRPr="004A035D" w:rsidRDefault="004C0026" w:rsidP="004C002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0026" w:rsidRPr="004A035D" w:rsidRDefault="004C0026" w:rsidP="004C0026">
      <w:pPr>
        <w:rPr>
          <w:rFonts w:ascii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C0026" w:rsidRPr="004A035D" w:rsidRDefault="004C0026" w:rsidP="004C002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4C0026" w:rsidRPr="007112F0" w:rsidRDefault="004C0026" w:rsidP="007F345D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C0026" w:rsidRPr="007112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2A" w:rsidRDefault="002D292A" w:rsidP="00D04DD7">
      <w:pPr>
        <w:spacing w:after="0" w:line="240" w:lineRule="auto"/>
      </w:pPr>
      <w:r>
        <w:separator/>
      </w:r>
    </w:p>
  </w:endnote>
  <w:endnote w:type="continuationSeparator" w:id="0">
    <w:p w:rsidR="002D292A" w:rsidRDefault="002D292A" w:rsidP="00D0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7466"/>
      <w:docPartObj>
        <w:docPartGallery w:val="Page Numbers (Bottom of Page)"/>
        <w:docPartUnique/>
      </w:docPartObj>
    </w:sdtPr>
    <w:sdtEndPr/>
    <w:sdtContent>
      <w:p w:rsidR="00D04DD7" w:rsidRDefault="00D04DD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9DE">
          <w:rPr>
            <w:noProof/>
          </w:rPr>
          <w:t>8</w:t>
        </w:r>
        <w:r>
          <w:fldChar w:fldCharType="end"/>
        </w:r>
      </w:p>
    </w:sdtContent>
  </w:sdt>
  <w:p w:rsidR="00D04DD7" w:rsidRDefault="00D04D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2A" w:rsidRDefault="002D292A" w:rsidP="00D04DD7">
      <w:pPr>
        <w:spacing w:after="0" w:line="240" w:lineRule="auto"/>
      </w:pPr>
      <w:r>
        <w:separator/>
      </w:r>
    </w:p>
  </w:footnote>
  <w:footnote w:type="continuationSeparator" w:id="0">
    <w:p w:rsidR="002D292A" w:rsidRDefault="002D292A" w:rsidP="00D0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15B"/>
    <w:multiLevelType w:val="hybridMultilevel"/>
    <w:tmpl w:val="B3D8FE70"/>
    <w:lvl w:ilvl="0" w:tplc="33FCAD10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95B6A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04531D6C"/>
    <w:multiLevelType w:val="hybridMultilevel"/>
    <w:tmpl w:val="CF187F46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8E4"/>
    <w:multiLevelType w:val="hybridMultilevel"/>
    <w:tmpl w:val="109E03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A2E23"/>
    <w:multiLevelType w:val="hybridMultilevel"/>
    <w:tmpl w:val="70668A50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5870"/>
    <w:multiLevelType w:val="hybridMultilevel"/>
    <w:tmpl w:val="A0BCD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724EF"/>
    <w:multiLevelType w:val="hybridMultilevel"/>
    <w:tmpl w:val="487A0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61C5"/>
    <w:multiLevelType w:val="hybridMultilevel"/>
    <w:tmpl w:val="16F4FAAA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772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0EE3"/>
    <w:multiLevelType w:val="hybridMultilevel"/>
    <w:tmpl w:val="FE8E2FD8"/>
    <w:lvl w:ilvl="0" w:tplc="B93CB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E1EFE"/>
    <w:multiLevelType w:val="hybridMultilevel"/>
    <w:tmpl w:val="F5AEC3F0"/>
    <w:lvl w:ilvl="0" w:tplc="D9400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A027A"/>
    <w:multiLevelType w:val="hybridMultilevel"/>
    <w:tmpl w:val="F4E245A4"/>
    <w:lvl w:ilvl="0" w:tplc="518832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EB09C0"/>
    <w:multiLevelType w:val="hybridMultilevel"/>
    <w:tmpl w:val="3B582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77417"/>
    <w:multiLevelType w:val="hybridMultilevel"/>
    <w:tmpl w:val="FEF815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D1DF0"/>
    <w:multiLevelType w:val="hybridMultilevel"/>
    <w:tmpl w:val="5AC6EF90"/>
    <w:lvl w:ilvl="0" w:tplc="D35A9AB4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AD3"/>
    <w:multiLevelType w:val="hybridMultilevel"/>
    <w:tmpl w:val="72965692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C6AF8"/>
    <w:multiLevelType w:val="hybridMultilevel"/>
    <w:tmpl w:val="1876CD4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837370"/>
    <w:multiLevelType w:val="hybridMultilevel"/>
    <w:tmpl w:val="1876CD4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43F45"/>
    <w:multiLevelType w:val="hybridMultilevel"/>
    <w:tmpl w:val="DB529678"/>
    <w:lvl w:ilvl="0" w:tplc="086C54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4C27"/>
    <w:multiLevelType w:val="hybridMultilevel"/>
    <w:tmpl w:val="634A6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E657A"/>
    <w:multiLevelType w:val="hybridMultilevel"/>
    <w:tmpl w:val="A552CA64"/>
    <w:lvl w:ilvl="0" w:tplc="36909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CB645C"/>
    <w:multiLevelType w:val="hybridMultilevel"/>
    <w:tmpl w:val="3B582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2500E"/>
    <w:multiLevelType w:val="hybridMultilevel"/>
    <w:tmpl w:val="E36AD88A"/>
    <w:lvl w:ilvl="0" w:tplc="518832F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AF2093E"/>
    <w:multiLevelType w:val="hybridMultilevel"/>
    <w:tmpl w:val="6E4233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3E8CB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50E553E">
      <w:start w:val="3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000000"/>
        <w:sz w:val="2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E61BB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355FB"/>
    <w:multiLevelType w:val="hybridMultilevel"/>
    <w:tmpl w:val="05EC7B86"/>
    <w:lvl w:ilvl="0" w:tplc="222C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160C0"/>
    <w:multiLevelType w:val="hybridMultilevel"/>
    <w:tmpl w:val="D76A884C"/>
    <w:lvl w:ilvl="0" w:tplc="D28CF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2057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9378A"/>
    <w:multiLevelType w:val="hybridMultilevel"/>
    <w:tmpl w:val="B2B0909E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789"/>
    <w:multiLevelType w:val="hybridMultilevel"/>
    <w:tmpl w:val="634A6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0407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41AA1"/>
    <w:multiLevelType w:val="hybridMultilevel"/>
    <w:tmpl w:val="19F886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443CD"/>
    <w:multiLevelType w:val="hybridMultilevel"/>
    <w:tmpl w:val="48487F72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02A15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637F5"/>
    <w:multiLevelType w:val="hybridMultilevel"/>
    <w:tmpl w:val="AF60A266"/>
    <w:lvl w:ilvl="0" w:tplc="F5D21E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FC738A"/>
    <w:multiLevelType w:val="hybridMultilevel"/>
    <w:tmpl w:val="D2EAFE50"/>
    <w:lvl w:ilvl="0" w:tplc="D5F2495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4747FD"/>
    <w:multiLevelType w:val="hybridMultilevel"/>
    <w:tmpl w:val="D51ADEA2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F345A"/>
    <w:multiLevelType w:val="hybridMultilevel"/>
    <w:tmpl w:val="508432EA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E6836"/>
    <w:multiLevelType w:val="hybridMultilevel"/>
    <w:tmpl w:val="56DEE8CC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A15DE"/>
    <w:multiLevelType w:val="hybridMultilevel"/>
    <w:tmpl w:val="5316F6D0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C292B"/>
    <w:multiLevelType w:val="hybridMultilevel"/>
    <w:tmpl w:val="EC5C3AAC"/>
    <w:lvl w:ilvl="0" w:tplc="259C2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28CD"/>
    <w:multiLevelType w:val="hybridMultilevel"/>
    <w:tmpl w:val="DF0681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C0356"/>
    <w:multiLevelType w:val="hybridMultilevel"/>
    <w:tmpl w:val="D4D0D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E59BE"/>
    <w:multiLevelType w:val="hybridMultilevel"/>
    <w:tmpl w:val="D67625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C1B4F"/>
    <w:multiLevelType w:val="hybridMultilevel"/>
    <w:tmpl w:val="D624E0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0"/>
  </w:num>
  <w:num w:numId="4">
    <w:abstractNumId w:val="10"/>
  </w:num>
  <w:num w:numId="5">
    <w:abstractNumId w:val="3"/>
  </w:num>
  <w:num w:numId="6">
    <w:abstractNumId w:val="32"/>
  </w:num>
  <w:num w:numId="7">
    <w:abstractNumId w:val="39"/>
  </w:num>
  <w:num w:numId="8">
    <w:abstractNumId w:val="2"/>
  </w:num>
  <w:num w:numId="9">
    <w:abstractNumId w:val="37"/>
  </w:num>
  <w:num w:numId="10">
    <w:abstractNumId w:val="38"/>
  </w:num>
  <w:num w:numId="11">
    <w:abstractNumId w:val="15"/>
  </w:num>
  <w:num w:numId="12">
    <w:abstractNumId w:val="28"/>
  </w:num>
  <w:num w:numId="13">
    <w:abstractNumId w:val="36"/>
  </w:num>
  <w:num w:numId="14">
    <w:abstractNumId w:val="4"/>
  </w:num>
  <w:num w:numId="15">
    <w:abstractNumId w:val="11"/>
  </w:num>
  <w:num w:numId="16">
    <w:abstractNumId w:val="12"/>
  </w:num>
  <w:num w:numId="17">
    <w:abstractNumId w:val="23"/>
  </w:num>
  <w:num w:numId="18">
    <w:abstractNumId w:val="44"/>
  </w:num>
  <w:num w:numId="19">
    <w:abstractNumId w:val="41"/>
  </w:num>
  <w:num w:numId="20">
    <w:abstractNumId w:val="6"/>
  </w:num>
  <w:num w:numId="21">
    <w:abstractNumId w:val="43"/>
  </w:num>
  <w:num w:numId="22">
    <w:abstractNumId w:val="9"/>
  </w:num>
  <w:num w:numId="23">
    <w:abstractNumId w:val="35"/>
  </w:num>
  <w:num w:numId="24">
    <w:abstractNumId w:val="13"/>
  </w:num>
  <w:num w:numId="25">
    <w:abstractNumId w:val="14"/>
  </w:num>
  <w:num w:numId="26">
    <w:abstractNumId w:val="7"/>
  </w:num>
  <w:num w:numId="27">
    <w:abstractNumId w:val="33"/>
  </w:num>
  <w:num w:numId="28">
    <w:abstractNumId w:val="30"/>
  </w:num>
  <w:num w:numId="29">
    <w:abstractNumId w:val="18"/>
  </w:num>
  <w:num w:numId="30">
    <w:abstractNumId w:val="40"/>
  </w:num>
  <w:num w:numId="31">
    <w:abstractNumId w:val="22"/>
  </w:num>
  <w:num w:numId="32">
    <w:abstractNumId w:val="34"/>
  </w:num>
  <w:num w:numId="33">
    <w:abstractNumId w:val="1"/>
  </w:num>
  <w:num w:numId="34">
    <w:abstractNumId w:val="8"/>
  </w:num>
  <w:num w:numId="35">
    <w:abstractNumId w:val="24"/>
  </w:num>
  <w:num w:numId="36">
    <w:abstractNumId w:val="27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6"/>
  </w:num>
  <w:num w:numId="41">
    <w:abstractNumId w:val="17"/>
  </w:num>
  <w:num w:numId="42">
    <w:abstractNumId w:val="42"/>
  </w:num>
  <w:num w:numId="43">
    <w:abstractNumId w:val="25"/>
  </w:num>
  <w:num w:numId="44">
    <w:abstractNumId w:val="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6A"/>
    <w:rsid w:val="00002D6E"/>
    <w:rsid w:val="00004A18"/>
    <w:rsid w:val="000059BC"/>
    <w:rsid w:val="00022614"/>
    <w:rsid w:val="00023581"/>
    <w:rsid w:val="000531C0"/>
    <w:rsid w:val="00055079"/>
    <w:rsid w:val="00071A70"/>
    <w:rsid w:val="00076291"/>
    <w:rsid w:val="000A4CCF"/>
    <w:rsid w:val="000B0699"/>
    <w:rsid w:val="000B292B"/>
    <w:rsid w:val="000B2CFB"/>
    <w:rsid w:val="000C652F"/>
    <w:rsid w:val="000D78FC"/>
    <w:rsid w:val="000E63A5"/>
    <w:rsid w:val="000F0D06"/>
    <w:rsid w:val="00102595"/>
    <w:rsid w:val="00123EF3"/>
    <w:rsid w:val="00131F8F"/>
    <w:rsid w:val="0015462D"/>
    <w:rsid w:val="00155326"/>
    <w:rsid w:val="001754E7"/>
    <w:rsid w:val="001802C3"/>
    <w:rsid w:val="00183F67"/>
    <w:rsid w:val="001922D2"/>
    <w:rsid w:val="00194CD7"/>
    <w:rsid w:val="001A4599"/>
    <w:rsid w:val="001C10F9"/>
    <w:rsid w:val="001C5655"/>
    <w:rsid w:val="001D09A1"/>
    <w:rsid w:val="001E17A9"/>
    <w:rsid w:val="001F29D0"/>
    <w:rsid w:val="00216077"/>
    <w:rsid w:val="00220D97"/>
    <w:rsid w:val="00220F26"/>
    <w:rsid w:val="00231D8D"/>
    <w:rsid w:val="0023473B"/>
    <w:rsid w:val="00234AAC"/>
    <w:rsid w:val="0026034E"/>
    <w:rsid w:val="002626AE"/>
    <w:rsid w:val="002655B5"/>
    <w:rsid w:val="00273AD4"/>
    <w:rsid w:val="00276272"/>
    <w:rsid w:val="00283136"/>
    <w:rsid w:val="00296101"/>
    <w:rsid w:val="002A684D"/>
    <w:rsid w:val="002B4673"/>
    <w:rsid w:val="002B5942"/>
    <w:rsid w:val="002B604D"/>
    <w:rsid w:val="002C44B5"/>
    <w:rsid w:val="002C7E93"/>
    <w:rsid w:val="002D292A"/>
    <w:rsid w:val="002E0E6D"/>
    <w:rsid w:val="002E4D20"/>
    <w:rsid w:val="002F5784"/>
    <w:rsid w:val="00300DDA"/>
    <w:rsid w:val="00307A24"/>
    <w:rsid w:val="003140FC"/>
    <w:rsid w:val="003179C8"/>
    <w:rsid w:val="00321F46"/>
    <w:rsid w:val="00344916"/>
    <w:rsid w:val="003559A4"/>
    <w:rsid w:val="0036572F"/>
    <w:rsid w:val="00376619"/>
    <w:rsid w:val="00385E2C"/>
    <w:rsid w:val="00392B5B"/>
    <w:rsid w:val="003C0DE3"/>
    <w:rsid w:val="003D1758"/>
    <w:rsid w:val="003D46A5"/>
    <w:rsid w:val="003D7C41"/>
    <w:rsid w:val="003E5E54"/>
    <w:rsid w:val="003E7349"/>
    <w:rsid w:val="003F4C01"/>
    <w:rsid w:val="004229E5"/>
    <w:rsid w:val="0044199C"/>
    <w:rsid w:val="004539CA"/>
    <w:rsid w:val="00454D38"/>
    <w:rsid w:val="00463CAE"/>
    <w:rsid w:val="00475C7D"/>
    <w:rsid w:val="00476453"/>
    <w:rsid w:val="00477D0E"/>
    <w:rsid w:val="004939FA"/>
    <w:rsid w:val="00493FED"/>
    <w:rsid w:val="0049523D"/>
    <w:rsid w:val="004962E6"/>
    <w:rsid w:val="0049748A"/>
    <w:rsid w:val="004A0F3F"/>
    <w:rsid w:val="004A5CC9"/>
    <w:rsid w:val="004B219D"/>
    <w:rsid w:val="004B2A40"/>
    <w:rsid w:val="004B3232"/>
    <w:rsid w:val="004C0026"/>
    <w:rsid w:val="004C1A0E"/>
    <w:rsid w:val="004C6102"/>
    <w:rsid w:val="004C645C"/>
    <w:rsid w:val="004D0C2B"/>
    <w:rsid w:val="004F202B"/>
    <w:rsid w:val="00506AA1"/>
    <w:rsid w:val="00507E3E"/>
    <w:rsid w:val="0051359C"/>
    <w:rsid w:val="00516B47"/>
    <w:rsid w:val="005372C6"/>
    <w:rsid w:val="00541AE4"/>
    <w:rsid w:val="00542094"/>
    <w:rsid w:val="00547EF4"/>
    <w:rsid w:val="005636F2"/>
    <w:rsid w:val="005742F8"/>
    <w:rsid w:val="00574587"/>
    <w:rsid w:val="00575E47"/>
    <w:rsid w:val="00576DCE"/>
    <w:rsid w:val="00586450"/>
    <w:rsid w:val="005907FD"/>
    <w:rsid w:val="00595A76"/>
    <w:rsid w:val="005B0EE3"/>
    <w:rsid w:val="005B316E"/>
    <w:rsid w:val="005C1991"/>
    <w:rsid w:val="005C74D5"/>
    <w:rsid w:val="005D3689"/>
    <w:rsid w:val="005D5270"/>
    <w:rsid w:val="005D79D5"/>
    <w:rsid w:val="005E3CC5"/>
    <w:rsid w:val="005E55A4"/>
    <w:rsid w:val="0061287C"/>
    <w:rsid w:val="00626443"/>
    <w:rsid w:val="00627CAA"/>
    <w:rsid w:val="00636472"/>
    <w:rsid w:val="00637F9A"/>
    <w:rsid w:val="00640A71"/>
    <w:rsid w:val="00663E0C"/>
    <w:rsid w:val="0067689A"/>
    <w:rsid w:val="006863E9"/>
    <w:rsid w:val="00696B26"/>
    <w:rsid w:val="006A061A"/>
    <w:rsid w:val="006A586A"/>
    <w:rsid w:val="006A7E7F"/>
    <w:rsid w:val="006A7F99"/>
    <w:rsid w:val="006B35BE"/>
    <w:rsid w:val="006B3735"/>
    <w:rsid w:val="006B3CA7"/>
    <w:rsid w:val="006C2AC9"/>
    <w:rsid w:val="006C544E"/>
    <w:rsid w:val="006D23B5"/>
    <w:rsid w:val="006D27F2"/>
    <w:rsid w:val="006D415E"/>
    <w:rsid w:val="006E46B6"/>
    <w:rsid w:val="006E4A69"/>
    <w:rsid w:val="006F1A26"/>
    <w:rsid w:val="00711218"/>
    <w:rsid w:val="007112F0"/>
    <w:rsid w:val="00711FE9"/>
    <w:rsid w:val="00713CE7"/>
    <w:rsid w:val="00714C1C"/>
    <w:rsid w:val="00715859"/>
    <w:rsid w:val="007164DB"/>
    <w:rsid w:val="007179A5"/>
    <w:rsid w:val="00723048"/>
    <w:rsid w:val="0072432B"/>
    <w:rsid w:val="007253B8"/>
    <w:rsid w:val="00740B70"/>
    <w:rsid w:val="00740DAC"/>
    <w:rsid w:val="00750299"/>
    <w:rsid w:val="00750BE3"/>
    <w:rsid w:val="007520CC"/>
    <w:rsid w:val="007527C1"/>
    <w:rsid w:val="00760ED6"/>
    <w:rsid w:val="007739DD"/>
    <w:rsid w:val="00780A42"/>
    <w:rsid w:val="00785990"/>
    <w:rsid w:val="007A3392"/>
    <w:rsid w:val="007A655A"/>
    <w:rsid w:val="007A6F33"/>
    <w:rsid w:val="007B2229"/>
    <w:rsid w:val="007B4A1F"/>
    <w:rsid w:val="007C477B"/>
    <w:rsid w:val="007E4060"/>
    <w:rsid w:val="007F312E"/>
    <w:rsid w:val="007F345D"/>
    <w:rsid w:val="00801DC7"/>
    <w:rsid w:val="00810256"/>
    <w:rsid w:val="00811725"/>
    <w:rsid w:val="00815FCA"/>
    <w:rsid w:val="00820AF9"/>
    <w:rsid w:val="008253B1"/>
    <w:rsid w:val="00827A1E"/>
    <w:rsid w:val="00846546"/>
    <w:rsid w:val="008504D1"/>
    <w:rsid w:val="00860A07"/>
    <w:rsid w:val="00865199"/>
    <w:rsid w:val="008731F2"/>
    <w:rsid w:val="00881893"/>
    <w:rsid w:val="00895320"/>
    <w:rsid w:val="00895983"/>
    <w:rsid w:val="008A4723"/>
    <w:rsid w:val="008A5D2B"/>
    <w:rsid w:val="008A5D62"/>
    <w:rsid w:val="008B1FB3"/>
    <w:rsid w:val="008B5A46"/>
    <w:rsid w:val="008D1F04"/>
    <w:rsid w:val="008E1430"/>
    <w:rsid w:val="008E4434"/>
    <w:rsid w:val="008E4648"/>
    <w:rsid w:val="00907300"/>
    <w:rsid w:val="00916995"/>
    <w:rsid w:val="00931F27"/>
    <w:rsid w:val="009401A8"/>
    <w:rsid w:val="00943CCC"/>
    <w:rsid w:val="00962C72"/>
    <w:rsid w:val="009709DE"/>
    <w:rsid w:val="00971D35"/>
    <w:rsid w:val="00973F3F"/>
    <w:rsid w:val="00994C49"/>
    <w:rsid w:val="009A3385"/>
    <w:rsid w:val="009A4C34"/>
    <w:rsid w:val="009B62D9"/>
    <w:rsid w:val="009C219F"/>
    <w:rsid w:val="009D0573"/>
    <w:rsid w:val="009D0F6E"/>
    <w:rsid w:val="009D1381"/>
    <w:rsid w:val="009D31CB"/>
    <w:rsid w:val="009E1A21"/>
    <w:rsid w:val="009F1717"/>
    <w:rsid w:val="009F2CE2"/>
    <w:rsid w:val="009F4AFA"/>
    <w:rsid w:val="009F5E31"/>
    <w:rsid w:val="00A017F3"/>
    <w:rsid w:val="00A03F26"/>
    <w:rsid w:val="00A057BB"/>
    <w:rsid w:val="00A06C59"/>
    <w:rsid w:val="00A1132E"/>
    <w:rsid w:val="00A11E50"/>
    <w:rsid w:val="00A1329D"/>
    <w:rsid w:val="00A14184"/>
    <w:rsid w:val="00A1481E"/>
    <w:rsid w:val="00A2019F"/>
    <w:rsid w:val="00A224CC"/>
    <w:rsid w:val="00A27946"/>
    <w:rsid w:val="00A3255B"/>
    <w:rsid w:val="00A345FF"/>
    <w:rsid w:val="00A4574C"/>
    <w:rsid w:val="00A45E5C"/>
    <w:rsid w:val="00A51A55"/>
    <w:rsid w:val="00A52B54"/>
    <w:rsid w:val="00A6309B"/>
    <w:rsid w:val="00A70B5E"/>
    <w:rsid w:val="00A77708"/>
    <w:rsid w:val="00A80A19"/>
    <w:rsid w:val="00A8518E"/>
    <w:rsid w:val="00A948CB"/>
    <w:rsid w:val="00A94C7B"/>
    <w:rsid w:val="00AA3E51"/>
    <w:rsid w:val="00AA551F"/>
    <w:rsid w:val="00AB08D2"/>
    <w:rsid w:val="00AB5C5A"/>
    <w:rsid w:val="00AC1511"/>
    <w:rsid w:val="00AC3779"/>
    <w:rsid w:val="00AC3F45"/>
    <w:rsid w:val="00AE4023"/>
    <w:rsid w:val="00AF0131"/>
    <w:rsid w:val="00AF2729"/>
    <w:rsid w:val="00B0129E"/>
    <w:rsid w:val="00B038C4"/>
    <w:rsid w:val="00B07030"/>
    <w:rsid w:val="00B17764"/>
    <w:rsid w:val="00B25B6B"/>
    <w:rsid w:val="00B262CD"/>
    <w:rsid w:val="00B36248"/>
    <w:rsid w:val="00B474AE"/>
    <w:rsid w:val="00B56F38"/>
    <w:rsid w:val="00B61204"/>
    <w:rsid w:val="00B649D4"/>
    <w:rsid w:val="00B72D6C"/>
    <w:rsid w:val="00B73CBD"/>
    <w:rsid w:val="00B75A3F"/>
    <w:rsid w:val="00B91BDB"/>
    <w:rsid w:val="00B92DE9"/>
    <w:rsid w:val="00B92E47"/>
    <w:rsid w:val="00B95912"/>
    <w:rsid w:val="00BA16CF"/>
    <w:rsid w:val="00BC2077"/>
    <w:rsid w:val="00BC2371"/>
    <w:rsid w:val="00BC2A55"/>
    <w:rsid w:val="00BD6F5F"/>
    <w:rsid w:val="00BE032B"/>
    <w:rsid w:val="00BE049D"/>
    <w:rsid w:val="00BE373B"/>
    <w:rsid w:val="00C003EF"/>
    <w:rsid w:val="00C02634"/>
    <w:rsid w:val="00C1185D"/>
    <w:rsid w:val="00C340F0"/>
    <w:rsid w:val="00C6225A"/>
    <w:rsid w:val="00C67B12"/>
    <w:rsid w:val="00C809A9"/>
    <w:rsid w:val="00C9391F"/>
    <w:rsid w:val="00CA18CB"/>
    <w:rsid w:val="00CA3914"/>
    <w:rsid w:val="00CA74BD"/>
    <w:rsid w:val="00CB04CF"/>
    <w:rsid w:val="00CC25D5"/>
    <w:rsid w:val="00CE2ADE"/>
    <w:rsid w:val="00CE4FC7"/>
    <w:rsid w:val="00CF015A"/>
    <w:rsid w:val="00CF2ABF"/>
    <w:rsid w:val="00D0298A"/>
    <w:rsid w:val="00D04DD7"/>
    <w:rsid w:val="00D14DEE"/>
    <w:rsid w:val="00D20DED"/>
    <w:rsid w:val="00D22B3D"/>
    <w:rsid w:val="00D24128"/>
    <w:rsid w:val="00D264EE"/>
    <w:rsid w:val="00D26731"/>
    <w:rsid w:val="00D33CCE"/>
    <w:rsid w:val="00D359A6"/>
    <w:rsid w:val="00D524B5"/>
    <w:rsid w:val="00D559E6"/>
    <w:rsid w:val="00D5725F"/>
    <w:rsid w:val="00D621CE"/>
    <w:rsid w:val="00D625B7"/>
    <w:rsid w:val="00D6384E"/>
    <w:rsid w:val="00D67EC9"/>
    <w:rsid w:val="00D72DDD"/>
    <w:rsid w:val="00D808E6"/>
    <w:rsid w:val="00D82939"/>
    <w:rsid w:val="00D90429"/>
    <w:rsid w:val="00DB3EDF"/>
    <w:rsid w:val="00DB4481"/>
    <w:rsid w:val="00DB4B4D"/>
    <w:rsid w:val="00DD11E9"/>
    <w:rsid w:val="00DE0614"/>
    <w:rsid w:val="00DE0B4D"/>
    <w:rsid w:val="00DE7299"/>
    <w:rsid w:val="00DF594B"/>
    <w:rsid w:val="00DF7A8E"/>
    <w:rsid w:val="00E05536"/>
    <w:rsid w:val="00E07761"/>
    <w:rsid w:val="00E10F96"/>
    <w:rsid w:val="00E12D68"/>
    <w:rsid w:val="00E16DEA"/>
    <w:rsid w:val="00E173FF"/>
    <w:rsid w:val="00E22FD0"/>
    <w:rsid w:val="00E3014D"/>
    <w:rsid w:val="00E439C7"/>
    <w:rsid w:val="00E445F5"/>
    <w:rsid w:val="00E5739A"/>
    <w:rsid w:val="00E70575"/>
    <w:rsid w:val="00E7508C"/>
    <w:rsid w:val="00E851EB"/>
    <w:rsid w:val="00E87CF0"/>
    <w:rsid w:val="00E904E0"/>
    <w:rsid w:val="00E921AB"/>
    <w:rsid w:val="00E9550B"/>
    <w:rsid w:val="00EA5596"/>
    <w:rsid w:val="00EB6601"/>
    <w:rsid w:val="00EB6699"/>
    <w:rsid w:val="00EC0DF3"/>
    <w:rsid w:val="00EC3D3D"/>
    <w:rsid w:val="00ED2A0F"/>
    <w:rsid w:val="00ED592B"/>
    <w:rsid w:val="00EE4D2A"/>
    <w:rsid w:val="00F2382E"/>
    <w:rsid w:val="00F23C71"/>
    <w:rsid w:val="00F25BB4"/>
    <w:rsid w:val="00F268FB"/>
    <w:rsid w:val="00F340EA"/>
    <w:rsid w:val="00F3504F"/>
    <w:rsid w:val="00F37DD1"/>
    <w:rsid w:val="00F439F0"/>
    <w:rsid w:val="00F45778"/>
    <w:rsid w:val="00F5699D"/>
    <w:rsid w:val="00F56A8D"/>
    <w:rsid w:val="00F573F5"/>
    <w:rsid w:val="00F626EF"/>
    <w:rsid w:val="00F67108"/>
    <w:rsid w:val="00F77498"/>
    <w:rsid w:val="00F8017D"/>
    <w:rsid w:val="00F84A6C"/>
    <w:rsid w:val="00F86FF5"/>
    <w:rsid w:val="00F87B2B"/>
    <w:rsid w:val="00F92C3B"/>
    <w:rsid w:val="00F93990"/>
    <w:rsid w:val="00FA4EE6"/>
    <w:rsid w:val="00FB0CD9"/>
    <w:rsid w:val="00FB2742"/>
    <w:rsid w:val="00FD00F9"/>
    <w:rsid w:val="00FE68CC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5F9E"/>
  <w15:chartTrackingRefBased/>
  <w15:docId w15:val="{2DB802FE-4F2A-4605-B8AF-0F31A548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586A"/>
  </w:style>
  <w:style w:type="paragraph" w:styleId="Nadpis1">
    <w:name w:val="heading 1"/>
    <w:basedOn w:val="Normlny"/>
    <w:link w:val="Nadpis1Char"/>
    <w:uiPriority w:val="9"/>
    <w:qFormat/>
    <w:rsid w:val="006A5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586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A586A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qFormat/>
    <w:locked/>
    <w:rsid w:val="006A586A"/>
  </w:style>
  <w:style w:type="paragraph" w:styleId="Textbubliny">
    <w:name w:val="Balloon Text"/>
    <w:basedOn w:val="Normlny"/>
    <w:link w:val="TextbublinyChar"/>
    <w:uiPriority w:val="99"/>
    <w:semiHidden/>
    <w:unhideWhenUsed/>
    <w:rsid w:val="006A5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86A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86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86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86A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6A586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A58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58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58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58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586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04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4DD7"/>
  </w:style>
  <w:style w:type="paragraph" w:styleId="Pta">
    <w:name w:val="footer"/>
    <w:basedOn w:val="Normlny"/>
    <w:link w:val="PtaChar"/>
    <w:uiPriority w:val="99"/>
    <w:unhideWhenUsed/>
    <w:rsid w:val="00D04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4DD7"/>
  </w:style>
  <w:style w:type="paragraph" w:styleId="Bezriadkovania">
    <w:name w:val="No Spacing"/>
    <w:link w:val="BezriadkovaniaChar"/>
    <w:uiPriority w:val="1"/>
    <w:qFormat/>
    <w:rsid w:val="00F84A6C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8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0/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6/1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2/13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Durgalová, Veronika</cp:lastModifiedBy>
  <cp:revision>2</cp:revision>
  <cp:lastPrinted>2023-02-02T08:20:00Z</cp:lastPrinted>
  <dcterms:created xsi:type="dcterms:W3CDTF">2023-02-02T08:21:00Z</dcterms:created>
  <dcterms:modified xsi:type="dcterms:W3CDTF">2023-02-02T08:21:00Z</dcterms:modified>
</cp:coreProperties>
</file>