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DA47" w14:textId="77777777" w:rsidR="004116B8" w:rsidRPr="00D94552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1C78E27" w14:textId="36ADDCA6" w:rsidR="00E36548" w:rsidRDefault="00E3654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46F699C8" w14:textId="7D766073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415F10F7" w14:textId="771AB0DD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56000605" w14:textId="59F3D1D8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79C6381D" w14:textId="446398E9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3BEDFD88" w14:textId="342430E9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6B7520B3" w14:textId="07746CDD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18811B40" w14:textId="2BFF2C3C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7750C64C" w14:textId="70D43CE7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0084CBF7" w14:textId="43E18729" w:rsidR="00F046BE" w:rsidRDefault="00F046BE" w:rsidP="00F046BE">
      <w:pPr>
        <w:spacing w:after="0" w:line="240" w:lineRule="auto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3E0B0AB5" w14:textId="77777777" w:rsidR="00F046BE" w:rsidRDefault="00F046BE" w:rsidP="00F046BE">
      <w:pPr>
        <w:spacing w:after="0" w:line="240" w:lineRule="auto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4539D7E0" w14:textId="571B7D55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54A40603" w14:textId="33877CA7" w:rsidR="00F046BE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6FC5EB28" w14:textId="77777777" w:rsidR="00F046BE" w:rsidRPr="00D94552" w:rsidRDefault="00F046BE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11E5476D" w14:textId="77777777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D9FF" w14:textId="43CF4FD7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4552">
        <w:rPr>
          <w:rFonts w:ascii="Times New Roman" w:hAnsi="Times New Roman"/>
          <w:sz w:val="24"/>
          <w:szCs w:val="24"/>
        </w:rPr>
        <w:t>z</w:t>
      </w:r>
      <w:r w:rsidR="0059602D">
        <w:rPr>
          <w:rFonts w:ascii="Times New Roman" w:hAnsi="Times New Roman"/>
          <w:sz w:val="24"/>
          <w:szCs w:val="24"/>
        </w:rPr>
        <w:t> 2. februára</w:t>
      </w:r>
      <w:r w:rsidRPr="00D94552">
        <w:rPr>
          <w:rFonts w:ascii="Times New Roman" w:hAnsi="Times New Roman"/>
          <w:sz w:val="24"/>
          <w:szCs w:val="24"/>
        </w:rPr>
        <w:t xml:space="preserve"> 202</w:t>
      </w:r>
      <w:r w:rsidR="00ED15B3" w:rsidRPr="00D94552">
        <w:rPr>
          <w:rFonts w:ascii="Times New Roman" w:hAnsi="Times New Roman"/>
          <w:sz w:val="24"/>
          <w:szCs w:val="24"/>
        </w:rPr>
        <w:t>3</w:t>
      </w:r>
      <w:r w:rsidRPr="00D94552">
        <w:rPr>
          <w:rFonts w:ascii="Times New Roman" w:hAnsi="Times New Roman"/>
          <w:sz w:val="24"/>
          <w:szCs w:val="24"/>
        </w:rPr>
        <w:t>,</w:t>
      </w:r>
    </w:p>
    <w:p w14:paraId="1044C45C" w14:textId="77777777" w:rsidR="004116B8" w:rsidRPr="00D94552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2892CE" w14:textId="556E9A2B" w:rsidR="00021671" w:rsidRPr="00D94552" w:rsidRDefault="00184204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hAnsi="Times New Roman"/>
          <w:b/>
          <w:sz w:val="24"/>
          <w:szCs w:val="21"/>
          <w:shd w:val="clear" w:color="auto" w:fill="FFFFFF"/>
        </w:rPr>
      </w:pP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</w:t>
      </w:r>
      <w:r w:rsidR="007D4440"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mení a </w:t>
      </w: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dopĺňa </w:t>
      </w:r>
      <w:r w:rsidR="00873333" w:rsidRPr="00D94552">
        <w:rPr>
          <w:rFonts w:ascii="Times New Roman" w:hAnsi="Times New Roman"/>
          <w:b/>
          <w:sz w:val="24"/>
        </w:rPr>
        <w:t>zákon č. </w:t>
      </w:r>
      <w:r w:rsidR="00873333" w:rsidRPr="00D94552">
        <w:rPr>
          <w:rFonts w:ascii="Times New Roman" w:hAnsi="Times New Roman"/>
          <w:b/>
          <w:iCs/>
          <w:sz w:val="24"/>
        </w:rPr>
        <w:t>301/2005 Z. z.</w:t>
      </w:r>
      <w:r w:rsidR="00873333" w:rsidRPr="00D94552">
        <w:rPr>
          <w:rFonts w:ascii="Times New Roman" w:hAnsi="Times New Roman"/>
          <w:b/>
          <w:sz w:val="24"/>
        </w:rPr>
        <w:t> Trestný poriadok</w:t>
      </w: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021671" w:rsidRPr="00D94552">
        <w:rPr>
          <w:rFonts w:ascii="Times New Roman" w:eastAsia="Times New Roman" w:hAnsi="Times New Roman"/>
          <w:b/>
          <w:bCs/>
          <w:sz w:val="24"/>
          <w:szCs w:val="53"/>
          <w:lang w:eastAsia="sk-SK"/>
        </w:rPr>
        <w:t>v znení neskorších predpisov</w:t>
      </w:r>
      <w:r w:rsidR="00873333" w:rsidRPr="00D94552">
        <w:rPr>
          <w:rFonts w:ascii="Times New Roman" w:eastAsia="Times New Roman" w:hAnsi="Times New Roman"/>
          <w:b/>
          <w:bCs/>
          <w:sz w:val="24"/>
          <w:szCs w:val="53"/>
          <w:lang w:eastAsia="sk-SK"/>
        </w:rPr>
        <w:t xml:space="preserve"> a ktorým sa mení </w:t>
      </w:r>
      <w:r w:rsidR="00AE6B62" w:rsidRPr="00D94552">
        <w:rPr>
          <w:rFonts w:ascii="Times New Roman" w:hAnsi="Times New Roman"/>
          <w:b/>
          <w:sz w:val="24"/>
          <w:szCs w:val="21"/>
          <w:shd w:val="clear" w:color="auto" w:fill="FFFFFF"/>
        </w:rPr>
        <w:t>zákon č. </w:t>
      </w:r>
      <w:r w:rsidR="00AE6B62" w:rsidRPr="00D94552">
        <w:rPr>
          <w:rFonts w:ascii="Times New Roman" w:hAnsi="Times New Roman"/>
          <w:b/>
          <w:iCs/>
          <w:sz w:val="24"/>
          <w:szCs w:val="21"/>
          <w:shd w:val="clear" w:color="auto" w:fill="FFFFFF"/>
        </w:rPr>
        <w:t>274/2017 Z. z.</w:t>
      </w:r>
      <w:r w:rsidR="00AE6B62" w:rsidRPr="00D94552">
        <w:rPr>
          <w:rFonts w:ascii="Times New Roman" w:hAnsi="Times New Roman"/>
          <w:b/>
          <w:sz w:val="24"/>
          <w:szCs w:val="21"/>
          <w:shd w:val="clear" w:color="auto" w:fill="FFFFFF"/>
        </w:rPr>
        <w:t> </w:t>
      </w:r>
      <w:r w:rsidR="00873333" w:rsidRPr="00D94552">
        <w:rPr>
          <w:rFonts w:ascii="Times New Roman" w:hAnsi="Times New Roman"/>
          <w:b/>
          <w:sz w:val="24"/>
          <w:szCs w:val="21"/>
          <w:shd w:val="clear" w:color="auto" w:fill="FFFFFF"/>
        </w:rPr>
        <w:t>o obetiach trestných činov a o zmene a doplnení niektorých zákonov v znení neskorších predpisov</w:t>
      </w:r>
    </w:p>
    <w:p w14:paraId="0714D643" w14:textId="77777777" w:rsidR="00873333" w:rsidRPr="00D94552" w:rsidRDefault="00873333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53"/>
          <w:lang w:eastAsia="sk-SK"/>
        </w:rPr>
      </w:pPr>
    </w:p>
    <w:p w14:paraId="5D6EAF8E" w14:textId="407DC064" w:rsidR="00021671" w:rsidRPr="00D94552" w:rsidRDefault="00021671" w:rsidP="00021671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hAnsi="Times New Roman"/>
          <w:sz w:val="24"/>
        </w:rPr>
      </w:pPr>
      <w:r w:rsidRPr="00D94552">
        <w:rPr>
          <w:rFonts w:ascii="Times New Roman" w:hAnsi="Times New Roman"/>
          <w:sz w:val="24"/>
        </w:rPr>
        <w:t>Národná rada Slovenskej republiky sa uzniesla na tomto zákone</w:t>
      </w:r>
      <w:r w:rsidR="00ED15B3" w:rsidRPr="00D94552">
        <w:rPr>
          <w:rFonts w:ascii="Times New Roman" w:hAnsi="Times New Roman"/>
          <w:sz w:val="24"/>
        </w:rPr>
        <w:t>:</w:t>
      </w:r>
    </w:p>
    <w:p w14:paraId="4F2B3861" w14:textId="1E97D574" w:rsidR="00542FFB" w:rsidRPr="00D94552" w:rsidRDefault="005A6457" w:rsidP="001D70EA">
      <w:pPr>
        <w:tabs>
          <w:tab w:val="left" w:pos="7125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4C9B7A97" w14:textId="35491158" w:rsidR="00873333" w:rsidRPr="00D94552" w:rsidRDefault="00873333" w:rsidP="008733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552">
        <w:rPr>
          <w:rFonts w:ascii="Times New Roman" w:hAnsi="Times New Roman"/>
          <w:b/>
          <w:sz w:val="24"/>
          <w:szCs w:val="24"/>
        </w:rPr>
        <w:t>Čl. I</w:t>
      </w:r>
    </w:p>
    <w:p w14:paraId="304031DC" w14:textId="73D4F341" w:rsidR="00873333" w:rsidRPr="00F046BE" w:rsidRDefault="00873333" w:rsidP="00F046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4552">
        <w:rPr>
          <w:rFonts w:ascii="Times New Roman" w:hAnsi="Times New Roman"/>
          <w:sz w:val="24"/>
        </w:rPr>
        <w:t>Zákon č. </w:t>
      </w:r>
      <w:r w:rsidRPr="00D94552">
        <w:rPr>
          <w:rFonts w:ascii="Times New Roman" w:hAnsi="Times New Roman"/>
          <w:iCs/>
          <w:sz w:val="24"/>
        </w:rPr>
        <w:t>301/2005 Z. z.</w:t>
      </w:r>
      <w:r w:rsidRPr="00D94552">
        <w:rPr>
          <w:rFonts w:ascii="Times New Roman" w:hAnsi="Times New Roman"/>
          <w:sz w:val="24"/>
        </w:rPr>
        <w:t xml:space="preserve"> Trestný poriadok v znení zákona č. 650/2005 Z. z., zákona </w:t>
      </w:r>
      <w:r w:rsidR="00542FFB" w:rsidRPr="00D94552">
        <w:rPr>
          <w:rFonts w:ascii="Times New Roman" w:hAnsi="Times New Roman"/>
          <w:sz w:val="24"/>
        </w:rPr>
        <w:t xml:space="preserve">   </w:t>
      </w:r>
      <w:r w:rsidRPr="00D94552">
        <w:rPr>
          <w:rFonts w:ascii="Times New Roman" w:hAnsi="Times New Roman"/>
          <w:sz w:val="24"/>
        </w:rPr>
        <w:t xml:space="preserve">č. 692/2006 Z. z., zákona č. 342/2007 Z. z., zákona č. 643/2007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</w:t>
      </w:r>
      <w:r w:rsidRPr="00D94552">
        <w:rPr>
          <w:rFonts w:ascii="Times New Roman" w:hAnsi="Times New Roman"/>
          <w:sz w:val="24"/>
        </w:rPr>
        <w:t xml:space="preserve">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</w:t>
      </w:r>
      <w:r w:rsidRPr="00D94552">
        <w:rPr>
          <w:rFonts w:ascii="Times New Roman" w:hAnsi="Times New Roman"/>
          <w:sz w:val="24"/>
        </w:rPr>
        <w:t xml:space="preserve">č. 305/2009 Z. z., zákona č. 576/2009 Z. z., zákona č. 93/2010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</w:t>
      </w:r>
      <w:r w:rsidRPr="00D94552">
        <w:rPr>
          <w:rFonts w:ascii="Times New Roman" w:hAnsi="Times New Roman"/>
          <w:sz w:val="24"/>
        </w:rPr>
        <w:t xml:space="preserve">č. 224/2010 Z. z., zákona č. 346/2010 Z. z., zákona č. 547/2010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 </w:t>
      </w:r>
      <w:r w:rsidRPr="00D94552">
        <w:rPr>
          <w:rFonts w:ascii="Times New Roman" w:hAnsi="Times New Roman"/>
          <w:sz w:val="24"/>
        </w:rPr>
        <w:t xml:space="preserve">č. 220/2011 Z. z., zákona č. 262/2011 Z. z., zákona č. 331/2011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</w:t>
      </w:r>
      <w:r w:rsidRPr="00D94552">
        <w:rPr>
          <w:rFonts w:ascii="Times New Roman" w:hAnsi="Times New Roman"/>
          <w:sz w:val="24"/>
        </w:rPr>
        <w:t xml:space="preserve">č. 236/2012 Z. z., zákona č. 334/2012 Z. z., zákona č. 345/2012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</w:t>
      </w:r>
      <w:r w:rsidRPr="00D94552">
        <w:rPr>
          <w:rFonts w:ascii="Times New Roman" w:hAnsi="Times New Roman"/>
          <w:sz w:val="24"/>
        </w:rPr>
        <w:t xml:space="preserve">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</w:t>
      </w:r>
      <w:r w:rsidRPr="00D94552">
        <w:rPr>
          <w:rFonts w:ascii="Times New Roman" w:hAnsi="Times New Roman"/>
          <w:sz w:val="24"/>
        </w:rPr>
        <w:t xml:space="preserve">č. 397/2015 Z. z., zákona č. 398/2015 Z. z., zákona č. 401/2015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 </w:t>
      </w:r>
      <w:r w:rsidRPr="00D94552">
        <w:rPr>
          <w:rFonts w:ascii="Times New Roman" w:hAnsi="Times New Roman"/>
          <w:sz w:val="24"/>
        </w:rPr>
        <w:t xml:space="preserve">č. 440/2015 Z. z., zákona č. 444/2015 Z. z., zákona č. 91/2016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    </w:t>
      </w:r>
      <w:r w:rsidRPr="00D94552">
        <w:rPr>
          <w:rFonts w:ascii="Times New Roman" w:hAnsi="Times New Roman"/>
          <w:sz w:val="24"/>
        </w:rPr>
        <w:t xml:space="preserve">č. 125/2016 Z. z., zákona č. 316/2016 Z. z., zákona č. 152/2017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  </w:t>
      </w:r>
      <w:r w:rsidRPr="00D94552">
        <w:rPr>
          <w:rFonts w:ascii="Times New Roman" w:hAnsi="Times New Roman"/>
          <w:sz w:val="24"/>
        </w:rPr>
        <w:t xml:space="preserve">č. 236/2017 Z. z., zákona č. 274/2017 Z. z., zákona 161/2018 Z. z., zákona č. 314/2018 Z. z., zákona č. 321/2018 Z. z., zákona č. 3/2019 Z. z., zákona č. 6/2019 Z. z., zákona </w:t>
      </w:r>
      <w:r w:rsidR="00542FFB" w:rsidRPr="00D94552">
        <w:rPr>
          <w:rFonts w:ascii="Times New Roman" w:hAnsi="Times New Roman"/>
          <w:sz w:val="24"/>
        </w:rPr>
        <w:t xml:space="preserve">                                      </w:t>
      </w:r>
      <w:r w:rsidRPr="00D94552">
        <w:rPr>
          <w:rFonts w:ascii="Times New Roman" w:hAnsi="Times New Roman"/>
          <w:sz w:val="24"/>
        </w:rPr>
        <w:t>č. 35/</w:t>
      </w:r>
      <w:r w:rsidRPr="00D94552">
        <w:rPr>
          <w:rFonts w:ascii="Times New Roman" w:hAnsi="Times New Roman"/>
          <w:sz w:val="24"/>
          <w:szCs w:val="24"/>
        </w:rPr>
        <w:t>2019 Z. z., zákona č. 54/2019 Z. z., zákona č. 214/2019 Z. z., zákona č. 231/2019 Z. z., zákona č. 312/2020 Z. z., zákona č. 423/2020 Z. z.</w:t>
      </w:r>
      <w:r w:rsidR="003300DD">
        <w:rPr>
          <w:rFonts w:ascii="Times New Roman" w:hAnsi="Times New Roman"/>
          <w:sz w:val="24"/>
          <w:szCs w:val="24"/>
        </w:rPr>
        <w:t>,</w:t>
      </w:r>
      <w:r w:rsidRPr="00D94552">
        <w:rPr>
          <w:rFonts w:ascii="Times New Roman" w:hAnsi="Times New Roman"/>
          <w:sz w:val="24"/>
          <w:szCs w:val="24"/>
        </w:rPr>
        <w:t xml:space="preserve"> zákona č. 308/2021</w:t>
      </w:r>
      <w:r w:rsidR="00ED15B3" w:rsidRPr="00D94552">
        <w:rPr>
          <w:rFonts w:ascii="Times New Roman" w:hAnsi="Times New Roman"/>
          <w:sz w:val="24"/>
          <w:szCs w:val="24"/>
        </w:rPr>
        <w:t xml:space="preserve"> Z. z., </w:t>
      </w:r>
      <w:r w:rsidR="00ED15B3" w:rsidRPr="00D94552">
        <w:rPr>
          <w:rFonts w:ascii="Times New Roman" w:hAnsi="Times New Roman"/>
          <w:sz w:val="24"/>
          <w:szCs w:val="24"/>
          <w:shd w:val="clear" w:color="auto" w:fill="FFFFFF"/>
        </w:rPr>
        <w:t>zákona č. 432/2021 Z. z.</w:t>
      </w:r>
      <w:r w:rsidR="0087693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D15B3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150/2022 Z. z.</w:t>
      </w:r>
      <w:r w:rsidR="0087693C">
        <w:rPr>
          <w:rFonts w:ascii="Times New Roman" w:hAnsi="Times New Roman"/>
          <w:sz w:val="24"/>
          <w:szCs w:val="24"/>
          <w:shd w:val="clear" w:color="auto" w:fill="FFFFFF"/>
        </w:rPr>
        <w:t>, zákona č. 340/2022 Z. z. a zákona č. 398/2022 Z. z.</w:t>
      </w:r>
      <w:r w:rsidR="00ED15B3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4552">
        <w:rPr>
          <w:rFonts w:ascii="Times New Roman" w:hAnsi="Times New Roman"/>
          <w:sz w:val="24"/>
          <w:szCs w:val="24"/>
        </w:rPr>
        <w:t>sa mení a dopĺňa takto:</w:t>
      </w:r>
    </w:p>
    <w:p w14:paraId="485E9BDE" w14:textId="40851FED" w:rsidR="00AE6B62" w:rsidRPr="00AE6B62" w:rsidRDefault="00AE6B62" w:rsidP="00AE6B62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Style w:val="awspan"/>
          <w:rFonts w:ascii="Times New Roman" w:hAnsi="Times New Roman"/>
          <w:sz w:val="24"/>
          <w:szCs w:val="24"/>
        </w:rPr>
      </w:pPr>
      <w:r w:rsidRPr="00AE6B62">
        <w:rPr>
          <w:rStyle w:val="awspan"/>
          <w:rFonts w:ascii="Times New Roman" w:hAnsi="Times New Roman"/>
          <w:sz w:val="24"/>
          <w:szCs w:val="24"/>
        </w:rPr>
        <w:lastRenderedPageBreak/>
        <w:t xml:space="preserve">V § 134 ods. 4 sa slovo 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>„páchateľovi“ nahrádza slovami „</w:t>
      </w:r>
      <w:r w:rsidRPr="00AE6B62">
        <w:rPr>
          <w:rStyle w:val="awspan"/>
          <w:rFonts w:ascii="Times New Roman" w:hAnsi="Times New Roman"/>
          <w:sz w:val="24"/>
          <w:szCs w:val="24"/>
        </w:rPr>
        <w:t>osobe,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ktorú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obeť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označila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za páchateľa, k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osobe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ktorá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je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podozrivá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zo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spáchania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trestného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činu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alebo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k </w:t>
      </w:r>
      <w:r w:rsidRPr="00AE6B62">
        <w:rPr>
          <w:rStyle w:val="awspan"/>
          <w:rFonts w:ascii="Times New Roman" w:hAnsi="Times New Roman"/>
          <w:sz w:val="24"/>
          <w:szCs w:val="24"/>
        </w:rPr>
        <w:t>osobe,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proti ktorej sa vedie trestné konanie“ a slovo „páchateľa“ sa nahrádza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slovami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„osoby,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ktorú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obeť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označila</w:t>
      </w:r>
      <w:r w:rsidRPr="00AE6B62">
        <w:rPr>
          <w:rStyle w:val="awspan"/>
          <w:rFonts w:ascii="Times New Roman" w:hAnsi="Times New Roman"/>
          <w:spacing w:val="-4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za páchateľa,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osoby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ktorá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je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podozrivá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zo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spáchania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trestného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činu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alebo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>osoby,</w:t>
      </w:r>
      <w:r w:rsidRPr="00AE6B62">
        <w:rPr>
          <w:rStyle w:val="awspan"/>
          <w:rFonts w:ascii="Times New Roman" w:hAnsi="Times New Roman"/>
          <w:spacing w:val="21"/>
          <w:sz w:val="24"/>
          <w:szCs w:val="24"/>
        </w:rPr>
        <w:t xml:space="preserve"> </w:t>
      </w:r>
      <w:r w:rsidRPr="00AE6B62">
        <w:rPr>
          <w:rStyle w:val="awspan"/>
          <w:rFonts w:ascii="Times New Roman" w:hAnsi="Times New Roman"/>
          <w:sz w:val="24"/>
          <w:szCs w:val="24"/>
        </w:rPr>
        <w:t xml:space="preserve">proti ktorej sa vedie trestné konanie“. </w:t>
      </w:r>
    </w:p>
    <w:p w14:paraId="2E028528" w14:textId="77777777" w:rsidR="00AE6B62" w:rsidRPr="001D70EA" w:rsidRDefault="00AE6B62" w:rsidP="001D70EA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9C57F5E" w14:textId="57107918" w:rsidR="00873333" w:rsidRPr="00D94552" w:rsidRDefault="00873333" w:rsidP="0087333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</w:rPr>
        <w:t>V § 134 ods. 5 sa slová „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osoba </w:t>
      </w:r>
      <w:r w:rsidR="00542FFB"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rovnakého 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>pohlavia ako vypočúvaná osoba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“ nahrádzajú slovami</w:t>
      </w:r>
      <w:r w:rsidRPr="00D94552">
        <w:rPr>
          <w:rFonts w:ascii="Times New Roman" w:hAnsi="Times New Roman"/>
          <w:sz w:val="24"/>
          <w:szCs w:val="24"/>
        </w:rPr>
        <w:t xml:space="preserve"> „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a v potrebných prípadoch tlmočí osoba pohlavia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určeného vypočúvanou osobou“.</w:t>
      </w:r>
    </w:p>
    <w:p w14:paraId="18B406B4" w14:textId="324AA519" w:rsidR="00873333" w:rsidRPr="00D94552" w:rsidRDefault="00873333" w:rsidP="0087333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05C3857" w14:textId="77777777" w:rsidR="00542FFB" w:rsidRPr="00D94552" w:rsidRDefault="00542FFB" w:rsidP="00873333">
      <w:pPr>
        <w:pStyle w:val="Odsekzoznamu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4D71DACA" w14:textId="67C54DF2" w:rsidR="00873333" w:rsidRPr="00D94552" w:rsidRDefault="00873333" w:rsidP="0087333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§ 134 sa </w:t>
      </w:r>
      <w:r w:rsidR="00CC23D8">
        <w:rPr>
          <w:rFonts w:ascii="Times New Roman" w:hAnsi="Times New Roman"/>
          <w:sz w:val="24"/>
          <w:szCs w:val="24"/>
          <w:shd w:val="clear" w:color="auto" w:fill="FFFFFF"/>
        </w:rPr>
        <w:t>dopĺňa</w:t>
      </w:r>
      <w:bookmarkStart w:id="0" w:name="_GoBack"/>
      <w:bookmarkEnd w:id="0"/>
      <w:r w:rsidR="0071174E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 odsekom 6,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ktorý znie: </w:t>
      </w:r>
    </w:p>
    <w:p w14:paraId="23E36874" w14:textId="77777777" w:rsidR="00873333" w:rsidRPr="00D94552" w:rsidRDefault="00873333" w:rsidP="0087333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2AE149" w14:textId="7A077527" w:rsidR="00873333" w:rsidRPr="00D94552" w:rsidRDefault="00873333" w:rsidP="00873333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552">
        <w:rPr>
          <w:rFonts w:ascii="Times New Roman" w:hAnsi="Times New Roman"/>
          <w:sz w:val="24"/>
          <w:szCs w:val="24"/>
        </w:rPr>
        <w:t>„</w:t>
      </w:r>
      <w:r w:rsidR="007D4440" w:rsidRPr="00D94552">
        <w:rPr>
          <w:rFonts w:ascii="Times New Roman" w:hAnsi="Times New Roman"/>
          <w:sz w:val="24"/>
          <w:szCs w:val="24"/>
        </w:rPr>
        <w:t xml:space="preserve">(6) </w:t>
      </w:r>
      <w:r w:rsidRPr="00D94552">
        <w:rPr>
          <w:rFonts w:ascii="Times New Roman" w:hAnsi="Times New Roman"/>
          <w:sz w:val="24"/>
          <w:szCs w:val="24"/>
        </w:rPr>
        <w:t>Otázky smerujúce do intímnej oblasti vypočúvanej obete možno klásť</w:t>
      </w:r>
      <w:r w:rsidR="003F1CA7">
        <w:rPr>
          <w:rFonts w:ascii="Times New Roman" w:hAnsi="Times New Roman"/>
          <w:sz w:val="24"/>
          <w:szCs w:val="24"/>
        </w:rPr>
        <w:t>,</w:t>
      </w:r>
      <w:r w:rsidRPr="00D94552">
        <w:rPr>
          <w:rFonts w:ascii="Times New Roman" w:hAnsi="Times New Roman"/>
          <w:sz w:val="24"/>
          <w:szCs w:val="24"/>
        </w:rPr>
        <w:t xml:space="preserve"> len </w:t>
      </w:r>
      <w:r w:rsidR="00490726" w:rsidRPr="00D94552">
        <w:rPr>
          <w:rFonts w:ascii="Times New Roman" w:hAnsi="Times New Roman"/>
          <w:sz w:val="24"/>
          <w:szCs w:val="24"/>
        </w:rPr>
        <w:t>ak</w:t>
      </w:r>
      <w:r w:rsidRPr="00D94552">
        <w:rPr>
          <w:rFonts w:ascii="Times New Roman" w:hAnsi="Times New Roman"/>
          <w:sz w:val="24"/>
          <w:szCs w:val="24"/>
        </w:rPr>
        <w:t xml:space="preserve"> je to nevyhnutné pre objasnenie skutočností dôležitých pre trestné konanie.“</w:t>
      </w:r>
      <w:r w:rsidR="007D4440" w:rsidRPr="00D94552">
        <w:rPr>
          <w:rFonts w:ascii="Times New Roman" w:hAnsi="Times New Roman"/>
          <w:sz w:val="24"/>
          <w:szCs w:val="24"/>
        </w:rPr>
        <w:t>.</w:t>
      </w:r>
    </w:p>
    <w:p w14:paraId="240740E4" w14:textId="77E0B383" w:rsidR="007D4440" w:rsidRPr="00D94552" w:rsidRDefault="007D4440" w:rsidP="00873333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67892" w14:textId="5F33FEE9" w:rsidR="00873333" w:rsidRPr="00D94552" w:rsidRDefault="00AE6B62" w:rsidP="00AE6B62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6B62">
        <w:rPr>
          <w:rFonts w:ascii="Times New Roman" w:hAnsi="Times New Roman"/>
          <w:sz w:val="24"/>
          <w:szCs w:val="24"/>
          <w:shd w:val="clear" w:color="auto" w:fill="FFFFFF"/>
        </w:rPr>
        <w:t>V § 135 ods. 1 sa slovo „páchateľovi“ nahrádza slovami  „osobe, ktorú obeť označila za páchateľa, k osobe ktorá je podozrivá zo spáchania trestného činu alebo k osobe, proti ktorej sa vedie trestné konanie“ a slovo „páchateľa“ sa nahrádza slovami „osoby, ktorú obeť označila za páchateľa, osoby ktorá je podozrivá zo spáchania trestného činu alebo osoby, proti ktorej sa vedie trestné konanie“.</w:t>
      </w:r>
    </w:p>
    <w:p w14:paraId="288560F7" w14:textId="77777777" w:rsidR="00D94552" w:rsidRDefault="00D94552" w:rsidP="000216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45885" w14:textId="2D9E2F32" w:rsidR="00021671" w:rsidRPr="00D94552" w:rsidRDefault="00021671" w:rsidP="0002167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4552">
        <w:rPr>
          <w:rFonts w:ascii="Times New Roman" w:hAnsi="Times New Roman"/>
          <w:b/>
          <w:sz w:val="24"/>
          <w:szCs w:val="24"/>
        </w:rPr>
        <w:t xml:space="preserve">Čl. </w:t>
      </w:r>
      <w:r w:rsidR="00873333" w:rsidRPr="00D94552">
        <w:rPr>
          <w:rFonts w:ascii="Times New Roman" w:hAnsi="Times New Roman"/>
          <w:b/>
          <w:sz w:val="24"/>
          <w:szCs w:val="24"/>
        </w:rPr>
        <w:t>I</w:t>
      </w:r>
      <w:r w:rsidRPr="00D94552">
        <w:rPr>
          <w:rFonts w:ascii="Times New Roman" w:hAnsi="Times New Roman"/>
          <w:b/>
          <w:sz w:val="24"/>
          <w:szCs w:val="24"/>
        </w:rPr>
        <w:t>I</w:t>
      </w:r>
    </w:p>
    <w:p w14:paraId="3A3F18C4" w14:textId="68C7169F" w:rsidR="009A255E" w:rsidRPr="00D94552" w:rsidRDefault="00184204" w:rsidP="00943930">
      <w:pPr>
        <w:spacing w:after="0" w:line="240" w:lineRule="auto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 w:rsidRPr="00D94552">
        <w:rPr>
          <w:rFonts w:ascii="Times New Roman" w:hAnsi="Times New Roman"/>
          <w:sz w:val="24"/>
          <w:szCs w:val="21"/>
          <w:shd w:val="clear" w:color="auto" w:fill="FFFFFF"/>
        </w:rPr>
        <w:t>Zákon č. </w:t>
      </w:r>
      <w:r w:rsidRPr="00D94552">
        <w:rPr>
          <w:rFonts w:ascii="Times New Roman" w:hAnsi="Times New Roman"/>
          <w:iCs/>
          <w:sz w:val="24"/>
          <w:szCs w:val="21"/>
          <w:shd w:val="clear" w:color="auto" w:fill="FFFFFF"/>
        </w:rPr>
        <w:t>274/2017 Z. z.</w:t>
      </w:r>
      <w:r w:rsidRPr="00D94552">
        <w:rPr>
          <w:rFonts w:ascii="Times New Roman" w:hAnsi="Times New Roman"/>
          <w:sz w:val="24"/>
          <w:szCs w:val="21"/>
          <w:shd w:val="clear" w:color="auto" w:fill="FFFFFF"/>
        </w:rPr>
        <w:t> o obetiach trestných činov a o zmene a doplnení niektorých zákonov v znení zákona č. 231/2019 Z. z. a zákona č. 217/2021 Z. z. sa mení takto:</w:t>
      </w:r>
    </w:p>
    <w:p w14:paraId="519B99BE" w14:textId="77777777" w:rsidR="00184204" w:rsidRPr="00D94552" w:rsidRDefault="00184204" w:rsidP="005077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DF48BB" w14:textId="7169315B" w:rsidR="005077EA" w:rsidRPr="00D94552" w:rsidRDefault="00184204" w:rsidP="00873333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</w:rPr>
        <w:t>V § 8 ods. 2</w:t>
      </w:r>
      <w:r w:rsidR="005077EA" w:rsidRPr="00D94552">
        <w:rPr>
          <w:rFonts w:ascii="Times New Roman" w:hAnsi="Times New Roman"/>
          <w:sz w:val="24"/>
          <w:szCs w:val="24"/>
        </w:rPr>
        <w:t xml:space="preserve"> </w:t>
      </w:r>
      <w:r w:rsidR="00AE6B62">
        <w:rPr>
          <w:rFonts w:ascii="Times New Roman" w:hAnsi="Times New Roman"/>
          <w:sz w:val="24"/>
          <w:szCs w:val="24"/>
        </w:rPr>
        <w:t xml:space="preserve">a 5 </w:t>
      </w:r>
      <w:r w:rsidR="005077EA" w:rsidRPr="00D94552">
        <w:rPr>
          <w:rFonts w:ascii="Times New Roman" w:hAnsi="Times New Roman"/>
          <w:sz w:val="24"/>
          <w:szCs w:val="24"/>
        </w:rPr>
        <w:t xml:space="preserve">sa </w:t>
      </w:r>
      <w:r w:rsidRPr="00D94552">
        <w:rPr>
          <w:rFonts w:ascii="Times New Roman" w:hAnsi="Times New Roman"/>
          <w:sz w:val="24"/>
          <w:szCs w:val="24"/>
        </w:rPr>
        <w:t>slovo</w:t>
      </w:r>
      <w:r w:rsidR="00945C47" w:rsidRPr="00D94552">
        <w:rPr>
          <w:rFonts w:ascii="Times New Roman" w:hAnsi="Times New Roman"/>
          <w:sz w:val="24"/>
          <w:szCs w:val="24"/>
        </w:rPr>
        <w:t xml:space="preserve"> </w:t>
      </w:r>
      <w:r w:rsidR="005077EA" w:rsidRPr="00D94552">
        <w:rPr>
          <w:rFonts w:ascii="Times New Roman" w:hAnsi="Times New Roman"/>
          <w:sz w:val="24"/>
          <w:szCs w:val="24"/>
        </w:rPr>
        <w:t>„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páchateľa</w:t>
      </w:r>
      <w:r w:rsidR="005077EA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“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nahrádza slovami</w:t>
      </w:r>
      <w:r w:rsidR="005077EA" w:rsidRPr="00D94552">
        <w:rPr>
          <w:rFonts w:ascii="Times New Roman" w:hAnsi="Times New Roman"/>
          <w:sz w:val="24"/>
          <w:szCs w:val="24"/>
        </w:rPr>
        <w:t xml:space="preserve"> „</w:t>
      </w:r>
      <w:r w:rsidRPr="00D94552">
        <w:rPr>
          <w:rFonts w:ascii="Times New Roman" w:hAnsi="Times New Roman"/>
          <w:sz w:val="24"/>
        </w:rPr>
        <w:t>osoby, ktorú obeť označila za páchateľa, osoby ktorá je podozrivá zo spáchania trestného či</w:t>
      </w:r>
      <w:r w:rsidR="00E26363" w:rsidRPr="00D94552">
        <w:rPr>
          <w:rFonts w:ascii="Times New Roman" w:hAnsi="Times New Roman"/>
          <w:sz w:val="24"/>
        </w:rPr>
        <w:t>nu</w:t>
      </w:r>
      <w:r w:rsidRPr="00D94552">
        <w:rPr>
          <w:rFonts w:ascii="Times New Roman" w:hAnsi="Times New Roman"/>
          <w:sz w:val="24"/>
        </w:rPr>
        <w:t xml:space="preserve"> alebo osoby proti ktorej sa vede trestné konanie</w:t>
      </w:r>
      <w:r w:rsidR="005077EA" w:rsidRPr="00D94552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945C47" w:rsidRPr="00D9455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F0721FD" w14:textId="77777777" w:rsidR="00184204" w:rsidRPr="00D94552" w:rsidRDefault="00184204" w:rsidP="00184204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19335C" w14:textId="34103B11" w:rsidR="002B7ED7" w:rsidRPr="00D94552" w:rsidRDefault="002B7ED7" w:rsidP="00873333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V § 8 odsek 3 znie:</w:t>
      </w:r>
    </w:p>
    <w:p w14:paraId="6DB6C906" w14:textId="2B612950" w:rsidR="00E26363" w:rsidRPr="00D94552" w:rsidRDefault="00E26363" w:rsidP="00E263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21AAC05" w14:textId="17CD271F" w:rsidR="002B7ED7" w:rsidRPr="00D94552" w:rsidRDefault="002B7ED7" w:rsidP="002B7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7D4440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(3) </w:t>
      </w: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V záujme ochrany obete pred druhotnou </w:t>
      </w:r>
      <w:proofErr w:type="spellStart"/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>viktimizáciou</w:t>
      </w:r>
      <w:proofErr w:type="spellEnd"/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 xml:space="preserve"> možno</w:t>
      </w:r>
    </w:p>
    <w:p w14:paraId="750B473E" w14:textId="77777777" w:rsidR="007D4440" w:rsidRPr="00D94552" w:rsidRDefault="007D4440" w:rsidP="002B7E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446294A" w14:textId="7777777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eastAsia="Times New Roman" w:hAnsi="Times New Roman"/>
          <w:sz w:val="24"/>
          <w:szCs w:val="24"/>
          <w:lang w:eastAsia="sk-SK"/>
        </w:rPr>
        <w:t>lekárske vyšetrenie prikázať v nevyhnutnej miere a len vtedy, ak je to potrebné na účely trestného konania,</w:t>
      </w:r>
    </w:p>
    <w:p w14:paraId="02AABDD3" w14:textId="7777777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viesť výsluch </w:t>
      </w:r>
      <w:r w:rsidRPr="00D94552">
        <w:rPr>
          <w:rFonts w:ascii="Times New Roman" w:hAnsi="Times New Roman"/>
          <w:sz w:val="24"/>
          <w:szCs w:val="24"/>
        </w:rPr>
        <w:t>obzvlášť zraniteľnej obete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 v prípravnom konaní spravidla osobou pohlavia určeného vypočúvanou osobou, ak tomu nebránia závažné dôvody,</w:t>
      </w:r>
    </w:p>
    <w:p w14:paraId="6B40F522" w14:textId="7777777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tlmočiť výsluch obzvlášť zraniteľnej obete spravidla osobou pohlavia určeného vypočúvanou osobou, ak tomu nebránia závažné dôvody,</w:t>
      </w:r>
    </w:p>
    <w:p w14:paraId="3608FD02" w14:textId="2C644AA7" w:rsidR="002B7ED7" w:rsidRPr="00D94552" w:rsidRDefault="002B7ED7" w:rsidP="002B7ED7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4552">
        <w:rPr>
          <w:rFonts w:ascii="Times New Roman" w:hAnsi="Times New Roman"/>
          <w:sz w:val="24"/>
          <w:szCs w:val="24"/>
        </w:rPr>
        <w:t>klásť otázky smerujúce do intímnej oblasti vypočúvanej obete len</w:t>
      </w:r>
      <w:r w:rsidR="003F1CA7">
        <w:rPr>
          <w:rFonts w:ascii="Times New Roman" w:hAnsi="Times New Roman"/>
          <w:sz w:val="24"/>
          <w:szCs w:val="24"/>
        </w:rPr>
        <w:t>,</w:t>
      </w:r>
      <w:r w:rsidRPr="00D94552">
        <w:rPr>
          <w:rFonts w:ascii="Times New Roman" w:hAnsi="Times New Roman"/>
          <w:sz w:val="24"/>
          <w:szCs w:val="24"/>
        </w:rPr>
        <w:t xml:space="preserve"> </w:t>
      </w:r>
      <w:r w:rsidR="00500179" w:rsidRPr="00D94552">
        <w:rPr>
          <w:rFonts w:ascii="Times New Roman" w:hAnsi="Times New Roman"/>
          <w:sz w:val="24"/>
          <w:szCs w:val="24"/>
        </w:rPr>
        <w:t xml:space="preserve">ak </w:t>
      </w:r>
      <w:r w:rsidRPr="00D94552">
        <w:rPr>
          <w:rFonts w:ascii="Times New Roman" w:hAnsi="Times New Roman"/>
          <w:sz w:val="24"/>
          <w:szCs w:val="24"/>
        </w:rPr>
        <w:t>je to nevyhnutné pre objasnenie skutočností dôležitých pre trestné konanie.“</w:t>
      </w:r>
      <w:r w:rsidR="00555C6E" w:rsidRPr="00D94552">
        <w:rPr>
          <w:rFonts w:ascii="Times New Roman" w:hAnsi="Times New Roman"/>
          <w:sz w:val="24"/>
          <w:szCs w:val="24"/>
        </w:rPr>
        <w:t>.</w:t>
      </w:r>
    </w:p>
    <w:p w14:paraId="50F47429" w14:textId="16DB4B3B" w:rsidR="002B7ED7" w:rsidRDefault="002B7ED7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5E1C6E9" w14:textId="04331D56" w:rsidR="00F046BE" w:rsidRDefault="00F046BE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7F9166D" w14:textId="77777777" w:rsidR="00F046BE" w:rsidRDefault="00F046BE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038E58" w14:textId="5C786CDB" w:rsidR="00F046BE" w:rsidRDefault="00F046BE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2F4F1D1" w14:textId="59ED93C0" w:rsidR="00F046BE" w:rsidRDefault="00F046BE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A4A08C4" w14:textId="77777777" w:rsidR="00F046BE" w:rsidRPr="00D94552" w:rsidRDefault="00F046BE" w:rsidP="002B7ED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C07BA5" w14:textId="051CBCCB" w:rsidR="001C398F" w:rsidRPr="00D94552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Čl. I</w:t>
      </w:r>
      <w:r w:rsidR="005077EA"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Pr="00D9455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Pr="00D94552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5BF21A" w14:textId="38BBB3C5" w:rsidR="001C398F" w:rsidRPr="00D94552" w:rsidRDefault="001C398F" w:rsidP="00D50BF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3E0439">
        <w:rPr>
          <w:rFonts w:ascii="Times New Roman" w:hAnsi="Times New Roman"/>
          <w:sz w:val="24"/>
          <w:szCs w:val="24"/>
          <w:shd w:val="clear" w:color="auto" w:fill="FFFFFF"/>
        </w:rPr>
        <w:t>1. apríla</w:t>
      </w:r>
      <w:r w:rsidR="007D4440" w:rsidRPr="00D9455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7D4440" w:rsidRPr="00D9455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9455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85445EE" w14:textId="77777777" w:rsidR="001C398F" w:rsidRPr="00D94552" w:rsidRDefault="001C398F" w:rsidP="00D50BF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9FA01A" w14:textId="2BABDF7A" w:rsidR="00E32CD2" w:rsidRDefault="00E32CD2" w:rsidP="00AB14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A91E7D" w14:textId="4855793F" w:rsidR="00E32CD2" w:rsidRDefault="00E32CD2" w:rsidP="00E32CD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94161" w14:textId="1E335520" w:rsidR="00E32CD2" w:rsidRDefault="00E32CD2" w:rsidP="00E32CD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2556B44" w14:textId="3ABB9AF4" w:rsidR="00E32CD2" w:rsidRDefault="00E32CD2" w:rsidP="00E32CD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A344E8B" w14:textId="7FE214CC" w:rsidR="00E32CD2" w:rsidRDefault="00E32CD2" w:rsidP="00E32CD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F44CD0B" w14:textId="0B49948F" w:rsidR="00E32CD2" w:rsidRDefault="00E32CD2" w:rsidP="00E32CD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0D4DA1E" w14:textId="77777777" w:rsidR="00E32CD2" w:rsidRDefault="00E32CD2" w:rsidP="00E32CD2">
      <w:pPr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9BB82D9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6C4BDE">
        <w:rPr>
          <w:rFonts w:ascii="Times New Roman" w:hAnsi="Times New Roman"/>
          <w:sz w:val="24"/>
          <w:szCs w:val="24"/>
        </w:rPr>
        <w:t>prezidentka  Slovenskej republiky</w:t>
      </w:r>
    </w:p>
    <w:p w14:paraId="5997A795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2A04D66C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16A2B82A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B7FEF4F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60C918C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Národnej rady Slovenskej republiky</w:t>
      </w:r>
    </w:p>
    <w:p w14:paraId="5B389EC5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262FCF99" w14:textId="77777777" w:rsidR="003231F9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133BE6DE" w14:textId="77777777" w:rsidR="003231F9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C1494A8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C97F235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2C33BACA" w14:textId="77777777" w:rsidR="003231F9" w:rsidRPr="006C4BDE" w:rsidRDefault="003231F9" w:rsidP="003231F9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vlády Slovenskej republiky</w:t>
      </w:r>
    </w:p>
    <w:p w14:paraId="555AAE38" w14:textId="06BB0586" w:rsidR="00DA59C9" w:rsidRPr="00E32CD2" w:rsidRDefault="00DA59C9" w:rsidP="00E32CD2">
      <w:pPr>
        <w:tabs>
          <w:tab w:val="left" w:pos="3697"/>
        </w:tabs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DA59C9" w:rsidRPr="00E32CD2" w:rsidSect="00B204E9">
      <w:footerReference w:type="default" r:id="rId8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BCF18" w14:textId="77777777" w:rsidR="00273201" w:rsidRDefault="00273201" w:rsidP="009B5156">
      <w:pPr>
        <w:spacing w:after="0" w:line="240" w:lineRule="auto"/>
      </w:pPr>
      <w:r>
        <w:separator/>
      </w:r>
    </w:p>
  </w:endnote>
  <w:endnote w:type="continuationSeparator" w:id="0">
    <w:p w14:paraId="217ACE0E" w14:textId="77777777" w:rsidR="00273201" w:rsidRDefault="00273201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883007"/>
      <w:docPartObj>
        <w:docPartGallery w:val="Page Numbers (Bottom of Page)"/>
        <w:docPartUnique/>
      </w:docPartObj>
    </w:sdtPr>
    <w:sdtEndPr/>
    <w:sdtContent>
      <w:p w14:paraId="22DA7302" w14:textId="0E731595" w:rsidR="00F046BE" w:rsidRDefault="00F046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3D8">
          <w:rPr>
            <w:noProof/>
          </w:rPr>
          <w:t>3</w:t>
        </w:r>
        <w:r>
          <w:fldChar w:fldCharType="end"/>
        </w:r>
      </w:p>
    </w:sdtContent>
  </w:sdt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7C579" w14:textId="77777777" w:rsidR="00273201" w:rsidRDefault="00273201" w:rsidP="009B5156">
      <w:pPr>
        <w:spacing w:after="0" w:line="240" w:lineRule="auto"/>
      </w:pPr>
      <w:r>
        <w:separator/>
      </w:r>
    </w:p>
  </w:footnote>
  <w:footnote w:type="continuationSeparator" w:id="0">
    <w:p w14:paraId="1F1918AD" w14:textId="77777777" w:rsidR="00273201" w:rsidRDefault="00273201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67F"/>
    <w:multiLevelType w:val="hybridMultilevel"/>
    <w:tmpl w:val="589817C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8D7"/>
    <w:multiLevelType w:val="hybridMultilevel"/>
    <w:tmpl w:val="8C4E3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00AB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242D3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212656"/>
    <w:multiLevelType w:val="hybridMultilevel"/>
    <w:tmpl w:val="752C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8"/>
  </w:num>
  <w:num w:numId="4">
    <w:abstractNumId w:val="14"/>
  </w:num>
  <w:num w:numId="5">
    <w:abstractNumId w:val="22"/>
  </w:num>
  <w:num w:numId="6">
    <w:abstractNumId w:val="19"/>
  </w:num>
  <w:num w:numId="7">
    <w:abstractNumId w:val="17"/>
  </w:num>
  <w:num w:numId="8">
    <w:abstractNumId w:val="24"/>
  </w:num>
  <w:num w:numId="9">
    <w:abstractNumId w:val="21"/>
  </w:num>
  <w:num w:numId="10">
    <w:abstractNumId w:val="16"/>
  </w:num>
  <w:num w:numId="11">
    <w:abstractNumId w:val="1"/>
  </w:num>
  <w:num w:numId="12">
    <w:abstractNumId w:val="12"/>
  </w:num>
  <w:num w:numId="13">
    <w:abstractNumId w:val="25"/>
  </w:num>
  <w:num w:numId="14">
    <w:abstractNumId w:val="10"/>
  </w:num>
  <w:num w:numId="15">
    <w:abstractNumId w:val="3"/>
  </w:num>
  <w:num w:numId="16">
    <w:abstractNumId w:val="6"/>
  </w:num>
  <w:num w:numId="17">
    <w:abstractNumId w:val="9"/>
  </w:num>
  <w:num w:numId="18">
    <w:abstractNumId w:val="13"/>
  </w:num>
  <w:num w:numId="19">
    <w:abstractNumId w:val="4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20"/>
  </w:num>
  <w:num w:numId="27">
    <w:abstractNumId w:val="0"/>
  </w:num>
  <w:num w:numId="28">
    <w:abstractNumId w:val="11"/>
  </w:num>
  <w:num w:numId="29">
    <w:abstractNumId w:val="27"/>
  </w:num>
  <w:num w:numId="3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522E0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6337"/>
    <w:rsid w:val="000973CF"/>
    <w:rsid w:val="000A01E8"/>
    <w:rsid w:val="000A0D14"/>
    <w:rsid w:val="000A19C7"/>
    <w:rsid w:val="000A2FC4"/>
    <w:rsid w:val="000A72F9"/>
    <w:rsid w:val="000B0C35"/>
    <w:rsid w:val="000B267C"/>
    <w:rsid w:val="000B3173"/>
    <w:rsid w:val="000B3D49"/>
    <w:rsid w:val="000C03E5"/>
    <w:rsid w:val="000C10CE"/>
    <w:rsid w:val="000C3F9F"/>
    <w:rsid w:val="000C4517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33E3"/>
    <w:rsid w:val="00156538"/>
    <w:rsid w:val="00162B70"/>
    <w:rsid w:val="001630DC"/>
    <w:rsid w:val="00164062"/>
    <w:rsid w:val="0016699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204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36F0"/>
    <w:rsid w:val="001A3A3C"/>
    <w:rsid w:val="001A4B32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0EA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4A37"/>
    <w:rsid w:val="001F5BC5"/>
    <w:rsid w:val="001F68A2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64F7D"/>
    <w:rsid w:val="00270021"/>
    <w:rsid w:val="00270F20"/>
    <w:rsid w:val="002715FD"/>
    <w:rsid w:val="00273201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36D9"/>
    <w:rsid w:val="002A45ED"/>
    <w:rsid w:val="002A52E3"/>
    <w:rsid w:val="002B0999"/>
    <w:rsid w:val="002B0DAB"/>
    <w:rsid w:val="002B6189"/>
    <w:rsid w:val="002B66A9"/>
    <w:rsid w:val="002B7ED7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3FCA"/>
    <w:rsid w:val="00304699"/>
    <w:rsid w:val="00305C9F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1F9"/>
    <w:rsid w:val="0032381B"/>
    <w:rsid w:val="00325F93"/>
    <w:rsid w:val="003262B8"/>
    <w:rsid w:val="003268F7"/>
    <w:rsid w:val="0032740E"/>
    <w:rsid w:val="003300DD"/>
    <w:rsid w:val="00331FAB"/>
    <w:rsid w:val="00332402"/>
    <w:rsid w:val="003350B3"/>
    <w:rsid w:val="00337D05"/>
    <w:rsid w:val="003402C1"/>
    <w:rsid w:val="003403AE"/>
    <w:rsid w:val="00341437"/>
    <w:rsid w:val="00341584"/>
    <w:rsid w:val="0034202C"/>
    <w:rsid w:val="003431E7"/>
    <w:rsid w:val="00343DDC"/>
    <w:rsid w:val="00344DDE"/>
    <w:rsid w:val="003471F7"/>
    <w:rsid w:val="0034769F"/>
    <w:rsid w:val="00347E15"/>
    <w:rsid w:val="00351064"/>
    <w:rsid w:val="00352057"/>
    <w:rsid w:val="00354109"/>
    <w:rsid w:val="00356E1A"/>
    <w:rsid w:val="003609D7"/>
    <w:rsid w:val="003661D9"/>
    <w:rsid w:val="00366B01"/>
    <w:rsid w:val="00366B4D"/>
    <w:rsid w:val="00367677"/>
    <w:rsid w:val="00370D86"/>
    <w:rsid w:val="00371AA1"/>
    <w:rsid w:val="00372CAA"/>
    <w:rsid w:val="00373B58"/>
    <w:rsid w:val="00373C3C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596F"/>
    <w:rsid w:val="003A7834"/>
    <w:rsid w:val="003B0EA7"/>
    <w:rsid w:val="003B16FC"/>
    <w:rsid w:val="003B7626"/>
    <w:rsid w:val="003C0362"/>
    <w:rsid w:val="003C0A14"/>
    <w:rsid w:val="003C1A37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0439"/>
    <w:rsid w:val="003E1EA1"/>
    <w:rsid w:val="003E2F38"/>
    <w:rsid w:val="003E3C7F"/>
    <w:rsid w:val="003E4AE9"/>
    <w:rsid w:val="003E4EB9"/>
    <w:rsid w:val="003E5B66"/>
    <w:rsid w:val="003E6730"/>
    <w:rsid w:val="003E6ECB"/>
    <w:rsid w:val="003E6FF5"/>
    <w:rsid w:val="003F1CA7"/>
    <w:rsid w:val="003F4A6A"/>
    <w:rsid w:val="003F79D8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E30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29EE"/>
    <w:rsid w:val="00472D9C"/>
    <w:rsid w:val="004740D9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0726"/>
    <w:rsid w:val="004910F0"/>
    <w:rsid w:val="0049251C"/>
    <w:rsid w:val="0049312E"/>
    <w:rsid w:val="00495A0F"/>
    <w:rsid w:val="00495B07"/>
    <w:rsid w:val="004A06AC"/>
    <w:rsid w:val="004A1470"/>
    <w:rsid w:val="004A3053"/>
    <w:rsid w:val="004A55B0"/>
    <w:rsid w:val="004A65FC"/>
    <w:rsid w:val="004A6786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E70EA"/>
    <w:rsid w:val="004F4306"/>
    <w:rsid w:val="004F5E6A"/>
    <w:rsid w:val="004F7271"/>
    <w:rsid w:val="00500179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343E9"/>
    <w:rsid w:val="005348C1"/>
    <w:rsid w:val="00534A65"/>
    <w:rsid w:val="00541796"/>
    <w:rsid w:val="00541EB9"/>
    <w:rsid w:val="00542FFB"/>
    <w:rsid w:val="005440CE"/>
    <w:rsid w:val="00544F99"/>
    <w:rsid w:val="00545CF3"/>
    <w:rsid w:val="00545E2E"/>
    <w:rsid w:val="00550EB3"/>
    <w:rsid w:val="00552B5C"/>
    <w:rsid w:val="00555C6E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E9D"/>
    <w:rsid w:val="0059101D"/>
    <w:rsid w:val="0059602D"/>
    <w:rsid w:val="005967D4"/>
    <w:rsid w:val="00597720"/>
    <w:rsid w:val="005A04F6"/>
    <w:rsid w:val="005A06B0"/>
    <w:rsid w:val="005A06DD"/>
    <w:rsid w:val="005A2085"/>
    <w:rsid w:val="005A25E7"/>
    <w:rsid w:val="005A6457"/>
    <w:rsid w:val="005B03CC"/>
    <w:rsid w:val="005B07C8"/>
    <w:rsid w:val="005B2B74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E64FD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7B9"/>
    <w:rsid w:val="006354D7"/>
    <w:rsid w:val="00635EF6"/>
    <w:rsid w:val="00636CDC"/>
    <w:rsid w:val="00636EA6"/>
    <w:rsid w:val="0064010F"/>
    <w:rsid w:val="00643481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74B40"/>
    <w:rsid w:val="006805A8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664B"/>
    <w:rsid w:val="006A721F"/>
    <w:rsid w:val="006A75B3"/>
    <w:rsid w:val="006B3F13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3B9B"/>
    <w:rsid w:val="006E5458"/>
    <w:rsid w:val="006E5C8B"/>
    <w:rsid w:val="006E7515"/>
    <w:rsid w:val="006F40F0"/>
    <w:rsid w:val="006F41A4"/>
    <w:rsid w:val="006F47D4"/>
    <w:rsid w:val="006F4E47"/>
    <w:rsid w:val="006F5FB2"/>
    <w:rsid w:val="006F6540"/>
    <w:rsid w:val="0070095B"/>
    <w:rsid w:val="007041D4"/>
    <w:rsid w:val="007059C7"/>
    <w:rsid w:val="00706D03"/>
    <w:rsid w:val="0071174E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6379"/>
    <w:rsid w:val="00777FD1"/>
    <w:rsid w:val="007812F7"/>
    <w:rsid w:val="007838DF"/>
    <w:rsid w:val="00783A70"/>
    <w:rsid w:val="00783D89"/>
    <w:rsid w:val="0078524A"/>
    <w:rsid w:val="00785AFA"/>
    <w:rsid w:val="00786F6B"/>
    <w:rsid w:val="007870F7"/>
    <w:rsid w:val="00787D7C"/>
    <w:rsid w:val="00792AA3"/>
    <w:rsid w:val="00793AD2"/>
    <w:rsid w:val="00794C14"/>
    <w:rsid w:val="00795E00"/>
    <w:rsid w:val="007A21ED"/>
    <w:rsid w:val="007A27E9"/>
    <w:rsid w:val="007A2C72"/>
    <w:rsid w:val="007A37D4"/>
    <w:rsid w:val="007A79D5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1E37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2308"/>
    <w:rsid w:val="007D2ED7"/>
    <w:rsid w:val="007D391F"/>
    <w:rsid w:val="007D3CAD"/>
    <w:rsid w:val="007D4440"/>
    <w:rsid w:val="007D6011"/>
    <w:rsid w:val="007E101B"/>
    <w:rsid w:val="007E1BB2"/>
    <w:rsid w:val="007E6422"/>
    <w:rsid w:val="007F048E"/>
    <w:rsid w:val="007F2533"/>
    <w:rsid w:val="007F2DBF"/>
    <w:rsid w:val="007F2E6F"/>
    <w:rsid w:val="007F38ED"/>
    <w:rsid w:val="007F5954"/>
    <w:rsid w:val="007F5C52"/>
    <w:rsid w:val="007F6F0E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41CFF"/>
    <w:rsid w:val="008436D5"/>
    <w:rsid w:val="00844ECB"/>
    <w:rsid w:val="0085238A"/>
    <w:rsid w:val="00855DDA"/>
    <w:rsid w:val="00861578"/>
    <w:rsid w:val="0086333B"/>
    <w:rsid w:val="00863F9B"/>
    <w:rsid w:val="00873333"/>
    <w:rsid w:val="0087693C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603A"/>
    <w:rsid w:val="008A6B6E"/>
    <w:rsid w:val="008A7FE0"/>
    <w:rsid w:val="008B0227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7BD6"/>
    <w:rsid w:val="0091080F"/>
    <w:rsid w:val="00912E42"/>
    <w:rsid w:val="009148C6"/>
    <w:rsid w:val="0091745F"/>
    <w:rsid w:val="00921484"/>
    <w:rsid w:val="00921B22"/>
    <w:rsid w:val="00921CC9"/>
    <w:rsid w:val="00924F7C"/>
    <w:rsid w:val="0092675A"/>
    <w:rsid w:val="009274A9"/>
    <w:rsid w:val="00927DC7"/>
    <w:rsid w:val="009309EF"/>
    <w:rsid w:val="00930ED6"/>
    <w:rsid w:val="00934682"/>
    <w:rsid w:val="009347CF"/>
    <w:rsid w:val="00934E94"/>
    <w:rsid w:val="00936B16"/>
    <w:rsid w:val="00937952"/>
    <w:rsid w:val="00937A67"/>
    <w:rsid w:val="009418B6"/>
    <w:rsid w:val="0094329A"/>
    <w:rsid w:val="00943930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5D4F"/>
    <w:rsid w:val="00A0656D"/>
    <w:rsid w:val="00A06878"/>
    <w:rsid w:val="00A07323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2553"/>
    <w:rsid w:val="00A23059"/>
    <w:rsid w:val="00A2542B"/>
    <w:rsid w:val="00A304B7"/>
    <w:rsid w:val="00A3176A"/>
    <w:rsid w:val="00A32162"/>
    <w:rsid w:val="00A32C44"/>
    <w:rsid w:val="00A3392C"/>
    <w:rsid w:val="00A33C6F"/>
    <w:rsid w:val="00A33DA6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511E1"/>
    <w:rsid w:val="00A51A22"/>
    <w:rsid w:val="00A51BB2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B62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50CCE"/>
    <w:rsid w:val="00B52EBC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5BDF"/>
    <w:rsid w:val="00BC5E95"/>
    <w:rsid w:val="00BC78A5"/>
    <w:rsid w:val="00BD112F"/>
    <w:rsid w:val="00BD21D7"/>
    <w:rsid w:val="00BD3AF3"/>
    <w:rsid w:val="00BD546C"/>
    <w:rsid w:val="00BD6624"/>
    <w:rsid w:val="00BE1799"/>
    <w:rsid w:val="00BE2A44"/>
    <w:rsid w:val="00BE3A27"/>
    <w:rsid w:val="00BE71B3"/>
    <w:rsid w:val="00BE7849"/>
    <w:rsid w:val="00BF10A0"/>
    <w:rsid w:val="00BF2D18"/>
    <w:rsid w:val="00BF3ED2"/>
    <w:rsid w:val="00BF4529"/>
    <w:rsid w:val="00BF4948"/>
    <w:rsid w:val="00BF562E"/>
    <w:rsid w:val="00BF5803"/>
    <w:rsid w:val="00BF58A7"/>
    <w:rsid w:val="00BF5EAB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372A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5CBF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23D8"/>
    <w:rsid w:val="00CC398E"/>
    <w:rsid w:val="00CC4C24"/>
    <w:rsid w:val="00CC74F4"/>
    <w:rsid w:val="00CD0D83"/>
    <w:rsid w:val="00CD405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37F"/>
    <w:rsid w:val="00D32B4B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4552"/>
    <w:rsid w:val="00D95108"/>
    <w:rsid w:val="00D95748"/>
    <w:rsid w:val="00D97693"/>
    <w:rsid w:val="00DA07F7"/>
    <w:rsid w:val="00DA161D"/>
    <w:rsid w:val="00DA1833"/>
    <w:rsid w:val="00DA3E6B"/>
    <w:rsid w:val="00DA44D5"/>
    <w:rsid w:val="00DA4A6D"/>
    <w:rsid w:val="00DA59C9"/>
    <w:rsid w:val="00DA5B5D"/>
    <w:rsid w:val="00DA7407"/>
    <w:rsid w:val="00DB271B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D76"/>
    <w:rsid w:val="00E259A1"/>
    <w:rsid w:val="00E26363"/>
    <w:rsid w:val="00E319B6"/>
    <w:rsid w:val="00E32BD6"/>
    <w:rsid w:val="00E32CD2"/>
    <w:rsid w:val="00E34037"/>
    <w:rsid w:val="00E356F4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4F7D"/>
    <w:rsid w:val="00E651E2"/>
    <w:rsid w:val="00E672E5"/>
    <w:rsid w:val="00E703E2"/>
    <w:rsid w:val="00E716FD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4672"/>
    <w:rsid w:val="00EA7A44"/>
    <w:rsid w:val="00EB0B0F"/>
    <w:rsid w:val="00EB4609"/>
    <w:rsid w:val="00EB5CF3"/>
    <w:rsid w:val="00EB781A"/>
    <w:rsid w:val="00EC6537"/>
    <w:rsid w:val="00EC6A8F"/>
    <w:rsid w:val="00ED158E"/>
    <w:rsid w:val="00ED15B3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46BE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4D0C"/>
    <w:rsid w:val="00F44D77"/>
    <w:rsid w:val="00F45D81"/>
    <w:rsid w:val="00F50D8A"/>
    <w:rsid w:val="00F51449"/>
    <w:rsid w:val="00F526C5"/>
    <w:rsid w:val="00F53F63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63FE"/>
    <w:rsid w:val="00FC7F2C"/>
    <w:rsid w:val="00FD17F8"/>
    <w:rsid w:val="00FD1F08"/>
    <w:rsid w:val="00FD54D9"/>
    <w:rsid w:val="00FE0948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Sil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  <w:style w:type="paragraph" w:styleId="Revzia">
    <w:name w:val="Revision"/>
    <w:hidden/>
    <w:uiPriority w:val="99"/>
    <w:semiHidden/>
    <w:rsid w:val="007D44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2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8196-3195-4FEB-BEF2-74A683D3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Janišová, Anežka</cp:lastModifiedBy>
  <cp:revision>5</cp:revision>
  <cp:lastPrinted>2023-02-02T08:41:00Z</cp:lastPrinted>
  <dcterms:created xsi:type="dcterms:W3CDTF">2023-02-02T08:38:00Z</dcterms:created>
  <dcterms:modified xsi:type="dcterms:W3CDTF">2023-02-02T08:59:00Z</dcterms:modified>
</cp:coreProperties>
</file>