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B2" w:rsidRDefault="00E51BB2" w:rsidP="00E51BB2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E51BB2" w:rsidRDefault="00E51BB2" w:rsidP="00E51BB2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E51BB2" w:rsidRDefault="00E51BB2" w:rsidP="00E51BB2">
      <w:pPr>
        <w:jc w:val="both"/>
        <w:rPr>
          <w:b/>
          <w:bCs/>
        </w:rPr>
      </w:pPr>
    </w:p>
    <w:p w:rsidR="00E51BB2" w:rsidRDefault="00E51BB2" w:rsidP="00E51BB2">
      <w:pPr>
        <w:jc w:val="both"/>
        <w:rPr>
          <w:b/>
          <w:bCs/>
        </w:rPr>
      </w:pPr>
    </w:p>
    <w:p w:rsidR="00E51BB2" w:rsidRDefault="00E51BB2" w:rsidP="00E51BB2">
      <w:pPr>
        <w:jc w:val="both"/>
      </w:pPr>
      <w:r>
        <w:rPr>
          <w:bCs/>
        </w:rPr>
        <w:t>Číslo: PREDS-</w:t>
      </w:r>
      <w:r w:rsidR="00027FAF">
        <w:rPr>
          <w:bCs/>
        </w:rPr>
        <w:t>4/2023</w:t>
      </w:r>
      <w:r>
        <w:rPr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27FAF">
        <w:rPr>
          <w:b/>
          <w:bCs/>
        </w:rPr>
        <w:t>91</w:t>
      </w:r>
      <w:r>
        <w:t>. schôdza výboru</w:t>
      </w:r>
    </w:p>
    <w:p w:rsidR="00E51BB2" w:rsidRDefault="00E51BB2" w:rsidP="00E51BB2">
      <w:pPr>
        <w:jc w:val="both"/>
        <w:rPr>
          <w:b/>
          <w:bCs/>
        </w:rPr>
      </w:pPr>
    </w:p>
    <w:p w:rsidR="00027FAF" w:rsidRDefault="00FD551E" w:rsidP="00E51B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249</w:t>
      </w:r>
      <w:r w:rsidR="00027FAF">
        <w:rPr>
          <w:b/>
          <w:bCs/>
          <w:sz w:val="28"/>
          <w:szCs w:val="28"/>
        </w:rPr>
        <w:t xml:space="preserve"> </w:t>
      </w:r>
    </w:p>
    <w:p w:rsidR="00E51BB2" w:rsidRDefault="00027FAF" w:rsidP="00E51B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51BB2" w:rsidRDefault="00E51BB2" w:rsidP="00E51BB2">
      <w:pPr>
        <w:jc w:val="center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Uznesenie</w:t>
      </w:r>
    </w:p>
    <w:p w:rsidR="00E51BB2" w:rsidRDefault="00E51BB2" w:rsidP="00E51BB2">
      <w:pPr>
        <w:jc w:val="center"/>
        <w:rPr>
          <w:b/>
          <w:bCs/>
          <w:spacing w:val="50"/>
          <w:sz w:val="16"/>
          <w:szCs w:val="16"/>
        </w:rPr>
      </w:pPr>
    </w:p>
    <w:p w:rsidR="00E51BB2" w:rsidRDefault="00E51BB2" w:rsidP="00E51BB2">
      <w:pPr>
        <w:spacing w:line="276" w:lineRule="auto"/>
        <w:jc w:val="center"/>
        <w:rPr>
          <w:b/>
        </w:rPr>
      </w:pPr>
      <w:r>
        <w:rPr>
          <w:b/>
        </w:rPr>
        <w:t>Výboru Národnej rady Slovenskej republiky</w:t>
      </w:r>
    </w:p>
    <w:p w:rsidR="00E51BB2" w:rsidRDefault="00E51BB2" w:rsidP="00E51BB2">
      <w:pPr>
        <w:spacing w:line="276" w:lineRule="auto"/>
        <w:jc w:val="center"/>
        <w:rPr>
          <w:b/>
        </w:rPr>
      </w:pPr>
      <w:r>
        <w:rPr>
          <w:b/>
        </w:rPr>
        <w:t>pre sociálne veci</w:t>
      </w:r>
    </w:p>
    <w:p w:rsidR="00E51BB2" w:rsidRDefault="00E51BB2" w:rsidP="00E51BB2">
      <w:pPr>
        <w:spacing w:line="276" w:lineRule="auto"/>
        <w:jc w:val="center"/>
        <w:rPr>
          <w:b/>
        </w:rPr>
      </w:pPr>
      <w:r>
        <w:rPr>
          <w:b/>
        </w:rPr>
        <w:t>z </w:t>
      </w:r>
      <w:r w:rsidR="00CB3BAC">
        <w:rPr>
          <w:b/>
        </w:rPr>
        <w:t>3</w:t>
      </w:r>
      <w:r w:rsidR="005B7FA2">
        <w:rPr>
          <w:b/>
        </w:rPr>
        <w:t>0</w:t>
      </w:r>
      <w:r>
        <w:rPr>
          <w:b/>
        </w:rPr>
        <w:t>. januára 202</w:t>
      </w:r>
      <w:r w:rsidR="00027FAF">
        <w:rPr>
          <w:b/>
        </w:rPr>
        <w:t>3</w:t>
      </w:r>
    </w:p>
    <w:p w:rsidR="00E51BB2" w:rsidRDefault="00E51BB2" w:rsidP="00E51BB2">
      <w:pPr>
        <w:pStyle w:val="Nadpis4"/>
        <w:rPr>
          <w:rFonts w:ascii="Times New Roman" w:hAnsi="Times New Roman" w:cs="Times New Roman"/>
          <w:b w:val="0"/>
          <w:bCs w:val="0"/>
        </w:rPr>
      </w:pPr>
    </w:p>
    <w:p w:rsidR="00E51BB2" w:rsidRDefault="00E51BB2" w:rsidP="00E51BB2">
      <w:pPr>
        <w:jc w:val="both"/>
      </w:pPr>
      <w:r>
        <w:t xml:space="preserve">k návrhu na voľbu člena Rady pre štátnu službu </w:t>
      </w:r>
      <w:r>
        <w:rPr>
          <w:b/>
        </w:rPr>
        <w:t>(tlač</w:t>
      </w:r>
      <w:r w:rsidR="00FD551E">
        <w:rPr>
          <w:b/>
        </w:rPr>
        <w:t xml:space="preserve"> 1432</w:t>
      </w:r>
      <w:bookmarkStart w:id="0" w:name="_GoBack"/>
      <w:bookmarkEnd w:id="0"/>
      <w:r>
        <w:rPr>
          <w:b/>
        </w:rPr>
        <w:t>)</w:t>
      </w:r>
    </w:p>
    <w:p w:rsidR="00E51BB2" w:rsidRDefault="00E51BB2" w:rsidP="00E51BB2">
      <w:pPr>
        <w:pStyle w:val="Zkladntext"/>
        <w:jc w:val="both"/>
      </w:pPr>
    </w:p>
    <w:p w:rsidR="00E51BB2" w:rsidRDefault="00E51BB2" w:rsidP="00E51BB2">
      <w:pPr>
        <w:pStyle w:val="Zkladntext"/>
        <w:ind w:firstLine="708"/>
        <w:jc w:val="both"/>
        <w:rPr>
          <w:b/>
        </w:rPr>
      </w:pPr>
      <w:r>
        <w:rPr>
          <w:b/>
        </w:rPr>
        <w:t>Výbor Národnej rady Slovenskej republiky pre sociálne veci</w:t>
      </w:r>
    </w:p>
    <w:p w:rsidR="00E12D4F" w:rsidRDefault="00E12D4F" w:rsidP="00E51BB2">
      <w:pPr>
        <w:pStyle w:val="Zkladntext"/>
        <w:ind w:firstLine="708"/>
        <w:jc w:val="both"/>
        <w:rPr>
          <w:b/>
        </w:rPr>
      </w:pPr>
    </w:p>
    <w:p w:rsidR="00E51BB2" w:rsidRDefault="00E51BB2" w:rsidP="00E51BB2">
      <w:pPr>
        <w:pStyle w:val="Zarkazkladnhotextu"/>
        <w:numPr>
          <w:ilvl w:val="0"/>
          <w:numId w:val="1"/>
        </w:numPr>
        <w:spacing w:line="360" w:lineRule="auto"/>
        <w:jc w:val="both"/>
        <w:rPr>
          <w:b/>
          <w:spacing w:val="30"/>
        </w:rPr>
      </w:pPr>
      <w:r>
        <w:rPr>
          <w:b/>
          <w:spacing w:val="30"/>
        </w:rPr>
        <w:t>berie na vedomie</w:t>
      </w:r>
    </w:p>
    <w:p w:rsidR="00EC53CE" w:rsidRPr="00EC53CE" w:rsidRDefault="00EC53CE" w:rsidP="00EC53CE">
      <w:pPr>
        <w:spacing w:line="276" w:lineRule="auto"/>
        <w:ind w:firstLine="708"/>
        <w:jc w:val="both"/>
      </w:pPr>
      <w:r>
        <w:t xml:space="preserve">       zánik </w:t>
      </w:r>
      <w:r w:rsidR="004161A0">
        <w:t>funkcie</w:t>
      </w:r>
      <w:r>
        <w:t xml:space="preserve"> </w:t>
      </w:r>
      <w:r w:rsidR="008954BB">
        <w:t xml:space="preserve">smrťou člena </w:t>
      </w:r>
      <w:r>
        <w:t>Rad</w:t>
      </w:r>
      <w:r w:rsidR="008954BB">
        <w:t>y</w:t>
      </w:r>
      <w:r>
        <w:t xml:space="preserve"> pre štátnu službu </w:t>
      </w:r>
      <w:r w:rsidRPr="00E12D4F">
        <w:t xml:space="preserve">Ing. Ľuboša Pastora </w:t>
      </w:r>
      <w:r>
        <w:t xml:space="preserve">dňom </w:t>
      </w:r>
      <w:r w:rsidR="008954BB">
        <w:t>8. decembra 2022</w:t>
      </w:r>
      <w:r>
        <w:t xml:space="preserve"> </w:t>
      </w:r>
      <w:r w:rsidRPr="00EC53CE">
        <w:t>podľa § 13 ods. 2 písm. h) zákona č. 55/2017 Z. z. o štátnej službe a o zmene a doplnení niektorých zákonov v znení neskorších predpisov;</w:t>
      </w:r>
    </w:p>
    <w:p w:rsidR="00EC53CE" w:rsidRDefault="00EC53CE" w:rsidP="00EC53CE">
      <w:pPr>
        <w:spacing w:line="276" w:lineRule="auto"/>
      </w:pPr>
    </w:p>
    <w:p w:rsidR="00E51BB2" w:rsidRDefault="00E51BB2" w:rsidP="00E51BB2">
      <w:pPr>
        <w:pStyle w:val="Nadpis2"/>
        <w:keepLines w:val="0"/>
        <w:numPr>
          <w:ilvl w:val="0"/>
          <w:numId w:val="1"/>
        </w:numPr>
        <w:spacing w:before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k o n š t a t u j e,  ž e</w:t>
      </w:r>
    </w:p>
    <w:p w:rsidR="00E51BB2" w:rsidRDefault="00E51BB2" w:rsidP="00E51BB2">
      <w:pPr>
        <w:ind w:hanging="3791"/>
        <w:rPr>
          <w:lang w:eastAsia="en-US"/>
        </w:rPr>
      </w:pPr>
    </w:p>
    <w:p w:rsidR="00E51BB2" w:rsidRDefault="00E51BB2" w:rsidP="00E51BB2">
      <w:pPr>
        <w:pStyle w:val="Zkladntext"/>
        <w:tabs>
          <w:tab w:val="left" w:pos="0"/>
          <w:tab w:val="left" w:pos="1080"/>
          <w:tab w:val="left" w:pos="1134"/>
        </w:tabs>
        <w:spacing w:line="276" w:lineRule="auto"/>
        <w:jc w:val="both"/>
      </w:pPr>
      <w:r>
        <w:tab/>
        <w:t xml:space="preserve"> navrhnutý kandidát </w:t>
      </w:r>
      <w:r w:rsidR="00E277BB">
        <w:t>n</w:t>
      </w:r>
      <w:r>
        <w:t>a člena Rady pre štátnu službu spĺňa podmienky ustanovené v § 12 ods. 6 zákona č. 55/2017 Z. z. o štátnej službe a o zmene a doplnení niektorých zákonov v znení neskorších predpisov;</w:t>
      </w:r>
    </w:p>
    <w:p w:rsidR="00FF031B" w:rsidRDefault="00FF031B" w:rsidP="00E51BB2">
      <w:pPr>
        <w:spacing w:line="276" w:lineRule="auto"/>
        <w:ind w:firstLine="708"/>
        <w:jc w:val="both"/>
      </w:pPr>
    </w:p>
    <w:p w:rsidR="00E51BB2" w:rsidRDefault="00E51BB2" w:rsidP="00E51BB2">
      <w:pPr>
        <w:pStyle w:val="Odsekzoznamu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 xml:space="preserve">o d p o r ú č a </w:t>
      </w:r>
    </w:p>
    <w:p w:rsidR="00E51BB2" w:rsidRDefault="00E51BB2" w:rsidP="00E51BB2">
      <w:pPr>
        <w:spacing w:line="276" w:lineRule="auto"/>
        <w:ind w:left="1133"/>
        <w:jc w:val="both"/>
        <w:rPr>
          <w:b/>
        </w:rPr>
      </w:pPr>
      <w:r>
        <w:rPr>
          <w:b/>
        </w:rPr>
        <w:t xml:space="preserve">Národnej rade Slovenskej republiky </w:t>
      </w:r>
    </w:p>
    <w:p w:rsidR="00E51BB2" w:rsidRDefault="00E51BB2" w:rsidP="00E51BB2">
      <w:pPr>
        <w:spacing w:line="276" w:lineRule="auto"/>
        <w:ind w:left="372" w:firstLine="708"/>
        <w:jc w:val="both"/>
      </w:pPr>
    </w:p>
    <w:p w:rsidR="00E277BB" w:rsidRDefault="00E51BB2" w:rsidP="00337A1A">
      <w:pPr>
        <w:pStyle w:val="Odsekzoznamu"/>
        <w:numPr>
          <w:ilvl w:val="0"/>
          <w:numId w:val="2"/>
        </w:numPr>
        <w:spacing w:line="276" w:lineRule="auto"/>
        <w:jc w:val="both"/>
      </w:pPr>
      <w:r>
        <w:t>podľa § 12 ods. 3 zákona č. 55/2017 Z. z. o štátnej službe a o zmene a doplnení niektorých zákonov v znení neskorších predpisov</w:t>
      </w:r>
      <w:r w:rsidR="00E277BB">
        <w:t xml:space="preserve"> na návrh predsed</w:t>
      </w:r>
      <w:r w:rsidR="000F63F2">
        <w:t>u</w:t>
      </w:r>
      <w:r w:rsidR="00E277BB">
        <w:t xml:space="preserve"> Najvyššieho kontrolného úradu Slovenskej republiky  </w:t>
      </w:r>
    </w:p>
    <w:p w:rsidR="00E51BB2" w:rsidRDefault="00E51BB2" w:rsidP="00E51BB2">
      <w:pPr>
        <w:spacing w:line="276" w:lineRule="auto"/>
        <w:ind w:left="1133"/>
        <w:jc w:val="both"/>
      </w:pPr>
    </w:p>
    <w:p w:rsidR="00E51BB2" w:rsidRDefault="00E51BB2" w:rsidP="00E51BB2">
      <w:pPr>
        <w:spacing w:line="276" w:lineRule="auto"/>
        <w:ind w:left="425" w:firstLine="708"/>
      </w:pPr>
      <w:r>
        <w:t xml:space="preserve">zvoliť za člena Rady pre štátnu službu </w:t>
      </w:r>
      <w:r w:rsidR="00123F35">
        <w:rPr>
          <w:b/>
        </w:rPr>
        <w:t xml:space="preserve">Ing. </w:t>
      </w:r>
      <w:proofErr w:type="spellStart"/>
      <w:r w:rsidR="00123F35">
        <w:rPr>
          <w:b/>
        </w:rPr>
        <w:t>Renatu</w:t>
      </w:r>
      <w:proofErr w:type="spellEnd"/>
      <w:r w:rsidR="00123F35">
        <w:rPr>
          <w:b/>
        </w:rPr>
        <w:t xml:space="preserve"> </w:t>
      </w:r>
      <w:proofErr w:type="spellStart"/>
      <w:r w:rsidR="00123F35">
        <w:rPr>
          <w:b/>
        </w:rPr>
        <w:t>Roszbeck</w:t>
      </w:r>
      <w:proofErr w:type="spellEnd"/>
      <w:r w:rsidR="00123F35">
        <w:rPr>
          <w:b/>
        </w:rPr>
        <w:t>, MBA</w:t>
      </w:r>
      <w:r w:rsidRPr="00091BA3">
        <w:t>;</w:t>
      </w:r>
      <w:r>
        <w:tab/>
      </w:r>
    </w:p>
    <w:p w:rsidR="00E51BB2" w:rsidRDefault="00E51BB2" w:rsidP="00E51BB2">
      <w:pPr>
        <w:spacing w:line="276" w:lineRule="auto"/>
      </w:pPr>
    </w:p>
    <w:p w:rsidR="00E51BB2" w:rsidRDefault="00E51BB2" w:rsidP="00E51BB2">
      <w:pPr>
        <w:pStyle w:val="stylearialboldcentere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vykonať voľbu člena Rady pre štátnu službu</w:t>
      </w:r>
      <w:r>
        <w:rPr>
          <w:rFonts w:ascii="Times New Roman" w:hAnsi="Times New Roman" w:cs="Times New Roman"/>
          <w:b w:val="0"/>
        </w:rPr>
        <w:t xml:space="preserve"> podľa ustanovení zákona Národnej rady Slovenskej republiky č. 350/1996 Z. z. o rokovacom poriadku Národnej rady Slovenskej republiky v znení neskorších predpisov a Volebného poriadku o voľbe a odvolávaní funkcionárov, schváleného uznesením Národnej rady Slovenskej republiky č. 498 zo 17. júna 2011;</w:t>
      </w:r>
    </w:p>
    <w:p w:rsidR="00E51BB2" w:rsidRDefault="00E51BB2" w:rsidP="00E51BB2">
      <w:pPr>
        <w:pStyle w:val="Zarkazkladnhotextu"/>
        <w:tabs>
          <w:tab w:val="left" w:pos="993"/>
        </w:tabs>
        <w:ind w:left="0" w:hanging="686"/>
        <w:jc w:val="both"/>
      </w:pPr>
    </w:p>
    <w:p w:rsidR="00E51BB2" w:rsidRDefault="00E51BB2" w:rsidP="00E51BB2">
      <w:pPr>
        <w:pStyle w:val="Odsekzoznamu"/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b/>
        </w:rPr>
      </w:pPr>
      <w:r>
        <w:rPr>
          <w:b/>
        </w:rPr>
        <w:lastRenderedPageBreak/>
        <w:t xml:space="preserve">p o v e r u j e </w:t>
      </w:r>
    </w:p>
    <w:p w:rsidR="00E51BB2" w:rsidRDefault="00E51BB2" w:rsidP="00E51BB2">
      <w:pPr>
        <w:tabs>
          <w:tab w:val="left" w:pos="567"/>
          <w:tab w:val="left" w:pos="993"/>
        </w:tabs>
        <w:ind w:left="1133"/>
        <w:jc w:val="both"/>
        <w:rPr>
          <w:b/>
        </w:rPr>
      </w:pPr>
      <w:r>
        <w:rPr>
          <w:b/>
        </w:rPr>
        <w:t>p</w:t>
      </w:r>
      <w:r w:rsidR="00FA4AB6">
        <w:rPr>
          <w:b/>
        </w:rPr>
        <w:t xml:space="preserve">redsedu výboru </w:t>
      </w:r>
    </w:p>
    <w:p w:rsidR="00E51BB2" w:rsidRDefault="00E51BB2" w:rsidP="00E51BB2">
      <w:pPr>
        <w:tabs>
          <w:tab w:val="left" w:pos="567"/>
          <w:tab w:val="left" w:pos="993"/>
        </w:tabs>
        <w:ind w:left="1133"/>
        <w:jc w:val="both"/>
        <w:rPr>
          <w:b/>
        </w:rPr>
      </w:pPr>
    </w:p>
    <w:p w:rsidR="00E51BB2" w:rsidRDefault="00E51BB2" w:rsidP="00E51BB2">
      <w:pPr>
        <w:spacing w:line="276" w:lineRule="auto"/>
        <w:ind w:firstLine="1134"/>
        <w:jc w:val="both"/>
      </w:pPr>
      <w:r>
        <w:t xml:space="preserve">informovať Národnú radu Slovenskej republiky o výsledku prerokovania návrhu vo Výbore Národnej rady Slovenskej republiky pre sociálne veci a o stanovisku výboru. </w:t>
      </w:r>
    </w:p>
    <w:p w:rsidR="00E51BB2" w:rsidRDefault="00E51BB2" w:rsidP="00E51BB2">
      <w:pPr>
        <w:spacing w:line="276" w:lineRule="auto"/>
        <w:ind w:firstLine="1134"/>
        <w:jc w:val="both"/>
      </w:pPr>
    </w:p>
    <w:p w:rsidR="00E51BB2" w:rsidRDefault="00E51BB2" w:rsidP="00E51BB2">
      <w:pPr>
        <w:spacing w:line="276" w:lineRule="auto"/>
        <w:jc w:val="both"/>
      </w:pPr>
    </w:p>
    <w:p w:rsidR="00E51BB2" w:rsidRDefault="00E51BB2" w:rsidP="00E51BB2">
      <w:pPr>
        <w:spacing w:line="276" w:lineRule="auto"/>
        <w:jc w:val="both"/>
      </w:pPr>
    </w:p>
    <w:p w:rsidR="00E51BB2" w:rsidRDefault="00E51BB2" w:rsidP="00E51BB2"/>
    <w:p w:rsidR="00E51BB2" w:rsidRDefault="00E51BB2" w:rsidP="00E51BB2"/>
    <w:p w:rsidR="00E51BB2" w:rsidRDefault="00E51BB2" w:rsidP="00E51BB2">
      <w:pPr>
        <w:ind w:left="6372"/>
        <w:rPr>
          <w:b/>
        </w:rPr>
      </w:pPr>
    </w:p>
    <w:p w:rsidR="00E51BB2" w:rsidRDefault="00E51BB2" w:rsidP="00E51BB2">
      <w:pPr>
        <w:spacing w:line="276" w:lineRule="auto"/>
        <w:ind w:left="4248"/>
        <w:jc w:val="center"/>
        <w:rPr>
          <w:b/>
          <w:bCs/>
          <w:sz w:val="20"/>
          <w:szCs w:val="20"/>
        </w:rPr>
      </w:pPr>
    </w:p>
    <w:p w:rsidR="00E51BB2" w:rsidRDefault="00E51BB2" w:rsidP="00E51BB2">
      <w:pPr>
        <w:spacing w:line="276" w:lineRule="auto"/>
        <w:ind w:left="4248"/>
        <w:jc w:val="center"/>
        <w:rPr>
          <w:b/>
          <w:bCs/>
          <w:spacing w:val="38"/>
        </w:rPr>
      </w:pPr>
      <w:r>
        <w:rPr>
          <w:b/>
          <w:bCs/>
        </w:rPr>
        <w:t xml:space="preserve">Vladimír  </w:t>
      </w:r>
      <w:r>
        <w:rPr>
          <w:b/>
          <w:bCs/>
          <w:spacing w:val="38"/>
        </w:rPr>
        <w:t>Ledecký</w:t>
      </w:r>
    </w:p>
    <w:p w:rsidR="00E51BB2" w:rsidRDefault="00E51BB2" w:rsidP="00E51BB2">
      <w:pPr>
        <w:spacing w:line="276" w:lineRule="auto"/>
        <w:ind w:left="4248"/>
        <w:jc w:val="center"/>
        <w:rPr>
          <w:b/>
        </w:rPr>
      </w:pPr>
      <w:r>
        <w:rPr>
          <w:b/>
        </w:rPr>
        <w:t>predseda výboru</w:t>
      </w:r>
    </w:p>
    <w:p w:rsidR="00E51BB2" w:rsidRDefault="00E51BB2" w:rsidP="00E51BB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</w:rPr>
      </w:pPr>
      <w:r>
        <w:rPr>
          <w:b/>
        </w:rPr>
        <w:t>overovatelia výboru:</w:t>
      </w:r>
    </w:p>
    <w:p w:rsidR="00E51BB2" w:rsidRDefault="00E51BB2" w:rsidP="00E51BB2">
      <w:pPr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Lucia  </w:t>
      </w:r>
      <w:r>
        <w:rPr>
          <w:b/>
          <w:bCs/>
          <w:iCs/>
          <w:spacing w:val="28"/>
        </w:rPr>
        <w:t>Drábiková</w:t>
      </w:r>
    </w:p>
    <w:p w:rsidR="00E51BB2" w:rsidRDefault="00E51BB2" w:rsidP="00E51BB2">
      <w:r>
        <w:rPr>
          <w:b/>
          <w:bCs/>
          <w:iCs/>
        </w:rPr>
        <w:t xml:space="preserve">Erik </w:t>
      </w:r>
      <w:r>
        <w:rPr>
          <w:b/>
          <w:bCs/>
          <w:iCs/>
          <w:spacing w:val="28"/>
        </w:rPr>
        <w:t>Tomáš</w:t>
      </w:r>
    </w:p>
    <w:p w:rsidR="00E51BB2" w:rsidRDefault="00E51BB2" w:rsidP="00E51BB2"/>
    <w:p w:rsidR="00E51BB2" w:rsidRDefault="00E51BB2" w:rsidP="00E51BB2">
      <w:pPr>
        <w:pStyle w:val="Zarkazkladnhotextu"/>
        <w:spacing w:line="360" w:lineRule="auto"/>
        <w:jc w:val="both"/>
        <w:rPr>
          <w:b/>
          <w:sz w:val="28"/>
          <w:szCs w:val="28"/>
        </w:rPr>
      </w:pPr>
    </w:p>
    <w:p w:rsidR="00E51BB2" w:rsidRDefault="00E51BB2" w:rsidP="00E51BB2"/>
    <w:p w:rsidR="00E51BB2" w:rsidRDefault="00E51BB2" w:rsidP="00E51BB2"/>
    <w:p w:rsidR="00E51BB2" w:rsidRDefault="00E51BB2" w:rsidP="00E51BB2"/>
    <w:p w:rsidR="00F639E8" w:rsidRPr="00E51BB2" w:rsidRDefault="00F639E8" w:rsidP="00E51BB2"/>
    <w:sectPr w:rsidR="00F639E8" w:rsidRPr="00E51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4B01"/>
    <w:multiLevelType w:val="hybridMultilevel"/>
    <w:tmpl w:val="58145426"/>
    <w:lvl w:ilvl="0" w:tplc="BB289F78">
      <w:start w:val="1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53" w:hanging="360"/>
      </w:pPr>
    </w:lvl>
    <w:lvl w:ilvl="2" w:tplc="041B001B" w:tentative="1">
      <w:start w:val="1"/>
      <w:numFmt w:val="lowerRoman"/>
      <w:lvlText w:val="%3."/>
      <w:lvlJc w:val="right"/>
      <w:pPr>
        <w:ind w:left="2573" w:hanging="180"/>
      </w:pPr>
    </w:lvl>
    <w:lvl w:ilvl="3" w:tplc="041B000F" w:tentative="1">
      <w:start w:val="1"/>
      <w:numFmt w:val="decimal"/>
      <w:lvlText w:val="%4."/>
      <w:lvlJc w:val="left"/>
      <w:pPr>
        <w:ind w:left="3293" w:hanging="360"/>
      </w:pPr>
    </w:lvl>
    <w:lvl w:ilvl="4" w:tplc="041B0019" w:tentative="1">
      <w:start w:val="1"/>
      <w:numFmt w:val="lowerLetter"/>
      <w:lvlText w:val="%5."/>
      <w:lvlJc w:val="left"/>
      <w:pPr>
        <w:ind w:left="4013" w:hanging="360"/>
      </w:pPr>
    </w:lvl>
    <w:lvl w:ilvl="5" w:tplc="041B001B" w:tentative="1">
      <w:start w:val="1"/>
      <w:numFmt w:val="lowerRoman"/>
      <w:lvlText w:val="%6."/>
      <w:lvlJc w:val="right"/>
      <w:pPr>
        <w:ind w:left="4733" w:hanging="180"/>
      </w:pPr>
    </w:lvl>
    <w:lvl w:ilvl="6" w:tplc="041B000F" w:tentative="1">
      <w:start w:val="1"/>
      <w:numFmt w:val="decimal"/>
      <w:lvlText w:val="%7."/>
      <w:lvlJc w:val="left"/>
      <w:pPr>
        <w:ind w:left="5453" w:hanging="360"/>
      </w:pPr>
    </w:lvl>
    <w:lvl w:ilvl="7" w:tplc="041B0019" w:tentative="1">
      <w:start w:val="1"/>
      <w:numFmt w:val="lowerLetter"/>
      <w:lvlText w:val="%8."/>
      <w:lvlJc w:val="left"/>
      <w:pPr>
        <w:ind w:left="6173" w:hanging="360"/>
      </w:pPr>
    </w:lvl>
    <w:lvl w:ilvl="8" w:tplc="041B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" w15:restartNumberingAfterBreak="0">
    <w:nsid w:val="4D381B1D"/>
    <w:multiLevelType w:val="hybridMultilevel"/>
    <w:tmpl w:val="048E2FB2"/>
    <w:lvl w:ilvl="0" w:tplc="495A934C">
      <w:start w:val="1"/>
      <w:numFmt w:val="upperLetter"/>
      <w:lvlText w:val="%1."/>
      <w:lvlJc w:val="left"/>
      <w:pPr>
        <w:ind w:left="113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52"/>
    <w:rsid w:val="00027FAF"/>
    <w:rsid w:val="000F63F2"/>
    <w:rsid w:val="00123F35"/>
    <w:rsid w:val="0014072C"/>
    <w:rsid w:val="00203FC5"/>
    <w:rsid w:val="00227352"/>
    <w:rsid w:val="00230F48"/>
    <w:rsid w:val="004161A0"/>
    <w:rsid w:val="004448BF"/>
    <w:rsid w:val="005B7FA2"/>
    <w:rsid w:val="00677F48"/>
    <w:rsid w:val="00731121"/>
    <w:rsid w:val="007A64FF"/>
    <w:rsid w:val="008954BB"/>
    <w:rsid w:val="00965072"/>
    <w:rsid w:val="00987DFB"/>
    <w:rsid w:val="00BD12E2"/>
    <w:rsid w:val="00C717D8"/>
    <w:rsid w:val="00CB3BAC"/>
    <w:rsid w:val="00E12D4F"/>
    <w:rsid w:val="00E204F8"/>
    <w:rsid w:val="00E277BB"/>
    <w:rsid w:val="00E51BB2"/>
    <w:rsid w:val="00EC53CE"/>
    <w:rsid w:val="00F639E8"/>
    <w:rsid w:val="00FA4AB6"/>
    <w:rsid w:val="00FD551E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A1F9A"/>
  <w15:chartTrackingRefBased/>
  <w15:docId w15:val="{7A1FC211-654F-4773-9D46-D3B750AE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7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2735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27352"/>
    <w:pPr>
      <w:keepNext/>
      <w:tabs>
        <w:tab w:val="left" w:pos="-1985"/>
        <w:tab w:val="left" w:pos="709"/>
        <w:tab w:val="left" w:pos="1077"/>
      </w:tabs>
      <w:jc w:val="center"/>
      <w:outlineLvl w:val="3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227352"/>
    <w:rPr>
      <w:rFonts w:asciiTheme="majorHAnsi" w:eastAsiaTheme="majorEastAsia" w:hAnsiTheme="majorHAnsi" w:cs="Times New Roman"/>
      <w:color w:val="2E74B5" w:themeColor="accent1" w:themeShade="BF"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2735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stylearialboldcentered">
    <w:name w:val="stylearialboldcentered"/>
    <w:basedOn w:val="Normlny"/>
    <w:rsid w:val="00227352"/>
    <w:pPr>
      <w:jc w:val="center"/>
    </w:pPr>
    <w:rPr>
      <w:rFonts w:ascii="Arial" w:hAnsi="Arial" w:cs="Arial"/>
      <w:b/>
      <w:bCs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22735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2735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22735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2735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2735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51B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1BB2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stylearialboldjustifiedbottomsinglesolidlineauto1">
    <w:name w:val="stylearialboldjustifiedbottomsinglesolidlineauto1"/>
    <w:basedOn w:val="Normlny"/>
    <w:rsid w:val="008954B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16</cp:revision>
  <cp:lastPrinted>2022-02-01T08:35:00Z</cp:lastPrinted>
  <dcterms:created xsi:type="dcterms:W3CDTF">2022-01-31T06:59:00Z</dcterms:created>
  <dcterms:modified xsi:type="dcterms:W3CDTF">2023-01-30T13:51:00Z</dcterms:modified>
</cp:coreProperties>
</file>