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C0" w:rsidRDefault="007429C0" w:rsidP="007429C0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7429C0" w:rsidRDefault="007429C0" w:rsidP="007429C0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7429C0" w:rsidRDefault="007429C0" w:rsidP="007429C0">
      <w:pPr>
        <w:jc w:val="both"/>
        <w:rPr>
          <w:b/>
          <w:bCs/>
          <w:sz w:val="16"/>
          <w:szCs w:val="16"/>
        </w:rPr>
      </w:pPr>
    </w:p>
    <w:p w:rsidR="007429C0" w:rsidRDefault="007429C0" w:rsidP="007429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Číslo: CRD-2</w:t>
      </w:r>
      <w:r w:rsidR="00BD25A5">
        <w:rPr>
          <w:rFonts w:ascii="Times New Roman" w:hAnsi="Times New Roman" w:cs="Times New Roman"/>
          <w:bCs/>
        </w:rPr>
        <w:t>509</w:t>
      </w:r>
      <w:r>
        <w:rPr>
          <w:rFonts w:ascii="Times New Roman" w:hAnsi="Times New Roman" w:cs="Times New Roman"/>
        </w:rPr>
        <w:t>/2022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BD25A5">
        <w:rPr>
          <w:rFonts w:ascii="Times New Roman" w:hAnsi="Times New Roman" w:cs="Times New Roman"/>
          <w:b/>
          <w:bCs/>
        </w:rPr>
        <w:t>91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schôdza výboru</w:t>
      </w:r>
    </w:p>
    <w:p w:rsidR="007429C0" w:rsidRDefault="007429C0" w:rsidP="007429C0">
      <w:pPr>
        <w:jc w:val="center"/>
        <w:rPr>
          <w:rFonts w:ascii="Times New Roman" w:hAnsi="Times New Roman" w:cs="Times New Roman"/>
          <w:b/>
          <w:bCs/>
        </w:rPr>
      </w:pPr>
    </w:p>
    <w:p w:rsidR="007429C0" w:rsidRPr="006B37A8" w:rsidRDefault="00FB1ECE" w:rsidP="007429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7A8">
        <w:rPr>
          <w:rFonts w:ascii="Times New Roman" w:hAnsi="Times New Roman" w:cs="Times New Roman"/>
          <w:b/>
          <w:bCs/>
          <w:sz w:val="28"/>
          <w:szCs w:val="28"/>
        </w:rPr>
        <w:t>246</w:t>
      </w:r>
    </w:p>
    <w:p w:rsidR="007429C0" w:rsidRDefault="007429C0" w:rsidP="007429C0">
      <w:pPr>
        <w:jc w:val="center"/>
        <w:rPr>
          <w:rFonts w:ascii="Times New Roman" w:hAnsi="Times New Roman" w:cs="Times New Roman"/>
          <w:b/>
          <w:bCs/>
        </w:rPr>
      </w:pPr>
    </w:p>
    <w:p w:rsidR="007429C0" w:rsidRDefault="007429C0" w:rsidP="007429C0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7429C0" w:rsidRDefault="007429C0" w:rsidP="007429C0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7429C0" w:rsidRDefault="007429C0" w:rsidP="007429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7429C0" w:rsidRDefault="007429C0" w:rsidP="007429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sociálne veci</w:t>
      </w:r>
    </w:p>
    <w:p w:rsidR="007429C0" w:rsidRDefault="007429C0" w:rsidP="007429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</w:t>
      </w:r>
      <w:r w:rsidR="0084674B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 xml:space="preserve">. </w:t>
      </w:r>
      <w:r w:rsidR="00BD25A5">
        <w:rPr>
          <w:rFonts w:ascii="Times New Roman" w:hAnsi="Times New Roman" w:cs="Times New Roman"/>
          <w:b/>
        </w:rPr>
        <w:t>januára</w:t>
      </w:r>
      <w:r>
        <w:rPr>
          <w:rFonts w:ascii="Times New Roman" w:hAnsi="Times New Roman" w:cs="Times New Roman"/>
          <w:b/>
        </w:rPr>
        <w:t xml:space="preserve"> 202</w:t>
      </w:r>
      <w:r w:rsidR="00BD25A5">
        <w:rPr>
          <w:rFonts w:ascii="Times New Roman" w:hAnsi="Times New Roman" w:cs="Times New Roman"/>
          <w:b/>
        </w:rPr>
        <w:t>3</w:t>
      </w:r>
    </w:p>
    <w:p w:rsidR="007429C0" w:rsidRDefault="007429C0" w:rsidP="007429C0">
      <w:pPr>
        <w:spacing w:line="276" w:lineRule="auto"/>
        <w:jc w:val="both"/>
        <w:rPr>
          <w:rFonts w:ascii="Times New Roman" w:hAnsi="Times New Roman" w:cs="Times New Roman"/>
        </w:rPr>
      </w:pPr>
    </w:p>
    <w:p w:rsidR="00BD25A5" w:rsidRPr="00BD25A5" w:rsidRDefault="007429C0" w:rsidP="00BD25A5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  <w:r w:rsidRPr="00BD25A5">
        <w:rPr>
          <w:rFonts w:ascii="Times New Roman" w:hAnsi="Times New Roman"/>
        </w:rPr>
        <w:t>k</w:t>
      </w:r>
      <w:r w:rsidR="00BD25A5" w:rsidRPr="00BD25A5">
        <w:rPr>
          <w:rFonts w:ascii="Times New Roman" w:hAnsi="Times New Roman"/>
        </w:rPr>
        <w:t xml:space="preserve"> vládnemu </w:t>
      </w:r>
      <w:r w:rsidRPr="00BD25A5">
        <w:rPr>
          <w:rFonts w:ascii="Times New Roman" w:hAnsi="Times New Roman"/>
        </w:rPr>
        <w:t xml:space="preserve">návrhu </w:t>
      </w:r>
      <w:r w:rsidR="00BD25A5" w:rsidRPr="00BD25A5">
        <w:rPr>
          <w:rFonts w:ascii="Times New Roman" w:hAnsi="Times New Roman"/>
          <w:noProof/>
        </w:rPr>
        <w:t xml:space="preserve">zákona, ktorým sa mení a dopĺňa zákon č. 406/2011 Z. z. o dobrovoľníctve a o zmene a doplnení niektorých zákonov v znení neskorších predpisov a ktorým sa menia a dopĺňajú niektoré zákony </w:t>
      </w:r>
      <w:r w:rsidR="00BD25A5" w:rsidRPr="00BD25A5">
        <w:rPr>
          <w:rFonts w:ascii="Times New Roman" w:hAnsi="Times New Roman"/>
          <w:b/>
        </w:rPr>
        <w:t>(tlač 1297)</w:t>
      </w:r>
    </w:p>
    <w:p w:rsidR="007429C0" w:rsidRPr="00A12F83" w:rsidRDefault="007429C0" w:rsidP="007429C0">
      <w:pPr>
        <w:pStyle w:val="Zkladntex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29C0" w:rsidRDefault="007429C0" w:rsidP="007429C0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7429C0" w:rsidRDefault="007429C0" w:rsidP="007429C0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 prerokovaní</w:t>
      </w:r>
    </w:p>
    <w:p w:rsidR="007429C0" w:rsidRDefault="007429C0" w:rsidP="007429C0">
      <w:pPr>
        <w:ind w:left="708"/>
        <w:jc w:val="both"/>
        <w:rPr>
          <w:rFonts w:ascii="Times New Roman" w:hAnsi="Times New Roman" w:cs="Times New Roman"/>
          <w:b/>
        </w:rPr>
      </w:pPr>
    </w:p>
    <w:p w:rsidR="007429C0" w:rsidRDefault="007429C0" w:rsidP="007429C0">
      <w:pPr>
        <w:numPr>
          <w:ilvl w:val="0"/>
          <w:numId w:val="1"/>
        </w:numPr>
        <w:tabs>
          <w:tab w:val="num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38"/>
        </w:rPr>
        <w:t>súhlasí</w:t>
      </w:r>
    </w:p>
    <w:p w:rsidR="007429C0" w:rsidRDefault="007429C0" w:rsidP="007429C0">
      <w:pPr>
        <w:ind w:left="708"/>
        <w:rPr>
          <w:rFonts w:ascii="Times New Roman" w:hAnsi="Times New Roman" w:cs="Times New Roman"/>
        </w:rPr>
      </w:pPr>
    </w:p>
    <w:p w:rsidR="007429C0" w:rsidRDefault="007429C0" w:rsidP="00BD25A5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Pr="005F244B">
        <w:rPr>
          <w:rFonts w:ascii="Times New Roman" w:hAnsi="Times New Roman"/>
        </w:rPr>
        <w:t xml:space="preserve">   s</w:t>
      </w:r>
      <w:r w:rsidR="00BD25A5">
        <w:rPr>
          <w:rFonts w:ascii="Times New Roman" w:hAnsi="Times New Roman"/>
        </w:rPr>
        <w:t xml:space="preserve"> vládnym </w:t>
      </w:r>
      <w:r w:rsidRPr="005F244B">
        <w:rPr>
          <w:rFonts w:ascii="Times New Roman" w:hAnsi="Times New Roman"/>
        </w:rPr>
        <w:t xml:space="preserve">návrhom </w:t>
      </w:r>
      <w:r w:rsidR="00BD25A5" w:rsidRPr="00BD25A5">
        <w:rPr>
          <w:rFonts w:ascii="Times New Roman" w:hAnsi="Times New Roman"/>
          <w:noProof/>
        </w:rPr>
        <w:t xml:space="preserve">zákona, ktorým sa mení a dopĺňa zákon č. 406/2011 Z. z. o dobrovoľníctve a o zmene a doplnení niektorých zákonov v znení neskorších predpisov a ktorým sa menia a dopĺňajú niektoré zákony </w:t>
      </w:r>
      <w:r w:rsidR="00BD25A5" w:rsidRPr="00BD25A5">
        <w:rPr>
          <w:rFonts w:ascii="Times New Roman" w:hAnsi="Times New Roman"/>
          <w:b/>
        </w:rPr>
        <w:t>(tlač 1297)</w:t>
      </w:r>
      <w:r>
        <w:rPr>
          <w:rFonts w:ascii="Times New Roman" w:hAnsi="Times New Roman"/>
        </w:rPr>
        <w:t>;</w:t>
      </w:r>
    </w:p>
    <w:p w:rsidR="007429C0" w:rsidRPr="00481A14" w:rsidRDefault="007429C0" w:rsidP="007429C0">
      <w:pPr>
        <w:pStyle w:val="Zkladntext"/>
        <w:spacing w:after="0" w:line="276" w:lineRule="auto"/>
        <w:jc w:val="both"/>
      </w:pPr>
      <w:r w:rsidRPr="005F244B">
        <w:rPr>
          <w:rFonts w:ascii="Times New Roman" w:hAnsi="Times New Roman"/>
          <w:b/>
          <w:sz w:val="24"/>
          <w:szCs w:val="24"/>
        </w:rPr>
        <w:t xml:space="preserve"> </w:t>
      </w:r>
    </w:p>
    <w:p w:rsidR="007429C0" w:rsidRDefault="007429C0" w:rsidP="007429C0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>
        <w:rPr>
          <w:rFonts w:ascii="Times New Roman" w:hAnsi="Times New Roman" w:cs="Times New Roman"/>
          <w:b/>
          <w:spacing w:val="38"/>
        </w:rPr>
        <w:t>odporúča</w:t>
      </w:r>
    </w:p>
    <w:p w:rsidR="007429C0" w:rsidRDefault="007429C0" w:rsidP="007429C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Národnej rade Slovenskej republiky</w:t>
      </w:r>
    </w:p>
    <w:p w:rsidR="007429C0" w:rsidRDefault="007429C0" w:rsidP="007429C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7429C0" w:rsidRPr="005F244B" w:rsidRDefault="007429C0" w:rsidP="00BD25A5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</w:t>
      </w:r>
      <w:r w:rsidR="00BD25A5">
        <w:rPr>
          <w:rFonts w:ascii="Times New Roman" w:hAnsi="Times New Roman"/>
        </w:rPr>
        <w:t>vládny návrh</w:t>
      </w:r>
      <w:r>
        <w:rPr>
          <w:rFonts w:ascii="Times New Roman" w:hAnsi="Times New Roman"/>
        </w:rPr>
        <w:t xml:space="preserve"> </w:t>
      </w:r>
      <w:r w:rsidR="00BD25A5" w:rsidRPr="00BD25A5">
        <w:rPr>
          <w:rFonts w:ascii="Times New Roman" w:hAnsi="Times New Roman"/>
          <w:noProof/>
        </w:rPr>
        <w:t xml:space="preserve">zákona, ktorým sa mení a dopĺňa zákon č. 406/2011 Z. z. o dobrovoľníctve a o zmene a doplnení niektorých zákonov v znení neskorších predpisov a ktorým sa menia a dopĺňajú niektoré zákony </w:t>
      </w:r>
      <w:r w:rsidR="00BD25A5" w:rsidRPr="00BD25A5">
        <w:rPr>
          <w:rFonts w:ascii="Times New Roman" w:hAnsi="Times New Roman"/>
          <w:b/>
        </w:rPr>
        <w:t>(tlač 1297)</w:t>
      </w:r>
      <w:r w:rsidR="00BD25A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schváliť </w:t>
      </w:r>
      <w:r w:rsidRPr="005F244B">
        <w:rPr>
          <w:rFonts w:ascii="Times New Roman" w:hAnsi="Times New Roman"/>
        </w:rPr>
        <w:t>s</w:t>
      </w:r>
      <w:r w:rsidRPr="005F244B">
        <w:rPr>
          <w:rFonts w:ascii="Times New Roman" w:hAnsi="Times New Roman"/>
          <w:bCs/>
        </w:rPr>
        <w:t> pozmeňujúcimi a doplňujúcimi návrhmi, ktoré tvoria prílohu</w:t>
      </w:r>
      <w:r w:rsidR="002461C8">
        <w:rPr>
          <w:rFonts w:ascii="Times New Roman" w:hAnsi="Times New Roman"/>
          <w:bCs/>
        </w:rPr>
        <w:t xml:space="preserve"> tohto</w:t>
      </w:r>
      <w:r w:rsidRPr="005F244B">
        <w:rPr>
          <w:rFonts w:ascii="Times New Roman" w:hAnsi="Times New Roman"/>
          <w:bCs/>
        </w:rPr>
        <w:t xml:space="preserve"> uznesenia</w:t>
      </w:r>
      <w:bookmarkStart w:id="0" w:name="_GoBack"/>
      <w:bookmarkEnd w:id="0"/>
      <w:r w:rsidRPr="005F244B">
        <w:rPr>
          <w:rFonts w:ascii="Times New Roman" w:hAnsi="Times New Roman"/>
        </w:rPr>
        <w:t>;</w:t>
      </w:r>
    </w:p>
    <w:p w:rsidR="007429C0" w:rsidRDefault="007429C0" w:rsidP="007429C0">
      <w:pPr>
        <w:jc w:val="both"/>
        <w:rPr>
          <w:rFonts w:ascii="Times New Roman" w:hAnsi="Times New Roman" w:cs="Times New Roman"/>
        </w:rPr>
      </w:pPr>
    </w:p>
    <w:p w:rsidR="007429C0" w:rsidRDefault="007429C0" w:rsidP="007429C0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</w:rPr>
      </w:pPr>
      <w:r>
        <w:rPr>
          <w:rFonts w:ascii="Times New Roman" w:hAnsi="Times New Roman" w:cs="Times New Roman"/>
          <w:b/>
          <w:spacing w:val="38"/>
        </w:rPr>
        <w:t>ukladá</w:t>
      </w:r>
    </w:p>
    <w:p w:rsidR="007429C0" w:rsidRDefault="007429C0" w:rsidP="007429C0">
      <w:pPr>
        <w:ind w:left="92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predsedovi výboru</w:t>
      </w:r>
    </w:p>
    <w:p w:rsidR="007429C0" w:rsidRDefault="007429C0" w:rsidP="007429C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7429C0" w:rsidRDefault="007429C0" w:rsidP="007429C0">
      <w:pPr>
        <w:tabs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    informovať o prijatom uznesení výboru gestorský Výbor N</w:t>
      </w:r>
      <w:r w:rsidRPr="00AE1885">
        <w:rPr>
          <w:rFonts w:ascii="Times New Roman" w:hAnsi="Times New Roman"/>
        </w:rPr>
        <w:t>árodnej rady Slovenskej republiky</w:t>
      </w:r>
      <w:r>
        <w:rPr>
          <w:rFonts w:ascii="Times New Roman" w:hAnsi="Times New Roman"/>
        </w:rPr>
        <w:t xml:space="preserve"> pre </w:t>
      </w:r>
      <w:r w:rsidR="00BD25A5">
        <w:rPr>
          <w:rFonts w:ascii="Times New Roman" w:hAnsi="Times New Roman"/>
        </w:rPr>
        <w:t xml:space="preserve">verejnú správu a regionálny rozvoj. </w:t>
      </w:r>
    </w:p>
    <w:p w:rsidR="007429C0" w:rsidRDefault="007429C0" w:rsidP="007429C0">
      <w:pPr>
        <w:tabs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429C0" w:rsidRDefault="007429C0" w:rsidP="007429C0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429C0" w:rsidRDefault="007429C0" w:rsidP="007429C0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7429C0" w:rsidRDefault="007429C0" w:rsidP="007429C0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7429C0" w:rsidRDefault="007429C0" w:rsidP="007429C0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7429C0" w:rsidRPr="00964857" w:rsidRDefault="007429C0" w:rsidP="007429C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7429C0" w:rsidRPr="00964857" w:rsidRDefault="007429C0" w:rsidP="007429C0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7429C0" w:rsidRDefault="007429C0" w:rsidP="007429C0">
      <w:pPr>
        <w:rPr>
          <w:rFonts w:ascii="Times New Roman" w:hAnsi="Times New Roman"/>
          <w:b/>
          <w:caps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  <w:r>
        <w:rPr>
          <w:rFonts w:ascii="Times New Roman" w:hAnsi="Times New Roman"/>
          <w:b/>
          <w:caps/>
        </w:rPr>
        <w:br w:type="page"/>
      </w:r>
    </w:p>
    <w:p w:rsidR="007429C0" w:rsidRDefault="007429C0" w:rsidP="007429C0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Výbor Národnej rady Slovenskej republiky</w:t>
      </w:r>
    </w:p>
    <w:p w:rsidR="007429C0" w:rsidRDefault="007429C0" w:rsidP="007429C0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7429C0" w:rsidRDefault="007429C0" w:rsidP="007429C0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7429C0" w:rsidRDefault="007429C0" w:rsidP="007429C0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</w:rPr>
        <w:t xml:space="preserve">Príloha k uzneseniu č. </w:t>
      </w:r>
      <w:r w:rsidR="0012795E">
        <w:rPr>
          <w:rFonts w:ascii="Times New Roman" w:hAnsi="Times New Roman" w:cs="Times New Roman"/>
          <w:b/>
          <w:bCs/>
          <w:iCs/>
        </w:rPr>
        <w:t>246</w:t>
      </w:r>
    </w:p>
    <w:p w:rsidR="007429C0" w:rsidRDefault="007429C0" w:rsidP="007429C0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7429C0" w:rsidRDefault="007429C0" w:rsidP="007429C0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7429C0" w:rsidRDefault="007429C0" w:rsidP="007429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Pozmeňujúce a doplňujúce návrhy</w:t>
      </w:r>
    </w:p>
    <w:p w:rsidR="007429C0" w:rsidRDefault="007429C0" w:rsidP="007429C0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BD25A5" w:rsidRDefault="00BD25A5" w:rsidP="00BD25A5">
      <w:pPr>
        <w:spacing w:line="276" w:lineRule="auto"/>
        <w:jc w:val="both"/>
        <w:rPr>
          <w:rFonts w:ascii="Times New Roman" w:hAnsi="Times New Roman" w:cs="Times New Roman"/>
        </w:rPr>
      </w:pPr>
    </w:p>
    <w:p w:rsidR="00BD25A5" w:rsidRPr="00BD25A5" w:rsidRDefault="00BD25A5" w:rsidP="00BD25A5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  <w:r w:rsidRPr="00BD25A5">
        <w:rPr>
          <w:rFonts w:ascii="Times New Roman" w:hAnsi="Times New Roman"/>
        </w:rPr>
        <w:t xml:space="preserve">k vládnemu návrhu </w:t>
      </w:r>
      <w:r w:rsidRPr="00BD25A5">
        <w:rPr>
          <w:rFonts w:ascii="Times New Roman" w:hAnsi="Times New Roman"/>
          <w:noProof/>
        </w:rPr>
        <w:t xml:space="preserve">zákona, ktorým sa mení a dopĺňa zákon č. 406/2011 Z. z. o dobrovoľníctve a o zmene a doplnení niektorých zákonov v znení neskorších predpisov a ktorým sa menia a dopĺňajú niektoré zákony </w:t>
      </w:r>
      <w:r w:rsidRPr="00BD25A5">
        <w:rPr>
          <w:rFonts w:ascii="Times New Roman" w:hAnsi="Times New Roman"/>
          <w:b/>
        </w:rPr>
        <w:t>(tlač 1297)</w:t>
      </w:r>
    </w:p>
    <w:p w:rsidR="007429C0" w:rsidRDefault="007429C0" w:rsidP="007429C0">
      <w:pPr>
        <w:spacing w:line="276" w:lineRule="auto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___________________________________________________________________________</w:t>
      </w:r>
    </w:p>
    <w:p w:rsidR="007429C0" w:rsidRDefault="007429C0" w:rsidP="007429C0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C12601" w:rsidRDefault="00C12601" w:rsidP="00C12601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2</w:t>
      </w:r>
    </w:p>
    <w:p w:rsidR="00C12601" w:rsidRDefault="00C12601" w:rsidP="00C1260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2 (poznámka pod čiarou k odkazu 1) sa slová „zákona č. 129/2015 Z. z.“ nahrádzajú slovami „neskorších predpisov.“.</w:t>
      </w:r>
    </w:p>
    <w:p w:rsidR="00C12601" w:rsidRDefault="00C12601" w:rsidP="00C12601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12601" w:rsidRDefault="00C12601" w:rsidP="00C1260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Citácia v poznámke pod čiarou sa upravuje v súlade s bodom 43 prílohy č. 2 k Legislatívnym pravidlám tvorby zákonov. Ustanovenie § 34 ods. 1 zákona č. 314/2001 Z. z. citované v poznámke pod čiarou bolo novelizované už viackrát.</w:t>
      </w:r>
    </w:p>
    <w:p w:rsidR="00C12601" w:rsidRDefault="00C12601" w:rsidP="00C1260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12601" w:rsidRDefault="00C12601" w:rsidP="00C12601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6</w:t>
      </w:r>
    </w:p>
    <w:p w:rsidR="00C12601" w:rsidRDefault="00C12601" w:rsidP="00C1260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6 v úvodnej vete k poznámkam pod čiarou sa slová „1b a 1c“ nahrádzajú slovami „1a a 1b“.</w:t>
      </w:r>
    </w:p>
    <w:p w:rsidR="00C12601" w:rsidRDefault="00C12601" w:rsidP="00C1260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12601" w:rsidRPr="00893692" w:rsidRDefault="00C12601" w:rsidP="00C1260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Oprava nesprávneho označenia odkazov v úvodnej vete k poznámkam pod čiarou.</w:t>
      </w:r>
    </w:p>
    <w:p w:rsidR="00C12601" w:rsidRDefault="00C12601" w:rsidP="00C12601">
      <w:pPr>
        <w:jc w:val="both"/>
        <w:rPr>
          <w:rFonts w:ascii="Times New Roman" w:hAnsi="Times New Roman" w:cs="Times New Roman"/>
        </w:rPr>
      </w:pPr>
    </w:p>
    <w:p w:rsidR="00C12601" w:rsidRDefault="00C12601" w:rsidP="00C12601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14</w:t>
      </w:r>
    </w:p>
    <w:p w:rsidR="00C12601" w:rsidRDefault="00C12601" w:rsidP="00C1260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14 v § 5 ods. 6 sa slovo „mu“ nahrádza slovom „dobrovoľníkovi“.</w:t>
      </w:r>
    </w:p>
    <w:p w:rsidR="00C12601" w:rsidRDefault="00C12601" w:rsidP="00C1260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12601" w:rsidRDefault="00C12601" w:rsidP="00C1260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Spresnenie formulácie tak, aby bolo zrejmé, že aj v prípade, ak o to požiada vysielajúca organizácia, prijímateľ dobrovoľníckej činnosti je povinný vydať písomné potvrdenie dobrovoľníkovi.</w:t>
      </w:r>
    </w:p>
    <w:p w:rsidR="00C12601" w:rsidRDefault="00C12601" w:rsidP="00C1260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12601" w:rsidRDefault="00C12601" w:rsidP="00C12601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19</w:t>
      </w:r>
    </w:p>
    <w:p w:rsidR="00C12601" w:rsidRDefault="00C12601" w:rsidP="00C1260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19 v § 8 ods. 1 sa slová „vykonávať dobrovoľnícku činnosť“ nahrádzajú slovami „zabezpečovať výkon dobrovoľníckej činnosti“.</w:t>
      </w:r>
    </w:p>
    <w:p w:rsidR="00C12601" w:rsidRDefault="00C12601" w:rsidP="00C1260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12601" w:rsidRDefault="00C12601" w:rsidP="00C1260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Úprava formulácie vzhľadom na skutočnosť, že samotná vysielajúca organizácia, resp. prijímateľ dobrovoľníckej činnosti aktívne nevykonáva dobrovoľnícku činnosť, ale zabezpečuje jej výkon.</w:t>
      </w:r>
    </w:p>
    <w:p w:rsidR="00C12601" w:rsidRDefault="00C12601" w:rsidP="00C1260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12601" w:rsidRDefault="00C12601" w:rsidP="00C12601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19</w:t>
      </w:r>
    </w:p>
    <w:p w:rsidR="00C12601" w:rsidRDefault="00C12601" w:rsidP="00C1260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19 v § 9 písm. a) sa slová „vykonáva dobrovoľnícku činnosť“ nahrádzajú slovami „zabezpečuje výkon dobrovoľníckej činnosti“.</w:t>
      </w:r>
    </w:p>
    <w:p w:rsidR="00C12601" w:rsidRDefault="00C12601" w:rsidP="00C1260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12601" w:rsidRDefault="00C12601" w:rsidP="00C1260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C956AE">
        <w:rPr>
          <w:rFonts w:ascii="Times New Roman" w:hAnsi="Times New Roman"/>
          <w:sz w:val="24"/>
          <w:szCs w:val="24"/>
        </w:rPr>
        <w:t>Úprava formulácie vzhľadom na skutočnosť, že samotná vysielajúca organizácia, resp. prijímateľ dobrovoľníckej činnosti aktívne nevykonáva dobrovoľnícku činnosť, ale zabezpečuje jej výkon.</w:t>
      </w:r>
    </w:p>
    <w:p w:rsidR="00C12601" w:rsidRDefault="00C12601" w:rsidP="00C1260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12601" w:rsidRDefault="00C12601" w:rsidP="00C12601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IV bod 3</w:t>
      </w:r>
    </w:p>
    <w:p w:rsidR="00C12601" w:rsidRDefault="00C12601" w:rsidP="00C1260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IV bode 3 v úvodnej vete k poznámke pod čiarou sa označenie odkazu „8a“ nahrádza označením „8b“.</w:t>
      </w:r>
    </w:p>
    <w:p w:rsidR="00C12601" w:rsidRDefault="00C12601" w:rsidP="00C1260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12601" w:rsidRDefault="00C12601" w:rsidP="00C1260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E65DC3">
        <w:rPr>
          <w:rFonts w:ascii="Times New Roman" w:hAnsi="Times New Roman"/>
          <w:sz w:val="24"/>
          <w:szCs w:val="24"/>
        </w:rPr>
        <w:t xml:space="preserve">Oprava nesprávneho označenia </w:t>
      </w:r>
      <w:r>
        <w:rPr>
          <w:rFonts w:ascii="Times New Roman" w:hAnsi="Times New Roman"/>
          <w:sz w:val="24"/>
          <w:szCs w:val="24"/>
        </w:rPr>
        <w:t>odkazu v úvodnej vete k poznámke</w:t>
      </w:r>
      <w:r w:rsidRPr="00E65DC3">
        <w:rPr>
          <w:rFonts w:ascii="Times New Roman" w:hAnsi="Times New Roman"/>
          <w:sz w:val="24"/>
          <w:szCs w:val="24"/>
        </w:rPr>
        <w:t xml:space="preserve"> pod čiarou.</w:t>
      </w:r>
    </w:p>
    <w:p w:rsidR="00C12601" w:rsidRDefault="00C12601" w:rsidP="00C12601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12601" w:rsidRDefault="00C12601" w:rsidP="00C12601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V</w:t>
      </w:r>
    </w:p>
    <w:p w:rsidR="00C12601" w:rsidRDefault="00C12601" w:rsidP="00C12601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V sa slová „1. marca“ nahrádzajú slovami „1. apríla“.</w:t>
      </w:r>
    </w:p>
    <w:p w:rsidR="00C12601" w:rsidRDefault="00C12601" w:rsidP="00C12601">
      <w:pPr>
        <w:spacing w:line="360" w:lineRule="auto"/>
        <w:jc w:val="both"/>
        <w:rPr>
          <w:rFonts w:ascii="Times New Roman" w:hAnsi="Times New Roman" w:cs="Times New Roman"/>
        </w:rPr>
      </w:pPr>
    </w:p>
    <w:p w:rsidR="00C12601" w:rsidRDefault="00C12601" w:rsidP="00C12601">
      <w:pPr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Úprava dátumu účinnosti návrhu zákona sa navrhuje vzhľadom na priebeh a dĺžku legislatívneho procesu v Národnej rade Slovenskej republiky, potrebu dodržania lehoty podľa čl. 102 ods. 1 písm. o) Ústavy Slovenskej republiky a tiež lehoty pre publikáciu zákona v Zbierke zákonov Slovenskej republiky.</w:t>
      </w:r>
    </w:p>
    <w:p w:rsidR="00C12601" w:rsidRDefault="00C12601" w:rsidP="00C12601">
      <w:pPr>
        <w:spacing w:line="360" w:lineRule="auto"/>
        <w:ind w:left="4253"/>
        <w:jc w:val="both"/>
        <w:rPr>
          <w:rFonts w:ascii="Times New Roman" w:hAnsi="Times New Roman" w:cs="Times New Roman"/>
        </w:rPr>
      </w:pPr>
    </w:p>
    <w:p w:rsidR="007429C0" w:rsidRDefault="007429C0" w:rsidP="007429C0"/>
    <w:p w:rsidR="007429C0" w:rsidRDefault="007429C0" w:rsidP="007429C0"/>
    <w:p w:rsidR="007429C0" w:rsidRDefault="007429C0" w:rsidP="007429C0"/>
    <w:p w:rsidR="00CA7F7C" w:rsidRDefault="00CA7F7C"/>
    <w:sectPr w:rsidR="00CA7F7C" w:rsidSect="004B2596">
      <w:footerReference w:type="default" r:id="rId7"/>
      <w:pgSz w:w="11906" w:h="16838" w:code="9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24F" w:rsidRDefault="00B0724F">
      <w:r>
        <w:separator/>
      </w:r>
    </w:p>
  </w:endnote>
  <w:endnote w:type="continuationSeparator" w:id="0">
    <w:p w:rsidR="00B0724F" w:rsidRDefault="00B0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737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3448A" w:rsidRPr="0043448A" w:rsidRDefault="007429C0">
        <w:pPr>
          <w:pStyle w:val="Pta"/>
          <w:jc w:val="center"/>
          <w:rPr>
            <w:rFonts w:ascii="Times New Roman" w:hAnsi="Times New Roman" w:cs="Times New Roman"/>
          </w:rPr>
        </w:pPr>
        <w:r w:rsidRPr="0043448A">
          <w:rPr>
            <w:rFonts w:ascii="Times New Roman" w:hAnsi="Times New Roman" w:cs="Times New Roman"/>
          </w:rPr>
          <w:fldChar w:fldCharType="begin"/>
        </w:r>
        <w:r w:rsidRPr="0043448A">
          <w:rPr>
            <w:rFonts w:ascii="Times New Roman" w:hAnsi="Times New Roman" w:cs="Times New Roman"/>
          </w:rPr>
          <w:instrText>PAGE   \* MERGEFORMAT</w:instrText>
        </w:r>
        <w:r w:rsidRPr="0043448A">
          <w:rPr>
            <w:rFonts w:ascii="Times New Roman" w:hAnsi="Times New Roman" w:cs="Times New Roman"/>
          </w:rPr>
          <w:fldChar w:fldCharType="separate"/>
        </w:r>
        <w:r w:rsidR="00ED6917">
          <w:rPr>
            <w:rFonts w:ascii="Times New Roman" w:hAnsi="Times New Roman" w:cs="Times New Roman"/>
            <w:noProof/>
          </w:rPr>
          <w:t>3</w:t>
        </w:r>
        <w:r w:rsidRPr="0043448A">
          <w:rPr>
            <w:rFonts w:ascii="Times New Roman" w:hAnsi="Times New Roman" w:cs="Times New Roman"/>
          </w:rPr>
          <w:fldChar w:fldCharType="end"/>
        </w:r>
      </w:p>
    </w:sdtContent>
  </w:sdt>
  <w:p w:rsidR="0043448A" w:rsidRDefault="00ED69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24F" w:rsidRDefault="00B0724F">
      <w:r>
        <w:separator/>
      </w:r>
    </w:p>
  </w:footnote>
  <w:footnote w:type="continuationSeparator" w:id="0">
    <w:p w:rsidR="00B0724F" w:rsidRDefault="00B07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18EF"/>
    <w:multiLevelType w:val="hybridMultilevel"/>
    <w:tmpl w:val="073270B0"/>
    <w:lvl w:ilvl="0" w:tplc="9BCA2D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670515"/>
    <w:multiLevelType w:val="hybridMultilevel"/>
    <w:tmpl w:val="105CE5AA"/>
    <w:lvl w:ilvl="0" w:tplc="33023D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EA381B"/>
    <w:multiLevelType w:val="hybridMultilevel"/>
    <w:tmpl w:val="CEBA333E"/>
    <w:lvl w:ilvl="0" w:tplc="1ECCB7AE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B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  <w:rPr>
        <w:rFonts w:cs="Times New Roman"/>
      </w:rPr>
    </w:lvl>
  </w:abstractNum>
  <w:abstractNum w:abstractNumId="3" w15:restartNumberingAfterBreak="0">
    <w:nsid w:val="6D440EDB"/>
    <w:multiLevelType w:val="hybridMultilevel"/>
    <w:tmpl w:val="0E48373E"/>
    <w:lvl w:ilvl="0" w:tplc="BE4AAF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C0"/>
    <w:rsid w:val="00065D09"/>
    <w:rsid w:val="0012795E"/>
    <w:rsid w:val="001F2464"/>
    <w:rsid w:val="002461C8"/>
    <w:rsid w:val="003E61FF"/>
    <w:rsid w:val="006B37A8"/>
    <w:rsid w:val="007429C0"/>
    <w:rsid w:val="0084674B"/>
    <w:rsid w:val="00B0724F"/>
    <w:rsid w:val="00BD25A5"/>
    <w:rsid w:val="00BF3CD8"/>
    <w:rsid w:val="00C12601"/>
    <w:rsid w:val="00CA7F7C"/>
    <w:rsid w:val="00ED6917"/>
    <w:rsid w:val="00FB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9C33"/>
  <w15:chartTrackingRefBased/>
  <w15:docId w15:val="{0DC363D7-A8E0-490F-9704-CCCD7CD8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29C0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7429C0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429C0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7429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429C0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429C0"/>
    <w:pPr>
      <w:spacing w:after="160" w:line="256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69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691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10</cp:revision>
  <cp:lastPrinted>2023-01-30T12:40:00Z</cp:lastPrinted>
  <dcterms:created xsi:type="dcterms:W3CDTF">2022-11-11T10:01:00Z</dcterms:created>
  <dcterms:modified xsi:type="dcterms:W3CDTF">2023-01-30T12:41:00Z</dcterms:modified>
</cp:coreProperties>
</file>