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44E" w:rsidRDefault="00CE544E" w:rsidP="00FF5937">
      <w:pPr>
        <w:pStyle w:val="Nadpis1"/>
        <w:widowControl/>
        <w:spacing w:before="0"/>
      </w:pPr>
      <w:r>
        <w:t>PREDSEDA NÁRODNEJ RADY SLOVENSKEJ REPUBLIKY</w:t>
      </w:r>
    </w:p>
    <w:p w:rsidR="00FF5937" w:rsidRDefault="00FF5937" w:rsidP="00FF5937">
      <w:pPr>
        <w:pStyle w:val="Protokoln"/>
        <w:widowControl/>
        <w:spacing w:before="0"/>
        <w:rPr>
          <w:sz w:val="22"/>
          <w:szCs w:val="22"/>
        </w:rPr>
      </w:pPr>
    </w:p>
    <w:p w:rsidR="00CE544E" w:rsidRDefault="00CE544E" w:rsidP="00FF5937">
      <w:pPr>
        <w:pStyle w:val="Protokoln"/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>Číslo:</w:t>
      </w:r>
      <w:r w:rsidR="00EA6134">
        <w:rPr>
          <w:sz w:val="22"/>
          <w:szCs w:val="22"/>
        </w:rPr>
        <w:t xml:space="preserve"> </w:t>
      </w:r>
      <w:r>
        <w:rPr>
          <w:sz w:val="22"/>
          <w:szCs w:val="22"/>
        </w:rPr>
        <w:t>CRD-</w:t>
      </w:r>
      <w:r w:rsidR="0043718C">
        <w:rPr>
          <w:sz w:val="22"/>
          <w:szCs w:val="22"/>
        </w:rPr>
        <w:t>154</w:t>
      </w:r>
      <w:r>
        <w:rPr>
          <w:sz w:val="22"/>
          <w:szCs w:val="22"/>
        </w:rPr>
        <w:t>/20</w:t>
      </w:r>
      <w:r w:rsidR="00080651">
        <w:rPr>
          <w:sz w:val="22"/>
          <w:szCs w:val="22"/>
        </w:rPr>
        <w:t>2</w:t>
      </w:r>
      <w:r w:rsidR="0043718C">
        <w:rPr>
          <w:sz w:val="22"/>
          <w:szCs w:val="22"/>
        </w:rPr>
        <w:t>3</w:t>
      </w:r>
    </w:p>
    <w:p w:rsidR="00CE544E" w:rsidRDefault="00CE544E" w:rsidP="00FF5937">
      <w:pPr>
        <w:pStyle w:val="Protokoln"/>
        <w:widowControl/>
        <w:spacing w:before="0"/>
        <w:rPr>
          <w:sz w:val="22"/>
          <w:szCs w:val="22"/>
        </w:rPr>
      </w:pPr>
    </w:p>
    <w:p w:rsidR="00CE544E" w:rsidRDefault="00CE544E" w:rsidP="00CE544E">
      <w:pPr>
        <w:pStyle w:val="Protokoln"/>
        <w:widowControl/>
        <w:rPr>
          <w:sz w:val="22"/>
          <w:szCs w:val="22"/>
        </w:rPr>
      </w:pPr>
    </w:p>
    <w:p w:rsidR="00CE544E" w:rsidRDefault="00CE544E" w:rsidP="00CE544E">
      <w:pPr>
        <w:widowControl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00100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44E" w:rsidRDefault="0043718C" w:rsidP="00CE544E">
      <w:pPr>
        <w:pStyle w:val="rozhodnutia"/>
        <w:widowControl/>
      </w:pPr>
      <w:r>
        <w:t>1488</w:t>
      </w:r>
    </w:p>
    <w:p w:rsidR="00CE544E" w:rsidRDefault="00CE544E" w:rsidP="00CE544E">
      <w:pPr>
        <w:pStyle w:val="Nadpis1"/>
        <w:widowControl/>
      </w:pPr>
      <w:r>
        <w:t>ROZHODNUTIE</w:t>
      </w:r>
    </w:p>
    <w:p w:rsidR="00CE544E" w:rsidRDefault="00CE544E" w:rsidP="00CE544E">
      <w:pPr>
        <w:pStyle w:val="Nadpis1"/>
        <w:widowControl/>
      </w:pPr>
      <w:r>
        <w:t>PREDSEDU NÁRODNEJ RADY SLOVENSKEJ REPUBLIKY</w:t>
      </w:r>
    </w:p>
    <w:p w:rsidR="00CE544E" w:rsidRDefault="00CE544E" w:rsidP="00CE544E">
      <w:pPr>
        <w:widowControl/>
      </w:pPr>
    </w:p>
    <w:p w:rsidR="00CE544E" w:rsidRDefault="00CE544E" w:rsidP="00CE544E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43718C">
        <w:rPr>
          <w:sz w:val="22"/>
          <w:szCs w:val="22"/>
        </w:rPr>
        <w:t> 19. januára</w:t>
      </w:r>
      <w:r w:rsidR="00B449E4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080651">
        <w:rPr>
          <w:sz w:val="22"/>
          <w:szCs w:val="22"/>
        </w:rPr>
        <w:t>2</w:t>
      </w:r>
      <w:r w:rsidR="0043718C">
        <w:rPr>
          <w:sz w:val="22"/>
          <w:szCs w:val="22"/>
        </w:rPr>
        <w:t>3</w:t>
      </w:r>
    </w:p>
    <w:p w:rsidR="00CE544E" w:rsidRDefault="00CE544E" w:rsidP="00CE544E">
      <w:pPr>
        <w:widowControl/>
        <w:rPr>
          <w:sz w:val="22"/>
          <w:szCs w:val="22"/>
        </w:rPr>
      </w:pPr>
    </w:p>
    <w:p w:rsidR="00CE544E" w:rsidRDefault="00CE544E" w:rsidP="00CE544E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 pozmenení </w:t>
      </w:r>
      <w:r w:rsidR="0043718C">
        <w:rPr>
          <w:sz w:val="22"/>
          <w:szCs w:val="22"/>
        </w:rPr>
        <w:t>pridelenia</w:t>
      </w:r>
      <w:r>
        <w:rPr>
          <w:sz w:val="22"/>
          <w:szCs w:val="22"/>
        </w:rPr>
        <w:t xml:space="preserve"> </w:t>
      </w:r>
      <w:r w:rsidR="0043718C">
        <w:rPr>
          <w:sz w:val="22"/>
          <w:szCs w:val="22"/>
        </w:rPr>
        <w:t>návrhu zákona</w:t>
      </w:r>
      <w:r w:rsidR="00B449E4">
        <w:rPr>
          <w:sz w:val="22"/>
          <w:szCs w:val="22"/>
        </w:rPr>
        <w:t xml:space="preserve"> </w:t>
      </w:r>
      <w:r w:rsidR="00613B62">
        <w:rPr>
          <w:sz w:val="22"/>
          <w:szCs w:val="22"/>
        </w:rPr>
        <w:t>výborom Národnej rady Slovenskej republiky</w:t>
      </w: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widowControl/>
        <w:jc w:val="both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b/>
          <w:sz w:val="28"/>
          <w:szCs w:val="28"/>
        </w:rPr>
        <w:t>P o z m e ň u j e m</w:t>
      </w: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5E761C" w:rsidRDefault="00CE544E" w:rsidP="00FF5937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ab/>
        <w:t>svoje rozhodnuti</w:t>
      </w:r>
      <w:r w:rsidR="001100FD">
        <w:rPr>
          <w:sz w:val="22"/>
          <w:szCs w:val="22"/>
        </w:rPr>
        <w:t>e</w:t>
      </w:r>
      <w:r>
        <w:rPr>
          <w:sz w:val="22"/>
          <w:szCs w:val="22"/>
        </w:rPr>
        <w:t xml:space="preserve"> z</w:t>
      </w:r>
      <w:r w:rsidR="0043718C">
        <w:rPr>
          <w:sz w:val="22"/>
          <w:szCs w:val="22"/>
        </w:rPr>
        <w:t>o</w:t>
      </w:r>
      <w:r w:rsidR="00B449E4">
        <w:rPr>
          <w:sz w:val="22"/>
          <w:szCs w:val="22"/>
        </w:rPr>
        <w:t> </w:t>
      </w:r>
      <w:r w:rsidR="0043718C">
        <w:rPr>
          <w:sz w:val="22"/>
          <w:szCs w:val="22"/>
        </w:rPr>
        <w:t xml:space="preserve">17. januára 2023 č. 1478 (tlač 1410) </w:t>
      </w:r>
      <w:r w:rsidR="005E761C">
        <w:rPr>
          <w:sz w:val="22"/>
          <w:szCs w:val="22"/>
        </w:rPr>
        <w:t xml:space="preserve">tak, </w:t>
      </w:r>
      <w:r w:rsidR="00B449E4">
        <w:rPr>
          <w:sz w:val="22"/>
          <w:szCs w:val="22"/>
        </w:rPr>
        <w:t xml:space="preserve">že </w:t>
      </w:r>
    </w:p>
    <w:p w:rsidR="001100FD" w:rsidRDefault="001100FD" w:rsidP="00FF5937">
      <w:pPr>
        <w:widowControl/>
        <w:jc w:val="both"/>
        <w:rPr>
          <w:sz w:val="22"/>
          <w:szCs w:val="22"/>
        </w:rPr>
      </w:pPr>
    </w:p>
    <w:p w:rsidR="001100FD" w:rsidRPr="00E66789" w:rsidRDefault="001100FD" w:rsidP="001100FD">
      <w:pPr>
        <w:ind w:firstLine="709"/>
        <w:jc w:val="both"/>
        <w:rPr>
          <w:rFonts w:cs="Arial"/>
          <w:b/>
          <w:noProof/>
        </w:rPr>
      </w:pPr>
      <w:r>
        <w:rPr>
          <w:rFonts w:cs="Arial"/>
          <w:b/>
          <w:noProof/>
        </w:rPr>
        <w:t>n</w:t>
      </w:r>
      <w:r w:rsidRPr="00E66789">
        <w:rPr>
          <w:rFonts w:cs="Arial"/>
          <w:b/>
          <w:noProof/>
        </w:rPr>
        <w:t xml:space="preserve"> a v r h u j e m</w:t>
      </w:r>
    </w:p>
    <w:p w:rsidR="001100FD" w:rsidRPr="00E66789" w:rsidRDefault="001100FD" w:rsidP="001100FD">
      <w:pPr>
        <w:jc w:val="both"/>
        <w:rPr>
          <w:rFonts w:cs="Arial"/>
          <w:b/>
          <w:sz w:val="22"/>
          <w:szCs w:val="22"/>
        </w:rPr>
      </w:pPr>
    </w:p>
    <w:p w:rsidR="001100FD" w:rsidRPr="00E66789" w:rsidRDefault="001100FD" w:rsidP="001100FD">
      <w:pPr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ab/>
        <w:t>Národnej rade Slovenskej republiky</w:t>
      </w:r>
    </w:p>
    <w:p w:rsidR="001100FD" w:rsidRPr="00E66789" w:rsidRDefault="001100FD" w:rsidP="001100FD">
      <w:pPr>
        <w:jc w:val="both"/>
        <w:rPr>
          <w:rFonts w:cs="Arial"/>
          <w:sz w:val="22"/>
          <w:szCs w:val="22"/>
        </w:rPr>
      </w:pPr>
    </w:p>
    <w:p w:rsidR="001100FD" w:rsidRPr="00E66789" w:rsidRDefault="001100FD" w:rsidP="001100FD">
      <w:pPr>
        <w:jc w:val="both"/>
        <w:rPr>
          <w:rFonts w:cs="Arial"/>
        </w:rPr>
      </w:pPr>
      <w:r w:rsidRPr="00E66789">
        <w:rPr>
          <w:rFonts w:cs="Arial"/>
        </w:rPr>
        <w:tab/>
      </w:r>
      <w:r>
        <w:rPr>
          <w:rFonts w:cs="Arial"/>
          <w:b/>
        </w:rPr>
        <w:t>A</w:t>
      </w:r>
      <w:r w:rsidRPr="00E66789">
        <w:rPr>
          <w:rFonts w:cs="Arial"/>
          <w:b/>
        </w:rPr>
        <w:t xml:space="preserve">. </w:t>
      </w:r>
      <w:r>
        <w:rPr>
          <w:rFonts w:cs="Arial"/>
          <w:b/>
        </w:rPr>
        <w:t xml:space="preserve"> </w:t>
      </w:r>
      <w:r w:rsidRPr="00E66789">
        <w:rPr>
          <w:rFonts w:cs="Arial"/>
          <w:b/>
        </w:rPr>
        <w:t>p r i d e l i ť</w:t>
      </w:r>
    </w:p>
    <w:p w:rsidR="001100FD" w:rsidRPr="00E66789" w:rsidRDefault="001100FD" w:rsidP="001100FD">
      <w:pPr>
        <w:jc w:val="both"/>
        <w:rPr>
          <w:rFonts w:cs="Arial"/>
          <w:sz w:val="22"/>
          <w:szCs w:val="22"/>
        </w:rPr>
      </w:pPr>
    </w:p>
    <w:p w:rsidR="001100FD" w:rsidRPr="00E66789" w:rsidRDefault="001100FD" w:rsidP="001100FD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>
        <w:rPr>
          <w:rFonts w:cs="Arial"/>
          <w:szCs w:val="22"/>
        </w:rPr>
        <w:t xml:space="preserve"> skupiny poslancov</w:t>
      </w:r>
      <w:r w:rsidRPr="00E66789">
        <w:rPr>
          <w:rFonts w:cs="Arial"/>
          <w:szCs w:val="22"/>
        </w:rPr>
        <w:t xml:space="preserve"> Národnej rady Slovenskej republiky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>
        <w:rPr>
          <w:rFonts w:cs="Arial"/>
          <w:szCs w:val="22"/>
        </w:rPr>
        <w:t xml:space="preserve"> </w:t>
      </w:r>
      <w:r w:rsidRPr="00312D48">
        <w:rPr>
          <w:rFonts w:cs="Arial"/>
          <w:szCs w:val="22"/>
        </w:rPr>
        <w:t xml:space="preserve">o poskytovaní dotácií na podporu obnovy historických dráhových vozidiel </w:t>
      </w:r>
      <w:r w:rsidRPr="00E66789">
        <w:rPr>
          <w:rFonts w:cs="Arial"/>
          <w:szCs w:val="22"/>
        </w:rPr>
        <w:t>(tlač</w:t>
      </w:r>
      <w:r>
        <w:rPr>
          <w:rFonts w:cs="Arial"/>
          <w:szCs w:val="22"/>
        </w:rPr>
        <w:t xml:space="preserve"> 1410), doručený 13. januára 2023          </w:t>
      </w:r>
    </w:p>
    <w:p w:rsidR="001100FD" w:rsidRPr="00E66789" w:rsidRDefault="001100FD" w:rsidP="001100FD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 </w:t>
      </w:r>
    </w:p>
    <w:p w:rsidR="001100FD" w:rsidRPr="00E66789" w:rsidRDefault="001100FD" w:rsidP="001100FD">
      <w:pPr>
        <w:tabs>
          <w:tab w:val="left" w:pos="1080"/>
        </w:tabs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ab/>
      </w:r>
      <w:r w:rsidRPr="00E66789">
        <w:rPr>
          <w:rFonts w:cs="Arial"/>
          <w:sz w:val="22"/>
          <w:szCs w:val="22"/>
          <w:u w:val="single"/>
        </w:rPr>
        <w:t>na prerokovanie</w:t>
      </w:r>
    </w:p>
    <w:p w:rsidR="001100FD" w:rsidRPr="00E66789" w:rsidRDefault="001100FD" w:rsidP="001100FD">
      <w:pPr>
        <w:jc w:val="both"/>
        <w:rPr>
          <w:rFonts w:cs="Arial"/>
          <w:sz w:val="22"/>
          <w:szCs w:val="22"/>
        </w:rPr>
      </w:pPr>
    </w:p>
    <w:p w:rsidR="001100FD" w:rsidRDefault="001100FD" w:rsidP="001100FD">
      <w:pPr>
        <w:tabs>
          <w:tab w:val="left" w:pos="1080"/>
          <w:tab w:val="left" w:pos="1440"/>
        </w:tabs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ab/>
        <w:t>Ústavnoprávnemu výboru Národnej rady Slovenskej republiky</w:t>
      </w:r>
      <w:r>
        <w:rPr>
          <w:rFonts w:cs="Arial"/>
          <w:sz w:val="22"/>
          <w:szCs w:val="22"/>
        </w:rPr>
        <w:t xml:space="preserve"> a</w:t>
      </w:r>
    </w:p>
    <w:p w:rsidR="001100FD" w:rsidRDefault="001100FD" w:rsidP="001100FD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Výboru Národnej rady Slovenskej republiky pre hospodárske záležitosti;</w:t>
      </w:r>
    </w:p>
    <w:p w:rsidR="001100FD" w:rsidRPr="00C009AD" w:rsidRDefault="001100FD" w:rsidP="001100FD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1100FD" w:rsidRPr="00E66789" w:rsidRDefault="001100FD" w:rsidP="001100FD">
      <w:pPr>
        <w:tabs>
          <w:tab w:val="left" w:pos="-1800"/>
        </w:tabs>
        <w:jc w:val="both"/>
        <w:rPr>
          <w:rFonts w:cs="Arial"/>
          <w:b/>
        </w:rPr>
      </w:pPr>
      <w:r>
        <w:rPr>
          <w:rFonts w:cs="Arial"/>
          <w:b/>
        </w:rPr>
        <w:tab/>
        <w:t>B</w:t>
      </w:r>
      <w:r w:rsidRPr="00E66789">
        <w:rPr>
          <w:rFonts w:cs="Arial"/>
          <w:b/>
        </w:rPr>
        <w:t xml:space="preserve">. </w:t>
      </w:r>
      <w:r>
        <w:rPr>
          <w:rFonts w:cs="Arial"/>
          <w:b/>
        </w:rPr>
        <w:t xml:space="preserve"> </w:t>
      </w:r>
      <w:r w:rsidRPr="00E66789">
        <w:rPr>
          <w:rFonts w:cs="Arial"/>
          <w:b/>
        </w:rPr>
        <w:t>u r č i ť</w:t>
      </w:r>
    </w:p>
    <w:p w:rsidR="001100FD" w:rsidRPr="00E66789" w:rsidRDefault="001100FD" w:rsidP="001100FD">
      <w:pPr>
        <w:jc w:val="both"/>
        <w:rPr>
          <w:rFonts w:cs="Arial"/>
          <w:b/>
          <w:sz w:val="22"/>
          <w:szCs w:val="22"/>
        </w:rPr>
      </w:pPr>
    </w:p>
    <w:p w:rsidR="001100FD" w:rsidRDefault="001100FD" w:rsidP="001100FD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E66789">
        <w:rPr>
          <w:rFonts w:cs="Arial"/>
          <w:sz w:val="22"/>
          <w:szCs w:val="22"/>
        </w:rPr>
        <w:t xml:space="preserve">a) k návrhu zákona ako gestorský </w:t>
      </w:r>
      <w:r>
        <w:rPr>
          <w:rFonts w:cs="Arial"/>
          <w:sz w:val="22"/>
          <w:szCs w:val="22"/>
        </w:rPr>
        <w:t xml:space="preserve">Výbor Národnej rady Slovenskej republiky pre hospodárske záležitosti,    </w:t>
      </w:r>
    </w:p>
    <w:p w:rsidR="001100FD" w:rsidRPr="00E66789" w:rsidRDefault="001100FD" w:rsidP="001100FD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1100FD" w:rsidRDefault="001100FD" w:rsidP="001100FD">
      <w:pPr>
        <w:widowControl/>
        <w:jc w:val="both"/>
        <w:rPr>
          <w:sz w:val="22"/>
          <w:szCs w:val="22"/>
        </w:rPr>
      </w:pPr>
      <w:r>
        <w:rPr>
          <w:rFonts w:cs="Arial"/>
          <w:sz w:val="22"/>
        </w:rPr>
        <w:tab/>
        <w:t xml:space="preserve"> b) lehotu na prerokovanie návrhu zákona v druhom čítaní vo výbore </w:t>
      </w:r>
      <w:r>
        <w:rPr>
          <w:rFonts w:cs="Arial"/>
          <w:sz w:val="22"/>
        </w:rPr>
        <w:br/>
      </w:r>
      <w:r>
        <w:rPr>
          <w:rFonts w:cs="Arial"/>
          <w:b/>
          <w:bCs/>
          <w:sz w:val="22"/>
          <w:u w:val="single"/>
        </w:rPr>
        <w:t>do 30 dní</w:t>
      </w:r>
      <w:r w:rsidRPr="00D952E1">
        <w:rPr>
          <w:rFonts w:cs="Arial"/>
          <w:bCs/>
          <w:sz w:val="22"/>
        </w:rPr>
        <w:t xml:space="preserve"> </w:t>
      </w:r>
      <w:r>
        <w:rPr>
          <w:rFonts w:cs="Arial"/>
          <w:sz w:val="22"/>
        </w:rPr>
        <w:t xml:space="preserve"> a v gestorskom výbore </w:t>
      </w:r>
      <w:r>
        <w:rPr>
          <w:rFonts w:cs="Arial"/>
          <w:b/>
          <w:bCs/>
          <w:sz w:val="22"/>
          <w:u w:val="single"/>
        </w:rPr>
        <w:t>do 32 dní</w:t>
      </w:r>
      <w:r>
        <w:rPr>
          <w:rFonts w:cs="Arial"/>
          <w:bCs/>
          <w:sz w:val="22"/>
        </w:rPr>
        <w:t xml:space="preserve"> od prerokovania návrhu zákona v Národnej rade Slovenskej republiky v prvom čítaní</w:t>
      </w:r>
      <w:r>
        <w:rPr>
          <w:rFonts w:cs="Arial"/>
          <w:sz w:val="22"/>
        </w:rPr>
        <w:t>.</w:t>
      </w:r>
    </w:p>
    <w:p w:rsidR="00CE544E" w:rsidRDefault="00CE544E" w:rsidP="00CE544E">
      <w:pPr>
        <w:widowControl/>
        <w:rPr>
          <w:noProof/>
          <w:sz w:val="22"/>
          <w:szCs w:val="22"/>
          <w:u w:val="single"/>
        </w:rPr>
      </w:pPr>
    </w:p>
    <w:p w:rsidR="001100FD" w:rsidRDefault="001100FD" w:rsidP="00CE544E">
      <w:pPr>
        <w:widowControl/>
        <w:rPr>
          <w:sz w:val="22"/>
          <w:szCs w:val="22"/>
        </w:rPr>
      </w:pPr>
    </w:p>
    <w:p w:rsidR="00BA3333" w:rsidRPr="001100FD" w:rsidRDefault="001100F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Boris   K o l </w:t>
      </w:r>
      <w:proofErr w:type="spellStart"/>
      <w:r>
        <w:rPr>
          <w:rFonts w:cs="Arial"/>
          <w:sz w:val="22"/>
          <w:szCs w:val="22"/>
        </w:rPr>
        <w:t>l</w:t>
      </w:r>
      <w:proofErr w:type="spellEnd"/>
      <w:r>
        <w:rPr>
          <w:rFonts w:cs="Arial"/>
          <w:sz w:val="22"/>
          <w:szCs w:val="22"/>
        </w:rPr>
        <w:t xml:space="preserve"> á r   v. r.</w:t>
      </w:r>
      <w:bookmarkStart w:id="0" w:name="_GoBack"/>
      <w:bookmarkEnd w:id="0"/>
    </w:p>
    <w:sectPr w:rsidR="00BA3333" w:rsidRPr="001100FD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618D4"/>
    <w:multiLevelType w:val="hybridMultilevel"/>
    <w:tmpl w:val="108C422E"/>
    <w:lvl w:ilvl="0" w:tplc="22884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4E"/>
    <w:rsid w:val="000017FE"/>
    <w:rsid w:val="00014622"/>
    <w:rsid w:val="000260AA"/>
    <w:rsid w:val="00031893"/>
    <w:rsid w:val="00034B81"/>
    <w:rsid w:val="00043B06"/>
    <w:rsid w:val="000553C5"/>
    <w:rsid w:val="00057D0D"/>
    <w:rsid w:val="00061DA6"/>
    <w:rsid w:val="00070399"/>
    <w:rsid w:val="00070895"/>
    <w:rsid w:val="000762CB"/>
    <w:rsid w:val="00080651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100FD"/>
    <w:rsid w:val="00127621"/>
    <w:rsid w:val="00131038"/>
    <w:rsid w:val="00136ABB"/>
    <w:rsid w:val="00142EA7"/>
    <w:rsid w:val="001A0AA1"/>
    <w:rsid w:val="001A6A53"/>
    <w:rsid w:val="001B1BC7"/>
    <w:rsid w:val="001D499E"/>
    <w:rsid w:val="001D6AB0"/>
    <w:rsid w:val="001E19AC"/>
    <w:rsid w:val="001E673C"/>
    <w:rsid w:val="002125C1"/>
    <w:rsid w:val="00217062"/>
    <w:rsid w:val="00226B04"/>
    <w:rsid w:val="002426A0"/>
    <w:rsid w:val="00250007"/>
    <w:rsid w:val="00255DBE"/>
    <w:rsid w:val="002721F0"/>
    <w:rsid w:val="002844E2"/>
    <w:rsid w:val="002E5913"/>
    <w:rsid w:val="002F0065"/>
    <w:rsid w:val="002F4C3A"/>
    <w:rsid w:val="003043D3"/>
    <w:rsid w:val="0030582B"/>
    <w:rsid w:val="003324C6"/>
    <w:rsid w:val="00335B09"/>
    <w:rsid w:val="003463A4"/>
    <w:rsid w:val="00356579"/>
    <w:rsid w:val="00393633"/>
    <w:rsid w:val="003971B3"/>
    <w:rsid w:val="003B3A15"/>
    <w:rsid w:val="003C688C"/>
    <w:rsid w:val="003F6729"/>
    <w:rsid w:val="0040080C"/>
    <w:rsid w:val="00404931"/>
    <w:rsid w:val="00417449"/>
    <w:rsid w:val="00425218"/>
    <w:rsid w:val="0043718C"/>
    <w:rsid w:val="00441FD9"/>
    <w:rsid w:val="0045687D"/>
    <w:rsid w:val="00463680"/>
    <w:rsid w:val="00463CFD"/>
    <w:rsid w:val="00470AD1"/>
    <w:rsid w:val="00473DDB"/>
    <w:rsid w:val="00476C51"/>
    <w:rsid w:val="004976F3"/>
    <w:rsid w:val="004A1A38"/>
    <w:rsid w:val="004E319C"/>
    <w:rsid w:val="005008A8"/>
    <w:rsid w:val="00513B24"/>
    <w:rsid w:val="0051401E"/>
    <w:rsid w:val="00526664"/>
    <w:rsid w:val="005325FD"/>
    <w:rsid w:val="0053310C"/>
    <w:rsid w:val="0055722C"/>
    <w:rsid w:val="005805DF"/>
    <w:rsid w:val="005B650B"/>
    <w:rsid w:val="005D17ED"/>
    <w:rsid w:val="005E761C"/>
    <w:rsid w:val="005F2061"/>
    <w:rsid w:val="00604F0E"/>
    <w:rsid w:val="00613B62"/>
    <w:rsid w:val="00644913"/>
    <w:rsid w:val="00690A15"/>
    <w:rsid w:val="00690C7A"/>
    <w:rsid w:val="006A0EA3"/>
    <w:rsid w:val="006A2FB8"/>
    <w:rsid w:val="006A4ED9"/>
    <w:rsid w:val="006A5FEC"/>
    <w:rsid w:val="00700385"/>
    <w:rsid w:val="00742C9D"/>
    <w:rsid w:val="00743E95"/>
    <w:rsid w:val="00781AB6"/>
    <w:rsid w:val="007879F8"/>
    <w:rsid w:val="007B0248"/>
    <w:rsid w:val="007B0ABF"/>
    <w:rsid w:val="007D5F2A"/>
    <w:rsid w:val="00824FD3"/>
    <w:rsid w:val="0083214F"/>
    <w:rsid w:val="00844BCF"/>
    <w:rsid w:val="00847F91"/>
    <w:rsid w:val="0085146E"/>
    <w:rsid w:val="00866501"/>
    <w:rsid w:val="00875922"/>
    <w:rsid w:val="00880620"/>
    <w:rsid w:val="00895225"/>
    <w:rsid w:val="008B516C"/>
    <w:rsid w:val="008E319F"/>
    <w:rsid w:val="008E6337"/>
    <w:rsid w:val="009054A3"/>
    <w:rsid w:val="00932A4C"/>
    <w:rsid w:val="00940FBC"/>
    <w:rsid w:val="00942C89"/>
    <w:rsid w:val="00943A86"/>
    <w:rsid w:val="00987DC9"/>
    <w:rsid w:val="009A5BD6"/>
    <w:rsid w:val="009C0308"/>
    <w:rsid w:val="009C3C90"/>
    <w:rsid w:val="009C4B75"/>
    <w:rsid w:val="009C7AD6"/>
    <w:rsid w:val="009D294A"/>
    <w:rsid w:val="00A07F93"/>
    <w:rsid w:val="00A22AB0"/>
    <w:rsid w:val="00A257DD"/>
    <w:rsid w:val="00A2719F"/>
    <w:rsid w:val="00A36CB2"/>
    <w:rsid w:val="00A41C20"/>
    <w:rsid w:val="00A57A9F"/>
    <w:rsid w:val="00A60A61"/>
    <w:rsid w:val="00A6109C"/>
    <w:rsid w:val="00A8711A"/>
    <w:rsid w:val="00A95677"/>
    <w:rsid w:val="00AA7986"/>
    <w:rsid w:val="00B449E4"/>
    <w:rsid w:val="00B64A2C"/>
    <w:rsid w:val="00BC2F24"/>
    <w:rsid w:val="00BD0D95"/>
    <w:rsid w:val="00BE35D8"/>
    <w:rsid w:val="00BF5EE5"/>
    <w:rsid w:val="00BF7DEC"/>
    <w:rsid w:val="00C22624"/>
    <w:rsid w:val="00C40352"/>
    <w:rsid w:val="00C47889"/>
    <w:rsid w:val="00C47D16"/>
    <w:rsid w:val="00C578EE"/>
    <w:rsid w:val="00C649DC"/>
    <w:rsid w:val="00CC6628"/>
    <w:rsid w:val="00CC6CBE"/>
    <w:rsid w:val="00CD5CEF"/>
    <w:rsid w:val="00CE544E"/>
    <w:rsid w:val="00D149D3"/>
    <w:rsid w:val="00D5260A"/>
    <w:rsid w:val="00D53443"/>
    <w:rsid w:val="00D75425"/>
    <w:rsid w:val="00D929EC"/>
    <w:rsid w:val="00DB3D38"/>
    <w:rsid w:val="00DC386F"/>
    <w:rsid w:val="00E73C87"/>
    <w:rsid w:val="00EA091A"/>
    <w:rsid w:val="00EA6134"/>
    <w:rsid w:val="00EC11AE"/>
    <w:rsid w:val="00EC791A"/>
    <w:rsid w:val="00EF05C7"/>
    <w:rsid w:val="00EF6121"/>
    <w:rsid w:val="00F2024C"/>
    <w:rsid w:val="00F34BE4"/>
    <w:rsid w:val="00F427C1"/>
    <w:rsid w:val="00F65846"/>
    <w:rsid w:val="00F7502F"/>
    <w:rsid w:val="00FA3826"/>
    <w:rsid w:val="00FA4D84"/>
    <w:rsid w:val="00FC7E47"/>
    <w:rsid w:val="00FF0C4D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5DAD"/>
  <w15:docId w15:val="{821555C8-BAF1-4F1A-A3F2-35FDB6AA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54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E544E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544E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CE544E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CE544E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54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544E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B449E4"/>
    <w:pPr>
      <w:ind w:left="720"/>
      <w:contextualSpacing/>
    </w:pPr>
  </w:style>
  <w:style w:type="paragraph" w:styleId="Zkladntext2">
    <w:name w:val="Body Text 2"/>
    <w:basedOn w:val="Normlny"/>
    <w:link w:val="Zkladntext2Char"/>
    <w:rsid w:val="0043718C"/>
    <w:pPr>
      <w:widowControl/>
      <w:tabs>
        <w:tab w:val="left" w:pos="1440"/>
      </w:tabs>
      <w:autoSpaceDE/>
      <w:autoSpaceDN/>
      <w:adjustRightInd/>
      <w:jc w:val="both"/>
    </w:pPr>
    <w:rPr>
      <w:noProof/>
      <w:sz w:val="22"/>
    </w:rPr>
  </w:style>
  <w:style w:type="character" w:customStyle="1" w:styleId="Zkladntext2Char">
    <w:name w:val="Základný text 2 Char"/>
    <w:basedOn w:val="Predvolenpsmoodseku"/>
    <w:link w:val="Zkladntext2"/>
    <w:rsid w:val="0043718C"/>
    <w:rPr>
      <w:rFonts w:ascii="Arial" w:eastAsia="Times New Roman" w:hAnsi="Arial" w:cs="Times New Roman"/>
      <w:noProof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Katrinič Forišová, Lívia, Mgr.</cp:lastModifiedBy>
  <cp:revision>4</cp:revision>
  <cp:lastPrinted>2016-06-15T12:14:00Z</cp:lastPrinted>
  <dcterms:created xsi:type="dcterms:W3CDTF">2023-01-19T09:25:00Z</dcterms:created>
  <dcterms:modified xsi:type="dcterms:W3CDTF">2023-01-19T10:17:00Z</dcterms:modified>
</cp:coreProperties>
</file>