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456B5">
        <w:rPr>
          <w:sz w:val="22"/>
          <w:szCs w:val="22"/>
        </w:rPr>
        <w:t>96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456B5">
      <w:pPr>
        <w:pStyle w:val="rozhodnutia"/>
      </w:pPr>
      <w:r>
        <w:t>1431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940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456B5">
        <w:rPr>
          <w:rFonts w:cs="Arial"/>
          <w:sz w:val="22"/>
          <w:szCs w:val="22"/>
          <w:lang w:val="sk-SK"/>
        </w:rPr>
        <w:t>poslancami</w:t>
      </w:r>
      <w:r w:rsidR="00AD1789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8A5F5E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456B5" w:rsidRPr="00A456B5">
        <w:rPr>
          <w:rFonts w:cs="Arial"/>
          <w:szCs w:val="22"/>
        </w:rPr>
        <w:t xml:space="preserve">Vladimíry MARCINKOVEJ, Mariána VISKUPIČA a Vladimíra LEDECKÉHO </w:t>
      </w:r>
      <w:r w:rsidRPr="00E66789">
        <w:rPr>
          <w:rFonts w:cs="Arial"/>
          <w:szCs w:val="22"/>
        </w:rPr>
        <w:t>na</w:t>
      </w:r>
      <w:r w:rsidR="008A5F5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A456B5" w:rsidRPr="00A456B5">
        <w:rPr>
          <w:rFonts w:cs="Arial"/>
          <w:szCs w:val="22"/>
        </w:rPr>
        <w:t>ktorým sa dopĺňa zákon č. 576/2004 Z. z. o zdravotnej starostlivosti, službách súvisiacich s poskytovaním zdravotnej starostlivosti a o zmene a doplnení niektorých zákonov v znení neskorších predpisov</w:t>
      </w:r>
      <w:r w:rsidR="00AD1789" w:rsidRPr="00AD178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456B5">
        <w:rPr>
          <w:rFonts w:cs="Arial"/>
          <w:szCs w:val="22"/>
        </w:rPr>
        <w:t>1362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456B5">
        <w:rPr>
          <w:rFonts w:cs="Arial"/>
          <w:szCs w:val="22"/>
        </w:rPr>
        <w:t>13</w:t>
      </w:r>
      <w:r w:rsidR="002940A3">
        <w:rPr>
          <w:rFonts w:cs="Arial"/>
          <w:szCs w:val="22"/>
        </w:rPr>
        <w:t xml:space="preserve">. januára 2023 </w:t>
      </w:r>
      <w:r w:rsidR="00AD1789">
        <w:rPr>
          <w:rFonts w:cs="Arial"/>
          <w:szCs w:val="22"/>
        </w:rPr>
        <w:t xml:space="preserve"> 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940A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456B5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456B5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52D7E"/>
    <w:rsid w:val="00170CC8"/>
    <w:rsid w:val="00173C80"/>
    <w:rsid w:val="00177F9B"/>
    <w:rsid w:val="001842C0"/>
    <w:rsid w:val="00192D80"/>
    <w:rsid w:val="001D3570"/>
    <w:rsid w:val="001D7F32"/>
    <w:rsid w:val="00244D40"/>
    <w:rsid w:val="002940A3"/>
    <w:rsid w:val="00294C93"/>
    <w:rsid w:val="002B2F61"/>
    <w:rsid w:val="002C7297"/>
    <w:rsid w:val="00345D4D"/>
    <w:rsid w:val="00351461"/>
    <w:rsid w:val="00370627"/>
    <w:rsid w:val="00384C61"/>
    <w:rsid w:val="00484701"/>
    <w:rsid w:val="00492F29"/>
    <w:rsid w:val="004D06C1"/>
    <w:rsid w:val="004F21D2"/>
    <w:rsid w:val="004F3E09"/>
    <w:rsid w:val="00515EFF"/>
    <w:rsid w:val="0054739D"/>
    <w:rsid w:val="005C33B3"/>
    <w:rsid w:val="005F3F76"/>
    <w:rsid w:val="00650056"/>
    <w:rsid w:val="00671C99"/>
    <w:rsid w:val="0069489D"/>
    <w:rsid w:val="006E6102"/>
    <w:rsid w:val="007351A5"/>
    <w:rsid w:val="007448FA"/>
    <w:rsid w:val="007B2F24"/>
    <w:rsid w:val="007D6EEA"/>
    <w:rsid w:val="008A0C9B"/>
    <w:rsid w:val="008A5F5E"/>
    <w:rsid w:val="008B1A45"/>
    <w:rsid w:val="00992885"/>
    <w:rsid w:val="00A456B5"/>
    <w:rsid w:val="00AA3DED"/>
    <w:rsid w:val="00AB4082"/>
    <w:rsid w:val="00AD1789"/>
    <w:rsid w:val="00B1506F"/>
    <w:rsid w:val="00B20ACA"/>
    <w:rsid w:val="00BE56B2"/>
    <w:rsid w:val="00C10B0A"/>
    <w:rsid w:val="00C11306"/>
    <w:rsid w:val="00C649B2"/>
    <w:rsid w:val="00C73ED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063A"/>
    <w:rsid w:val="00F46EEF"/>
    <w:rsid w:val="00F91B80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7FE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2023-01-16T13:49:00Z</cp:lastPrinted>
  <dcterms:created xsi:type="dcterms:W3CDTF">2023-01-16T14:06:00Z</dcterms:created>
  <dcterms:modified xsi:type="dcterms:W3CDTF">2023-01-16T14:10:00Z</dcterms:modified>
</cp:coreProperties>
</file>