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B24" w:rsidRDefault="00022B24" w:rsidP="00022B24">
      <w:pPr>
        <w:jc w:val="center"/>
        <w:rPr>
          <w:b/>
          <w:bCs/>
          <w:caps/>
          <w:spacing w:val="-1"/>
        </w:rPr>
      </w:pPr>
      <w:r>
        <w:rPr>
          <w:b/>
          <w:bCs/>
          <w:caps/>
          <w:spacing w:val="-1"/>
          <w:lang w:val="de-DE"/>
        </w:rPr>
        <w:t>Dolo</w:t>
      </w:r>
      <w:r>
        <w:rPr>
          <w:b/>
          <w:bCs/>
          <w:caps/>
          <w:spacing w:val="-1"/>
        </w:rPr>
        <w:t>žka zlučiteľnosti</w:t>
      </w:r>
    </w:p>
    <w:p w:rsidR="00022B24" w:rsidRDefault="00022B24" w:rsidP="00022B24">
      <w:pPr>
        <w:jc w:val="center"/>
        <w:rPr>
          <w:b/>
          <w:bCs/>
        </w:rPr>
      </w:pPr>
      <w:r>
        <w:rPr>
          <w:b/>
          <w:bCs/>
        </w:rPr>
        <w:t>návrhu právneho predpisu s </w:t>
      </w:r>
      <w:proofErr w:type="spellStart"/>
      <w:r>
        <w:rPr>
          <w:b/>
          <w:bCs/>
        </w:rPr>
        <w:t>prá</w:t>
      </w:r>
      <w:proofErr w:type="spellEnd"/>
      <w:r>
        <w:rPr>
          <w:b/>
          <w:bCs/>
          <w:lang w:val="de-DE"/>
        </w:rPr>
        <w:t xml:space="preserve">vom </w:t>
      </w:r>
      <w:proofErr w:type="spellStart"/>
      <w:r>
        <w:rPr>
          <w:b/>
          <w:bCs/>
          <w:lang w:val="de-DE"/>
        </w:rPr>
        <w:t>Eur</w:t>
      </w:r>
      <w:proofErr w:type="spellEnd"/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pskej</w:t>
      </w:r>
      <w:proofErr w:type="spellEnd"/>
      <w:r>
        <w:rPr>
          <w:b/>
          <w:bCs/>
        </w:rPr>
        <w:t xml:space="preserve"> únie </w:t>
      </w:r>
    </w:p>
    <w:p w:rsidR="00022B24" w:rsidRDefault="00022B24" w:rsidP="00022B24"/>
    <w:p w:rsidR="00022B24" w:rsidRDefault="00022B24" w:rsidP="00022B24"/>
    <w:p w:rsidR="00022B24" w:rsidRDefault="00022B24" w:rsidP="00022B24">
      <w:pPr>
        <w:ind w:left="360" w:hanging="36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Navrhovateľ právneho predpisu:</w:t>
      </w:r>
      <w:r>
        <w:t xml:space="preserve"> Poslanec Národnej rady Slovenskej republiky Kristián Čekovský </w:t>
      </w:r>
    </w:p>
    <w:p w:rsidR="00022B24" w:rsidRDefault="00022B24" w:rsidP="00022B24">
      <w:pPr>
        <w:tabs>
          <w:tab w:val="left" w:pos="360"/>
        </w:tabs>
        <w:ind w:left="360"/>
      </w:pPr>
      <w:r>
        <w:t xml:space="preserve"> </w:t>
      </w:r>
    </w:p>
    <w:p w:rsidR="00022B24" w:rsidRDefault="00022B24" w:rsidP="00022B24">
      <w:pPr>
        <w:jc w:val="both"/>
        <w:rPr>
          <w:sz w:val="22"/>
          <w:szCs w:val="22"/>
        </w:rPr>
      </w:pPr>
      <w:r>
        <w:rPr>
          <w:b/>
          <w:bCs/>
        </w:rPr>
        <w:t>2.</w:t>
      </w:r>
      <w:r>
        <w:rPr>
          <w:b/>
          <w:bCs/>
        </w:rPr>
        <w:tab/>
        <w:t>Názov návrhu právneho predpisu:</w:t>
      </w:r>
      <w:r>
        <w:t xml:space="preserve"> Návrh zákona, ktorým sa mení </w:t>
      </w:r>
      <w:r>
        <w:rPr>
          <w:lang w:val="it-IT"/>
        </w:rPr>
        <w:t>a dop</w:t>
      </w:r>
      <w:proofErr w:type="spellStart"/>
      <w:r>
        <w:t>ĺňa</w:t>
      </w:r>
      <w:proofErr w:type="spellEnd"/>
      <w:r>
        <w:t xml:space="preserve"> zákon č. 532/2010 Z. z.  o Rozhlase a televízii Slovenska a o zmene a doplnení niektorý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proofErr w:type="spellStart"/>
      <w:r>
        <w:t>ákonov</w:t>
      </w:r>
      <w:proofErr w:type="spellEnd"/>
      <w:r>
        <w:t xml:space="preserve"> v znení neskorších predpisov</w:t>
      </w:r>
    </w:p>
    <w:p w:rsidR="00022B24" w:rsidRDefault="00022B24" w:rsidP="00022B24"/>
    <w:p w:rsidR="00022B24" w:rsidRPr="00022B24" w:rsidRDefault="00022B24" w:rsidP="00022B24">
      <w:pPr>
        <w:tabs>
          <w:tab w:val="left" w:pos="360"/>
        </w:tabs>
        <w:jc w:val="both"/>
        <w:rPr>
          <w:bCs/>
        </w:rPr>
      </w:pPr>
      <w:r>
        <w:rPr>
          <w:b/>
          <w:bCs/>
        </w:rPr>
        <w:t>3.</w:t>
      </w:r>
      <w:r>
        <w:rPr>
          <w:b/>
          <w:bCs/>
        </w:rPr>
        <w:tab/>
        <w:t>Predmet návrhu zákona je upravený v práve Eur</w:t>
      </w:r>
      <w:r>
        <w:rPr>
          <w:b/>
          <w:bCs/>
          <w:lang w:val="es-ES_tradnl"/>
        </w:rPr>
        <w:t>ó</w:t>
      </w:r>
      <w:proofErr w:type="spellStart"/>
      <w:r>
        <w:rPr>
          <w:b/>
          <w:bCs/>
        </w:rPr>
        <w:t>pskej</w:t>
      </w:r>
      <w:proofErr w:type="spellEnd"/>
      <w:r>
        <w:rPr>
          <w:b/>
          <w:bCs/>
        </w:rPr>
        <w:t xml:space="preserve"> únie: </w:t>
      </w:r>
      <w:r w:rsidRPr="00022B24">
        <w:rPr>
          <w:bCs/>
        </w:rPr>
        <w:t>predmet návrhu zákona nie je upravený v práve Európskej únie</w:t>
      </w:r>
    </w:p>
    <w:p w:rsidR="00022B24" w:rsidRDefault="00022B24" w:rsidP="00022B24">
      <w:pPr>
        <w:ind w:left="360" w:hanging="360"/>
        <w:rPr>
          <w:b/>
          <w:bCs/>
        </w:rPr>
      </w:pPr>
    </w:p>
    <w:p w:rsidR="00022B24" w:rsidRDefault="00022B24" w:rsidP="00022B24">
      <w:pPr>
        <w:ind w:left="360"/>
      </w:pPr>
    </w:p>
    <w:p w:rsidR="00022B24" w:rsidRDefault="00022B24" w:rsidP="00022B24">
      <w:pPr>
        <w:ind w:left="360"/>
      </w:pPr>
    </w:p>
    <w:p w:rsidR="00022B24" w:rsidRDefault="00022B24" w:rsidP="00022B24">
      <w:r>
        <w:rPr>
          <w:b/>
          <w:bCs/>
        </w:rPr>
        <w:t>Vzhľadom na vnútroštátn</w:t>
      </w:r>
      <w:r w:rsidR="00B814DD">
        <w:rPr>
          <w:b/>
          <w:bCs/>
        </w:rPr>
        <w:t>y charakter navrhovaného zákona</w:t>
      </w:r>
      <w:r>
        <w:rPr>
          <w:b/>
          <w:bCs/>
        </w:rPr>
        <w:t xml:space="preserve"> je </w:t>
      </w:r>
      <w:proofErr w:type="spellStart"/>
      <w:r>
        <w:rPr>
          <w:b/>
          <w:bCs/>
        </w:rPr>
        <w:t>bezpredmetn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vyjadrovať sa k bodom 4. a 5. doložky zlučiteľnosti.</w:t>
      </w:r>
      <w:bookmarkStart w:id="0" w:name="_GoBack"/>
      <w:bookmarkEnd w:id="0"/>
    </w:p>
    <w:p w:rsidR="00D64C03" w:rsidRDefault="00D64C03"/>
    <w:sectPr w:rsidR="00D64C03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6A2" w:rsidRDefault="00ED56A2">
      <w:r>
        <w:separator/>
      </w:r>
    </w:p>
  </w:endnote>
  <w:endnote w:type="continuationSeparator" w:id="0">
    <w:p w:rsidR="00ED56A2" w:rsidRDefault="00ED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16" w:rsidRDefault="00022B24">
    <w:pPr>
      <w:pStyle w:val="Pt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B814D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6A2" w:rsidRDefault="00ED56A2">
      <w:r>
        <w:separator/>
      </w:r>
    </w:p>
  </w:footnote>
  <w:footnote w:type="continuationSeparator" w:id="0">
    <w:p w:rsidR="00ED56A2" w:rsidRDefault="00ED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E16" w:rsidRDefault="00ED56A2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24"/>
    <w:rsid w:val="00022B24"/>
    <w:rsid w:val="00B814DD"/>
    <w:rsid w:val="00D64C03"/>
    <w:rsid w:val="00ED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4BB5"/>
  <w15:chartTrackingRefBased/>
  <w15:docId w15:val="{7CBAB9BE-209F-4719-8EDA-7C18A39C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022B2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kaapta">
    <w:name w:val="Hlavička a päta"/>
    <w:rsid w:val="00022B2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paragraph" w:styleId="Pta">
    <w:name w:val="footer"/>
    <w:link w:val="PtaChar"/>
    <w:rsid w:val="00022B2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character" w:customStyle="1" w:styleId="PtaChar">
    <w:name w:val="Päta Char"/>
    <w:basedOn w:val="Predvolenpsmoodseku"/>
    <w:link w:val="Pta"/>
    <w:rsid w:val="00022B2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Čekovský, Kristián (asistent)</dc:creator>
  <cp:keywords/>
  <dc:description/>
  <cp:lastModifiedBy>Čekovský, Kristián (asistent)</cp:lastModifiedBy>
  <cp:revision>2</cp:revision>
  <dcterms:created xsi:type="dcterms:W3CDTF">2023-01-16T09:30:00Z</dcterms:created>
  <dcterms:modified xsi:type="dcterms:W3CDTF">2023-01-16T09:55:00Z</dcterms:modified>
</cp:coreProperties>
</file>