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BE843" w14:textId="2BC05836" w:rsidR="00632AED" w:rsidRPr="00DB453F" w:rsidRDefault="00632AED" w:rsidP="00DB453F">
      <w:pPr>
        <w:spacing w:before="120" w:line="276" w:lineRule="auto"/>
        <w:jc w:val="center"/>
        <w:rPr>
          <w:rFonts w:ascii="Book Antiqua" w:hAnsi="Book Antiqua" w:cs="Times New Roman"/>
          <w:b/>
          <w:caps/>
        </w:rPr>
      </w:pPr>
      <w:bookmarkStart w:id="0" w:name="_GoBack"/>
      <w:bookmarkEnd w:id="0"/>
      <w:r w:rsidRPr="00B23CDA">
        <w:rPr>
          <w:rFonts w:ascii="Book Antiqua" w:hAnsi="Book Antiqua" w:cs="Times New Roman"/>
          <w:b/>
          <w:caps/>
        </w:rPr>
        <w:t>Dôvodová správa</w:t>
      </w:r>
    </w:p>
    <w:p w14:paraId="56DA04D7" w14:textId="77777777" w:rsidR="00632AED" w:rsidRPr="00B23CDA" w:rsidRDefault="00632AED" w:rsidP="00B23CDA">
      <w:pPr>
        <w:spacing w:before="120" w:line="276" w:lineRule="auto"/>
        <w:jc w:val="both"/>
        <w:rPr>
          <w:rFonts w:ascii="Book Antiqua" w:hAnsi="Book Antiqua" w:cs="Times New Roman"/>
          <w:b/>
        </w:rPr>
      </w:pPr>
      <w:r w:rsidRPr="00B23CDA">
        <w:rPr>
          <w:rFonts w:ascii="Book Antiqua" w:hAnsi="Book Antiqua" w:cs="Times New Roman"/>
          <w:b/>
        </w:rPr>
        <w:t>A. Všeobecná časť</w:t>
      </w:r>
    </w:p>
    <w:p w14:paraId="4FAA0A64" w14:textId="791851ED" w:rsidR="00632AED" w:rsidRDefault="00632AED" w:rsidP="00B23CDA">
      <w:pPr>
        <w:spacing w:before="120" w:line="276" w:lineRule="auto"/>
        <w:ind w:firstLine="708"/>
        <w:jc w:val="both"/>
        <w:rPr>
          <w:rFonts w:ascii="Book Antiqua" w:hAnsi="Book Antiqua" w:cs="Times New Roman"/>
        </w:rPr>
      </w:pPr>
      <w:r w:rsidRPr="00B23CDA">
        <w:rPr>
          <w:rFonts w:ascii="Book Antiqua" w:hAnsi="Book Antiqua" w:cs="Times New Roman"/>
        </w:rPr>
        <w:t xml:space="preserve">Návrh </w:t>
      </w:r>
      <w:r w:rsidR="00AE4444">
        <w:rPr>
          <w:rFonts w:ascii="Book Antiqua" w:hAnsi="Book Antiqua" w:cs="Open Sans"/>
          <w:shd w:val="clear" w:color="auto" w:fill="FFFFFF"/>
        </w:rPr>
        <w:t>z</w:t>
      </w:r>
      <w:r w:rsidR="007226F9" w:rsidRPr="00DE67BB">
        <w:rPr>
          <w:rFonts w:ascii="Book Antiqua" w:hAnsi="Book Antiqua" w:cs="Open Sans"/>
          <w:shd w:val="clear" w:color="auto" w:fill="FFFFFF"/>
        </w:rPr>
        <w:t>ákon</w:t>
      </w:r>
      <w:r w:rsidR="00AE4444">
        <w:rPr>
          <w:rFonts w:ascii="Book Antiqua" w:hAnsi="Book Antiqua" w:cs="Open Sans"/>
          <w:shd w:val="clear" w:color="auto" w:fill="FFFFFF"/>
        </w:rPr>
        <w:t>a</w:t>
      </w:r>
      <w:r w:rsidR="007226F9" w:rsidRPr="00DE67BB">
        <w:rPr>
          <w:rFonts w:ascii="Book Antiqua" w:hAnsi="Book Antiqua" w:cs="Open Sans"/>
          <w:shd w:val="clear" w:color="auto" w:fill="FFFFFF"/>
        </w:rPr>
        <w:t xml:space="preserve"> Národnej rady Slovenskej republiky č. </w:t>
      </w:r>
      <w:r w:rsidR="007226F9" w:rsidRPr="00DE67BB">
        <w:rPr>
          <w:rFonts w:ascii="Book Antiqua" w:hAnsi="Book Antiqua"/>
        </w:rPr>
        <w:t>350/1996 Z. z.</w:t>
      </w:r>
      <w:r w:rsidR="007226F9" w:rsidRPr="00DE67BB">
        <w:rPr>
          <w:rFonts w:ascii="Book Antiqua" w:hAnsi="Book Antiqua" w:cs="Open Sans"/>
          <w:shd w:val="clear" w:color="auto" w:fill="FFFFFF"/>
        </w:rPr>
        <w:t> o rokovacom poriadku Národnej rady Slovenskej republiky</w:t>
      </w:r>
      <w:r w:rsidR="005B143A">
        <w:rPr>
          <w:rFonts w:ascii="Book Antiqua" w:hAnsi="Book Antiqua" w:cs="Open Sans"/>
          <w:shd w:val="clear" w:color="auto" w:fill="FFFFFF"/>
        </w:rPr>
        <w:t xml:space="preserve"> v znení neskorších predpisov</w:t>
      </w:r>
      <w:r w:rsidRPr="00B23CDA">
        <w:rPr>
          <w:rFonts w:ascii="Book Antiqua" w:hAnsi="Book Antiqua" w:cs="Times New Roman"/>
        </w:rPr>
        <w:t xml:space="preserve"> </w:t>
      </w:r>
      <w:r w:rsidR="00B23CDA">
        <w:rPr>
          <w:rFonts w:ascii="Book Antiqua" w:hAnsi="Book Antiqua" w:cs="Times New Roman"/>
        </w:rPr>
        <w:t xml:space="preserve">(ďalej len „návrh zákona“) </w:t>
      </w:r>
      <w:r w:rsidRPr="00B23CDA">
        <w:rPr>
          <w:rFonts w:ascii="Book Antiqua" w:hAnsi="Book Antiqua" w:cs="Times New Roman"/>
        </w:rPr>
        <w:t xml:space="preserve">predkladá na rokovanie Národnej rady Slovenskej republiky </w:t>
      </w:r>
      <w:r w:rsidR="00B23CDA">
        <w:rPr>
          <w:rFonts w:ascii="Book Antiqua" w:hAnsi="Book Antiqua" w:cs="Times New Roman"/>
        </w:rPr>
        <w:t xml:space="preserve">skupina poslancov </w:t>
      </w:r>
      <w:r w:rsidRPr="00B23CDA">
        <w:rPr>
          <w:rFonts w:ascii="Book Antiqua" w:hAnsi="Book Antiqua" w:cs="Times New Roman"/>
        </w:rPr>
        <w:t>Nár</w:t>
      </w:r>
      <w:r w:rsidR="00B23CDA">
        <w:rPr>
          <w:rFonts w:ascii="Book Antiqua" w:hAnsi="Book Antiqua" w:cs="Times New Roman"/>
        </w:rPr>
        <w:t>odnej rady Slovenskej republiky.</w:t>
      </w:r>
    </w:p>
    <w:p w14:paraId="61F3DEAD" w14:textId="3547F685" w:rsidR="001A6281" w:rsidRDefault="001A6281" w:rsidP="00B23CDA">
      <w:pPr>
        <w:spacing w:before="120" w:line="276" w:lineRule="auto"/>
        <w:ind w:firstLine="708"/>
        <w:jc w:val="both"/>
        <w:rPr>
          <w:rFonts w:ascii="Book Antiqua" w:hAnsi="Book Antiqua" w:cs="Times New Roman"/>
        </w:rPr>
      </w:pPr>
      <w:r>
        <w:rPr>
          <w:rFonts w:ascii="Book Antiqua" w:hAnsi="Book Antiqua" w:cs="Times New Roman"/>
        </w:rPr>
        <w:t>N</w:t>
      </w:r>
      <w:r w:rsidR="00AD709D">
        <w:rPr>
          <w:rFonts w:ascii="Book Antiqua" w:hAnsi="Book Antiqua" w:cs="Times New Roman"/>
        </w:rPr>
        <w:t xml:space="preserve">ávrh </w:t>
      </w:r>
      <w:r>
        <w:rPr>
          <w:rFonts w:ascii="Book Antiqua" w:hAnsi="Book Antiqua" w:cs="Times New Roman"/>
        </w:rPr>
        <w:t>zákona je reakciou na nález Ústavného súdu Slovenskej republiky sp. zn. OL ÚS 13/2022-337, ktorý sa týka</w:t>
      </w:r>
      <w:r w:rsidR="00AE4444">
        <w:rPr>
          <w:rFonts w:ascii="Book Antiqua" w:hAnsi="Book Antiqua" w:cs="Times New Roman"/>
        </w:rPr>
        <w:t xml:space="preserve">l tzv. rodinného balíčka pomoci a je tzv. dvojičkou s novelou ústavného zákona č. </w:t>
      </w:r>
      <w:r w:rsidR="00AE4444" w:rsidRPr="001A6281">
        <w:rPr>
          <w:rFonts w:ascii="Book Antiqua" w:hAnsi="Book Antiqua"/>
        </w:rPr>
        <w:t>493/2011 Z. z. o rozpočtovej zodpovednosti</w:t>
      </w:r>
      <w:r w:rsidR="00AE4444">
        <w:rPr>
          <w:rFonts w:ascii="Book Antiqua" w:hAnsi="Book Antiqua"/>
        </w:rPr>
        <w:t>, ktorá sa predkladá súbežne s týmto návrhom zákona na rokovanie Národnej rady Slovenskej republiky.</w:t>
      </w:r>
    </w:p>
    <w:p w14:paraId="077A90CA" w14:textId="51C5F621" w:rsidR="001A6281" w:rsidRPr="00B23CDA" w:rsidRDefault="001A6281" w:rsidP="00A32B58">
      <w:pPr>
        <w:spacing w:before="120" w:line="276" w:lineRule="auto"/>
        <w:ind w:firstLine="708"/>
        <w:jc w:val="both"/>
        <w:rPr>
          <w:rFonts w:ascii="Book Antiqua" w:hAnsi="Book Antiqua" w:cs="Times New Roman"/>
        </w:rPr>
      </w:pPr>
      <w:r>
        <w:rPr>
          <w:rFonts w:ascii="Book Antiqua" w:hAnsi="Book Antiqua" w:cs="Times New Roman"/>
        </w:rPr>
        <w:t xml:space="preserve">Hoci sa Ústavný súd Slovenskej republiky v tomto konaní stotožnil s argumentmi Národnej rady Slovenskej republiky a nekonštatoval nesúlad rodinného balíčka pomoci s Ústavou Slovenskej republiky z dôvodu, že by došlo k hrubému alebo svojvoľnému porušeniu pravidiel legislatívneho procesu, konštatoval rozpor s čl. 55a Ústavy Slovenskej republiky (dlhodobá udržateľnosť rozpočtového hospodárenia), predovšetkým preto, že sa poslanci Národnej rady Slovenskej republiky nemali možnosť oboznámiť so stanoviskom Rady pre rozpočtovú zodpovednosť počas prerokovanie rodinného balíčka pomoci v skrátenom </w:t>
      </w:r>
      <w:r w:rsidR="00A32B58">
        <w:rPr>
          <w:rFonts w:ascii="Book Antiqua" w:hAnsi="Book Antiqua" w:cs="Times New Roman"/>
        </w:rPr>
        <w:t>legislatívnom konaní.</w:t>
      </w:r>
    </w:p>
    <w:p w14:paraId="12EF5EEF" w14:textId="6D6C1616" w:rsidR="00B23CDA" w:rsidRPr="00B23CDA" w:rsidRDefault="00632AED" w:rsidP="00B23CDA">
      <w:pPr>
        <w:spacing w:before="120" w:line="276" w:lineRule="auto"/>
        <w:ind w:firstLine="708"/>
        <w:jc w:val="both"/>
        <w:rPr>
          <w:rFonts w:ascii="Book Antiqua" w:hAnsi="Book Antiqua" w:cs="Times New Roman"/>
          <w:b/>
        </w:rPr>
      </w:pPr>
      <w:r w:rsidRPr="00B23CDA">
        <w:rPr>
          <w:rFonts w:ascii="Book Antiqua" w:hAnsi="Book Antiqua" w:cs="Times New Roman"/>
          <w:b/>
        </w:rPr>
        <w:t>Cieľom návrhu zákona je</w:t>
      </w:r>
      <w:r w:rsidR="001A6281">
        <w:rPr>
          <w:rFonts w:ascii="Book Antiqua" w:hAnsi="Book Antiqua" w:cs="Times New Roman"/>
          <w:b/>
        </w:rPr>
        <w:t xml:space="preserve"> preto:</w:t>
      </w:r>
    </w:p>
    <w:p w14:paraId="7AC41E4D" w14:textId="6D711756" w:rsidR="00B23CDA" w:rsidRPr="00A32B58" w:rsidRDefault="00DB453F" w:rsidP="00B23CDA">
      <w:pPr>
        <w:pStyle w:val="Odsekzoznamu"/>
        <w:numPr>
          <w:ilvl w:val="0"/>
          <w:numId w:val="3"/>
        </w:numPr>
        <w:spacing w:before="120" w:line="276" w:lineRule="auto"/>
        <w:jc w:val="both"/>
        <w:rPr>
          <w:rFonts w:ascii="Book Antiqua" w:hAnsi="Book Antiqua" w:cs="Times New Roman"/>
          <w:b/>
        </w:rPr>
      </w:pPr>
      <w:r w:rsidRPr="00DB453F">
        <w:rPr>
          <w:rFonts w:ascii="Book Antiqua" w:hAnsi="Book Antiqua" w:cs="Times New Roman"/>
          <w:b/>
        </w:rPr>
        <w:t xml:space="preserve">zakotviť povinnosť Rady pre rozpočtovú zodpovednosť vyjadrovať sa formou stanoviska k legislatívnym návrhom prerokovávaným v parlamente v skrátenom legislatívnom konaní, ak jedným </w:t>
      </w:r>
      <w:r w:rsidRPr="00DB453F">
        <w:rPr>
          <w:rFonts w:ascii="Book Antiqua" w:hAnsi="Book Antiqua" w:cs="Segoe UI"/>
          <w:b/>
          <w:shd w:val="clear" w:color="auto" w:fill="FFFFFF"/>
        </w:rPr>
        <w:t>z dôvodov pre takéto konanie sú značné hospodárske škody hroziace štátu alebo ak má legislatívny návrh predložený v takomto konaní významný vplyv na hospodárenie Slovenskej republiky</w:t>
      </w:r>
      <w:r w:rsidR="005B143A">
        <w:rPr>
          <w:rFonts w:ascii="Book Antiqua" w:hAnsi="Book Antiqua" w:cs="Segoe UI"/>
          <w:b/>
          <w:shd w:val="clear" w:color="auto" w:fill="FFFFFF"/>
        </w:rPr>
        <w:t>,</w:t>
      </w:r>
    </w:p>
    <w:p w14:paraId="669831B1" w14:textId="2726DDD5" w:rsidR="00A32B58" w:rsidRPr="00DB453F" w:rsidRDefault="00A32B58" w:rsidP="00B23CDA">
      <w:pPr>
        <w:pStyle w:val="Odsekzoznamu"/>
        <w:numPr>
          <w:ilvl w:val="0"/>
          <w:numId w:val="3"/>
        </w:numPr>
        <w:spacing w:before="120" w:line="276" w:lineRule="auto"/>
        <w:jc w:val="both"/>
        <w:rPr>
          <w:rFonts w:ascii="Book Antiqua" w:hAnsi="Book Antiqua" w:cs="Times New Roman"/>
          <w:b/>
        </w:rPr>
      </w:pPr>
      <w:r>
        <w:rPr>
          <w:rFonts w:ascii="Book Antiqua" w:hAnsi="Book Antiqua" w:cs="Times New Roman"/>
          <w:b/>
        </w:rPr>
        <w:t>stanovenie lehoty na vypracovanie stanoviska pre Radu pre rozpočtovú zodpovednosť na 5 pracovných dní s možnosťou predĺženia o ďalších 5 pracovných dní pri zložitých návrhoch zákonov, pričom ak stanovisko nebude v tejto lehote doručené parlamentu, tak sa na neho neprihliada,</w:t>
      </w:r>
    </w:p>
    <w:p w14:paraId="34F02812" w14:textId="5354647E" w:rsidR="00B23CDA" w:rsidRDefault="00A32B58" w:rsidP="00B23CDA">
      <w:pPr>
        <w:pStyle w:val="Odsekzoznamu"/>
        <w:numPr>
          <w:ilvl w:val="0"/>
          <w:numId w:val="3"/>
        </w:numPr>
        <w:spacing w:before="120" w:line="276" w:lineRule="auto"/>
        <w:jc w:val="both"/>
        <w:rPr>
          <w:rFonts w:ascii="Book Antiqua" w:hAnsi="Book Antiqua" w:cs="Times New Roman"/>
        </w:rPr>
      </w:pPr>
      <w:r>
        <w:rPr>
          <w:rFonts w:ascii="Book Antiqua" w:hAnsi="Book Antiqua" w:cs="Times New Roman"/>
          <w:b/>
        </w:rPr>
        <w:t>povinnosť pre gestorský výbor parlamentu rokovať o skrátenom legislatívnom konaní až po doručení stanoviska Rady pre rozpočtovú zodpovednosť alebo po márnom uplynutí lehoty na doručenie jej stanoviska parlamentu.</w:t>
      </w:r>
    </w:p>
    <w:p w14:paraId="67A01335" w14:textId="77777777" w:rsidR="00A32B58" w:rsidRDefault="00DB453F" w:rsidP="00DB453F">
      <w:pPr>
        <w:spacing w:before="120" w:line="276" w:lineRule="auto"/>
        <w:ind w:firstLine="708"/>
        <w:jc w:val="both"/>
        <w:rPr>
          <w:rFonts w:ascii="Book Antiqua" w:hAnsi="Book Antiqua" w:cs="Times New Roman"/>
        </w:rPr>
      </w:pPr>
      <w:r>
        <w:rPr>
          <w:rFonts w:ascii="Book Antiqua" w:hAnsi="Book Antiqua" w:cs="Times New Roman"/>
        </w:rPr>
        <w:t>Návrh zákona môže</w:t>
      </w:r>
      <w:r w:rsidR="00632AED" w:rsidRPr="00B23CDA">
        <w:rPr>
          <w:rFonts w:ascii="Book Antiqua" w:hAnsi="Book Antiqua" w:cs="Times New Roman"/>
        </w:rPr>
        <w:t xml:space="preserve"> mať </w:t>
      </w:r>
      <w:r>
        <w:rPr>
          <w:rFonts w:ascii="Book Antiqua" w:hAnsi="Book Antiqua" w:cs="Times New Roman"/>
        </w:rPr>
        <w:t xml:space="preserve">pozitívny </w:t>
      </w:r>
      <w:r w:rsidR="00632AED" w:rsidRPr="00B23CDA">
        <w:rPr>
          <w:rFonts w:ascii="Book Antiqua" w:hAnsi="Book Antiqua" w:cs="Times New Roman"/>
        </w:rPr>
        <w:t>vplyv na r</w:t>
      </w:r>
      <w:r>
        <w:rPr>
          <w:rFonts w:ascii="Book Antiqua" w:hAnsi="Book Antiqua" w:cs="Times New Roman"/>
        </w:rPr>
        <w:t>ozpočet verejnej správy, nebude mať však</w:t>
      </w:r>
      <w:r w:rsidR="00B23CDA">
        <w:rPr>
          <w:rFonts w:ascii="Book Antiqua" w:hAnsi="Book Antiqua" w:cs="Times New Roman"/>
        </w:rPr>
        <w:t xml:space="preserve"> vplyv</w:t>
      </w:r>
      <w:r w:rsidR="00632AED" w:rsidRPr="00B23CDA">
        <w:rPr>
          <w:rFonts w:ascii="Book Antiqua" w:hAnsi="Book Antiqua" w:cs="Times New Roman"/>
        </w:rPr>
        <w:t xml:space="preserve"> na podnikateľské prostredie, sociálne vplyvy</w:t>
      </w:r>
      <w:r w:rsidR="00B23CDA">
        <w:rPr>
          <w:rFonts w:ascii="Book Antiqua" w:hAnsi="Book Antiqua" w:cs="Times New Roman"/>
        </w:rPr>
        <w:t xml:space="preserve">, vplyvy na životné prostredie alebo </w:t>
      </w:r>
      <w:r w:rsidR="00632AED" w:rsidRPr="00B23CDA">
        <w:rPr>
          <w:rFonts w:ascii="Book Antiqua" w:hAnsi="Book Antiqua" w:cs="Times New Roman"/>
        </w:rPr>
        <w:t>vplyvy na informatizáciu sp</w:t>
      </w:r>
      <w:r w:rsidR="00B23CDA">
        <w:rPr>
          <w:rFonts w:ascii="Book Antiqua" w:hAnsi="Book Antiqua" w:cs="Times New Roman"/>
        </w:rPr>
        <w:t>oločnosti</w:t>
      </w:r>
      <w:r>
        <w:rPr>
          <w:rFonts w:ascii="Book Antiqua" w:hAnsi="Book Antiqua" w:cs="Times New Roman"/>
        </w:rPr>
        <w:t xml:space="preserve">. </w:t>
      </w:r>
    </w:p>
    <w:p w14:paraId="1A02197F" w14:textId="030DC581" w:rsidR="00632AED" w:rsidRPr="00B23CDA" w:rsidRDefault="00632AED" w:rsidP="00DB453F">
      <w:pPr>
        <w:spacing w:before="120" w:line="276" w:lineRule="auto"/>
        <w:ind w:firstLine="708"/>
        <w:jc w:val="both"/>
        <w:rPr>
          <w:rFonts w:ascii="Book Antiqua" w:hAnsi="Book Antiqua" w:cs="Times New Roman"/>
        </w:rPr>
      </w:pPr>
      <w:r w:rsidRPr="00B23CDA">
        <w:rPr>
          <w:rFonts w:ascii="Book Antiqua" w:hAnsi="Book Antiqua"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393C80EC" w14:textId="77777777" w:rsidR="00B23CDA" w:rsidRPr="00B23CDA" w:rsidRDefault="00B23CDA" w:rsidP="00B23CDA">
      <w:pPr>
        <w:spacing w:before="120" w:line="276" w:lineRule="auto"/>
        <w:jc w:val="both"/>
        <w:rPr>
          <w:rFonts w:ascii="Book Antiqua" w:hAnsi="Book Antiqua" w:cs="Times New Roman"/>
        </w:rPr>
      </w:pPr>
    </w:p>
    <w:p w14:paraId="3024EB27" w14:textId="77777777" w:rsidR="00632AED" w:rsidRPr="00B23CDA" w:rsidRDefault="00632AED" w:rsidP="00B23CDA">
      <w:pPr>
        <w:spacing w:before="120" w:line="276" w:lineRule="auto"/>
        <w:jc w:val="both"/>
        <w:rPr>
          <w:rFonts w:ascii="Book Antiqua" w:hAnsi="Book Antiqua" w:cs="Times New Roman"/>
          <w:b/>
        </w:rPr>
      </w:pPr>
      <w:r w:rsidRPr="00B23CDA">
        <w:rPr>
          <w:rFonts w:ascii="Book Antiqua" w:hAnsi="Book Antiqua" w:cs="Times New Roman"/>
          <w:b/>
        </w:rPr>
        <w:lastRenderedPageBreak/>
        <w:t>B. Osobitná časť</w:t>
      </w:r>
    </w:p>
    <w:p w14:paraId="135E0A7E" w14:textId="77777777" w:rsidR="00632AED" w:rsidRPr="00B23CDA" w:rsidRDefault="00632AED" w:rsidP="00B23CDA">
      <w:pPr>
        <w:spacing w:before="120" w:line="276" w:lineRule="auto"/>
        <w:jc w:val="both"/>
        <w:rPr>
          <w:rFonts w:ascii="Book Antiqua" w:hAnsi="Book Antiqua" w:cs="Times New Roman"/>
        </w:rPr>
      </w:pPr>
    </w:p>
    <w:p w14:paraId="3203DF00" w14:textId="4E98722F" w:rsidR="00632AED" w:rsidRPr="005B143A" w:rsidRDefault="00B23CDA" w:rsidP="00B23CDA">
      <w:pPr>
        <w:spacing w:before="120" w:line="276" w:lineRule="auto"/>
        <w:jc w:val="both"/>
        <w:rPr>
          <w:rFonts w:ascii="Book Antiqua" w:hAnsi="Book Antiqua" w:cs="Times New Roman"/>
          <w:b/>
        </w:rPr>
      </w:pPr>
      <w:r>
        <w:rPr>
          <w:rFonts w:ascii="Book Antiqua" w:hAnsi="Book Antiqua" w:cs="Times New Roman"/>
          <w:b/>
        </w:rPr>
        <w:t>K Č</w:t>
      </w:r>
      <w:r w:rsidR="00632AED" w:rsidRPr="00B23CDA">
        <w:rPr>
          <w:rFonts w:ascii="Book Antiqua" w:hAnsi="Book Antiqua" w:cs="Times New Roman"/>
          <w:b/>
        </w:rPr>
        <w:t>l. I</w:t>
      </w:r>
    </w:p>
    <w:p w14:paraId="4A8F3CEA" w14:textId="0E5DF2B3" w:rsidR="00DB453F" w:rsidRDefault="00E34675" w:rsidP="00B23CDA">
      <w:pPr>
        <w:spacing w:before="120" w:line="276" w:lineRule="auto"/>
        <w:jc w:val="both"/>
        <w:rPr>
          <w:rFonts w:ascii="Book Antiqua" w:hAnsi="Book Antiqua" w:cs="Times New Roman"/>
        </w:rPr>
      </w:pPr>
      <w:r>
        <w:rPr>
          <w:rFonts w:ascii="Book Antiqua" w:hAnsi="Book Antiqua" w:cs="Open Sans"/>
          <w:bCs/>
          <w:shd w:val="clear" w:color="auto" w:fill="FFFFFF"/>
        </w:rPr>
        <w:tab/>
      </w:r>
      <w:r>
        <w:rPr>
          <w:rFonts w:ascii="Book Antiqua" w:hAnsi="Book Antiqua" w:cs="Times New Roman"/>
        </w:rPr>
        <w:t>Hoci sa Ústavný súd Slovenskej republiky v tomto konaní stotožnil s argumentmi Národnej rady Slovenskej republiky a nekonštatoval nesúlad rodinného balíčka pomoci s Ústavou Slovenskej republiky z dôvodu, že by došlo k hrubému alebo svojvoľnému porušeniu pravidiel legislatívneho procesu, konštatoval rozpor s čl. 55a Ústavy Slovenskej republiky (dlhodobá udržateľnosť rozpočtového hospodárenia), predovšetkým preto, že sa poslanci Národnej rady Slovenskej republiky nemali možnosť oboznámiť so stanoviskom Rady pre rozpočtovú zodpovednosť počas prerokovanie rodinného balíčka pomoci v skrátenom legislatívnom konaní.</w:t>
      </w:r>
    </w:p>
    <w:p w14:paraId="45346783" w14:textId="6A946D46" w:rsidR="00E34675" w:rsidRDefault="00E34675" w:rsidP="00B23CDA">
      <w:pPr>
        <w:spacing w:before="120" w:line="276" w:lineRule="auto"/>
        <w:jc w:val="both"/>
        <w:rPr>
          <w:rFonts w:ascii="Book Antiqua" w:hAnsi="Book Antiqua" w:cs="Times New Roman"/>
        </w:rPr>
      </w:pPr>
      <w:r>
        <w:rPr>
          <w:rFonts w:ascii="Book Antiqua" w:hAnsi="Book Antiqua" w:cs="Times New Roman"/>
        </w:rPr>
        <w:tab/>
        <w:t xml:space="preserve">Konkrétne, v bodoch 160 a 161 odôvodnenia nálezu Ústavného súdu Slovenskej republiky sp. zn. OL ÚS 13/2022-337, ktorý sa týkal tzv. rodinného balíčka pomoci, tento súd konštatoval, že: </w:t>
      </w:r>
      <w:r w:rsidRPr="00E34675">
        <w:rPr>
          <w:rFonts w:ascii="Book Antiqua" w:hAnsi="Book Antiqua" w:cs="Times New Roman"/>
          <w:i/>
        </w:rPr>
        <w:t>„[...] Hodnota chránená ústavou v čl. 55a má svoj hmotnoprávny i procesný rozmer. [...][...] Pokiaľ ide o postavenie ústavného súdu vo vzťahu k čl. 55a ústavy, ktorého ochrana je jeho úlohou (čl. 124 ústavy), ústavný súd v zásade nie je povolaný na to, aby sám vyhodnocoval odborné otázky udržateľnosti hospodárenia a transparentnosti a efektívnosti vynakladania verejných prostriedkov. [...]. Táto úloha prislúcha o. i. aj Rade pre rozpočtovú zodpovednosť, ktorá bola ústavou a ústavným zákonom o rozpočtovej zodpovednosti práve na tento účel zriadená. Ak má byť táto jej úloha nielen formálna, ale aj prakticky naplniteľná, je potrebné, aby Rada pre rozpočtovú zodpovednosť mohla zo svojej nezávislej a odbornej pozície do diskusie o otázkach s reálnym dopadom na dlhodobú udržateľnosť hospodárenia aspoň v minimálnej miere zasiahnuť. [...].“</w:t>
      </w:r>
      <w:r>
        <w:rPr>
          <w:rFonts w:ascii="Book Antiqua" w:hAnsi="Book Antiqua" w:cs="Times New Roman"/>
        </w:rPr>
        <w:t>.</w:t>
      </w:r>
    </w:p>
    <w:p w14:paraId="4FFAFCB9" w14:textId="77777777" w:rsidR="005B143A" w:rsidRDefault="00E34675" w:rsidP="00B23CDA">
      <w:pPr>
        <w:spacing w:before="120" w:line="276" w:lineRule="auto"/>
        <w:jc w:val="both"/>
        <w:rPr>
          <w:rFonts w:ascii="Book Antiqua" w:hAnsi="Book Antiqua" w:cs="Times New Roman"/>
        </w:rPr>
      </w:pPr>
      <w:r>
        <w:rPr>
          <w:rFonts w:ascii="Book Antiqua" w:hAnsi="Book Antiqua" w:cs="Times New Roman"/>
        </w:rPr>
        <w:tab/>
        <w:t>Aby teda mohla Rada pre rozpočtovú zodpovednosť v zmysle vyššie uvedeného reálne a nielen formálne zasiahnuť aj do skráteného legisla</w:t>
      </w:r>
      <w:r w:rsidR="005B143A">
        <w:rPr>
          <w:rFonts w:ascii="Book Antiqua" w:hAnsi="Book Antiqua" w:cs="Times New Roman"/>
        </w:rPr>
        <w:t>tívneho konania, návrh zákona:</w:t>
      </w:r>
    </w:p>
    <w:p w14:paraId="40CBA60C" w14:textId="2F382BA0" w:rsidR="005B143A" w:rsidRPr="005B143A" w:rsidRDefault="005B143A" w:rsidP="005B143A">
      <w:pPr>
        <w:pStyle w:val="Odsekzoznamu"/>
        <w:numPr>
          <w:ilvl w:val="0"/>
          <w:numId w:val="3"/>
        </w:numPr>
        <w:spacing w:before="120" w:line="276" w:lineRule="auto"/>
        <w:jc w:val="both"/>
        <w:rPr>
          <w:rFonts w:ascii="Book Antiqua" w:hAnsi="Book Antiqua" w:cs="Times New Roman"/>
        </w:rPr>
      </w:pPr>
      <w:r w:rsidRPr="005B143A">
        <w:rPr>
          <w:rFonts w:ascii="Book Antiqua" w:hAnsi="Book Antiqua" w:cs="Times New Roman"/>
        </w:rPr>
        <w:t xml:space="preserve">jej priznáva právo, resp. povinnosť zakotviť povinnosť vyjadrovať sa formou stanoviska k legislatívnym návrhom prerokovávaným v parlamente v skrátenom legislatívnom konaní, ak jedným </w:t>
      </w:r>
      <w:r w:rsidRPr="005B143A">
        <w:rPr>
          <w:rFonts w:ascii="Book Antiqua" w:hAnsi="Book Antiqua" w:cs="Segoe UI"/>
          <w:shd w:val="clear" w:color="auto" w:fill="FFFFFF"/>
        </w:rPr>
        <w:t>z dôvodov pre takéto konanie sú značné hospodárske škody hroziace štátu alebo ak má legislatívny návrh predložený v takomto konaní významný vplyv na hospodárenie Slovenskej republiky,</w:t>
      </w:r>
    </w:p>
    <w:p w14:paraId="5FADE895" w14:textId="329DDC5C" w:rsidR="005B143A" w:rsidRDefault="005B143A" w:rsidP="005B143A">
      <w:pPr>
        <w:pStyle w:val="Odsekzoznamu"/>
        <w:numPr>
          <w:ilvl w:val="0"/>
          <w:numId w:val="3"/>
        </w:numPr>
        <w:spacing w:before="120" w:line="276" w:lineRule="auto"/>
        <w:jc w:val="both"/>
        <w:rPr>
          <w:rFonts w:ascii="Book Antiqua" w:hAnsi="Book Antiqua" w:cs="Times New Roman"/>
        </w:rPr>
      </w:pPr>
      <w:r>
        <w:rPr>
          <w:rFonts w:ascii="Book Antiqua" w:hAnsi="Book Antiqua" w:cs="Times New Roman"/>
        </w:rPr>
        <w:t xml:space="preserve">stanovuje lehotu na vypracovanie stanoviska pre </w:t>
      </w:r>
      <w:r w:rsidRPr="005B143A">
        <w:rPr>
          <w:rFonts w:ascii="Book Antiqua" w:hAnsi="Book Antiqua" w:cs="Times New Roman"/>
        </w:rPr>
        <w:t>Radu pre rozpočtovú zodpovednosť na 5 pracovných dní s možnosťou predĺženia o ďalších 5 pracovných dní pri zložitých návrhoch zákonov, pričom ak stanovisko nebude v tejto lehote doručené parlame</w:t>
      </w:r>
      <w:r>
        <w:rPr>
          <w:rFonts w:ascii="Book Antiqua" w:hAnsi="Book Antiqua" w:cs="Times New Roman"/>
        </w:rPr>
        <w:t>ntu, tak sa na neho neprihliada (čo je obdobné ako pri stanovisku vlády Slovenskej republiky k poslaneckým návrhom zákonov,</w:t>
      </w:r>
    </w:p>
    <w:p w14:paraId="392D07E8" w14:textId="196387C1" w:rsidR="005B143A" w:rsidRDefault="005B143A" w:rsidP="005B143A">
      <w:pPr>
        <w:pStyle w:val="Odsekzoznamu"/>
        <w:numPr>
          <w:ilvl w:val="0"/>
          <w:numId w:val="3"/>
        </w:numPr>
        <w:spacing w:before="120" w:line="276" w:lineRule="auto"/>
        <w:jc w:val="both"/>
        <w:rPr>
          <w:rFonts w:ascii="Book Antiqua" w:hAnsi="Book Antiqua" w:cs="Times New Roman"/>
        </w:rPr>
      </w:pPr>
      <w:r>
        <w:rPr>
          <w:rFonts w:ascii="Book Antiqua" w:hAnsi="Book Antiqua" w:cs="Times New Roman"/>
        </w:rPr>
        <w:t xml:space="preserve">ukladá </w:t>
      </w:r>
      <w:r w:rsidRPr="005B143A">
        <w:rPr>
          <w:rFonts w:ascii="Book Antiqua" w:hAnsi="Book Antiqua" w:cs="Times New Roman"/>
        </w:rPr>
        <w:t xml:space="preserve">povinnosť pre </w:t>
      </w:r>
      <w:r>
        <w:rPr>
          <w:rFonts w:ascii="Book Antiqua" w:hAnsi="Book Antiqua" w:cs="Times New Roman"/>
        </w:rPr>
        <w:t xml:space="preserve">príslušný </w:t>
      </w:r>
      <w:r w:rsidRPr="005B143A">
        <w:rPr>
          <w:rFonts w:ascii="Book Antiqua" w:hAnsi="Book Antiqua" w:cs="Times New Roman"/>
        </w:rPr>
        <w:t xml:space="preserve">gestorský výbor parlamentu rokovať o skrátenom legislatívnom konaní až po doručení stanoviska Rady pre rozpočtovú zodpovednosť </w:t>
      </w:r>
      <w:r>
        <w:rPr>
          <w:rFonts w:ascii="Book Antiqua" w:hAnsi="Book Antiqua" w:cs="Times New Roman"/>
        </w:rPr>
        <w:t xml:space="preserve">parlamentu </w:t>
      </w:r>
      <w:r w:rsidRPr="005B143A">
        <w:rPr>
          <w:rFonts w:ascii="Book Antiqua" w:hAnsi="Book Antiqua" w:cs="Times New Roman"/>
        </w:rPr>
        <w:t>alebo po márnom uplynutí lehoty na doručenie jej stanoviska parlamentu.</w:t>
      </w:r>
    </w:p>
    <w:p w14:paraId="508A9E0C" w14:textId="77777777" w:rsidR="005B143A" w:rsidRDefault="005B143A" w:rsidP="005B143A">
      <w:pPr>
        <w:spacing w:before="120" w:line="276" w:lineRule="auto"/>
        <w:jc w:val="both"/>
        <w:rPr>
          <w:rFonts w:ascii="Book Antiqua" w:hAnsi="Book Antiqua" w:cs="Times New Roman"/>
        </w:rPr>
      </w:pPr>
    </w:p>
    <w:p w14:paraId="1A5BA69F" w14:textId="48C1DEBC" w:rsidR="005B143A" w:rsidRDefault="005B143A" w:rsidP="005B143A">
      <w:pPr>
        <w:spacing w:before="120" w:line="276" w:lineRule="auto"/>
        <w:ind w:firstLine="708"/>
        <w:jc w:val="both"/>
        <w:rPr>
          <w:rFonts w:ascii="Book Antiqua" w:hAnsi="Book Antiqua" w:cs="Times New Roman"/>
        </w:rPr>
      </w:pPr>
      <w:r>
        <w:rPr>
          <w:rFonts w:ascii="Book Antiqua" w:hAnsi="Book Antiqua" w:cs="Times New Roman"/>
        </w:rPr>
        <w:lastRenderedPageBreak/>
        <w:t>Rada pre rozpočtovú zodpovednosť by sa mala vo svojom stanovisku vyjadrovať tak k skráteniu legislatívneho konania, ako aj k samotnému návrhu, o ktorom by sa malo rokovať v skrátenom legislatívnom konaní. Komunikácia medzi parlamentom a Radou pre rozpočtovú zodpovednosť by mala prebiehať na úrovni predsedov týchto ústavných orgánov.</w:t>
      </w:r>
    </w:p>
    <w:p w14:paraId="70DE24B3" w14:textId="057A8CB0" w:rsidR="005B143A" w:rsidRPr="005B143A" w:rsidRDefault="005B143A" w:rsidP="005B143A">
      <w:pPr>
        <w:spacing w:before="120" w:line="276" w:lineRule="auto"/>
        <w:ind w:firstLine="708"/>
        <w:jc w:val="both"/>
        <w:rPr>
          <w:rFonts w:ascii="Book Antiqua" w:hAnsi="Book Antiqua" w:cs="Times New Roman"/>
        </w:rPr>
      </w:pPr>
      <w:r>
        <w:rPr>
          <w:rFonts w:ascii="Book Antiqua" w:hAnsi="Book Antiqua" w:cs="Times New Roman"/>
        </w:rPr>
        <w:t xml:space="preserve">Rada pre rozpočtovú zodpovednosť by sa mala vo svojom stanovisku sústrediť na otázky, ktoré sa týkajú jej pôsobnosti, t.j. </w:t>
      </w:r>
      <w:r w:rsidR="00981F0C">
        <w:rPr>
          <w:rFonts w:ascii="Book Antiqua" w:hAnsi="Book Antiqua" w:cs="Times New Roman"/>
        </w:rPr>
        <w:t xml:space="preserve">na </w:t>
      </w:r>
      <w:r w:rsidR="00981F0C">
        <w:rPr>
          <w:rFonts w:ascii="Book Antiqua" w:hAnsi="Book Antiqua" w:cs="Segoe UI"/>
          <w:shd w:val="clear" w:color="auto" w:fill="FFFFFF"/>
        </w:rPr>
        <w:t>dôsledky</w:t>
      </w:r>
      <w:r w:rsidR="00981F0C" w:rsidRPr="007C5B70">
        <w:rPr>
          <w:rFonts w:ascii="Book Antiqua" w:hAnsi="Book Antiqua" w:cs="Segoe UI"/>
          <w:shd w:val="clear" w:color="auto" w:fill="FFFFFF"/>
        </w:rPr>
        <w:t xml:space="preserve"> </w:t>
      </w:r>
      <w:r w:rsidR="00981F0C">
        <w:rPr>
          <w:rFonts w:ascii="Book Antiqua" w:hAnsi="Book Antiqua" w:cs="Segoe UI"/>
          <w:shd w:val="clear" w:color="auto" w:fill="FFFFFF"/>
        </w:rPr>
        <w:t xml:space="preserve">legislatívneho návrhu </w:t>
      </w:r>
      <w:r w:rsidR="00981F0C" w:rsidRPr="007C5B70">
        <w:rPr>
          <w:rFonts w:ascii="Book Antiqua" w:hAnsi="Book Antiqua" w:cs="Segoe UI"/>
          <w:shd w:val="clear" w:color="auto" w:fill="FFFFFF"/>
        </w:rPr>
        <w:t>na rozpočet verejnej s</w:t>
      </w:r>
      <w:r w:rsidR="00981F0C">
        <w:rPr>
          <w:rFonts w:ascii="Book Antiqua" w:hAnsi="Book Antiqua" w:cs="Segoe UI"/>
          <w:shd w:val="clear" w:color="auto" w:fill="FFFFFF"/>
        </w:rPr>
        <w:t>právy a dlhodobú udržateľnosť rozpočtu a verejných financií vrátane vyjadrenia, či štátu hrozia značné hospodárske škody, ak by legislatívny návrh nebol schválený.</w:t>
      </w:r>
    </w:p>
    <w:p w14:paraId="51359B28" w14:textId="77777777" w:rsidR="00000B39" w:rsidRPr="00480004" w:rsidRDefault="00000B39" w:rsidP="00480004">
      <w:pPr>
        <w:spacing w:before="120" w:line="276" w:lineRule="auto"/>
        <w:rPr>
          <w:rFonts w:ascii="Book Antiqua" w:hAnsi="Book Antiqua" w:cs="Open Sans"/>
          <w:bCs/>
          <w:shd w:val="clear" w:color="auto" w:fill="FFFFFF"/>
        </w:rPr>
      </w:pPr>
    </w:p>
    <w:p w14:paraId="0C350511" w14:textId="2421A392" w:rsidR="00632AED" w:rsidRPr="00B23CDA" w:rsidRDefault="00B23CDA" w:rsidP="00B23CDA">
      <w:pPr>
        <w:spacing w:before="120" w:line="276" w:lineRule="auto"/>
        <w:jc w:val="both"/>
        <w:rPr>
          <w:rFonts w:ascii="Book Antiqua" w:hAnsi="Book Antiqua" w:cs="Times New Roman"/>
          <w:b/>
        </w:rPr>
      </w:pPr>
      <w:r>
        <w:rPr>
          <w:rFonts w:ascii="Book Antiqua" w:hAnsi="Book Antiqua" w:cs="Times New Roman"/>
          <w:b/>
        </w:rPr>
        <w:t>K Č</w:t>
      </w:r>
      <w:r w:rsidR="00632AED" w:rsidRPr="00B23CDA">
        <w:rPr>
          <w:rFonts w:ascii="Book Antiqua" w:hAnsi="Book Antiqua" w:cs="Times New Roman"/>
          <w:b/>
        </w:rPr>
        <w:t>l. II</w:t>
      </w:r>
    </w:p>
    <w:p w14:paraId="286727D3" w14:textId="4C14EEDC" w:rsidR="00632AED" w:rsidRPr="00B23CDA" w:rsidRDefault="00B23CDA" w:rsidP="00B23CDA">
      <w:pPr>
        <w:spacing w:before="120" w:line="276" w:lineRule="auto"/>
        <w:ind w:firstLine="708"/>
        <w:jc w:val="both"/>
        <w:rPr>
          <w:rFonts w:ascii="Book Antiqua" w:hAnsi="Book Antiqua" w:cs="Times New Roman"/>
        </w:rPr>
      </w:pPr>
      <w:r>
        <w:rPr>
          <w:rFonts w:ascii="Book Antiqua" w:hAnsi="Book Antiqua" w:cs="Times New Roman"/>
        </w:rPr>
        <w:t xml:space="preserve">Nadobudnutie účinnosti </w:t>
      </w:r>
      <w:r w:rsidR="00632AED" w:rsidRPr="00B23CDA">
        <w:rPr>
          <w:rFonts w:ascii="Book Antiqua" w:hAnsi="Book Antiqua" w:cs="Times New Roman"/>
        </w:rPr>
        <w:t xml:space="preserve">zákona sa </w:t>
      </w:r>
      <w:r>
        <w:rPr>
          <w:rFonts w:ascii="Book Antiqua" w:hAnsi="Book Antiqua" w:cs="Times New Roman"/>
        </w:rPr>
        <w:t xml:space="preserve">stanovuje </w:t>
      </w:r>
      <w:r w:rsidR="00632AED" w:rsidRPr="00B23CDA">
        <w:rPr>
          <w:rFonts w:ascii="Book Antiqua" w:hAnsi="Book Antiqua" w:cs="Times New Roman"/>
        </w:rPr>
        <w:t xml:space="preserve">vzhľadom na predpokladanú dĺžku legislatívneho procesu </w:t>
      </w:r>
      <w:r>
        <w:rPr>
          <w:rFonts w:ascii="Book Antiqua" w:hAnsi="Book Antiqua" w:cs="Times New Roman"/>
        </w:rPr>
        <w:t xml:space="preserve">a primeranú legisvakanciu </w:t>
      </w:r>
      <w:r w:rsidR="00632AED" w:rsidRPr="00B23CDA">
        <w:rPr>
          <w:rFonts w:ascii="Book Antiqua" w:hAnsi="Book Antiqua" w:cs="Times New Roman"/>
        </w:rPr>
        <w:t>od 1. mája 2023.</w:t>
      </w:r>
    </w:p>
    <w:p w14:paraId="186F928F" w14:textId="77777777" w:rsidR="00632AED" w:rsidRPr="00B23CDA" w:rsidRDefault="00632AED" w:rsidP="00B23CDA">
      <w:pPr>
        <w:spacing w:before="120" w:line="276" w:lineRule="auto"/>
        <w:ind w:firstLine="284"/>
        <w:jc w:val="both"/>
        <w:rPr>
          <w:rFonts w:ascii="Book Antiqua" w:hAnsi="Book Antiqua" w:cs="Times New Roman"/>
        </w:rPr>
      </w:pPr>
    </w:p>
    <w:p w14:paraId="0B5647AD" w14:textId="77777777" w:rsidR="00632AED" w:rsidRPr="00B23CDA" w:rsidRDefault="00632AED" w:rsidP="00B23CDA">
      <w:pPr>
        <w:spacing w:before="120" w:line="276" w:lineRule="auto"/>
        <w:ind w:firstLine="284"/>
        <w:jc w:val="both"/>
        <w:rPr>
          <w:rFonts w:ascii="Book Antiqua" w:hAnsi="Book Antiqua" w:cs="Times New Roman"/>
        </w:rPr>
      </w:pPr>
    </w:p>
    <w:p w14:paraId="2EC90553" w14:textId="77777777" w:rsidR="00480004" w:rsidRPr="00B23CDA" w:rsidRDefault="00480004" w:rsidP="00B23CDA">
      <w:pPr>
        <w:spacing w:before="120" w:line="276" w:lineRule="auto"/>
        <w:rPr>
          <w:rFonts w:ascii="Book Antiqua" w:hAnsi="Book Antiqua" w:cs="Times New Roman"/>
        </w:rPr>
      </w:pPr>
    </w:p>
    <w:p w14:paraId="4973DE08" w14:textId="77777777" w:rsidR="00981F0C" w:rsidRDefault="00981F0C" w:rsidP="00B23CDA">
      <w:pPr>
        <w:spacing w:before="120" w:line="276" w:lineRule="auto"/>
        <w:jc w:val="center"/>
        <w:rPr>
          <w:rFonts w:ascii="Book Antiqua" w:eastAsia="Times New Roman" w:hAnsi="Book Antiqua"/>
          <w:b/>
          <w:smallCaps/>
        </w:rPr>
      </w:pPr>
    </w:p>
    <w:p w14:paraId="7D19A52E" w14:textId="77777777" w:rsidR="00981F0C" w:rsidRDefault="00981F0C" w:rsidP="00B23CDA">
      <w:pPr>
        <w:spacing w:before="120" w:line="276" w:lineRule="auto"/>
        <w:jc w:val="center"/>
        <w:rPr>
          <w:rFonts w:ascii="Book Antiqua" w:eastAsia="Times New Roman" w:hAnsi="Book Antiqua"/>
          <w:b/>
          <w:smallCaps/>
        </w:rPr>
      </w:pPr>
    </w:p>
    <w:p w14:paraId="5BE2D277" w14:textId="77777777" w:rsidR="00981F0C" w:rsidRDefault="00981F0C" w:rsidP="00B23CDA">
      <w:pPr>
        <w:spacing w:before="120" w:line="276" w:lineRule="auto"/>
        <w:jc w:val="center"/>
        <w:rPr>
          <w:rFonts w:ascii="Book Antiqua" w:eastAsia="Times New Roman" w:hAnsi="Book Antiqua"/>
          <w:b/>
          <w:smallCaps/>
        </w:rPr>
      </w:pPr>
    </w:p>
    <w:p w14:paraId="27B109B5" w14:textId="77777777" w:rsidR="00981F0C" w:rsidRDefault="00981F0C" w:rsidP="00B23CDA">
      <w:pPr>
        <w:spacing w:before="120" w:line="276" w:lineRule="auto"/>
        <w:jc w:val="center"/>
        <w:rPr>
          <w:rFonts w:ascii="Book Antiqua" w:eastAsia="Times New Roman" w:hAnsi="Book Antiqua"/>
          <w:b/>
          <w:smallCaps/>
        </w:rPr>
      </w:pPr>
    </w:p>
    <w:p w14:paraId="4DCE1C80" w14:textId="77777777" w:rsidR="00981F0C" w:rsidRDefault="00981F0C" w:rsidP="00B23CDA">
      <w:pPr>
        <w:spacing w:before="120" w:line="276" w:lineRule="auto"/>
        <w:jc w:val="center"/>
        <w:rPr>
          <w:rFonts w:ascii="Book Antiqua" w:eastAsia="Times New Roman" w:hAnsi="Book Antiqua"/>
          <w:b/>
          <w:smallCaps/>
        </w:rPr>
      </w:pPr>
    </w:p>
    <w:p w14:paraId="772839BB" w14:textId="77777777" w:rsidR="00981F0C" w:rsidRDefault="00981F0C" w:rsidP="00B23CDA">
      <w:pPr>
        <w:spacing w:before="120" w:line="276" w:lineRule="auto"/>
        <w:jc w:val="center"/>
        <w:rPr>
          <w:rFonts w:ascii="Book Antiqua" w:eastAsia="Times New Roman" w:hAnsi="Book Antiqua"/>
          <w:b/>
          <w:smallCaps/>
        </w:rPr>
      </w:pPr>
    </w:p>
    <w:p w14:paraId="5D3BB5F7" w14:textId="77777777" w:rsidR="00981F0C" w:rsidRDefault="00981F0C" w:rsidP="00B23CDA">
      <w:pPr>
        <w:spacing w:before="120" w:line="276" w:lineRule="auto"/>
        <w:jc w:val="center"/>
        <w:rPr>
          <w:rFonts w:ascii="Book Antiqua" w:eastAsia="Times New Roman" w:hAnsi="Book Antiqua"/>
          <w:b/>
          <w:smallCaps/>
        </w:rPr>
      </w:pPr>
    </w:p>
    <w:p w14:paraId="56C0A875" w14:textId="77777777" w:rsidR="00981F0C" w:rsidRDefault="00981F0C" w:rsidP="00B23CDA">
      <w:pPr>
        <w:spacing w:before="120" w:line="276" w:lineRule="auto"/>
        <w:jc w:val="center"/>
        <w:rPr>
          <w:rFonts w:ascii="Book Antiqua" w:eastAsia="Times New Roman" w:hAnsi="Book Antiqua"/>
          <w:b/>
          <w:smallCaps/>
        </w:rPr>
      </w:pPr>
    </w:p>
    <w:p w14:paraId="380B87A4" w14:textId="77777777" w:rsidR="00981F0C" w:rsidRDefault="00981F0C" w:rsidP="00B23CDA">
      <w:pPr>
        <w:spacing w:before="120" w:line="276" w:lineRule="auto"/>
        <w:jc w:val="center"/>
        <w:rPr>
          <w:rFonts w:ascii="Book Antiqua" w:eastAsia="Times New Roman" w:hAnsi="Book Antiqua"/>
          <w:b/>
          <w:smallCaps/>
        </w:rPr>
      </w:pPr>
    </w:p>
    <w:p w14:paraId="2D5F7113" w14:textId="77777777" w:rsidR="00981F0C" w:rsidRDefault="00981F0C" w:rsidP="00B23CDA">
      <w:pPr>
        <w:spacing w:before="120" w:line="276" w:lineRule="auto"/>
        <w:jc w:val="center"/>
        <w:rPr>
          <w:rFonts w:ascii="Book Antiqua" w:eastAsia="Times New Roman" w:hAnsi="Book Antiqua"/>
          <w:b/>
          <w:smallCaps/>
        </w:rPr>
      </w:pPr>
    </w:p>
    <w:p w14:paraId="4181BF38" w14:textId="77777777" w:rsidR="00981F0C" w:rsidRDefault="00981F0C" w:rsidP="00B23CDA">
      <w:pPr>
        <w:spacing w:before="120" w:line="276" w:lineRule="auto"/>
        <w:jc w:val="center"/>
        <w:rPr>
          <w:rFonts w:ascii="Book Antiqua" w:eastAsia="Times New Roman" w:hAnsi="Book Antiqua"/>
          <w:b/>
          <w:smallCaps/>
        </w:rPr>
      </w:pPr>
    </w:p>
    <w:p w14:paraId="29918E9A" w14:textId="77777777" w:rsidR="00981F0C" w:rsidRDefault="00981F0C" w:rsidP="00B23CDA">
      <w:pPr>
        <w:spacing w:before="120" w:line="276" w:lineRule="auto"/>
        <w:jc w:val="center"/>
        <w:rPr>
          <w:rFonts w:ascii="Book Antiqua" w:eastAsia="Times New Roman" w:hAnsi="Book Antiqua"/>
          <w:b/>
          <w:smallCaps/>
        </w:rPr>
      </w:pPr>
    </w:p>
    <w:p w14:paraId="501879D1" w14:textId="77777777" w:rsidR="00981F0C" w:rsidRDefault="00981F0C" w:rsidP="00B23CDA">
      <w:pPr>
        <w:spacing w:before="120" w:line="276" w:lineRule="auto"/>
        <w:jc w:val="center"/>
        <w:rPr>
          <w:rFonts w:ascii="Book Antiqua" w:eastAsia="Times New Roman" w:hAnsi="Book Antiqua"/>
          <w:b/>
          <w:smallCaps/>
        </w:rPr>
      </w:pPr>
    </w:p>
    <w:p w14:paraId="560638E4" w14:textId="77777777" w:rsidR="00981F0C" w:rsidRDefault="00981F0C" w:rsidP="00B23CDA">
      <w:pPr>
        <w:spacing w:before="120" w:line="276" w:lineRule="auto"/>
        <w:jc w:val="center"/>
        <w:rPr>
          <w:rFonts w:ascii="Book Antiqua" w:eastAsia="Times New Roman" w:hAnsi="Book Antiqua"/>
          <w:b/>
          <w:smallCaps/>
        </w:rPr>
      </w:pPr>
    </w:p>
    <w:p w14:paraId="47C1673B" w14:textId="77777777" w:rsidR="00981F0C" w:rsidRDefault="00981F0C" w:rsidP="00B23CDA">
      <w:pPr>
        <w:spacing w:before="120" w:line="276" w:lineRule="auto"/>
        <w:jc w:val="center"/>
        <w:rPr>
          <w:rFonts w:ascii="Book Antiqua" w:eastAsia="Times New Roman" w:hAnsi="Book Antiqua"/>
          <w:b/>
          <w:smallCaps/>
        </w:rPr>
      </w:pPr>
    </w:p>
    <w:p w14:paraId="61A22B8E" w14:textId="77777777" w:rsidR="00981F0C" w:rsidRDefault="00981F0C" w:rsidP="00B23CDA">
      <w:pPr>
        <w:spacing w:before="120" w:line="276" w:lineRule="auto"/>
        <w:jc w:val="center"/>
        <w:rPr>
          <w:rFonts w:ascii="Book Antiqua" w:eastAsia="Times New Roman" w:hAnsi="Book Antiqua"/>
          <w:b/>
          <w:smallCaps/>
        </w:rPr>
      </w:pPr>
    </w:p>
    <w:p w14:paraId="256DE0B9" w14:textId="77777777" w:rsidR="00981F0C" w:rsidRDefault="00981F0C" w:rsidP="00B23CDA">
      <w:pPr>
        <w:spacing w:before="120" w:line="276" w:lineRule="auto"/>
        <w:jc w:val="center"/>
        <w:rPr>
          <w:rFonts w:ascii="Book Antiqua" w:eastAsia="Times New Roman" w:hAnsi="Book Antiqua"/>
          <w:b/>
          <w:smallCaps/>
        </w:rPr>
      </w:pPr>
    </w:p>
    <w:p w14:paraId="0352CF89" w14:textId="77777777" w:rsidR="00981F0C" w:rsidRDefault="00981F0C" w:rsidP="00B23CDA">
      <w:pPr>
        <w:spacing w:before="120" w:line="276" w:lineRule="auto"/>
        <w:jc w:val="center"/>
        <w:rPr>
          <w:rFonts w:ascii="Book Antiqua" w:eastAsia="Times New Roman" w:hAnsi="Book Antiqua"/>
          <w:b/>
          <w:smallCaps/>
        </w:rPr>
      </w:pPr>
    </w:p>
    <w:p w14:paraId="1AF06256" w14:textId="77777777" w:rsidR="00981F0C" w:rsidRDefault="00981F0C" w:rsidP="00B23CDA">
      <w:pPr>
        <w:spacing w:before="120" w:line="276" w:lineRule="auto"/>
        <w:jc w:val="center"/>
        <w:rPr>
          <w:rFonts w:ascii="Book Antiqua" w:eastAsia="Times New Roman" w:hAnsi="Book Antiqua"/>
          <w:b/>
          <w:smallCaps/>
        </w:rPr>
      </w:pPr>
    </w:p>
    <w:p w14:paraId="12F92D20" w14:textId="77777777" w:rsidR="00981F0C" w:rsidRDefault="00981F0C" w:rsidP="00B23CDA">
      <w:pPr>
        <w:spacing w:before="120" w:line="276" w:lineRule="auto"/>
        <w:jc w:val="center"/>
        <w:rPr>
          <w:rFonts w:ascii="Book Antiqua" w:eastAsia="Times New Roman" w:hAnsi="Book Antiqua"/>
          <w:b/>
          <w:smallCaps/>
        </w:rPr>
      </w:pPr>
    </w:p>
    <w:p w14:paraId="77B5D01E" w14:textId="77777777" w:rsidR="00632AED" w:rsidRPr="00B23CDA" w:rsidRDefault="00632AED" w:rsidP="00B23CDA">
      <w:pPr>
        <w:spacing w:before="120" w:line="276" w:lineRule="auto"/>
        <w:jc w:val="center"/>
        <w:rPr>
          <w:rFonts w:ascii="Book Antiqua" w:eastAsia="Times New Roman" w:hAnsi="Book Antiqua"/>
          <w:b/>
          <w:smallCaps/>
        </w:rPr>
      </w:pPr>
      <w:r w:rsidRPr="00B23CDA">
        <w:rPr>
          <w:rFonts w:ascii="Book Antiqua" w:eastAsia="Times New Roman" w:hAnsi="Book Antiqua"/>
          <w:b/>
          <w:smallCaps/>
        </w:rPr>
        <w:lastRenderedPageBreak/>
        <w:t>DOLOŽKA ZLUČITEĽNOSTI</w:t>
      </w:r>
    </w:p>
    <w:p w14:paraId="14FE0883"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b/>
          <w:color w:val="000000"/>
        </w:rPr>
        <w:t>návrhu zákona</w:t>
      </w:r>
      <w:r w:rsidRPr="00B23CDA">
        <w:rPr>
          <w:rFonts w:ascii="Book Antiqua" w:eastAsia="Times New Roman" w:hAnsi="Book Antiqua"/>
          <w:color w:val="000000"/>
        </w:rPr>
        <w:t xml:space="preserve"> </w:t>
      </w:r>
      <w:r w:rsidRPr="00B23CDA">
        <w:rPr>
          <w:rFonts w:ascii="Book Antiqua" w:eastAsia="Times New Roman" w:hAnsi="Book Antiqua"/>
          <w:b/>
          <w:color w:val="000000"/>
        </w:rPr>
        <w:t>s právom Európskej únie</w:t>
      </w:r>
    </w:p>
    <w:p w14:paraId="70993592"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w:t>
      </w:r>
    </w:p>
    <w:p w14:paraId="40A913C8" w14:textId="75EDADC2" w:rsidR="00632AED" w:rsidRPr="00B23CDA" w:rsidRDefault="00632AED" w:rsidP="00B23CDA">
      <w:pPr>
        <w:pBdr>
          <w:top w:val="nil"/>
          <w:left w:val="nil"/>
          <w:bottom w:val="nil"/>
          <w:right w:val="nil"/>
          <w:between w:val="nil"/>
        </w:pBdr>
        <w:spacing w:before="120" w:line="276" w:lineRule="auto"/>
        <w:jc w:val="both"/>
        <w:rPr>
          <w:rFonts w:ascii="Book Antiqua" w:hAnsi="Book Antiqua"/>
        </w:rPr>
      </w:pPr>
      <w:r w:rsidRPr="00B23CDA">
        <w:rPr>
          <w:rFonts w:ascii="Book Antiqua" w:eastAsia="Times New Roman" w:hAnsi="Book Antiqua"/>
          <w:b/>
          <w:color w:val="000000"/>
        </w:rPr>
        <w:t>1. Navrhovateľ zákona:</w:t>
      </w:r>
      <w:r w:rsidRPr="00B23CDA">
        <w:rPr>
          <w:rFonts w:ascii="Book Antiqua" w:eastAsia="Times New Roman" w:hAnsi="Book Antiqua"/>
          <w:color w:val="000000"/>
        </w:rPr>
        <w:t xml:space="preserve"> </w:t>
      </w:r>
      <w:r w:rsidR="006D7482">
        <w:rPr>
          <w:rFonts w:ascii="Book Antiqua" w:eastAsia="Times New Roman" w:hAnsi="Book Antiqua"/>
          <w:color w:val="000000"/>
        </w:rPr>
        <w:t xml:space="preserve">skupina </w:t>
      </w:r>
      <w:r w:rsidRPr="00B23CDA">
        <w:rPr>
          <w:rFonts w:ascii="Book Antiqua" w:eastAsia="Times New Roman" w:hAnsi="Book Antiqua"/>
          <w:color w:val="000000"/>
        </w:rPr>
        <w:t>poslan</w:t>
      </w:r>
      <w:r w:rsidR="006D7482">
        <w:rPr>
          <w:rFonts w:ascii="Book Antiqua" w:eastAsia="Times New Roman" w:hAnsi="Book Antiqua"/>
          <w:color w:val="000000"/>
        </w:rPr>
        <w:t>cov</w:t>
      </w:r>
      <w:r w:rsidR="00000B39" w:rsidRPr="00B23CDA">
        <w:rPr>
          <w:rFonts w:ascii="Book Antiqua" w:eastAsia="Times New Roman" w:hAnsi="Book Antiqua"/>
          <w:color w:val="000000"/>
        </w:rPr>
        <w:t xml:space="preserve"> </w:t>
      </w:r>
      <w:r w:rsidRPr="00B23CDA">
        <w:rPr>
          <w:rFonts w:ascii="Book Antiqua" w:eastAsia="Times New Roman" w:hAnsi="Book Antiqua"/>
          <w:color w:val="000000"/>
        </w:rPr>
        <w:t>Národnej rady Slovenskej republiky</w:t>
      </w:r>
    </w:p>
    <w:p w14:paraId="3168AF4E"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p>
    <w:p w14:paraId="3D59B375" w14:textId="06480260" w:rsidR="00632AED" w:rsidRDefault="00632AED" w:rsidP="00B23CDA">
      <w:pPr>
        <w:spacing w:before="120" w:line="276" w:lineRule="auto"/>
        <w:jc w:val="both"/>
        <w:rPr>
          <w:rFonts w:ascii="Book Antiqua" w:hAnsi="Book Antiqua" w:cs="Times New Roman"/>
        </w:rPr>
      </w:pPr>
      <w:r w:rsidRPr="00B23CDA">
        <w:rPr>
          <w:rFonts w:ascii="Book Antiqua" w:eastAsia="Times New Roman" w:hAnsi="Book Antiqua"/>
          <w:b/>
        </w:rPr>
        <w:t>2. Názov návrhu zákona:</w:t>
      </w:r>
      <w:r w:rsidRPr="00B23CDA">
        <w:rPr>
          <w:rFonts w:ascii="Book Antiqua" w:eastAsia="Times New Roman" w:hAnsi="Book Antiqua"/>
        </w:rPr>
        <w:t xml:space="preserve"> návrh </w:t>
      </w:r>
      <w:r w:rsidR="005B143A">
        <w:rPr>
          <w:rFonts w:ascii="Book Antiqua" w:hAnsi="Book Antiqua" w:cs="Open Sans"/>
          <w:shd w:val="clear" w:color="auto" w:fill="FFFFFF"/>
        </w:rPr>
        <w:t>z</w:t>
      </w:r>
      <w:r w:rsidR="005B143A" w:rsidRPr="00DE67BB">
        <w:rPr>
          <w:rFonts w:ascii="Book Antiqua" w:hAnsi="Book Antiqua" w:cs="Open Sans"/>
          <w:shd w:val="clear" w:color="auto" w:fill="FFFFFF"/>
        </w:rPr>
        <w:t>ákon</w:t>
      </w:r>
      <w:r w:rsidR="005B143A">
        <w:rPr>
          <w:rFonts w:ascii="Book Antiqua" w:hAnsi="Book Antiqua" w:cs="Open Sans"/>
          <w:shd w:val="clear" w:color="auto" w:fill="FFFFFF"/>
        </w:rPr>
        <w:t>a</w:t>
      </w:r>
      <w:r w:rsidR="005B143A" w:rsidRPr="00DE67BB">
        <w:rPr>
          <w:rFonts w:ascii="Book Antiqua" w:hAnsi="Book Antiqua" w:cs="Open Sans"/>
          <w:shd w:val="clear" w:color="auto" w:fill="FFFFFF"/>
        </w:rPr>
        <w:t xml:space="preserve"> Národnej rady Slovenskej republiky č. </w:t>
      </w:r>
      <w:r w:rsidR="005B143A" w:rsidRPr="00DE67BB">
        <w:rPr>
          <w:rFonts w:ascii="Book Antiqua" w:hAnsi="Book Antiqua"/>
        </w:rPr>
        <w:t>350/1996 Z. z.</w:t>
      </w:r>
      <w:r w:rsidR="005B143A" w:rsidRPr="00DE67BB">
        <w:rPr>
          <w:rFonts w:ascii="Book Antiqua" w:hAnsi="Book Antiqua" w:cs="Open Sans"/>
          <w:shd w:val="clear" w:color="auto" w:fill="FFFFFF"/>
        </w:rPr>
        <w:t> o rokovacom poriadku Národnej rady Slovenskej republiky</w:t>
      </w:r>
      <w:r w:rsidR="005B143A">
        <w:rPr>
          <w:rFonts w:ascii="Book Antiqua" w:hAnsi="Book Antiqua" w:cs="Open Sans"/>
          <w:shd w:val="clear" w:color="auto" w:fill="FFFFFF"/>
        </w:rPr>
        <w:t xml:space="preserve"> v znení neskorších predpisov</w:t>
      </w:r>
    </w:p>
    <w:p w14:paraId="3A2FDABF" w14:textId="77777777" w:rsidR="006D7482" w:rsidRPr="00B23CDA" w:rsidRDefault="006D7482" w:rsidP="00B23CDA">
      <w:pPr>
        <w:spacing w:before="120" w:line="276" w:lineRule="auto"/>
        <w:jc w:val="both"/>
        <w:rPr>
          <w:rFonts w:ascii="Book Antiqua" w:eastAsia="Times New Roman" w:hAnsi="Book Antiqua"/>
          <w:b/>
        </w:rPr>
      </w:pPr>
    </w:p>
    <w:p w14:paraId="35467781" w14:textId="77777777" w:rsidR="00632AED" w:rsidRPr="00B23CDA" w:rsidRDefault="00632AED" w:rsidP="00B23CDA">
      <w:pPr>
        <w:pStyle w:val="Normlnywebov"/>
        <w:spacing w:before="120" w:beforeAutospacing="0" w:after="0" w:afterAutospacing="0"/>
        <w:jc w:val="both"/>
        <w:rPr>
          <w:rFonts w:ascii="Book Antiqua" w:hAnsi="Book Antiqua"/>
          <w:sz w:val="22"/>
          <w:szCs w:val="22"/>
        </w:rPr>
      </w:pPr>
      <w:r w:rsidRPr="00B23CDA">
        <w:rPr>
          <w:rFonts w:ascii="Book Antiqua" w:hAnsi="Book Antiqua"/>
          <w:b/>
          <w:sz w:val="22"/>
          <w:szCs w:val="22"/>
        </w:rPr>
        <w:t xml:space="preserve">3. </w:t>
      </w:r>
      <w:r w:rsidRPr="00B23CDA">
        <w:rPr>
          <w:rFonts w:ascii="Book Antiqua" w:hAnsi="Book Antiqua" w:cs="Book Antiqua"/>
          <w:b/>
          <w:bCs/>
          <w:sz w:val="22"/>
          <w:szCs w:val="22"/>
        </w:rPr>
        <w:t>Predmet návrhu zákona:</w:t>
      </w:r>
    </w:p>
    <w:p w14:paraId="6B636E32" w14:textId="77777777" w:rsidR="00632AED" w:rsidRPr="00B23CDA" w:rsidRDefault="00632AED" w:rsidP="00B23CDA">
      <w:pPr>
        <w:pStyle w:val="Vchodzie"/>
        <w:numPr>
          <w:ilvl w:val="0"/>
          <w:numId w:val="1"/>
        </w:numPr>
        <w:autoSpaceDE/>
        <w:autoSpaceDN/>
        <w:adjustRightInd/>
        <w:spacing w:before="120" w:after="0"/>
        <w:jc w:val="both"/>
        <w:rPr>
          <w:rFonts w:ascii="Book Antiqua" w:hAnsi="Book Antiqua"/>
        </w:rPr>
      </w:pPr>
      <w:r w:rsidRPr="00B23CDA">
        <w:rPr>
          <w:rFonts w:ascii="Book Antiqua" w:hAnsi="Book Antiqua"/>
        </w:rPr>
        <w:t>nie je upravený v primárnom práve Európskej únie,</w:t>
      </w:r>
    </w:p>
    <w:p w14:paraId="6087684D" w14:textId="77777777" w:rsidR="00632AED" w:rsidRPr="00B23CDA" w:rsidRDefault="00632AED" w:rsidP="00B23CDA">
      <w:pPr>
        <w:pStyle w:val="Normlnywebov"/>
        <w:numPr>
          <w:ilvl w:val="0"/>
          <w:numId w:val="1"/>
        </w:numPr>
        <w:spacing w:before="120" w:beforeAutospacing="0" w:after="0" w:afterAutospacing="0"/>
        <w:jc w:val="both"/>
        <w:rPr>
          <w:rFonts w:ascii="Book Antiqua" w:hAnsi="Book Antiqua"/>
          <w:sz w:val="22"/>
          <w:szCs w:val="22"/>
        </w:rPr>
      </w:pPr>
      <w:r w:rsidRPr="00B23CDA">
        <w:rPr>
          <w:rFonts w:ascii="Book Antiqua" w:hAnsi="Book Antiqua"/>
          <w:sz w:val="22"/>
          <w:szCs w:val="22"/>
        </w:rPr>
        <w:t>nie</w:t>
      </w:r>
      <w:r w:rsidRPr="00B23CDA">
        <w:rPr>
          <w:rFonts w:ascii="Book Antiqua" w:hAnsi="Book Antiqua" w:cs="Book Antiqua"/>
          <w:sz w:val="22"/>
          <w:szCs w:val="22"/>
        </w:rPr>
        <w:t xml:space="preserve"> je upravený v sekundárnom práve Európskej únie, </w:t>
      </w:r>
    </w:p>
    <w:p w14:paraId="45B940CB" w14:textId="77777777" w:rsidR="00632AED" w:rsidRPr="00B23CDA" w:rsidRDefault="00632AED" w:rsidP="00B23CDA">
      <w:pPr>
        <w:pStyle w:val="Normlnywebov"/>
        <w:numPr>
          <w:ilvl w:val="0"/>
          <w:numId w:val="1"/>
        </w:numPr>
        <w:spacing w:before="120" w:beforeAutospacing="0" w:after="0" w:afterAutospacing="0"/>
        <w:jc w:val="both"/>
        <w:rPr>
          <w:rFonts w:ascii="Book Antiqua" w:hAnsi="Book Antiqua"/>
          <w:sz w:val="22"/>
          <w:szCs w:val="22"/>
        </w:rPr>
      </w:pPr>
      <w:r w:rsidRPr="00B23CDA">
        <w:rPr>
          <w:rFonts w:ascii="Book Antiqua" w:hAnsi="Book Antiqua"/>
          <w:sz w:val="22"/>
          <w:szCs w:val="22"/>
        </w:rPr>
        <w:t>nie</w:t>
      </w:r>
      <w:r w:rsidRPr="00B23CDA">
        <w:rPr>
          <w:rFonts w:ascii="Book Antiqua" w:hAnsi="Book Antiqua" w:cs="Book Antiqua"/>
          <w:sz w:val="22"/>
          <w:szCs w:val="22"/>
        </w:rPr>
        <w:t xml:space="preserve"> je obsiahnutý v judikatúre Súdneho dvora Európskej únie.</w:t>
      </w:r>
    </w:p>
    <w:p w14:paraId="6EF77805" w14:textId="77777777" w:rsidR="00632AED" w:rsidRPr="00B23CDA" w:rsidRDefault="00632AED" w:rsidP="00B23CDA">
      <w:pPr>
        <w:pStyle w:val="Normlnywebov"/>
        <w:spacing w:before="120" w:beforeAutospacing="0" w:after="0" w:afterAutospacing="0"/>
        <w:ind w:left="720"/>
        <w:jc w:val="both"/>
        <w:rPr>
          <w:rFonts w:ascii="Book Antiqua" w:hAnsi="Book Antiqua" w:cs="Book Antiqua"/>
          <w:sz w:val="22"/>
          <w:szCs w:val="22"/>
        </w:rPr>
      </w:pPr>
    </w:p>
    <w:p w14:paraId="26C45493" w14:textId="77777777" w:rsidR="00632AED" w:rsidRPr="00B23CDA" w:rsidRDefault="00632AED" w:rsidP="00B23CDA">
      <w:pPr>
        <w:pStyle w:val="Normlnywebov"/>
        <w:spacing w:before="120" w:beforeAutospacing="0" w:after="0" w:afterAutospacing="0"/>
        <w:jc w:val="both"/>
        <w:rPr>
          <w:rFonts w:ascii="Book Antiqua" w:hAnsi="Book Antiqua" w:cs="Book Antiqua"/>
          <w:sz w:val="22"/>
          <w:szCs w:val="22"/>
        </w:rPr>
      </w:pPr>
      <w:r w:rsidRPr="00B23CDA">
        <w:rPr>
          <w:rFonts w:ascii="Book Antiqua" w:hAnsi="Book Antiqua" w:cs="Book Antiqua"/>
          <w:sz w:val="22"/>
          <w:szCs w:val="22"/>
        </w:rPr>
        <w:t>Vzhľadom na to, že predmet návrhu zákona nie je upravený v práve Európskej únie, je bezpredmetné vyjadrovať sa k bodom 4. a 5.</w:t>
      </w:r>
    </w:p>
    <w:p w14:paraId="54ED4F83" w14:textId="77777777" w:rsidR="00632AED" w:rsidRPr="00B23CDA" w:rsidRDefault="00632AED" w:rsidP="00B23CDA">
      <w:pPr>
        <w:pStyle w:val="Normlnywebov"/>
        <w:spacing w:before="120" w:beforeAutospacing="0" w:after="0" w:afterAutospacing="0"/>
        <w:jc w:val="both"/>
        <w:rPr>
          <w:rFonts w:ascii="Book Antiqua" w:hAnsi="Book Antiqua"/>
          <w:sz w:val="22"/>
          <w:szCs w:val="22"/>
        </w:rPr>
      </w:pPr>
    </w:p>
    <w:p w14:paraId="2F1032B3" w14:textId="77777777" w:rsidR="00632AED" w:rsidRPr="00B23CDA" w:rsidRDefault="00632AED" w:rsidP="00B23CDA">
      <w:pPr>
        <w:spacing w:before="120" w:line="276" w:lineRule="auto"/>
        <w:rPr>
          <w:rFonts w:ascii="Book Antiqua" w:eastAsia="Times New Roman" w:hAnsi="Book Antiqua"/>
          <w:b/>
          <w:smallCaps/>
        </w:rPr>
      </w:pPr>
    </w:p>
    <w:p w14:paraId="1B75DC44" w14:textId="77777777" w:rsidR="00632AED" w:rsidRPr="00B23CDA" w:rsidRDefault="00632AED" w:rsidP="00B23CDA">
      <w:pPr>
        <w:spacing w:before="120" w:line="276" w:lineRule="auto"/>
        <w:rPr>
          <w:rFonts w:ascii="Book Antiqua" w:eastAsia="Times New Roman" w:hAnsi="Book Antiqua"/>
          <w:b/>
          <w:smallCaps/>
        </w:rPr>
      </w:pPr>
    </w:p>
    <w:p w14:paraId="138FCB03" w14:textId="77777777" w:rsidR="00632AED" w:rsidRPr="00B23CDA" w:rsidRDefault="00632AED" w:rsidP="00B23CDA">
      <w:pPr>
        <w:spacing w:before="120" w:line="276" w:lineRule="auto"/>
        <w:rPr>
          <w:rFonts w:ascii="Book Antiqua" w:eastAsia="Times New Roman" w:hAnsi="Book Antiqua"/>
          <w:b/>
          <w:smallCaps/>
        </w:rPr>
      </w:pPr>
    </w:p>
    <w:p w14:paraId="0E6BEF4F" w14:textId="77777777" w:rsidR="00632AED" w:rsidRPr="00B23CDA" w:rsidRDefault="00632AED" w:rsidP="00B23CDA">
      <w:pPr>
        <w:spacing w:before="120" w:line="276" w:lineRule="auto"/>
        <w:rPr>
          <w:rFonts w:ascii="Book Antiqua" w:eastAsia="Times New Roman" w:hAnsi="Book Antiqua"/>
          <w:b/>
          <w:smallCaps/>
        </w:rPr>
      </w:pPr>
    </w:p>
    <w:p w14:paraId="5DC86C89" w14:textId="77777777" w:rsidR="00632AED" w:rsidRPr="00B23CDA" w:rsidRDefault="00632AED" w:rsidP="00B23CDA">
      <w:pPr>
        <w:spacing w:before="120" w:line="276" w:lineRule="auto"/>
        <w:rPr>
          <w:rFonts w:ascii="Book Antiqua" w:eastAsia="Times New Roman" w:hAnsi="Book Antiqua"/>
          <w:b/>
          <w:smallCaps/>
        </w:rPr>
      </w:pPr>
    </w:p>
    <w:p w14:paraId="6CF89E81" w14:textId="77777777" w:rsidR="00632AED" w:rsidRPr="00B23CDA" w:rsidRDefault="00632AED" w:rsidP="00B23CDA">
      <w:pPr>
        <w:spacing w:before="120" w:line="276" w:lineRule="auto"/>
        <w:rPr>
          <w:rFonts w:ascii="Book Antiqua" w:eastAsia="Times New Roman" w:hAnsi="Book Antiqua"/>
          <w:b/>
          <w:smallCaps/>
        </w:rPr>
      </w:pPr>
    </w:p>
    <w:p w14:paraId="18E5B9CB" w14:textId="77777777" w:rsidR="00632AED" w:rsidRPr="00B23CDA" w:rsidRDefault="00632AED" w:rsidP="00B23CDA">
      <w:pPr>
        <w:spacing w:before="120" w:line="276" w:lineRule="auto"/>
        <w:rPr>
          <w:rFonts w:ascii="Book Antiqua" w:eastAsia="Times New Roman" w:hAnsi="Book Antiqua"/>
          <w:b/>
          <w:smallCaps/>
        </w:rPr>
      </w:pPr>
    </w:p>
    <w:p w14:paraId="40156F32" w14:textId="77777777" w:rsidR="00632AED" w:rsidRPr="00B23CDA" w:rsidRDefault="00632AED" w:rsidP="00B23CDA">
      <w:pPr>
        <w:spacing w:before="120" w:line="276" w:lineRule="auto"/>
        <w:rPr>
          <w:rFonts w:ascii="Book Antiqua" w:eastAsia="Times New Roman" w:hAnsi="Book Antiqua"/>
          <w:b/>
          <w:smallCaps/>
        </w:rPr>
      </w:pPr>
    </w:p>
    <w:p w14:paraId="1157B1D3" w14:textId="77777777" w:rsidR="00632AED" w:rsidRPr="00B23CDA" w:rsidRDefault="00632AED" w:rsidP="00B23CDA">
      <w:pPr>
        <w:spacing w:before="120" w:line="276" w:lineRule="auto"/>
        <w:rPr>
          <w:rFonts w:ascii="Book Antiqua" w:eastAsia="Times New Roman" w:hAnsi="Book Antiqua"/>
          <w:b/>
          <w:smallCaps/>
        </w:rPr>
      </w:pPr>
    </w:p>
    <w:p w14:paraId="6C4DAB44" w14:textId="77777777" w:rsidR="00632AED" w:rsidRPr="00B23CDA" w:rsidRDefault="00632AED" w:rsidP="00B23CDA">
      <w:pPr>
        <w:spacing w:before="120" w:line="276" w:lineRule="auto"/>
        <w:rPr>
          <w:rFonts w:ascii="Book Antiqua" w:eastAsia="Times New Roman" w:hAnsi="Book Antiqua"/>
          <w:b/>
          <w:smallCaps/>
        </w:rPr>
      </w:pPr>
    </w:p>
    <w:p w14:paraId="7AB031B5" w14:textId="77777777" w:rsidR="00632AED" w:rsidRPr="00B23CDA" w:rsidRDefault="00632AED" w:rsidP="00B23CDA">
      <w:pPr>
        <w:spacing w:before="120" w:line="276" w:lineRule="auto"/>
        <w:rPr>
          <w:rFonts w:ascii="Book Antiqua" w:eastAsia="Times New Roman" w:hAnsi="Book Antiqua"/>
          <w:b/>
          <w:smallCaps/>
        </w:rPr>
      </w:pPr>
    </w:p>
    <w:p w14:paraId="546FDD12" w14:textId="77777777" w:rsidR="00632AED" w:rsidRPr="00B23CDA" w:rsidRDefault="00632AED" w:rsidP="00B23CDA">
      <w:pPr>
        <w:spacing w:before="120" w:line="276" w:lineRule="auto"/>
        <w:rPr>
          <w:rFonts w:ascii="Book Antiqua" w:eastAsia="Times New Roman" w:hAnsi="Book Antiqua"/>
          <w:b/>
          <w:smallCaps/>
        </w:rPr>
      </w:pPr>
    </w:p>
    <w:p w14:paraId="6280E02A" w14:textId="77777777" w:rsidR="00632AED" w:rsidRPr="00B23CDA" w:rsidRDefault="00632AED" w:rsidP="00B23CDA">
      <w:pPr>
        <w:spacing w:before="120" w:line="276" w:lineRule="auto"/>
        <w:rPr>
          <w:rFonts w:ascii="Book Antiqua" w:eastAsia="Times New Roman" w:hAnsi="Book Antiqua"/>
          <w:b/>
          <w:smallCaps/>
        </w:rPr>
      </w:pPr>
    </w:p>
    <w:p w14:paraId="0524A94B" w14:textId="77777777" w:rsidR="00632AED" w:rsidRPr="00B23CDA" w:rsidRDefault="00632AED" w:rsidP="00B23CDA">
      <w:pPr>
        <w:spacing w:before="120" w:line="276" w:lineRule="auto"/>
        <w:rPr>
          <w:rFonts w:ascii="Book Antiqua" w:eastAsia="Times New Roman" w:hAnsi="Book Antiqua"/>
          <w:b/>
          <w:smallCaps/>
        </w:rPr>
      </w:pPr>
    </w:p>
    <w:p w14:paraId="6A7F434A" w14:textId="360C71DC" w:rsidR="00632AED" w:rsidRPr="00B23CDA" w:rsidRDefault="00632AED" w:rsidP="00B23CDA">
      <w:pPr>
        <w:spacing w:before="120" w:line="276" w:lineRule="auto"/>
        <w:rPr>
          <w:rFonts w:ascii="Book Antiqua" w:eastAsia="Times New Roman" w:hAnsi="Book Antiqua"/>
          <w:b/>
          <w:smallCaps/>
        </w:rPr>
      </w:pPr>
    </w:p>
    <w:p w14:paraId="1678E1C3" w14:textId="3679AB57" w:rsidR="00764D23" w:rsidRPr="00B23CDA" w:rsidRDefault="00764D23" w:rsidP="00B23CDA">
      <w:pPr>
        <w:spacing w:before="120" w:line="276" w:lineRule="auto"/>
        <w:rPr>
          <w:rFonts w:ascii="Book Antiqua" w:eastAsia="Times New Roman" w:hAnsi="Book Antiqua"/>
          <w:b/>
          <w:smallCaps/>
        </w:rPr>
      </w:pPr>
    </w:p>
    <w:p w14:paraId="74AEF69A" w14:textId="77777777" w:rsidR="00764D23" w:rsidRPr="00B23CDA" w:rsidRDefault="00764D23" w:rsidP="00B23CDA">
      <w:pPr>
        <w:spacing w:before="120" w:line="276" w:lineRule="auto"/>
        <w:rPr>
          <w:rFonts w:ascii="Book Antiqua" w:eastAsia="Times New Roman" w:hAnsi="Book Antiqua"/>
          <w:b/>
          <w:smallCaps/>
        </w:rPr>
      </w:pPr>
    </w:p>
    <w:p w14:paraId="1075AF07" w14:textId="77777777" w:rsidR="00632AED" w:rsidRPr="00B23CDA" w:rsidRDefault="00632AED" w:rsidP="00B23CDA">
      <w:pPr>
        <w:spacing w:before="120" w:line="276" w:lineRule="auto"/>
        <w:rPr>
          <w:rFonts w:ascii="Book Antiqua" w:eastAsia="Times New Roman" w:hAnsi="Book Antiqua"/>
          <w:b/>
          <w:smallCaps/>
        </w:rPr>
      </w:pPr>
    </w:p>
    <w:p w14:paraId="0DC85E56" w14:textId="77777777" w:rsidR="00632AED" w:rsidRPr="00B23CDA" w:rsidRDefault="00632AED" w:rsidP="00B23CDA">
      <w:pPr>
        <w:spacing w:before="120" w:line="276" w:lineRule="auto"/>
        <w:jc w:val="center"/>
        <w:rPr>
          <w:rFonts w:ascii="Book Antiqua" w:eastAsia="Times New Roman" w:hAnsi="Book Antiqua"/>
        </w:rPr>
      </w:pPr>
      <w:r w:rsidRPr="00B23CDA">
        <w:rPr>
          <w:rFonts w:ascii="Book Antiqua" w:eastAsia="Times New Roman" w:hAnsi="Book Antiqua"/>
          <w:b/>
          <w:smallCaps/>
        </w:rPr>
        <w:t>DOLOŽKA</w:t>
      </w:r>
    </w:p>
    <w:p w14:paraId="5AD7C4F5"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b/>
          <w:color w:val="000000"/>
        </w:rPr>
        <w:t>vybraných vplyvov</w:t>
      </w:r>
    </w:p>
    <w:p w14:paraId="22ABE24B"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w:t>
      </w:r>
    </w:p>
    <w:p w14:paraId="37151151" w14:textId="1163A569" w:rsidR="00632AED" w:rsidRPr="00B23CDA" w:rsidRDefault="00632AED" w:rsidP="00B23CDA">
      <w:pPr>
        <w:spacing w:before="120" w:line="276" w:lineRule="auto"/>
        <w:jc w:val="both"/>
        <w:rPr>
          <w:rFonts w:ascii="Book Antiqua" w:eastAsia="Times New Roman" w:hAnsi="Book Antiqua"/>
          <w:b/>
        </w:rPr>
      </w:pPr>
      <w:r w:rsidRPr="00B23CDA">
        <w:rPr>
          <w:rFonts w:ascii="Book Antiqua" w:eastAsia="Times New Roman" w:hAnsi="Book Antiqua"/>
          <w:b/>
        </w:rPr>
        <w:t xml:space="preserve">A.1. Názov materiálu: </w:t>
      </w:r>
      <w:r w:rsidRPr="00B23CDA">
        <w:rPr>
          <w:rFonts w:ascii="Book Antiqua" w:eastAsia="Times New Roman" w:hAnsi="Book Antiqua"/>
        </w:rPr>
        <w:t xml:space="preserve">návrh </w:t>
      </w:r>
      <w:r w:rsidR="005B143A">
        <w:rPr>
          <w:rFonts w:ascii="Book Antiqua" w:hAnsi="Book Antiqua" w:cs="Open Sans"/>
          <w:shd w:val="clear" w:color="auto" w:fill="FFFFFF"/>
        </w:rPr>
        <w:t>z</w:t>
      </w:r>
      <w:r w:rsidR="005B143A" w:rsidRPr="00DE67BB">
        <w:rPr>
          <w:rFonts w:ascii="Book Antiqua" w:hAnsi="Book Antiqua" w:cs="Open Sans"/>
          <w:shd w:val="clear" w:color="auto" w:fill="FFFFFF"/>
        </w:rPr>
        <w:t>ákon</w:t>
      </w:r>
      <w:r w:rsidR="005B143A">
        <w:rPr>
          <w:rFonts w:ascii="Book Antiqua" w:hAnsi="Book Antiqua" w:cs="Open Sans"/>
          <w:shd w:val="clear" w:color="auto" w:fill="FFFFFF"/>
        </w:rPr>
        <w:t>a</w:t>
      </w:r>
      <w:r w:rsidR="005B143A" w:rsidRPr="00DE67BB">
        <w:rPr>
          <w:rFonts w:ascii="Book Antiqua" w:hAnsi="Book Antiqua" w:cs="Open Sans"/>
          <w:shd w:val="clear" w:color="auto" w:fill="FFFFFF"/>
        </w:rPr>
        <w:t xml:space="preserve"> Národnej rady Slovenskej republiky č. </w:t>
      </w:r>
      <w:r w:rsidR="005B143A" w:rsidRPr="00DE67BB">
        <w:rPr>
          <w:rFonts w:ascii="Book Antiqua" w:hAnsi="Book Antiqua"/>
        </w:rPr>
        <w:t>350/1996 Z. z.</w:t>
      </w:r>
      <w:r w:rsidR="005B143A" w:rsidRPr="00DE67BB">
        <w:rPr>
          <w:rFonts w:ascii="Book Antiqua" w:hAnsi="Book Antiqua" w:cs="Open Sans"/>
          <w:shd w:val="clear" w:color="auto" w:fill="FFFFFF"/>
        </w:rPr>
        <w:t> o rokovacom poriadku Národnej rady Slovenskej republiky</w:t>
      </w:r>
      <w:r w:rsidR="005B143A">
        <w:rPr>
          <w:rFonts w:ascii="Book Antiqua" w:hAnsi="Book Antiqua" w:cs="Open Sans"/>
          <w:shd w:val="clear" w:color="auto" w:fill="FFFFFF"/>
        </w:rPr>
        <w:t xml:space="preserve"> v znení neskorších predpisov</w:t>
      </w:r>
    </w:p>
    <w:p w14:paraId="568E6210" w14:textId="77777777" w:rsidR="006D7482" w:rsidRDefault="006D7482" w:rsidP="00B23CDA">
      <w:pPr>
        <w:spacing w:before="120" w:line="276" w:lineRule="auto"/>
        <w:jc w:val="both"/>
        <w:rPr>
          <w:rFonts w:ascii="Book Antiqua" w:eastAsia="Times New Roman" w:hAnsi="Book Antiqua"/>
          <w:b/>
        </w:rPr>
      </w:pPr>
    </w:p>
    <w:p w14:paraId="3E462180" w14:textId="77777777" w:rsidR="00632AED" w:rsidRPr="00B23CDA" w:rsidRDefault="00632AED" w:rsidP="00B23CDA">
      <w:pPr>
        <w:spacing w:before="120" w:line="276" w:lineRule="auto"/>
        <w:jc w:val="both"/>
        <w:rPr>
          <w:rFonts w:ascii="Book Antiqua" w:eastAsia="Times New Roman" w:hAnsi="Book Antiqua"/>
        </w:rPr>
      </w:pPr>
      <w:r w:rsidRPr="00B23CDA">
        <w:rPr>
          <w:rFonts w:ascii="Book Antiqua" w:eastAsia="Times New Roman" w:hAnsi="Book Antiqua"/>
          <w:b/>
        </w:rPr>
        <w:t>Termín začatia a ukončenia PPK:</w:t>
      </w:r>
      <w:r w:rsidRPr="00B23CDA">
        <w:rPr>
          <w:rFonts w:ascii="Book Antiqua" w:eastAsia="Times New Roman" w:hAnsi="Book Antiqua"/>
        </w:rPr>
        <w:t xml:space="preserve"> </w:t>
      </w:r>
      <w:r w:rsidRPr="00B23CDA">
        <w:rPr>
          <w:rFonts w:ascii="Book Antiqua" w:eastAsia="Times New Roman" w:hAnsi="Book Antiqua"/>
          <w:i/>
        </w:rPr>
        <w:t>bezpredmetné</w:t>
      </w:r>
    </w:p>
    <w:p w14:paraId="237FF382" w14:textId="77777777" w:rsidR="00632AED" w:rsidRPr="00B23CDA" w:rsidRDefault="00632AED" w:rsidP="00B23CDA">
      <w:pPr>
        <w:spacing w:before="120" w:line="276" w:lineRule="auto"/>
        <w:jc w:val="both"/>
        <w:rPr>
          <w:rFonts w:ascii="Book Antiqua" w:eastAsia="Times New Roman" w:hAnsi="Book Antiqua"/>
          <w:i/>
        </w:rPr>
      </w:pPr>
    </w:p>
    <w:p w14:paraId="7EAD8B0E"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632AED" w:rsidRPr="00B23CDA" w14:paraId="57E4A900"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2BC8734"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bookmarkStart w:id="1" w:name="_Hlk115171905"/>
            <w:r w:rsidRPr="00B23CDA">
              <w:rPr>
                <w:rFonts w:ascii="Book Antiqua" w:eastAsia="Times New Roman"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59BBE1D"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D951C6"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2300DC"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Negatívne </w:t>
            </w:r>
          </w:p>
        </w:tc>
      </w:tr>
      <w:tr w:rsidR="00632AED" w:rsidRPr="00B23CDA" w14:paraId="70BF9751"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343DDD"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1363175"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143E2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EA23B09"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13A46305"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1CF079"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E41F0C1"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BDE8B1"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A94A5AA"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79FBEEBC"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4777EC0"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7464D9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1C4CE8"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BBF6E6B"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6FBB3B8F" w14:textId="77777777" w:rsidTr="00501920">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102A9D7"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E3A8D92"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560C87"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2B85D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6C7793A8"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CE8D9B4"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F4B8DE"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664D478"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37E5CC"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7494EDF9"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6877FC"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CCFE460"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E790AF3"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4A5B81C"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001C528C"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07A6791"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E3CDC3"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8599280"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F55F81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33C537B1"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9976873"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08EE856"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73E3F7"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9FD4176"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bl>
    <w:bookmarkEnd w:id="1"/>
    <w:p w14:paraId="40C92778"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w:t>
      </w:r>
    </w:p>
    <w:p w14:paraId="7FFBFA49"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b/>
          <w:color w:val="000000"/>
        </w:rPr>
      </w:pPr>
      <w:r w:rsidRPr="00B23CDA">
        <w:rPr>
          <w:rFonts w:ascii="Book Antiqua" w:eastAsia="Times New Roman" w:hAnsi="Book Antiqua"/>
          <w:b/>
          <w:color w:val="000000"/>
        </w:rPr>
        <w:t>A.3. Poznámky</w:t>
      </w:r>
    </w:p>
    <w:p w14:paraId="00BDBE9B" w14:textId="10AD6BFE" w:rsidR="00632AED" w:rsidRPr="006D7482" w:rsidRDefault="006D7482" w:rsidP="00B23CDA">
      <w:pPr>
        <w:pBdr>
          <w:top w:val="nil"/>
          <w:left w:val="nil"/>
          <w:bottom w:val="nil"/>
          <w:right w:val="nil"/>
          <w:between w:val="nil"/>
        </w:pBdr>
        <w:spacing w:before="120" w:line="276" w:lineRule="auto"/>
        <w:jc w:val="both"/>
        <w:rPr>
          <w:rFonts w:ascii="Book Antiqua" w:hAnsi="Book Antiqua"/>
          <w:i/>
          <w:iCs/>
        </w:rPr>
      </w:pPr>
      <w:r w:rsidRPr="006D7482">
        <w:rPr>
          <w:rFonts w:ascii="Book Antiqua" w:hAnsi="Book Antiqua" w:cs="Times New Roman"/>
          <w:i/>
        </w:rPr>
        <w:t>Návrh zákona nebude mať vplyv na rozpočet verejnej správy, ani vplyv na podnikateľské prostredie, sociálne vplyvy, vplyvy na životné prostredie alebo vplyvy na informatizáciu spoločnosti.</w:t>
      </w:r>
      <w:r w:rsidR="00480004">
        <w:rPr>
          <w:rFonts w:ascii="Book Antiqua" w:hAnsi="Book Antiqua" w:cs="Times New Roman"/>
          <w:i/>
        </w:rPr>
        <w:t xml:space="preserve"> Jeho uplatňovanie by však malo mať pozitívny vplyv na rozpočet verejnej správy, pretože návrhy zákonov schválené v parlamente budú aj s prispením Rady pre rozpočtovú zodpovednosť viac rešpektovať zásady rozpočtového hospodárenia vyjadrené v čl. 55a Ústavy SR a príslušnom ústavnom zákone.</w:t>
      </w:r>
    </w:p>
    <w:p w14:paraId="1CC01AFF" w14:textId="77777777" w:rsidR="006D7482" w:rsidRPr="00B23CDA" w:rsidRDefault="006D7482" w:rsidP="00B23CDA">
      <w:pPr>
        <w:pBdr>
          <w:top w:val="nil"/>
          <w:left w:val="nil"/>
          <w:bottom w:val="nil"/>
          <w:right w:val="nil"/>
          <w:between w:val="nil"/>
        </w:pBdr>
        <w:spacing w:before="120" w:line="276" w:lineRule="auto"/>
        <w:jc w:val="both"/>
        <w:rPr>
          <w:rFonts w:ascii="Book Antiqua" w:hAnsi="Book Antiqua"/>
          <w:i/>
          <w:iCs/>
        </w:rPr>
      </w:pPr>
    </w:p>
    <w:p w14:paraId="0A45EBFF"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b/>
          <w:color w:val="000000"/>
        </w:rPr>
      </w:pPr>
      <w:r w:rsidRPr="00B23CDA">
        <w:rPr>
          <w:rFonts w:ascii="Book Antiqua" w:eastAsia="Times New Roman" w:hAnsi="Book Antiqua"/>
          <w:b/>
          <w:color w:val="000000"/>
        </w:rPr>
        <w:t>A.4. Alternatívne riešenia</w:t>
      </w:r>
    </w:p>
    <w:p w14:paraId="377B4525"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i/>
          <w:color w:val="000000"/>
        </w:rPr>
      </w:pPr>
      <w:r w:rsidRPr="00B23CDA">
        <w:rPr>
          <w:rFonts w:ascii="Book Antiqua" w:eastAsia="Times New Roman" w:hAnsi="Book Antiqua"/>
          <w:i/>
          <w:color w:val="000000"/>
        </w:rPr>
        <w:t>bezpredmetné</w:t>
      </w:r>
    </w:p>
    <w:p w14:paraId="0F186191"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b/>
          <w:color w:val="000000"/>
        </w:rPr>
      </w:pPr>
    </w:p>
    <w:p w14:paraId="3563ADA0"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b/>
          <w:color w:val="000000"/>
        </w:rPr>
        <w:t>A.5. Stanovisko gestorov</w:t>
      </w:r>
    </w:p>
    <w:p w14:paraId="0BEC9F4B" w14:textId="3F939B78" w:rsidR="005B24E2" w:rsidRPr="00B23CDA" w:rsidRDefault="006D7482" w:rsidP="006D7482">
      <w:pPr>
        <w:spacing w:before="120" w:line="276" w:lineRule="auto"/>
        <w:jc w:val="both"/>
        <w:rPr>
          <w:rFonts w:ascii="Book Antiqua" w:hAnsi="Book Antiqua"/>
        </w:rPr>
      </w:pPr>
      <w:r w:rsidRPr="00476E46">
        <w:rPr>
          <w:rFonts w:ascii="Book Antiqua" w:hAnsi="Book Antiqua"/>
          <w:i/>
          <w:iCs/>
          <w:color w:val="000000"/>
        </w:rPr>
        <w:t>Návrh zákona bol zaslaný na vyjadrenie Ministerstvu financií SR a stanovisko tohto ministerstva tvorí súčasť predkladaného materiálu.</w:t>
      </w:r>
    </w:p>
    <w:sectPr w:rsidR="005B24E2" w:rsidRPr="00B23CDA" w:rsidSect="00021AD2">
      <w:footerReference w:type="default" r:id="rId7"/>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00BAB" w14:textId="77777777" w:rsidR="00B01F23" w:rsidRDefault="00B01F23">
      <w:r>
        <w:separator/>
      </w:r>
    </w:p>
  </w:endnote>
  <w:endnote w:type="continuationSeparator" w:id="0">
    <w:p w14:paraId="7E50BE21" w14:textId="77777777" w:rsidR="00B01F23" w:rsidRDefault="00B0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9175"/>
      <w:docPartObj>
        <w:docPartGallery w:val="Page Numbers (Bottom of Page)"/>
        <w:docPartUnique/>
      </w:docPartObj>
    </w:sdtPr>
    <w:sdtEndPr/>
    <w:sdtContent>
      <w:p w14:paraId="10D1620E" w14:textId="5052E533" w:rsidR="00B82653" w:rsidRDefault="00A941CD">
        <w:pPr>
          <w:pStyle w:val="Pta"/>
          <w:jc w:val="center"/>
        </w:pPr>
        <w:r>
          <w:fldChar w:fldCharType="begin"/>
        </w:r>
        <w:r>
          <w:instrText>PAGE   \* MERGEFORMAT</w:instrText>
        </w:r>
        <w:r>
          <w:fldChar w:fldCharType="separate"/>
        </w:r>
        <w:r w:rsidR="002A14E6">
          <w:rPr>
            <w:noProof/>
          </w:rPr>
          <w:t>2</w:t>
        </w:r>
        <w:r>
          <w:fldChar w:fldCharType="end"/>
        </w:r>
      </w:p>
    </w:sdtContent>
  </w:sdt>
  <w:p w14:paraId="4BAB7DB7" w14:textId="77777777" w:rsidR="00B82653" w:rsidRDefault="00B01F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793C0" w14:textId="77777777" w:rsidR="00B01F23" w:rsidRDefault="00B01F23">
      <w:r>
        <w:separator/>
      </w:r>
    </w:p>
  </w:footnote>
  <w:footnote w:type="continuationSeparator" w:id="0">
    <w:p w14:paraId="427D51C9" w14:textId="77777777" w:rsidR="00B01F23" w:rsidRDefault="00B01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B1CC923C"/>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3E3D6696"/>
    <w:multiLevelType w:val="hybridMultilevel"/>
    <w:tmpl w:val="F19E0162"/>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15:restartNumberingAfterBreak="0">
    <w:nsid w:val="4B430ADB"/>
    <w:multiLevelType w:val="hybridMultilevel"/>
    <w:tmpl w:val="566A7926"/>
    <w:lvl w:ilvl="0" w:tplc="0ABAC55E">
      <w:start w:val="1"/>
      <w:numFmt w:val="bullet"/>
      <w:lvlText w:val=""/>
      <w:lvlJc w:val="righ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ED"/>
    <w:rsid w:val="00000B39"/>
    <w:rsid w:val="000E5CE6"/>
    <w:rsid w:val="001A6281"/>
    <w:rsid w:val="002A14E6"/>
    <w:rsid w:val="004419D5"/>
    <w:rsid w:val="00480004"/>
    <w:rsid w:val="004F1774"/>
    <w:rsid w:val="005B143A"/>
    <w:rsid w:val="005B24E2"/>
    <w:rsid w:val="00632AED"/>
    <w:rsid w:val="006D7482"/>
    <w:rsid w:val="007226F9"/>
    <w:rsid w:val="00764D23"/>
    <w:rsid w:val="00786818"/>
    <w:rsid w:val="007B742D"/>
    <w:rsid w:val="00981F0C"/>
    <w:rsid w:val="00A20DA4"/>
    <w:rsid w:val="00A32B58"/>
    <w:rsid w:val="00A63FB5"/>
    <w:rsid w:val="00A941CD"/>
    <w:rsid w:val="00AD709D"/>
    <w:rsid w:val="00AE4444"/>
    <w:rsid w:val="00B01F23"/>
    <w:rsid w:val="00B23CDA"/>
    <w:rsid w:val="00B3712C"/>
    <w:rsid w:val="00DB453F"/>
    <w:rsid w:val="00E346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75F2"/>
  <w15:docId w15:val="{BC8651C9-F1FE-4A35-9F8E-DF6F9F0B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32AED"/>
    <w:pPr>
      <w:spacing w:after="0" w:line="240" w:lineRule="auto"/>
    </w:pPr>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chodzie">
    <w:name w:val="Vchodzie"/>
    <w:qFormat/>
    <w:rsid w:val="00632AED"/>
    <w:pPr>
      <w:widowControl w:val="0"/>
      <w:autoSpaceDE w:val="0"/>
      <w:autoSpaceDN w:val="0"/>
      <w:adjustRightInd w:val="0"/>
      <w:spacing w:after="120" w:line="276" w:lineRule="auto"/>
    </w:pPr>
    <w:rPr>
      <w:rFonts w:ascii="Calibri" w:eastAsia="Times New Roman" w:hAnsi="Calibri" w:cs="Calibri"/>
      <w:kern w:val="0"/>
      <w:lang w:bidi="hi-IN"/>
      <w14:ligatures w14:val="none"/>
    </w:rPr>
  </w:style>
  <w:style w:type="character" w:customStyle="1" w:styleId="awspan">
    <w:name w:val="awspan"/>
    <w:basedOn w:val="Predvolenpsmoodseku"/>
    <w:qFormat/>
    <w:rsid w:val="00632AED"/>
  </w:style>
  <w:style w:type="paragraph" w:styleId="Normlnywebov">
    <w:name w:val="Normal (Web)"/>
    <w:basedOn w:val="Normlny"/>
    <w:qFormat/>
    <w:rsid w:val="00632AED"/>
    <w:pPr>
      <w:spacing w:before="100" w:beforeAutospacing="1" w:after="100" w:afterAutospacing="1" w:line="276"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32AED"/>
    <w:pPr>
      <w:tabs>
        <w:tab w:val="center" w:pos="4536"/>
        <w:tab w:val="right" w:pos="9072"/>
      </w:tabs>
    </w:pPr>
  </w:style>
  <w:style w:type="character" w:customStyle="1" w:styleId="PtaChar">
    <w:name w:val="Päta Char"/>
    <w:basedOn w:val="Predvolenpsmoodseku"/>
    <w:link w:val="Pta"/>
    <w:uiPriority w:val="99"/>
    <w:rsid w:val="00632AED"/>
    <w:rPr>
      <w:kern w:val="0"/>
      <w14:ligatures w14:val="none"/>
    </w:rPr>
  </w:style>
  <w:style w:type="paragraph" w:styleId="Odsekzoznamu">
    <w:name w:val="List Paragraph"/>
    <w:basedOn w:val="Normlny"/>
    <w:uiPriority w:val="34"/>
    <w:qFormat/>
    <w:rsid w:val="004F1774"/>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Kuchárova</dc:creator>
  <cp:lastModifiedBy>Vetrák, Milan</cp:lastModifiedBy>
  <cp:revision>2</cp:revision>
  <dcterms:created xsi:type="dcterms:W3CDTF">2023-01-13T13:35:00Z</dcterms:created>
  <dcterms:modified xsi:type="dcterms:W3CDTF">2023-01-13T13:35:00Z</dcterms:modified>
</cp:coreProperties>
</file>