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059" w:rsidRPr="00765C55" w:rsidRDefault="00523059" w:rsidP="00EB3B8E">
      <w:pPr>
        <w:pBdr>
          <w:bottom w:val="single" w:sz="4" w:space="1" w:color="auto"/>
        </w:pBdr>
        <w:spacing w:after="0" w:line="276" w:lineRule="auto"/>
        <w:jc w:val="center"/>
        <w:rPr>
          <w:b/>
          <w:bCs/>
          <w:szCs w:val="24"/>
        </w:rPr>
      </w:pPr>
      <w:r w:rsidRPr="00765C55">
        <w:rPr>
          <w:b/>
          <w:bCs/>
          <w:szCs w:val="24"/>
        </w:rPr>
        <w:t>NÁRODNÁ RADA SLOVENSKEJ REPUBLIKY</w:t>
      </w:r>
    </w:p>
    <w:p w:rsidR="00523059" w:rsidRPr="00765C55" w:rsidRDefault="00523059" w:rsidP="00EB3B8E">
      <w:pPr>
        <w:spacing w:after="0" w:line="276" w:lineRule="auto"/>
        <w:jc w:val="center"/>
        <w:rPr>
          <w:bCs/>
          <w:szCs w:val="24"/>
        </w:rPr>
      </w:pPr>
    </w:p>
    <w:p w:rsidR="00523059" w:rsidRPr="00765C55" w:rsidRDefault="00523059" w:rsidP="00634FAD">
      <w:pPr>
        <w:spacing w:after="0" w:line="276" w:lineRule="auto"/>
        <w:jc w:val="center"/>
        <w:rPr>
          <w:bCs/>
          <w:szCs w:val="24"/>
        </w:rPr>
      </w:pPr>
      <w:r w:rsidRPr="00765C55">
        <w:rPr>
          <w:bCs/>
          <w:szCs w:val="24"/>
        </w:rPr>
        <w:t>VIII. volebné obdobie</w:t>
      </w:r>
    </w:p>
    <w:p w:rsidR="00523059" w:rsidRDefault="00523059" w:rsidP="00634FAD">
      <w:pPr>
        <w:spacing w:after="0" w:line="276" w:lineRule="auto"/>
        <w:jc w:val="center"/>
        <w:rPr>
          <w:bCs/>
          <w:szCs w:val="24"/>
        </w:rPr>
      </w:pPr>
    </w:p>
    <w:p w:rsidR="00634FAD" w:rsidRPr="00765C55" w:rsidRDefault="00634FAD" w:rsidP="00634FAD">
      <w:pPr>
        <w:spacing w:after="0" w:line="276" w:lineRule="auto"/>
        <w:jc w:val="center"/>
        <w:rPr>
          <w:bCs/>
          <w:szCs w:val="24"/>
        </w:rPr>
      </w:pPr>
    </w:p>
    <w:p w:rsidR="00523059" w:rsidRPr="00765C55" w:rsidRDefault="00523059" w:rsidP="00634FAD">
      <w:pPr>
        <w:spacing w:after="0" w:line="276" w:lineRule="auto"/>
        <w:jc w:val="center"/>
        <w:rPr>
          <w:bCs/>
          <w:szCs w:val="24"/>
        </w:rPr>
      </w:pPr>
    </w:p>
    <w:p w:rsidR="00523059" w:rsidRPr="00765C55" w:rsidRDefault="00523059" w:rsidP="00634FAD">
      <w:pPr>
        <w:spacing w:after="0" w:line="276" w:lineRule="auto"/>
        <w:jc w:val="center"/>
        <w:rPr>
          <w:bCs/>
          <w:szCs w:val="24"/>
        </w:rPr>
      </w:pPr>
      <w:r w:rsidRPr="00765C55">
        <w:rPr>
          <w:bCs/>
          <w:szCs w:val="24"/>
        </w:rPr>
        <w:t>N</w:t>
      </w:r>
      <w:r w:rsidR="00B15C16">
        <w:rPr>
          <w:bCs/>
          <w:szCs w:val="24"/>
        </w:rPr>
        <w:t xml:space="preserve"> </w:t>
      </w:r>
      <w:r w:rsidRPr="00765C55">
        <w:rPr>
          <w:bCs/>
          <w:szCs w:val="24"/>
        </w:rPr>
        <w:t>á</w:t>
      </w:r>
      <w:r w:rsidR="00B15C16">
        <w:rPr>
          <w:bCs/>
          <w:szCs w:val="24"/>
        </w:rPr>
        <w:t xml:space="preserve"> </w:t>
      </w:r>
      <w:r w:rsidRPr="00765C55">
        <w:rPr>
          <w:bCs/>
          <w:szCs w:val="24"/>
        </w:rPr>
        <w:t>v</w:t>
      </w:r>
      <w:r w:rsidR="00B15C16">
        <w:rPr>
          <w:bCs/>
          <w:szCs w:val="24"/>
        </w:rPr>
        <w:t> </w:t>
      </w:r>
      <w:r w:rsidRPr="00765C55">
        <w:rPr>
          <w:bCs/>
          <w:szCs w:val="24"/>
        </w:rPr>
        <w:t>r</w:t>
      </w:r>
      <w:r w:rsidR="00B15C16">
        <w:rPr>
          <w:bCs/>
          <w:szCs w:val="24"/>
        </w:rPr>
        <w:t xml:space="preserve"> </w:t>
      </w:r>
      <w:r w:rsidRPr="00765C55">
        <w:rPr>
          <w:bCs/>
          <w:szCs w:val="24"/>
        </w:rPr>
        <w:t>h</w:t>
      </w:r>
    </w:p>
    <w:p w:rsidR="00523059" w:rsidRPr="00765C55" w:rsidRDefault="00523059" w:rsidP="00634FAD">
      <w:pPr>
        <w:spacing w:after="0" w:line="276" w:lineRule="auto"/>
        <w:jc w:val="center"/>
        <w:rPr>
          <w:bCs/>
          <w:szCs w:val="24"/>
        </w:rPr>
      </w:pPr>
    </w:p>
    <w:p w:rsidR="00523059" w:rsidRPr="00765C55" w:rsidRDefault="00523059" w:rsidP="00634FAD">
      <w:pPr>
        <w:spacing w:after="0" w:line="276" w:lineRule="auto"/>
        <w:jc w:val="both"/>
        <w:rPr>
          <w:b/>
          <w:szCs w:val="24"/>
        </w:rPr>
      </w:pPr>
    </w:p>
    <w:p w:rsidR="00523059" w:rsidRPr="00765C55" w:rsidRDefault="00523059" w:rsidP="00634FAD">
      <w:pPr>
        <w:spacing w:after="0" w:line="276" w:lineRule="auto"/>
        <w:jc w:val="center"/>
        <w:rPr>
          <w:b/>
          <w:szCs w:val="24"/>
        </w:rPr>
      </w:pPr>
      <w:r w:rsidRPr="00765C55">
        <w:rPr>
          <w:b/>
          <w:szCs w:val="24"/>
        </w:rPr>
        <w:t>ZÁKON</w:t>
      </w:r>
    </w:p>
    <w:p w:rsidR="00523059" w:rsidRPr="00765C55" w:rsidRDefault="00523059" w:rsidP="00634FAD">
      <w:pPr>
        <w:spacing w:after="0" w:line="276" w:lineRule="auto"/>
        <w:jc w:val="both"/>
        <w:rPr>
          <w:b/>
          <w:szCs w:val="24"/>
        </w:rPr>
      </w:pPr>
    </w:p>
    <w:p w:rsidR="00523059" w:rsidRPr="00765C55" w:rsidRDefault="00523059" w:rsidP="00634FAD">
      <w:pPr>
        <w:spacing w:after="0" w:line="276" w:lineRule="auto"/>
        <w:jc w:val="center"/>
        <w:rPr>
          <w:szCs w:val="24"/>
        </w:rPr>
      </w:pPr>
      <w:r w:rsidRPr="00765C55">
        <w:rPr>
          <w:szCs w:val="24"/>
        </w:rPr>
        <w:t>z .</w:t>
      </w:r>
      <w:r w:rsidR="001C758B">
        <w:rPr>
          <w:szCs w:val="24"/>
        </w:rPr>
        <w:t>..............</w:t>
      </w:r>
      <w:r w:rsidRPr="00765C55">
        <w:rPr>
          <w:szCs w:val="24"/>
        </w:rPr>
        <w:t>.... 202</w:t>
      </w:r>
      <w:r w:rsidR="001C758B">
        <w:rPr>
          <w:szCs w:val="24"/>
        </w:rPr>
        <w:t>3</w:t>
      </w:r>
      <w:r w:rsidRPr="00765C55">
        <w:rPr>
          <w:szCs w:val="24"/>
        </w:rPr>
        <w:t>,</w:t>
      </w:r>
    </w:p>
    <w:p w:rsidR="00523059" w:rsidRPr="00765C55" w:rsidRDefault="00523059" w:rsidP="00634FAD">
      <w:pPr>
        <w:spacing w:after="0" w:line="276" w:lineRule="auto"/>
        <w:jc w:val="center"/>
        <w:rPr>
          <w:rFonts w:cs="Times New Roman"/>
          <w:b/>
        </w:rPr>
      </w:pPr>
    </w:p>
    <w:p w:rsidR="001C758B" w:rsidRDefault="00523059" w:rsidP="00634FAD">
      <w:pPr>
        <w:spacing w:after="0" w:line="276" w:lineRule="auto"/>
        <w:contextualSpacing/>
        <w:jc w:val="center"/>
        <w:rPr>
          <w:b/>
          <w:szCs w:val="24"/>
        </w:rPr>
      </w:pPr>
      <w:r w:rsidRPr="00765C55">
        <w:rPr>
          <w:b/>
          <w:szCs w:val="24"/>
        </w:rPr>
        <w:t xml:space="preserve">ktorým sa dopĺňa zákon č. 543/2002 Z. z. o ochrane prírody a krajiny </w:t>
      </w:r>
    </w:p>
    <w:p w:rsidR="00523059" w:rsidRPr="00765C55" w:rsidRDefault="00523059" w:rsidP="00634FAD">
      <w:pPr>
        <w:spacing w:after="0" w:line="276" w:lineRule="auto"/>
        <w:contextualSpacing/>
        <w:jc w:val="center"/>
        <w:rPr>
          <w:b/>
          <w:szCs w:val="24"/>
        </w:rPr>
      </w:pPr>
      <w:r w:rsidRPr="00765C55">
        <w:rPr>
          <w:b/>
          <w:szCs w:val="24"/>
        </w:rPr>
        <w:t>v znení neskorších predpisov</w:t>
      </w:r>
    </w:p>
    <w:p w:rsidR="00523059" w:rsidRPr="00765C55" w:rsidRDefault="00523059" w:rsidP="00634FAD">
      <w:pPr>
        <w:spacing w:after="0" w:line="276" w:lineRule="auto"/>
        <w:contextualSpacing/>
        <w:jc w:val="both"/>
        <w:rPr>
          <w:szCs w:val="24"/>
        </w:rPr>
      </w:pPr>
    </w:p>
    <w:p w:rsidR="00523059" w:rsidRPr="00765C55" w:rsidRDefault="00523059" w:rsidP="00634FAD">
      <w:pPr>
        <w:spacing w:after="0" w:line="276" w:lineRule="auto"/>
        <w:jc w:val="center"/>
        <w:rPr>
          <w:rFonts w:cs="Times New Roman"/>
          <w:b/>
        </w:rPr>
      </w:pPr>
    </w:p>
    <w:p w:rsidR="00523059" w:rsidRPr="00765C55" w:rsidRDefault="00523059" w:rsidP="00634FAD">
      <w:pPr>
        <w:spacing w:after="0" w:line="276" w:lineRule="auto"/>
        <w:jc w:val="both"/>
      </w:pPr>
      <w:r w:rsidRPr="00765C55">
        <w:t>Národná rada Slovenskej republiky sa uzniesla na tomto zákone:</w:t>
      </w:r>
    </w:p>
    <w:p w:rsidR="00523059" w:rsidRDefault="00523059" w:rsidP="00634FAD">
      <w:pPr>
        <w:spacing w:after="0" w:line="276" w:lineRule="auto"/>
      </w:pPr>
    </w:p>
    <w:p w:rsidR="00634FAD" w:rsidRPr="00765C55" w:rsidRDefault="00634FAD" w:rsidP="00634FAD">
      <w:pPr>
        <w:spacing w:after="0" w:line="276" w:lineRule="auto"/>
      </w:pPr>
    </w:p>
    <w:p w:rsidR="00523059" w:rsidRPr="00765C55" w:rsidRDefault="00523059" w:rsidP="00634FAD">
      <w:pPr>
        <w:spacing w:after="0" w:line="276" w:lineRule="auto"/>
        <w:jc w:val="center"/>
        <w:rPr>
          <w:rFonts w:cs="Times New Roman"/>
          <w:b/>
          <w:szCs w:val="24"/>
        </w:rPr>
      </w:pPr>
      <w:r w:rsidRPr="00765C55">
        <w:rPr>
          <w:rFonts w:cs="Times New Roman"/>
          <w:b/>
          <w:szCs w:val="24"/>
        </w:rPr>
        <w:t>Čl. I</w:t>
      </w:r>
    </w:p>
    <w:p w:rsidR="00523059" w:rsidRPr="00765C55" w:rsidRDefault="00523059" w:rsidP="00634FAD">
      <w:pPr>
        <w:spacing w:after="0" w:line="276" w:lineRule="auto"/>
        <w:jc w:val="center"/>
        <w:rPr>
          <w:rFonts w:cs="Times New Roman"/>
          <w:szCs w:val="24"/>
        </w:rPr>
      </w:pPr>
    </w:p>
    <w:p w:rsidR="00523059" w:rsidRPr="00765C55" w:rsidRDefault="00523059" w:rsidP="00634FAD">
      <w:pPr>
        <w:spacing w:after="0" w:line="276" w:lineRule="auto"/>
        <w:ind w:firstLine="425"/>
        <w:jc w:val="both"/>
        <w:rPr>
          <w:rFonts w:eastAsiaTheme="minorEastAsia" w:cs="Times New Roman"/>
          <w:szCs w:val="24"/>
          <w:lang w:eastAsia="sk-SK"/>
        </w:rPr>
      </w:pPr>
      <w:r w:rsidRPr="00765C55">
        <w:rPr>
          <w:rFonts w:eastAsiaTheme="minorEastAsia" w:cs="Times New Roman"/>
          <w:szCs w:val="24"/>
          <w:lang w:eastAsia="sk-SK"/>
        </w:rPr>
        <w:t>Zákon č. 543/2002 Z. z. o ochrane prírody a krajiny v znení zákona č.</w:t>
      </w:r>
      <w:r w:rsidRPr="00765C55">
        <w:rPr>
          <w:rFonts w:eastAsiaTheme="minorEastAsia" w:cs="Times New Roman"/>
          <w:bCs/>
          <w:snapToGrid w:val="0"/>
          <w:szCs w:val="24"/>
          <w:lang w:eastAsia="sk-SK"/>
        </w:rPr>
        <w:t xml:space="preserve"> 525/2003 Z. z., zákona č. 205/2004 Z. z., zákona č. 364/2004 Z. z., zákona č. 587/2004 Z. z., zákona  č. 15/2005 Z. z., zákona č. 479/2005 Z. z.,</w:t>
      </w:r>
      <w:r w:rsidRPr="00765C55">
        <w:rPr>
          <w:rFonts w:eastAsiaTheme="minorEastAsia" w:cs="Times New Roman"/>
          <w:bCs/>
          <w:iCs/>
          <w:snapToGrid w:val="0"/>
          <w:szCs w:val="24"/>
          <w:lang w:eastAsia="sk-SK"/>
        </w:rPr>
        <w:t> zákona č. 24/2006 Z. z., zákona č. 359/2007 Z. z., zákona č. 454/2007 Z. z., zákona č. 515/2008 Z. z., zákona č. 117/2010 Z. z., zákona č. 145/2010 Z. z., zákona č. 408/2011 Z. z., zákona č. 180/2013 Z. z., zákona č. 207/2013 Z. z.</w:t>
      </w:r>
      <w:r w:rsidRPr="00765C55">
        <w:rPr>
          <w:rFonts w:eastAsiaTheme="minorEastAsia" w:cs="Times New Roman"/>
          <w:szCs w:val="24"/>
          <w:lang w:eastAsia="sk-SK"/>
        </w:rPr>
        <w:t xml:space="preserve">, zákona č. 311/2013 Z. z., zákona č. 506/2013 Z. z., zákona č. 35/2014 Z. z., zákona č. 198/2014 Z. z., zákona č. 314/2014 Z. z., zákona č. 324/2014 Z. z., zákona č. 91/2016 Z. z., zákona č. 125/2016 Z. z., zákona č. 240/2017 Z. z., zákona č. 177/2018 Z. z., zákona č. 284/2018 Z. z., zákona č. 310/2018 Z. z., zákona č. 150/2019 Z. z., zákona č. 221/2019, zákona č. 356/2019 Z. z., </w:t>
      </w:r>
      <w:r w:rsidRPr="00765C55">
        <w:rPr>
          <w:rFonts w:cs="Times New Roman"/>
          <w:szCs w:val="24"/>
        </w:rPr>
        <w:t xml:space="preserve">zákona č. 460/2019 Z. z., </w:t>
      </w:r>
      <w:r w:rsidRPr="00765C55">
        <w:rPr>
          <w:rFonts w:eastAsiaTheme="minorEastAsia" w:cs="Times New Roman"/>
          <w:szCs w:val="24"/>
          <w:lang w:eastAsia="sk-SK"/>
        </w:rPr>
        <w:t>zákona č. 74/2020 Z. z.</w:t>
      </w:r>
      <w:r w:rsidR="001C758B">
        <w:rPr>
          <w:rFonts w:eastAsiaTheme="minorEastAsia" w:cs="Times New Roman"/>
          <w:szCs w:val="24"/>
          <w:lang w:eastAsia="sk-SK"/>
        </w:rPr>
        <w:t>,</w:t>
      </w:r>
      <w:r w:rsidRPr="00765C55">
        <w:rPr>
          <w:rFonts w:eastAsiaTheme="minorEastAsia" w:cs="Times New Roman"/>
          <w:szCs w:val="24"/>
          <w:lang w:eastAsia="sk-SK"/>
        </w:rPr>
        <w:t> zákona č. 6/2022 Z. z.</w:t>
      </w:r>
      <w:r w:rsidR="001C758B" w:rsidRPr="001C758B">
        <w:rPr>
          <w:rFonts w:eastAsiaTheme="minorEastAsia" w:cs="Times New Roman"/>
          <w:szCs w:val="24"/>
          <w:lang w:eastAsia="sk-SK"/>
        </w:rPr>
        <w:t xml:space="preserve"> </w:t>
      </w:r>
      <w:r w:rsidR="001C758B">
        <w:rPr>
          <w:rFonts w:eastAsiaTheme="minorEastAsia" w:cs="Times New Roman"/>
          <w:szCs w:val="24"/>
          <w:lang w:eastAsia="sk-SK"/>
        </w:rPr>
        <w:t>a zákona č. 377/2022 Z. z.</w:t>
      </w:r>
      <w:r w:rsidRPr="00765C55">
        <w:rPr>
          <w:rFonts w:eastAsiaTheme="minorEastAsia" w:cs="Times New Roman"/>
          <w:szCs w:val="24"/>
          <w:lang w:eastAsia="sk-SK"/>
        </w:rPr>
        <w:t xml:space="preserve"> sa dopĺňa takto:</w:t>
      </w:r>
    </w:p>
    <w:p w:rsidR="00523059" w:rsidRPr="00765C55" w:rsidRDefault="00523059" w:rsidP="00EB3B8E">
      <w:pPr>
        <w:pStyle w:val="Odsekzoznamu"/>
        <w:spacing w:after="0" w:line="276" w:lineRule="auto"/>
      </w:pPr>
    </w:p>
    <w:p w:rsidR="005622E0" w:rsidRPr="00765C55" w:rsidRDefault="001C758B" w:rsidP="00EB3B8E">
      <w:pPr>
        <w:pStyle w:val="Odsekzoznamu"/>
        <w:numPr>
          <w:ilvl w:val="0"/>
          <w:numId w:val="1"/>
        </w:numPr>
        <w:spacing w:after="0" w:line="276" w:lineRule="auto"/>
        <w:ind w:left="357" w:hanging="357"/>
        <w:jc w:val="both"/>
      </w:pPr>
      <w:r w:rsidRPr="00163ED6">
        <w:rPr>
          <w:rFonts w:cs="Times New Roman"/>
          <w:szCs w:val="24"/>
        </w:rPr>
        <w:t>§ 65</w:t>
      </w:r>
      <w:r>
        <w:rPr>
          <w:rFonts w:cs="Times New Roman"/>
          <w:szCs w:val="24"/>
        </w:rPr>
        <w:t>b</w:t>
      </w:r>
      <w:r w:rsidRPr="00163ED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ods.</w:t>
      </w:r>
      <w:r w:rsidRPr="00163ED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1 sa dopĺňa </w:t>
      </w:r>
      <w:r w:rsidRPr="00163ED6">
        <w:rPr>
          <w:rFonts w:cs="Times New Roman"/>
          <w:szCs w:val="24"/>
        </w:rPr>
        <w:t>písmeno</w:t>
      </w:r>
      <w:r>
        <w:rPr>
          <w:rFonts w:cs="Times New Roman"/>
          <w:szCs w:val="24"/>
        </w:rPr>
        <w:t>m</w:t>
      </w:r>
      <w:r w:rsidRPr="00163ED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j</w:t>
      </w:r>
      <w:r w:rsidRPr="00163ED6">
        <w:rPr>
          <w:rFonts w:cs="Times New Roman"/>
          <w:szCs w:val="24"/>
        </w:rPr>
        <w:t>)</w:t>
      </w:r>
      <w:r>
        <w:rPr>
          <w:rFonts w:cs="Times New Roman"/>
          <w:szCs w:val="24"/>
        </w:rPr>
        <w:t>, ktoré znie</w:t>
      </w:r>
      <w:r w:rsidRPr="00163ED6">
        <w:rPr>
          <w:rFonts w:cs="Times New Roman"/>
          <w:szCs w:val="24"/>
        </w:rPr>
        <w:t>:</w:t>
      </w:r>
    </w:p>
    <w:p w:rsidR="002E6EE3" w:rsidRDefault="001C758B" w:rsidP="00EB3B8E">
      <w:pPr>
        <w:spacing w:after="0" w:line="276" w:lineRule="auto"/>
        <w:ind w:firstLine="357"/>
        <w:jc w:val="both"/>
      </w:pPr>
      <w:r>
        <w:t xml:space="preserve">„j) Správa Národného parku </w:t>
      </w:r>
      <w:r w:rsidR="00EE254B">
        <w:t>Podunajsko</w:t>
      </w:r>
      <w:r>
        <w:t xml:space="preserve"> so sídlom v Bratislave.“</w:t>
      </w:r>
      <w:r w:rsidR="00EF27C8" w:rsidRPr="00765C55">
        <w:t>.</w:t>
      </w:r>
    </w:p>
    <w:p w:rsidR="002E6EE3" w:rsidRPr="002E6EE3" w:rsidRDefault="00EF27C8" w:rsidP="002E6EE3">
      <w:pPr>
        <w:pStyle w:val="Odsekzoznamu"/>
        <w:spacing w:after="0" w:line="276" w:lineRule="auto"/>
        <w:ind w:left="357"/>
        <w:jc w:val="both"/>
      </w:pPr>
      <w:r w:rsidRPr="00765C55">
        <w:t xml:space="preserve"> </w:t>
      </w:r>
    </w:p>
    <w:p w:rsidR="002E6EE3" w:rsidRPr="00765C55" w:rsidRDefault="002E6EE3" w:rsidP="002E6EE3">
      <w:pPr>
        <w:pStyle w:val="Odsekzoznamu"/>
        <w:numPr>
          <w:ilvl w:val="0"/>
          <w:numId w:val="1"/>
        </w:numPr>
        <w:spacing w:after="0" w:line="276" w:lineRule="auto"/>
        <w:ind w:left="357" w:hanging="357"/>
        <w:jc w:val="both"/>
      </w:pPr>
      <w:r>
        <w:t>V § 65b ods. 5 sa za slová „podľa § 104i“ vkladajú slová „a § 104j“.</w:t>
      </w:r>
    </w:p>
    <w:p w:rsidR="005622E0" w:rsidRPr="00765C55" w:rsidRDefault="005622E0" w:rsidP="00EB3B8E">
      <w:pPr>
        <w:pStyle w:val="Odsekzoznamu"/>
        <w:spacing w:after="0" w:line="276" w:lineRule="auto"/>
        <w:jc w:val="both"/>
      </w:pPr>
    </w:p>
    <w:p w:rsidR="001C758B" w:rsidRDefault="001C758B" w:rsidP="00EB3B8E">
      <w:pPr>
        <w:pStyle w:val="Odsekzoznamu"/>
        <w:numPr>
          <w:ilvl w:val="0"/>
          <w:numId w:val="1"/>
        </w:numPr>
        <w:spacing w:after="0" w:line="276" w:lineRule="auto"/>
        <w:ind w:left="357" w:hanging="357"/>
        <w:jc w:val="both"/>
        <w:rPr>
          <w:rFonts w:cs="Times New Roman"/>
          <w:szCs w:val="24"/>
        </w:rPr>
      </w:pPr>
      <w:r w:rsidRPr="00CF30EA">
        <w:rPr>
          <w:rFonts w:cs="Times New Roman"/>
          <w:szCs w:val="24"/>
        </w:rPr>
        <w:t>Za § 104</w:t>
      </w:r>
      <w:r>
        <w:rPr>
          <w:rFonts w:cs="Times New Roman"/>
          <w:szCs w:val="24"/>
        </w:rPr>
        <w:t>i</w:t>
      </w:r>
      <w:r w:rsidRPr="00CF30EA">
        <w:rPr>
          <w:rFonts w:cs="Times New Roman"/>
          <w:szCs w:val="24"/>
        </w:rPr>
        <w:t xml:space="preserve"> sa vkladá § 104</w:t>
      </w:r>
      <w:r>
        <w:rPr>
          <w:rFonts w:cs="Times New Roman"/>
          <w:szCs w:val="24"/>
        </w:rPr>
        <w:t>j</w:t>
      </w:r>
      <w:r w:rsidRPr="00CF30EA">
        <w:rPr>
          <w:rFonts w:cs="Times New Roman"/>
          <w:szCs w:val="24"/>
        </w:rPr>
        <w:t xml:space="preserve">, ktorý </w:t>
      </w:r>
      <w:r w:rsidR="002E6EE3">
        <w:rPr>
          <w:rFonts w:cs="Times New Roman"/>
          <w:szCs w:val="24"/>
        </w:rPr>
        <w:t xml:space="preserve">vrátane nadpisu </w:t>
      </w:r>
      <w:r w:rsidRPr="00CF30EA">
        <w:rPr>
          <w:rFonts w:cs="Times New Roman"/>
          <w:szCs w:val="24"/>
        </w:rPr>
        <w:t>znie:</w:t>
      </w:r>
    </w:p>
    <w:p w:rsidR="001C758B" w:rsidRDefault="001C758B" w:rsidP="00EB3B8E">
      <w:pPr>
        <w:pStyle w:val="Odsekzoznamu"/>
        <w:spacing w:after="0" w:line="276" w:lineRule="auto"/>
        <w:ind w:left="357"/>
        <w:rPr>
          <w:rFonts w:cs="Times New Roman"/>
          <w:szCs w:val="24"/>
        </w:rPr>
      </w:pPr>
    </w:p>
    <w:p w:rsidR="001C758B" w:rsidRPr="00280F83" w:rsidRDefault="001C758B" w:rsidP="00EB3B8E">
      <w:pPr>
        <w:spacing w:after="0" w:line="276" w:lineRule="auto"/>
        <w:ind w:left="357"/>
        <w:jc w:val="center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„</w:t>
      </w:r>
      <w:r w:rsidRPr="00280F83">
        <w:rPr>
          <w:rFonts w:eastAsia="Times New Roman" w:cs="Times New Roman"/>
          <w:szCs w:val="24"/>
          <w:lang w:eastAsia="sk-SK"/>
        </w:rPr>
        <w:t>§ 104</w:t>
      </w:r>
      <w:r>
        <w:rPr>
          <w:rFonts w:eastAsia="Times New Roman" w:cs="Times New Roman"/>
          <w:szCs w:val="24"/>
          <w:lang w:eastAsia="sk-SK"/>
        </w:rPr>
        <w:t>j</w:t>
      </w:r>
    </w:p>
    <w:p w:rsidR="003B7525" w:rsidRDefault="001C758B" w:rsidP="00EB3B8E">
      <w:pPr>
        <w:pStyle w:val="Odsekzoznamu"/>
        <w:spacing w:after="0" w:line="276" w:lineRule="auto"/>
        <w:jc w:val="center"/>
        <w:rPr>
          <w:rFonts w:eastAsia="Times New Roman" w:cs="Times New Roman"/>
          <w:szCs w:val="24"/>
          <w:lang w:eastAsia="sk-SK"/>
        </w:rPr>
      </w:pPr>
      <w:r w:rsidRPr="007D5224">
        <w:rPr>
          <w:rFonts w:eastAsia="Times New Roman" w:cs="Times New Roman"/>
          <w:szCs w:val="24"/>
          <w:lang w:eastAsia="sk-SK"/>
        </w:rPr>
        <w:t xml:space="preserve">Prechodné ustanovenia k úpravám účinným od 1. </w:t>
      </w:r>
      <w:r w:rsidR="00933B46">
        <w:rPr>
          <w:rFonts w:eastAsia="Times New Roman" w:cs="Times New Roman"/>
          <w:szCs w:val="24"/>
          <w:lang w:eastAsia="sk-SK"/>
        </w:rPr>
        <w:t>mája</w:t>
      </w:r>
      <w:r w:rsidRPr="007D5224">
        <w:rPr>
          <w:rFonts w:eastAsia="Times New Roman" w:cs="Times New Roman"/>
          <w:szCs w:val="24"/>
          <w:lang w:eastAsia="sk-SK"/>
        </w:rPr>
        <w:t xml:space="preserve"> 202</w:t>
      </w:r>
      <w:r w:rsidR="00586942">
        <w:rPr>
          <w:rFonts w:eastAsia="Times New Roman" w:cs="Times New Roman"/>
          <w:szCs w:val="24"/>
          <w:lang w:eastAsia="sk-SK"/>
        </w:rPr>
        <w:t>3</w:t>
      </w:r>
    </w:p>
    <w:p w:rsidR="001C758B" w:rsidRPr="00765C55" w:rsidRDefault="001C758B" w:rsidP="00EB3B8E">
      <w:pPr>
        <w:pStyle w:val="Odsekzoznamu"/>
        <w:spacing w:after="0" w:line="276" w:lineRule="auto"/>
      </w:pPr>
    </w:p>
    <w:p w:rsidR="00EE254B" w:rsidRPr="00602CCD" w:rsidRDefault="001C758B" w:rsidP="00EB3B8E">
      <w:pPr>
        <w:spacing w:after="0" w:line="276" w:lineRule="auto"/>
        <w:ind w:left="360" w:firstLine="348"/>
        <w:jc w:val="both"/>
        <w:rPr>
          <w:rFonts w:cs="Times New Roman"/>
          <w:szCs w:val="24"/>
        </w:rPr>
      </w:pPr>
      <w:r w:rsidRPr="00602CCD">
        <w:lastRenderedPageBreak/>
        <w:t xml:space="preserve">(1) </w:t>
      </w:r>
      <w:r w:rsidR="001664AC" w:rsidRPr="00602CCD">
        <w:t>V</w:t>
      </w:r>
      <w:r w:rsidRPr="00602CCD">
        <w:t>láda do 3</w:t>
      </w:r>
      <w:r w:rsidR="006F3B73">
        <w:t>0</w:t>
      </w:r>
      <w:r w:rsidRPr="00602CCD">
        <w:t xml:space="preserve">. </w:t>
      </w:r>
      <w:r w:rsidR="00722E9C">
        <w:t>marca</w:t>
      </w:r>
      <w:r w:rsidR="000B61C3">
        <w:t xml:space="preserve"> </w:t>
      </w:r>
      <w:r w:rsidRPr="00602CCD">
        <w:t>202</w:t>
      </w:r>
      <w:r w:rsidR="000B61C3">
        <w:t>4</w:t>
      </w:r>
      <w:r w:rsidRPr="00602CCD">
        <w:t xml:space="preserve"> </w:t>
      </w:r>
      <w:r w:rsidRPr="00602CCD">
        <w:rPr>
          <w:rFonts w:cs="Times New Roman"/>
          <w:szCs w:val="24"/>
        </w:rPr>
        <w:t xml:space="preserve">nariadením vyhlási Národný park </w:t>
      </w:r>
      <w:r w:rsidR="00EE254B" w:rsidRPr="00602CCD">
        <w:rPr>
          <w:rFonts w:cs="Times New Roman"/>
          <w:szCs w:val="24"/>
        </w:rPr>
        <w:t>Podunajsko</w:t>
      </w:r>
      <w:r w:rsidRPr="00602CCD">
        <w:rPr>
          <w:rFonts w:cs="Times New Roman"/>
          <w:szCs w:val="24"/>
        </w:rPr>
        <w:t xml:space="preserve"> a jeho </w:t>
      </w:r>
      <w:r w:rsidR="00602D9F">
        <w:rPr>
          <w:rFonts w:cs="Times New Roman"/>
          <w:szCs w:val="24"/>
        </w:rPr>
        <w:t>zóny</w:t>
      </w:r>
      <w:r w:rsidR="000B61C3">
        <w:rPr>
          <w:rFonts w:cs="Times New Roman"/>
          <w:szCs w:val="24"/>
        </w:rPr>
        <w:t>.</w:t>
      </w:r>
      <w:r w:rsidR="000B61C3" w:rsidDel="000B61C3">
        <w:rPr>
          <w:rFonts w:cs="Times New Roman"/>
          <w:szCs w:val="24"/>
        </w:rPr>
        <w:t xml:space="preserve"> </w:t>
      </w:r>
    </w:p>
    <w:p w:rsidR="000B61C3" w:rsidRDefault="000B61C3" w:rsidP="00EB3B8E">
      <w:pPr>
        <w:spacing w:after="0" w:line="276" w:lineRule="auto"/>
        <w:ind w:left="360" w:firstLine="348"/>
        <w:jc w:val="both"/>
        <w:rPr>
          <w:rFonts w:cs="Times New Roman"/>
          <w:szCs w:val="24"/>
        </w:rPr>
      </w:pPr>
    </w:p>
    <w:p w:rsidR="00EB3B8E" w:rsidRPr="00EB3B8E" w:rsidRDefault="00EE254B" w:rsidP="00EB3B8E">
      <w:pPr>
        <w:spacing w:after="0" w:line="276" w:lineRule="auto"/>
        <w:ind w:left="360" w:firstLine="348"/>
        <w:jc w:val="both"/>
        <w:rPr>
          <w:rFonts w:cs="Times New Roman"/>
          <w:szCs w:val="24"/>
        </w:rPr>
      </w:pPr>
      <w:r w:rsidRPr="00602CCD">
        <w:rPr>
          <w:rFonts w:cs="Times New Roman"/>
          <w:szCs w:val="24"/>
        </w:rPr>
        <w:t>(2) Správa Národného parku Podunajsko sa zriaďuje</w:t>
      </w:r>
      <w:r w:rsidR="000B61C3">
        <w:rPr>
          <w:rFonts w:cs="Times New Roman"/>
          <w:szCs w:val="24"/>
        </w:rPr>
        <w:t xml:space="preserve"> dňom účinnosti nariadenia vlády</w:t>
      </w:r>
      <w:r w:rsidR="006F3B73">
        <w:rPr>
          <w:rFonts w:cs="Times New Roman"/>
          <w:szCs w:val="24"/>
        </w:rPr>
        <w:t xml:space="preserve"> podľa odseku 1</w:t>
      </w:r>
      <w:r w:rsidRPr="00602CCD">
        <w:rPr>
          <w:rFonts w:cs="Times New Roman"/>
          <w:szCs w:val="24"/>
        </w:rPr>
        <w:t>.</w:t>
      </w:r>
      <w:r w:rsidR="00586942" w:rsidRPr="00602CCD">
        <w:rPr>
          <w:rFonts w:cs="Times New Roman"/>
          <w:szCs w:val="24"/>
        </w:rPr>
        <w:t xml:space="preserve"> Na Správu Národného parku Podunajsko prechádza </w:t>
      </w:r>
      <w:bookmarkStart w:id="0" w:name="_GoBack"/>
      <w:bookmarkEnd w:id="0"/>
      <w:r w:rsidR="000B61C3">
        <w:rPr>
          <w:rFonts w:cs="Times New Roman"/>
          <w:szCs w:val="24"/>
        </w:rPr>
        <w:t xml:space="preserve">dňom účinnosti nariadenia vlády </w:t>
      </w:r>
      <w:r w:rsidR="006F3B73">
        <w:rPr>
          <w:rFonts w:cs="Times New Roman"/>
          <w:szCs w:val="24"/>
        </w:rPr>
        <w:t>podľa odseku 1</w:t>
      </w:r>
      <w:r w:rsidR="00722E9C">
        <w:rPr>
          <w:rFonts w:cs="Times New Roman"/>
          <w:szCs w:val="24"/>
        </w:rPr>
        <w:t xml:space="preserve"> </w:t>
      </w:r>
      <w:r w:rsidR="00586942" w:rsidRPr="00602CCD">
        <w:rPr>
          <w:rFonts w:cs="Times New Roman"/>
          <w:szCs w:val="24"/>
        </w:rPr>
        <w:t xml:space="preserve">majetok vo vlastníctve štátu v správe Štátnej ochrany prírody Slovenskej republiky, ktorý je potrebný na zabezpečenie plnenia </w:t>
      </w:r>
      <w:r w:rsidR="008A5C32" w:rsidRPr="00602CCD">
        <w:rPr>
          <w:rFonts w:cs="Times New Roman"/>
          <w:szCs w:val="24"/>
        </w:rPr>
        <w:t>jej</w:t>
      </w:r>
      <w:r w:rsidR="00586942" w:rsidRPr="00602CCD">
        <w:rPr>
          <w:rFonts w:cs="Times New Roman"/>
          <w:szCs w:val="24"/>
        </w:rPr>
        <w:t xml:space="preserve"> úloh podľa tohto zákona, ako aj súvisiace práva a povinnosti</w:t>
      </w:r>
      <w:r w:rsidR="00AD38AA" w:rsidRPr="00602CCD">
        <w:rPr>
          <w:rFonts w:cs="Times New Roman"/>
          <w:szCs w:val="24"/>
        </w:rPr>
        <w:t xml:space="preserve"> vrátane práv a povinností vyplývajúcich z pracovnoprávnych vzťahov a iných vzťahov</w:t>
      </w:r>
      <w:r w:rsidR="00586942" w:rsidRPr="00602CCD">
        <w:rPr>
          <w:rFonts w:cs="Times New Roman"/>
          <w:szCs w:val="24"/>
        </w:rPr>
        <w:t xml:space="preserve">; vymedzenie majetku, ktorý prechádza do správy </w:t>
      </w:r>
      <w:proofErr w:type="spellStart"/>
      <w:r w:rsidR="00AD38AA" w:rsidRPr="00602CCD">
        <w:rPr>
          <w:rFonts w:cs="Times New Roman"/>
          <w:szCs w:val="24"/>
        </w:rPr>
        <w:t>S</w:t>
      </w:r>
      <w:r w:rsidR="00586942" w:rsidRPr="00602CCD">
        <w:rPr>
          <w:rFonts w:cs="Times New Roman"/>
          <w:szCs w:val="24"/>
        </w:rPr>
        <w:t>práv</w:t>
      </w:r>
      <w:r w:rsidR="00AD38AA" w:rsidRPr="00602CCD">
        <w:rPr>
          <w:rFonts w:cs="Times New Roman"/>
          <w:szCs w:val="24"/>
        </w:rPr>
        <w:t>y</w:t>
      </w:r>
      <w:proofErr w:type="spellEnd"/>
      <w:r w:rsidR="00586942" w:rsidRPr="00602CCD">
        <w:rPr>
          <w:rFonts w:cs="Times New Roman"/>
          <w:szCs w:val="24"/>
        </w:rPr>
        <w:t xml:space="preserve"> </w:t>
      </w:r>
      <w:r w:rsidR="00AD38AA" w:rsidRPr="00602CCD">
        <w:rPr>
          <w:rFonts w:cs="Times New Roman"/>
          <w:szCs w:val="24"/>
        </w:rPr>
        <w:t>N</w:t>
      </w:r>
      <w:r w:rsidR="00586942" w:rsidRPr="00602CCD">
        <w:rPr>
          <w:rFonts w:cs="Times New Roman"/>
          <w:szCs w:val="24"/>
        </w:rPr>
        <w:t>árodn</w:t>
      </w:r>
      <w:r w:rsidR="00AD38AA" w:rsidRPr="00602CCD">
        <w:rPr>
          <w:rFonts w:cs="Times New Roman"/>
          <w:szCs w:val="24"/>
        </w:rPr>
        <w:t>ého parku Podunajsko</w:t>
      </w:r>
      <w:r w:rsidR="00586942" w:rsidRPr="00602CCD">
        <w:rPr>
          <w:rFonts w:cs="Times New Roman"/>
          <w:szCs w:val="24"/>
        </w:rPr>
        <w:t>, a súvisiac</w:t>
      </w:r>
      <w:r w:rsidR="00AD38AA" w:rsidRPr="00602CCD">
        <w:rPr>
          <w:rFonts w:cs="Times New Roman"/>
          <w:szCs w:val="24"/>
        </w:rPr>
        <w:t>ich</w:t>
      </w:r>
      <w:r w:rsidR="00586942" w:rsidRPr="00602CCD">
        <w:rPr>
          <w:rFonts w:cs="Times New Roman"/>
          <w:szCs w:val="24"/>
        </w:rPr>
        <w:t xml:space="preserve"> práv a povinnost</w:t>
      </w:r>
      <w:r w:rsidR="00AD38AA" w:rsidRPr="00602CCD">
        <w:rPr>
          <w:rFonts w:cs="Times New Roman"/>
          <w:szCs w:val="24"/>
        </w:rPr>
        <w:t>í</w:t>
      </w:r>
      <w:r w:rsidR="00586942" w:rsidRPr="00602CCD">
        <w:rPr>
          <w:rFonts w:cs="Times New Roman"/>
          <w:szCs w:val="24"/>
        </w:rPr>
        <w:t xml:space="preserve"> </w:t>
      </w:r>
      <w:r w:rsidR="002E6EE3" w:rsidRPr="00602CCD">
        <w:rPr>
          <w:rFonts w:cs="Times New Roman"/>
          <w:szCs w:val="24"/>
        </w:rPr>
        <w:t xml:space="preserve">vrátane práv a povinností vyplývajúcich z pracovnoprávnych vzťahov a iných vzťahov </w:t>
      </w:r>
      <w:r w:rsidR="00586942" w:rsidRPr="00602CCD">
        <w:rPr>
          <w:rFonts w:cs="Times New Roman"/>
          <w:szCs w:val="24"/>
        </w:rPr>
        <w:t xml:space="preserve">Štátna ochrana prírody Slovenskej republiky a </w:t>
      </w:r>
      <w:r w:rsidR="008E0BAA" w:rsidRPr="00602CCD">
        <w:rPr>
          <w:rFonts w:cs="Times New Roman"/>
          <w:szCs w:val="24"/>
        </w:rPr>
        <w:t>S</w:t>
      </w:r>
      <w:r w:rsidR="00586942" w:rsidRPr="00602CCD">
        <w:rPr>
          <w:rFonts w:cs="Times New Roman"/>
          <w:szCs w:val="24"/>
        </w:rPr>
        <w:t>práv</w:t>
      </w:r>
      <w:r w:rsidR="00AD38AA" w:rsidRPr="00602CCD">
        <w:rPr>
          <w:rFonts w:cs="Times New Roman"/>
          <w:szCs w:val="24"/>
        </w:rPr>
        <w:t>a</w:t>
      </w:r>
      <w:r w:rsidR="00586942" w:rsidRPr="00602CCD">
        <w:rPr>
          <w:rFonts w:cs="Times New Roman"/>
          <w:szCs w:val="24"/>
        </w:rPr>
        <w:t xml:space="preserve"> </w:t>
      </w:r>
      <w:r w:rsidR="008E0BAA" w:rsidRPr="00602CCD">
        <w:rPr>
          <w:rFonts w:cs="Times New Roman"/>
          <w:szCs w:val="24"/>
        </w:rPr>
        <w:t>N</w:t>
      </w:r>
      <w:r w:rsidR="00586942" w:rsidRPr="00602CCD">
        <w:rPr>
          <w:rFonts w:cs="Times New Roman"/>
          <w:szCs w:val="24"/>
        </w:rPr>
        <w:t>árodn</w:t>
      </w:r>
      <w:r w:rsidR="008E0BAA" w:rsidRPr="00602CCD">
        <w:rPr>
          <w:rFonts w:cs="Times New Roman"/>
          <w:szCs w:val="24"/>
        </w:rPr>
        <w:t>ého</w:t>
      </w:r>
      <w:r w:rsidR="00586942" w:rsidRPr="00602CCD">
        <w:rPr>
          <w:rFonts w:cs="Times New Roman"/>
          <w:szCs w:val="24"/>
        </w:rPr>
        <w:t xml:space="preserve"> park</w:t>
      </w:r>
      <w:r w:rsidR="008E0BAA" w:rsidRPr="00602CCD">
        <w:rPr>
          <w:rFonts w:cs="Times New Roman"/>
          <w:szCs w:val="24"/>
        </w:rPr>
        <w:t>u Podunajsko</w:t>
      </w:r>
      <w:r w:rsidR="00586942" w:rsidRPr="00602CCD">
        <w:rPr>
          <w:rFonts w:cs="Times New Roman"/>
          <w:szCs w:val="24"/>
        </w:rPr>
        <w:t xml:space="preserve"> upravia v protokole o prechode správy majetku.</w:t>
      </w:r>
      <w:r w:rsidR="0049776D" w:rsidRPr="00602CCD">
        <w:rPr>
          <w:rFonts w:cs="Times New Roman"/>
          <w:szCs w:val="24"/>
        </w:rPr>
        <w:t xml:space="preserve"> Na </w:t>
      </w:r>
      <w:r w:rsidR="0049776D" w:rsidRPr="00602CCD">
        <w:t>Národný park Podunajsko a jeho zóny a Správu Národného parku Podunajsko sa rovnako vzťahujú u</w:t>
      </w:r>
      <w:r w:rsidR="0049776D" w:rsidRPr="00602CCD">
        <w:rPr>
          <w:rFonts w:cs="Times New Roman"/>
          <w:szCs w:val="24"/>
        </w:rPr>
        <w:t>stanovenia § 104i ods. 6 až 9</w:t>
      </w:r>
      <w:r w:rsidR="0049776D" w:rsidRPr="00602CCD">
        <w:t>.“.</w:t>
      </w:r>
    </w:p>
    <w:p w:rsidR="00523059" w:rsidRPr="00765C55" w:rsidRDefault="00523059" w:rsidP="00EB3B8E">
      <w:pPr>
        <w:pStyle w:val="Odsekzoznamu"/>
        <w:spacing w:after="0" w:line="276" w:lineRule="auto"/>
      </w:pPr>
    </w:p>
    <w:p w:rsidR="007618DB" w:rsidRPr="00765C55" w:rsidRDefault="007618DB" w:rsidP="00EB3B8E">
      <w:pPr>
        <w:pStyle w:val="Odsekzoznamu"/>
        <w:spacing w:after="0" w:line="276" w:lineRule="auto"/>
      </w:pPr>
    </w:p>
    <w:p w:rsidR="007618DB" w:rsidRPr="00765C55" w:rsidRDefault="007618DB" w:rsidP="00EB3B8E">
      <w:pPr>
        <w:spacing w:after="0" w:line="276" w:lineRule="auto"/>
        <w:jc w:val="center"/>
        <w:rPr>
          <w:b/>
        </w:rPr>
      </w:pPr>
      <w:r w:rsidRPr="00765C55">
        <w:rPr>
          <w:b/>
        </w:rPr>
        <w:t>Čl. II</w:t>
      </w:r>
    </w:p>
    <w:p w:rsidR="00B15C16" w:rsidRDefault="00B15C16" w:rsidP="00EB3B8E">
      <w:pPr>
        <w:spacing w:after="0" w:line="276" w:lineRule="auto"/>
      </w:pPr>
    </w:p>
    <w:p w:rsidR="00B05AF0" w:rsidRPr="00765C55" w:rsidRDefault="007618DB" w:rsidP="00634FAD">
      <w:pPr>
        <w:spacing w:after="0" w:line="276" w:lineRule="auto"/>
        <w:ind w:firstLine="425"/>
      </w:pPr>
      <w:r w:rsidRPr="00765C55">
        <w:t xml:space="preserve">Tento zákon nadobúda účinnosť 1. </w:t>
      </w:r>
      <w:r w:rsidR="00E746B0">
        <w:t>mája</w:t>
      </w:r>
      <w:r>
        <w:t xml:space="preserve"> 2023.</w:t>
      </w:r>
    </w:p>
    <w:sectPr w:rsidR="00B05AF0" w:rsidRPr="00765C5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9BA" w:rsidRDefault="000649BA">
      <w:pPr>
        <w:spacing w:after="0" w:line="240" w:lineRule="auto"/>
      </w:pPr>
      <w:r>
        <w:separator/>
      </w:r>
    </w:p>
  </w:endnote>
  <w:endnote w:type="continuationSeparator" w:id="0">
    <w:p w:rsidR="000649BA" w:rsidRDefault="00064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2325412"/>
      <w:docPartObj>
        <w:docPartGallery w:val="Page Numbers (Bottom of Page)"/>
        <w:docPartUnique/>
      </w:docPartObj>
    </w:sdtPr>
    <w:sdtEndPr/>
    <w:sdtContent>
      <w:p w:rsidR="00AB2041" w:rsidRDefault="00DA271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6A3">
          <w:rPr>
            <w:noProof/>
          </w:rPr>
          <w:t>2</w:t>
        </w:r>
        <w:r>
          <w:fldChar w:fldCharType="end"/>
        </w:r>
      </w:p>
    </w:sdtContent>
  </w:sdt>
  <w:p w:rsidR="00AB2041" w:rsidRDefault="000649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9BA" w:rsidRDefault="000649BA">
      <w:pPr>
        <w:spacing w:after="0" w:line="240" w:lineRule="auto"/>
      </w:pPr>
      <w:r>
        <w:separator/>
      </w:r>
    </w:p>
  </w:footnote>
  <w:footnote w:type="continuationSeparator" w:id="0">
    <w:p w:rsidR="000649BA" w:rsidRDefault="000649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4C82"/>
    <w:multiLevelType w:val="hybridMultilevel"/>
    <w:tmpl w:val="CED0C0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51EAE"/>
    <w:multiLevelType w:val="hybridMultilevel"/>
    <w:tmpl w:val="83BEAF94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F6CC8B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91621"/>
    <w:multiLevelType w:val="hybridMultilevel"/>
    <w:tmpl w:val="E4F08EEA"/>
    <w:lvl w:ilvl="0" w:tplc="904ACF78">
      <w:start w:val="1"/>
      <w:numFmt w:val="lowerRoman"/>
      <w:lvlText w:val="%1)"/>
      <w:lvlJc w:val="left"/>
      <w:pPr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459CB"/>
    <w:multiLevelType w:val="hybridMultilevel"/>
    <w:tmpl w:val="2C6459B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4285C"/>
    <w:multiLevelType w:val="hybridMultilevel"/>
    <w:tmpl w:val="CABC4BAA"/>
    <w:lvl w:ilvl="0" w:tplc="1FFEB7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65759"/>
    <w:multiLevelType w:val="hybridMultilevel"/>
    <w:tmpl w:val="F0E2BB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B256B"/>
    <w:multiLevelType w:val="hybridMultilevel"/>
    <w:tmpl w:val="007021F8"/>
    <w:lvl w:ilvl="0" w:tplc="39B8CE0A">
      <w:start w:val="1"/>
      <w:numFmt w:val="lowerLetter"/>
      <w:lvlText w:val="%1)"/>
      <w:lvlJc w:val="left"/>
      <w:pPr>
        <w:ind w:left="510" w:hanging="1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059"/>
    <w:rsid w:val="00016B2A"/>
    <w:rsid w:val="00026E3B"/>
    <w:rsid w:val="000649BA"/>
    <w:rsid w:val="00083715"/>
    <w:rsid w:val="00085BDF"/>
    <w:rsid w:val="00097820"/>
    <w:rsid w:val="000B61C3"/>
    <w:rsid w:val="000D371C"/>
    <w:rsid w:val="001066ED"/>
    <w:rsid w:val="001664AC"/>
    <w:rsid w:val="00181C24"/>
    <w:rsid w:val="001A5C75"/>
    <w:rsid w:val="001C076F"/>
    <w:rsid w:val="001C758B"/>
    <w:rsid w:val="00221114"/>
    <w:rsid w:val="00241E56"/>
    <w:rsid w:val="00246471"/>
    <w:rsid w:val="00282341"/>
    <w:rsid w:val="0028603E"/>
    <w:rsid w:val="002C5D5D"/>
    <w:rsid w:val="002D5742"/>
    <w:rsid w:val="002E6EE3"/>
    <w:rsid w:val="002F324C"/>
    <w:rsid w:val="00330F61"/>
    <w:rsid w:val="003340D4"/>
    <w:rsid w:val="003B7525"/>
    <w:rsid w:val="003C4446"/>
    <w:rsid w:val="0049776D"/>
    <w:rsid w:val="004F14ED"/>
    <w:rsid w:val="004F766C"/>
    <w:rsid w:val="0050273B"/>
    <w:rsid w:val="00523059"/>
    <w:rsid w:val="005326A3"/>
    <w:rsid w:val="005533EC"/>
    <w:rsid w:val="005622E0"/>
    <w:rsid w:val="00566716"/>
    <w:rsid w:val="00586942"/>
    <w:rsid w:val="005F514D"/>
    <w:rsid w:val="00602CCD"/>
    <w:rsid w:val="00602D9F"/>
    <w:rsid w:val="0062043E"/>
    <w:rsid w:val="00634FAD"/>
    <w:rsid w:val="00643414"/>
    <w:rsid w:val="00681BA7"/>
    <w:rsid w:val="006C1549"/>
    <w:rsid w:val="006D46C4"/>
    <w:rsid w:val="006F3B73"/>
    <w:rsid w:val="00717347"/>
    <w:rsid w:val="00722E9C"/>
    <w:rsid w:val="00732CDC"/>
    <w:rsid w:val="00751B2E"/>
    <w:rsid w:val="007618DB"/>
    <w:rsid w:val="00765C55"/>
    <w:rsid w:val="00795A7B"/>
    <w:rsid w:val="007B47F1"/>
    <w:rsid w:val="007C4398"/>
    <w:rsid w:val="007C5209"/>
    <w:rsid w:val="008A5C32"/>
    <w:rsid w:val="008E0BAA"/>
    <w:rsid w:val="0091578F"/>
    <w:rsid w:val="00933B46"/>
    <w:rsid w:val="00934027"/>
    <w:rsid w:val="00974E52"/>
    <w:rsid w:val="009A58B2"/>
    <w:rsid w:val="009B7027"/>
    <w:rsid w:val="00A01113"/>
    <w:rsid w:val="00A22321"/>
    <w:rsid w:val="00A23329"/>
    <w:rsid w:val="00A303EB"/>
    <w:rsid w:val="00AD38AA"/>
    <w:rsid w:val="00B15C16"/>
    <w:rsid w:val="00B25291"/>
    <w:rsid w:val="00B455C4"/>
    <w:rsid w:val="00B76EF8"/>
    <w:rsid w:val="00BE1B8B"/>
    <w:rsid w:val="00C23E61"/>
    <w:rsid w:val="00C709A7"/>
    <w:rsid w:val="00C96E5A"/>
    <w:rsid w:val="00CE228F"/>
    <w:rsid w:val="00CE3652"/>
    <w:rsid w:val="00D1210C"/>
    <w:rsid w:val="00D620A5"/>
    <w:rsid w:val="00DA271D"/>
    <w:rsid w:val="00DF77FC"/>
    <w:rsid w:val="00E43E39"/>
    <w:rsid w:val="00E471F0"/>
    <w:rsid w:val="00E746B0"/>
    <w:rsid w:val="00EB3B8E"/>
    <w:rsid w:val="00EC0E18"/>
    <w:rsid w:val="00ED79CC"/>
    <w:rsid w:val="00EE254B"/>
    <w:rsid w:val="00EF27C8"/>
    <w:rsid w:val="00F038EE"/>
    <w:rsid w:val="00F116E7"/>
    <w:rsid w:val="00F26093"/>
    <w:rsid w:val="00F314D0"/>
    <w:rsid w:val="00F717AF"/>
    <w:rsid w:val="00F76DAD"/>
    <w:rsid w:val="00F809F5"/>
    <w:rsid w:val="00F846C4"/>
    <w:rsid w:val="00F8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4FD54"/>
  <w15:chartTrackingRefBased/>
  <w15:docId w15:val="{74BDED0B-61CD-42F8-8511-C295B255B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23059"/>
    <w:pPr>
      <w:spacing w:after="16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23059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523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3059"/>
  </w:style>
  <w:style w:type="paragraph" w:styleId="Textbubliny">
    <w:name w:val="Balloon Text"/>
    <w:basedOn w:val="Normlny"/>
    <w:link w:val="TextbublinyChar"/>
    <w:uiPriority w:val="99"/>
    <w:semiHidden/>
    <w:unhideWhenUsed/>
    <w:rsid w:val="007C5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C52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1BDFC-F176-4D7A-849C-22F1EFF0B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Michal.Kica@enviro.gov.sk</dc:creator>
  <cp:keywords/>
  <dc:description/>
  <cp:lastModifiedBy>Kiča Michal</cp:lastModifiedBy>
  <cp:revision>6</cp:revision>
  <cp:lastPrinted>2023-01-12T19:08:00Z</cp:lastPrinted>
  <dcterms:created xsi:type="dcterms:W3CDTF">2023-01-12T19:08:00Z</dcterms:created>
  <dcterms:modified xsi:type="dcterms:W3CDTF">2023-01-13T09:12:00Z</dcterms:modified>
</cp:coreProperties>
</file>