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0EB1" w14:textId="77777777" w:rsidR="0070232C" w:rsidRDefault="00000000">
      <w:pPr>
        <w:widowControl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  <w:smallCaps/>
        </w:rPr>
        <w:t>DOLOŽKA ZLUČITEĽNOSTI</w:t>
      </w:r>
    </w:p>
    <w:p w14:paraId="40D259F8" w14:textId="77777777" w:rsidR="0070232C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</w:rPr>
        <w:t>právneho predpisu s právom Európskej únie</w:t>
      </w:r>
    </w:p>
    <w:p w14:paraId="60D24560" w14:textId="77777777" w:rsidR="0070232C" w:rsidRDefault="0070232C">
      <w:pPr>
        <w:rPr>
          <w:rFonts w:ascii="Calibri" w:eastAsia="Calibri" w:hAnsi="Calibri" w:cs="Calibri"/>
          <w:sz w:val="22"/>
          <w:szCs w:val="22"/>
        </w:rPr>
      </w:pPr>
    </w:p>
    <w:p w14:paraId="7DBC5C3F" w14:textId="77777777" w:rsidR="0070232C" w:rsidRDefault="00000000">
      <w:pPr>
        <w:ind w:left="3828" w:hanging="3828"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</w:rPr>
        <w:t>1. Predkladateľ právneho predpisu:</w:t>
      </w:r>
      <w:r>
        <w:t xml:space="preserve"> </w:t>
      </w:r>
      <w:r>
        <w:tab/>
        <w:t>poslanec Národnej rady Slovenskej republiky Tomáš Valášek</w:t>
      </w:r>
    </w:p>
    <w:p w14:paraId="3E2BDE10" w14:textId="77777777" w:rsidR="0070232C" w:rsidRDefault="00000000">
      <w:pPr>
        <w:tabs>
          <w:tab w:val="left" w:pos="360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t xml:space="preserve"> </w:t>
      </w:r>
    </w:p>
    <w:p w14:paraId="33F2EB59" w14:textId="77777777" w:rsidR="0070232C" w:rsidRDefault="00000000">
      <w:pPr>
        <w:ind w:left="3828" w:hanging="3828"/>
        <w:jc w:val="both"/>
      </w:pPr>
      <w:r>
        <w:rPr>
          <w:b/>
        </w:rPr>
        <w:t>2. Názov návrhu právneho predpisu:</w:t>
      </w:r>
      <w:r>
        <w:t xml:space="preserve"> Návrh zákona o príspevku na úhradu nákladov na bývanie</w:t>
      </w:r>
    </w:p>
    <w:p w14:paraId="093B7F84" w14:textId="77777777" w:rsidR="0070232C" w:rsidRDefault="0070232C">
      <w:pPr>
        <w:ind w:left="3828" w:hanging="3828"/>
        <w:jc w:val="both"/>
      </w:pPr>
    </w:p>
    <w:p w14:paraId="4A9797AF" w14:textId="77777777" w:rsidR="0070232C" w:rsidRDefault="00000000">
      <w:pPr>
        <w:ind w:left="3828" w:hanging="3828"/>
        <w:jc w:val="both"/>
        <w:rPr>
          <w:b/>
        </w:rPr>
      </w:pPr>
      <w:r>
        <w:rPr>
          <w:b/>
        </w:rPr>
        <w:t>3. Problematika návrhu právneho predpisu:</w:t>
      </w:r>
    </w:p>
    <w:p w14:paraId="34A2FF46" w14:textId="77777777" w:rsidR="0070232C" w:rsidRDefault="0070232C">
      <w:pPr>
        <w:ind w:left="3828" w:hanging="3828"/>
        <w:jc w:val="both"/>
      </w:pPr>
    </w:p>
    <w:p w14:paraId="6C27ED14" w14:textId="77777777" w:rsidR="0070232C" w:rsidRDefault="00000000">
      <w:r>
        <w:t>a) nie je upravená v práve Európskych spoločenstiev</w:t>
      </w:r>
    </w:p>
    <w:p w14:paraId="52BF1180" w14:textId="77777777" w:rsidR="0070232C" w:rsidRDefault="0070232C"/>
    <w:p w14:paraId="070F3172" w14:textId="77777777" w:rsidR="0070232C" w:rsidRDefault="00000000">
      <w:r>
        <w:t>b) nie je obsiahnutá v práve Európskej únie</w:t>
      </w:r>
    </w:p>
    <w:p w14:paraId="6CE8A300" w14:textId="77777777" w:rsidR="0070232C" w:rsidRDefault="0070232C"/>
    <w:p w14:paraId="33C226DE" w14:textId="77777777" w:rsidR="0070232C" w:rsidRDefault="00000000">
      <w:r>
        <w:t>c) nie je obsiahnutá v judikatúre Súdneho dvora Európskej únie</w:t>
      </w:r>
    </w:p>
    <w:p w14:paraId="3A59F3D5" w14:textId="77777777" w:rsidR="0070232C" w:rsidRDefault="0070232C"/>
    <w:p w14:paraId="27EBFC69" w14:textId="77777777" w:rsidR="0070232C" w:rsidRDefault="00000000">
      <w:pPr>
        <w:jc w:val="both"/>
      </w:pPr>
      <w:r>
        <w:t>Keďže predmet návrhu zákona nie je v práve Európskej únie upravený, body 4 a 5 sa nevypĺňajú.</w:t>
      </w:r>
    </w:p>
    <w:p w14:paraId="233F0D4E" w14:textId="77777777" w:rsidR="0070232C" w:rsidRDefault="0070232C">
      <w:pPr>
        <w:jc w:val="both"/>
      </w:pPr>
    </w:p>
    <w:p w14:paraId="44EE35EA" w14:textId="77777777" w:rsidR="0070232C" w:rsidRDefault="00000000">
      <w:pPr>
        <w:widowControl/>
        <w:spacing w:after="200" w:line="276" w:lineRule="auto"/>
        <w:rPr>
          <w:b/>
          <w:smallCaps/>
          <w:color w:val="000000"/>
        </w:rPr>
      </w:pPr>
      <w:r>
        <w:br w:type="page"/>
      </w:r>
    </w:p>
    <w:p w14:paraId="01971DEA" w14:textId="77777777" w:rsidR="0070232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smallCaps/>
          <w:color w:val="000000"/>
        </w:rPr>
        <w:lastRenderedPageBreak/>
        <w:t>DOLOŽKA</w:t>
      </w:r>
    </w:p>
    <w:p w14:paraId="1D634D90" w14:textId="77777777" w:rsidR="0070232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</w:rPr>
        <w:t>vybraných vplyvov</w:t>
      </w:r>
    </w:p>
    <w:p w14:paraId="05A33F98" w14:textId="77777777" w:rsidR="0070232C" w:rsidRDefault="007023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62CB64A0" w14:textId="77777777" w:rsidR="0070232C" w:rsidRDefault="00000000">
      <w:pPr>
        <w:jc w:val="both"/>
      </w:pPr>
      <w:r>
        <w:rPr>
          <w:b/>
          <w:color w:val="000000"/>
        </w:rPr>
        <w:t xml:space="preserve">A.1. Názov materiálu: </w:t>
      </w:r>
      <w:r>
        <w:t>Návrh zákona o príspevku na úhradu nákladov na bývanie</w:t>
      </w:r>
    </w:p>
    <w:p w14:paraId="2FE02B60" w14:textId="77777777" w:rsidR="0070232C" w:rsidRDefault="0070232C">
      <w:pPr>
        <w:jc w:val="both"/>
      </w:pPr>
    </w:p>
    <w:p w14:paraId="45ECCA8E" w14:textId="77777777" w:rsidR="0070232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A.2. Vplyvy:</w:t>
      </w:r>
    </w:p>
    <w:p w14:paraId="28238AC5" w14:textId="77777777" w:rsidR="0070232C" w:rsidRDefault="007023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tbl>
      <w:tblPr>
        <w:tblStyle w:val="a"/>
        <w:tblW w:w="9052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5757"/>
        <w:gridCol w:w="1147"/>
        <w:gridCol w:w="921"/>
        <w:gridCol w:w="1227"/>
      </w:tblGrid>
      <w:tr w:rsidR="0070232C" w14:paraId="41459382" w14:textId="77777777"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F7198" w14:textId="77777777" w:rsidR="0070232C" w:rsidRDefault="00000000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Vplyv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BFBD" w14:textId="77777777" w:rsidR="0070232C" w:rsidRDefault="00000000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Pozitívne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A8AE" w14:textId="77777777" w:rsidR="0070232C" w:rsidRDefault="00000000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Žiadne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C7CC" w14:textId="77777777" w:rsidR="0070232C" w:rsidRDefault="00000000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Negatívne</w:t>
            </w:r>
          </w:p>
        </w:tc>
      </w:tr>
      <w:tr w:rsidR="0070232C" w14:paraId="44792939" w14:textId="77777777"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B71F" w14:textId="77777777" w:rsidR="0070232C" w:rsidRDefault="00000000">
            <w:pPr>
              <w:widowControl/>
              <w:spacing w:before="60" w:after="60"/>
            </w:pPr>
            <w:r>
              <w:rPr>
                <w:b/>
                <w:color w:val="000000"/>
              </w:rPr>
              <w:t>1. Vplyvy na rozpočet verejnej správy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F263" w14:textId="77777777" w:rsidR="0070232C" w:rsidRDefault="0070232C">
            <w:pPr>
              <w:widowControl/>
              <w:spacing w:before="60" w:after="60"/>
              <w:jc w:val="center"/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7670" w14:textId="77777777" w:rsidR="0070232C" w:rsidRDefault="0070232C">
            <w:pPr>
              <w:widowControl/>
              <w:jc w:val="center"/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828C" w14:textId="77777777" w:rsidR="0070232C" w:rsidRDefault="00000000">
            <w:pPr>
              <w:widowControl/>
              <w:spacing w:before="60" w:after="60"/>
              <w:jc w:val="center"/>
            </w:pPr>
            <w:r>
              <w:t>X</w:t>
            </w:r>
          </w:p>
        </w:tc>
      </w:tr>
      <w:tr w:rsidR="0070232C" w14:paraId="2495D35D" w14:textId="77777777"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4CEA" w14:textId="77777777" w:rsidR="0070232C" w:rsidRDefault="00000000">
            <w:pPr>
              <w:widowControl/>
              <w:spacing w:before="60" w:after="60"/>
            </w:pPr>
            <w:r>
              <w:rPr>
                <w:b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BB6" w14:textId="77777777" w:rsidR="0070232C" w:rsidRDefault="0070232C">
            <w:pPr>
              <w:widowControl/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44F3" w14:textId="77777777" w:rsidR="0070232C" w:rsidRDefault="00000000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0467" w14:textId="77777777" w:rsidR="0070232C" w:rsidRDefault="0070232C">
            <w:pPr>
              <w:widowControl/>
            </w:pPr>
          </w:p>
        </w:tc>
      </w:tr>
      <w:tr w:rsidR="0070232C" w14:paraId="05ABBCA9" w14:textId="77777777"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5880" w14:textId="77777777" w:rsidR="0070232C" w:rsidRDefault="00000000">
            <w:pPr>
              <w:widowControl/>
              <w:spacing w:before="60" w:after="60"/>
            </w:pPr>
            <w:r>
              <w:rPr>
                <w:b/>
                <w:color w:val="000000"/>
              </w:rPr>
              <w:t>3. Sociálne vplyvy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E571" w14:textId="77777777" w:rsidR="0070232C" w:rsidRDefault="0070232C">
            <w:pPr>
              <w:widowControl/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BE9B4" w14:textId="77777777" w:rsidR="0070232C" w:rsidRDefault="0070232C">
            <w:pPr>
              <w:widowControl/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8D6F" w14:textId="77777777" w:rsidR="0070232C" w:rsidRDefault="0070232C">
            <w:pPr>
              <w:widowControl/>
            </w:pPr>
          </w:p>
        </w:tc>
      </w:tr>
      <w:tr w:rsidR="0070232C" w14:paraId="4ADBA788" w14:textId="77777777"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5100" w14:textId="77777777" w:rsidR="0070232C" w:rsidRDefault="00000000">
            <w:pPr>
              <w:widowControl/>
              <w:spacing w:before="60" w:after="60"/>
            </w:pPr>
            <w:r>
              <w:rPr>
                <w:color w:val="000000"/>
              </w:rPr>
              <w:t>– vplyvy na hospodárenie obyvateľstva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29EB" w14:textId="77777777" w:rsidR="0070232C" w:rsidRDefault="00000000">
            <w:pPr>
              <w:widowControl/>
              <w:jc w:val="center"/>
            </w:pPr>
            <w:r>
              <w:t>X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E9B3" w14:textId="77777777" w:rsidR="0070232C" w:rsidRDefault="0070232C">
            <w:pPr>
              <w:widowControl/>
              <w:spacing w:before="60" w:after="60"/>
              <w:jc w:val="center"/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3CE4" w14:textId="77777777" w:rsidR="0070232C" w:rsidRDefault="0070232C">
            <w:pPr>
              <w:widowControl/>
            </w:pPr>
          </w:p>
        </w:tc>
      </w:tr>
      <w:tr w:rsidR="0070232C" w14:paraId="14091BA0" w14:textId="77777777"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E8CA" w14:textId="77777777" w:rsidR="0070232C" w:rsidRDefault="00000000">
            <w:pPr>
              <w:widowControl/>
              <w:spacing w:before="60" w:after="60"/>
            </w:pPr>
            <w:r>
              <w:rPr>
                <w:color w:val="000000"/>
              </w:rPr>
              <w:t xml:space="preserve">– sociálnu </w:t>
            </w:r>
            <w:proofErr w:type="spellStart"/>
            <w:r>
              <w:rPr>
                <w:color w:val="000000"/>
              </w:rPr>
              <w:t>exklúziu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D8C29" w14:textId="77777777" w:rsidR="0070232C" w:rsidRDefault="00000000">
            <w:pPr>
              <w:widowControl/>
              <w:spacing w:before="60" w:after="60"/>
              <w:jc w:val="center"/>
            </w:pPr>
            <w:r>
              <w:t>X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E79E" w14:textId="77777777" w:rsidR="0070232C" w:rsidRDefault="0070232C">
            <w:pPr>
              <w:widowControl/>
              <w:jc w:val="center"/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99CC" w14:textId="77777777" w:rsidR="0070232C" w:rsidRDefault="0070232C">
            <w:pPr>
              <w:widowControl/>
            </w:pPr>
          </w:p>
        </w:tc>
      </w:tr>
      <w:tr w:rsidR="0070232C" w14:paraId="0CC354AA" w14:textId="77777777"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8DE9" w14:textId="77777777" w:rsidR="0070232C" w:rsidRDefault="00000000">
            <w:pPr>
              <w:widowControl/>
              <w:spacing w:before="60" w:after="60"/>
            </w:pPr>
            <w:r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F3BF" w14:textId="77777777" w:rsidR="0070232C" w:rsidRDefault="0070232C">
            <w:pPr>
              <w:widowControl/>
              <w:jc w:val="center"/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0A089" w14:textId="77777777" w:rsidR="0070232C" w:rsidRDefault="00000000">
            <w:pPr>
              <w:widowControl/>
              <w:spacing w:before="60" w:after="60"/>
              <w:jc w:val="center"/>
            </w:pPr>
            <w:r>
              <w:t>X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5973" w14:textId="77777777" w:rsidR="0070232C" w:rsidRDefault="0070232C">
            <w:pPr>
              <w:widowControl/>
            </w:pPr>
          </w:p>
        </w:tc>
      </w:tr>
      <w:tr w:rsidR="0070232C" w14:paraId="68EB1DB0" w14:textId="77777777"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C6F7" w14:textId="77777777" w:rsidR="0070232C" w:rsidRDefault="00000000">
            <w:pPr>
              <w:widowControl/>
              <w:spacing w:before="60" w:after="60"/>
            </w:pPr>
            <w:r>
              <w:rPr>
                <w:b/>
                <w:color w:val="000000"/>
              </w:rPr>
              <w:t>4. Vplyvy na životné prostredie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B6F8" w14:textId="77777777" w:rsidR="0070232C" w:rsidRDefault="0070232C">
            <w:pPr>
              <w:widowControl/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F547" w14:textId="77777777" w:rsidR="0070232C" w:rsidRDefault="00000000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6C94" w14:textId="77777777" w:rsidR="0070232C" w:rsidRDefault="0070232C">
            <w:pPr>
              <w:widowControl/>
            </w:pPr>
          </w:p>
        </w:tc>
      </w:tr>
      <w:tr w:rsidR="0070232C" w14:paraId="790920D7" w14:textId="77777777"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E46C" w14:textId="77777777" w:rsidR="0070232C" w:rsidRDefault="00000000">
            <w:pPr>
              <w:widowControl/>
              <w:spacing w:before="60" w:after="60"/>
            </w:pPr>
            <w:r>
              <w:rPr>
                <w:b/>
                <w:color w:val="000000"/>
              </w:rPr>
              <w:t>5. Vplyvy na informatizáciu spoločnosti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C3E5" w14:textId="77777777" w:rsidR="0070232C" w:rsidRDefault="0070232C">
            <w:pPr>
              <w:widowControl/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1F08" w14:textId="77777777" w:rsidR="0070232C" w:rsidRDefault="00000000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02C88" w14:textId="77777777" w:rsidR="0070232C" w:rsidRDefault="0070232C">
            <w:pPr>
              <w:widowControl/>
            </w:pPr>
          </w:p>
        </w:tc>
      </w:tr>
      <w:tr w:rsidR="0070232C" w14:paraId="1D6AF366" w14:textId="77777777"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C439" w14:textId="77777777" w:rsidR="0070232C" w:rsidRDefault="00000000">
            <w:pPr>
              <w:widowControl/>
              <w:spacing w:before="60" w:after="60"/>
            </w:pPr>
            <w:r>
              <w:rPr>
                <w:b/>
                <w:color w:val="000000"/>
              </w:rPr>
              <w:t>6. Vplyvy na služby pre občana z toho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DC31B" w14:textId="77777777" w:rsidR="0070232C" w:rsidRDefault="0070232C">
            <w:pPr>
              <w:widowControl/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BB27" w14:textId="77777777" w:rsidR="0070232C" w:rsidRDefault="0070232C">
            <w:pPr>
              <w:widowControl/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8090" w14:textId="77777777" w:rsidR="0070232C" w:rsidRDefault="0070232C">
            <w:pPr>
              <w:widowControl/>
            </w:pPr>
          </w:p>
        </w:tc>
      </w:tr>
      <w:tr w:rsidR="0070232C" w14:paraId="31BD1E61" w14:textId="77777777"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56CA" w14:textId="77777777" w:rsidR="0070232C" w:rsidRDefault="00000000">
            <w:pPr>
              <w:widowControl/>
              <w:spacing w:before="60" w:after="60"/>
            </w:pPr>
            <w:r>
              <w:rPr>
                <w:color w:val="000000"/>
              </w:rPr>
              <w:t>- vplyvy služieb verejnej správy na občana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48D7" w14:textId="77777777" w:rsidR="0070232C" w:rsidRDefault="0070232C">
            <w:pPr>
              <w:widowControl/>
              <w:jc w:val="center"/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5488D" w14:textId="77777777" w:rsidR="0070232C" w:rsidRDefault="00000000">
            <w:pPr>
              <w:widowControl/>
              <w:spacing w:before="60" w:after="60"/>
              <w:jc w:val="center"/>
            </w:pPr>
            <w:r>
              <w:t>X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5184" w14:textId="77777777" w:rsidR="0070232C" w:rsidRDefault="0070232C">
            <w:pPr>
              <w:widowControl/>
            </w:pPr>
          </w:p>
        </w:tc>
      </w:tr>
      <w:tr w:rsidR="0070232C" w14:paraId="32F0EED9" w14:textId="77777777"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3898" w14:textId="77777777" w:rsidR="0070232C" w:rsidRDefault="00000000">
            <w:pPr>
              <w:widowControl/>
              <w:spacing w:before="60" w:after="60"/>
            </w:pPr>
            <w:r>
              <w:rPr>
                <w:color w:val="000000"/>
              </w:rPr>
              <w:t>- vplyvy na procesy služieb vo verejnej správe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F264" w14:textId="77777777" w:rsidR="0070232C" w:rsidRDefault="0070232C">
            <w:pPr>
              <w:widowControl/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B1A1" w14:textId="77777777" w:rsidR="0070232C" w:rsidRDefault="00000000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5C61" w14:textId="77777777" w:rsidR="0070232C" w:rsidRDefault="0070232C">
            <w:pPr>
              <w:widowControl/>
            </w:pPr>
          </w:p>
        </w:tc>
      </w:tr>
      <w:tr w:rsidR="0070232C" w14:paraId="21F60239" w14:textId="77777777"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CD2D" w14:textId="77777777" w:rsidR="0070232C" w:rsidRDefault="00000000">
            <w:pPr>
              <w:widowControl/>
              <w:spacing w:before="60" w:after="60"/>
            </w:pPr>
            <w:r>
              <w:rPr>
                <w:b/>
                <w:color w:val="000000"/>
              </w:rPr>
              <w:t>7. Vplyvy na manželstvo, rodičovstvo a rodinu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2917" w14:textId="77777777" w:rsidR="0070232C" w:rsidRDefault="00000000">
            <w:pPr>
              <w:widowControl/>
              <w:jc w:val="center"/>
            </w:pPr>
            <w:r>
              <w:t>X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26DA" w14:textId="77777777" w:rsidR="0070232C" w:rsidRDefault="0070232C">
            <w:pPr>
              <w:widowControl/>
              <w:spacing w:before="60" w:after="60"/>
              <w:jc w:val="center"/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6EAE" w14:textId="77777777" w:rsidR="0070232C" w:rsidRDefault="0070232C">
            <w:pPr>
              <w:widowControl/>
            </w:pPr>
          </w:p>
        </w:tc>
      </w:tr>
    </w:tbl>
    <w:p w14:paraId="75C00598" w14:textId="77777777" w:rsidR="0070232C" w:rsidRDefault="007023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p w14:paraId="62A37D98" w14:textId="77777777" w:rsidR="0070232C" w:rsidRDefault="007023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162748" w14:textId="77777777" w:rsidR="0070232C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</w:rPr>
      </w:pPr>
      <w:r>
        <w:rPr>
          <w:b/>
          <w:color w:val="000000"/>
        </w:rPr>
        <w:t>A.3. Poznámky</w:t>
      </w:r>
    </w:p>
    <w:p w14:paraId="2DEDC0AF" w14:textId="77777777" w:rsidR="0070232C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Takto koncipovaný príspevok by pokryl odhadom okolo 490 tisíc ľudí z toho 265 tisíc ľudí žijúcich pod hranicou rizika chudoby, čo je takmer polovica (43 %) všetkých ľudí žijúcich pod hranicou rizika chudoby. Miera rizika chudoby by klesla o 0,5 </w:t>
      </w:r>
      <w:proofErr w:type="spellStart"/>
      <w:r>
        <w:rPr>
          <w:color w:val="000000"/>
        </w:rPr>
        <w:t>p.b</w:t>
      </w:r>
      <w:proofErr w:type="spellEnd"/>
      <w:r>
        <w:rPr>
          <w:color w:val="000000"/>
        </w:rPr>
        <w:t xml:space="preserve">. z 11,4 % na 10,9 %. Miera rizika chudoby detí by klesla o 0,9 </w:t>
      </w:r>
      <w:proofErr w:type="spellStart"/>
      <w:r>
        <w:rPr>
          <w:color w:val="000000"/>
        </w:rPr>
        <w:t>p.b</w:t>
      </w:r>
      <w:proofErr w:type="spellEnd"/>
      <w:r>
        <w:rPr>
          <w:color w:val="000000"/>
        </w:rPr>
        <w:t>. zo 17,0 % na 16,1 %. Navrhovaná finančná podpora a pomoc by zároveň mala pozitívny vplyv na dotknuté rodiny, ktorým by poskytla záchrannú sieť a ochranu ich bývania.</w:t>
      </w:r>
    </w:p>
    <w:p w14:paraId="1505D703" w14:textId="77777777" w:rsidR="0070232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A.4. Alternatívne riešenia</w:t>
      </w:r>
    </w:p>
    <w:p w14:paraId="1C1654F9" w14:textId="77777777" w:rsidR="0070232C" w:rsidRDefault="007023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FC6A7DB" w14:textId="77777777" w:rsidR="0070232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Bezpredmetné  </w:t>
      </w:r>
    </w:p>
    <w:p w14:paraId="23223668" w14:textId="77777777" w:rsidR="0070232C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ind w:left="567" w:hanging="567"/>
        <w:jc w:val="both"/>
        <w:rPr>
          <w:color w:val="000000"/>
        </w:rPr>
      </w:pPr>
      <w:r>
        <w:rPr>
          <w:b/>
          <w:color w:val="000000"/>
        </w:rPr>
        <w:t xml:space="preserve">A.5. </w:t>
      </w:r>
      <w:r>
        <w:rPr>
          <w:b/>
          <w:color w:val="000000"/>
        </w:rPr>
        <w:tab/>
        <w:t>Stanovisko gestorov</w:t>
      </w:r>
    </w:p>
    <w:p w14:paraId="728DEFF2" w14:textId="77777777" w:rsidR="0070232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Bezpredmetné</w:t>
      </w:r>
    </w:p>
    <w:sectPr w:rsidR="007023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B3BC" w14:textId="77777777" w:rsidR="00493D9B" w:rsidRDefault="00493D9B">
      <w:r>
        <w:separator/>
      </w:r>
    </w:p>
  </w:endnote>
  <w:endnote w:type="continuationSeparator" w:id="0">
    <w:p w14:paraId="7151AB36" w14:textId="77777777" w:rsidR="00493D9B" w:rsidRDefault="0049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2E4B" w14:textId="77777777" w:rsidR="0070232C" w:rsidRDefault="0070232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AF9C" w14:textId="77777777" w:rsidR="0070232C" w:rsidRDefault="0070232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E832" w14:textId="77777777" w:rsidR="0070232C" w:rsidRDefault="0070232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1659" w14:textId="77777777" w:rsidR="00493D9B" w:rsidRDefault="00493D9B">
      <w:r>
        <w:separator/>
      </w:r>
    </w:p>
  </w:footnote>
  <w:footnote w:type="continuationSeparator" w:id="0">
    <w:p w14:paraId="3357907C" w14:textId="77777777" w:rsidR="00493D9B" w:rsidRDefault="0049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70E5" w14:textId="77777777" w:rsidR="0070232C" w:rsidRDefault="007023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77A5" w14:textId="77777777" w:rsidR="0070232C" w:rsidRDefault="007023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0A43" w14:textId="77777777" w:rsidR="0070232C" w:rsidRDefault="007023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32C"/>
    <w:rsid w:val="00493D9B"/>
    <w:rsid w:val="0070232C"/>
    <w:rsid w:val="00A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975C"/>
  <w15:docId w15:val="{88E1874D-0954-47B5-9259-2B0BB794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widowControl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Benakova</dc:creator>
  <cp:lastModifiedBy>Nora Benakova</cp:lastModifiedBy>
  <cp:revision>2</cp:revision>
  <dcterms:created xsi:type="dcterms:W3CDTF">2023-01-13T09:38:00Z</dcterms:created>
  <dcterms:modified xsi:type="dcterms:W3CDTF">2023-01-13T09:38:00Z</dcterms:modified>
</cp:coreProperties>
</file>