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38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2D2138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 w:rsidRPr="00881CCE">
        <w:rPr>
          <w:rFonts w:eastAsia="Calibri"/>
          <w:lang w:eastAsia="sk-SK"/>
        </w:rPr>
        <w:t xml:space="preserve">Číslo: </w:t>
      </w:r>
      <w:r w:rsidR="001F60F6" w:rsidRPr="001F60F6">
        <w:rPr>
          <w:rFonts w:eastAsia="Calibri"/>
          <w:lang w:eastAsia="sk-SK"/>
        </w:rPr>
        <w:t>UV-49768/2022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2D2138" w:rsidRDefault="002D2138" w:rsidP="002D2138"/>
    <w:p w:rsidR="002D2138" w:rsidRDefault="002D2138" w:rsidP="002D2138"/>
    <w:p w:rsidR="002D2138" w:rsidRDefault="002D2138" w:rsidP="002D2138"/>
    <w:p w:rsidR="002D2138" w:rsidRDefault="002D2138" w:rsidP="002D2138"/>
    <w:p w:rsidR="002D2138" w:rsidRDefault="00F34FD5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1352</w:t>
      </w:r>
      <w:bookmarkStart w:id="0" w:name="_GoBack"/>
      <w:bookmarkEnd w:id="0"/>
    </w:p>
    <w:p w:rsidR="00117CA2" w:rsidRDefault="00117CA2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>
        <w:rPr>
          <w:rFonts w:ascii="Times" w:hAnsi="Times" w:cs="Times"/>
          <w:b/>
          <w:bCs/>
        </w:rPr>
        <w:t>Zákon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Cs/>
        </w:rPr>
        <w:t>z ... 202</w:t>
      </w:r>
      <w:r w:rsidR="00C30CEB">
        <w:rPr>
          <w:rFonts w:ascii="Times" w:hAnsi="Times" w:cs="Times"/>
          <w:bCs/>
        </w:rPr>
        <w:t>3</w:t>
      </w:r>
      <w:r>
        <w:rPr>
          <w:rFonts w:ascii="Times" w:hAnsi="Times" w:cs="Times"/>
          <w:bCs/>
        </w:rPr>
        <w:t>,</w:t>
      </w:r>
      <w:r>
        <w:rPr>
          <w:rFonts w:ascii="Times" w:hAnsi="Times" w:cs="Times"/>
          <w:b/>
          <w:bCs/>
        </w:rPr>
        <w:br/>
      </w:r>
    </w:p>
    <w:p w:rsidR="002D2138" w:rsidRDefault="00010B0B" w:rsidP="002D2138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ktorým sa mení a dopĺňa zákon č. 110/2004 Z. z. o fungovaní Bezpečnostnej rady Slovenskej republiky v čase mieru v znení neskorších predpisov</w:t>
      </w:r>
    </w:p>
    <w:p w:rsidR="002D2138" w:rsidRDefault="002D2138" w:rsidP="002D2138">
      <w:pPr>
        <w:jc w:val="center"/>
      </w:pPr>
    </w:p>
    <w:p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>vládny návrh zákona</w:t>
      </w:r>
      <w:r w:rsidR="00C30CEB">
        <w:t>,</w:t>
      </w:r>
      <w:r w:rsidR="00AE31B3">
        <w:t xml:space="preserve"> </w:t>
      </w:r>
      <w:r w:rsidR="00C30CEB" w:rsidRPr="00C30CEB">
        <w:t>ktorým sa mení a dopĺňa zákon č. 110/2004 Z. z. o fungovaní Bezpečnostnej rady Slovenskej republiky v čase mieru v znení neskorších predpisov</w:t>
      </w:r>
    </w:p>
    <w:p w:rsidR="002D2138" w:rsidRDefault="002D2138" w:rsidP="002D2138">
      <w:pPr>
        <w:spacing w:after="0" w:line="240" w:lineRule="auto"/>
        <w:ind w:left="4253" w:hanging="4253"/>
        <w:jc w:val="both"/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AC568F" w:rsidP="002D2138">
      <w:pPr>
        <w:spacing w:after="0" w:line="240" w:lineRule="auto"/>
        <w:jc w:val="both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</w:p>
    <w:p w:rsidR="002D2138" w:rsidRDefault="002D2138" w:rsidP="002D2138">
      <w:pPr>
        <w:spacing w:after="0" w:line="240" w:lineRule="auto"/>
        <w:jc w:val="both"/>
      </w:pPr>
      <w:r>
        <w:t>predseda vlády</w:t>
      </w:r>
    </w:p>
    <w:p w:rsidR="002D2138" w:rsidRDefault="002D2138" w:rsidP="002D2138">
      <w:pPr>
        <w:spacing w:after="0" w:line="240" w:lineRule="auto"/>
        <w:jc w:val="both"/>
      </w:pPr>
      <w:r>
        <w:t>Slovenskej republiky</w:t>
      </w: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482ABB" w:rsidRDefault="002D2138" w:rsidP="009257DF">
      <w:pPr>
        <w:spacing w:after="0" w:line="240" w:lineRule="auto"/>
        <w:jc w:val="center"/>
      </w:pPr>
      <w:r>
        <w:t xml:space="preserve">Bratislava </w:t>
      </w:r>
      <w:r w:rsidR="004F7C3D">
        <w:t xml:space="preserve">   .</w:t>
      </w:r>
      <w:r w:rsidR="00117CA2">
        <w:t xml:space="preserve"> </w:t>
      </w:r>
      <w:r w:rsidR="00010B0B">
        <w:t>január</w:t>
      </w:r>
      <w:r w:rsidR="00C30CEB">
        <w:t>a</w:t>
      </w:r>
      <w:r w:rsidR="00AC568F">
        <w:t xml:space="preserve"> 202</w:t>
      </w:r>
      <w:r w:rsidR="00C30CEB">
        <w:t>3</w:t>
      </w:r>
    </w:p>
    <w:p w:rsidR="00AE31B3" w:rsidRDefault="00AE31B3" w:rsidP="00CE6BEC">
      <w:pPr>
        <w:spacing w:line="259" w:lineRule="auto"/>
      </w:pPr>
    </w:p>
    <w:sectPr w:rsidR="00AE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8"/>
    <w:rsid w:val="00010B0B"/>
    <w:rsid w:val="00010B7D"/>
    <w:rsid w:val="00117CA2"/>
    <w:rsid w:val="001F60F6"/>
    <w:rsid w:val="002D2138"/>
    <w:rsid w:val="002F3D95"/>
    <w:rsid w:val="00351E60"/>
    <w:rsid w:val="004438AE"/>
    <w:rsid w:val="00482ABB"/>
    <w:rsid w:val="004F7C3D"/>
    <w:rsid w:val="007101FC"/>
    <w:rsid w:val="00761D65"/>
    <w:rsid w:val="00857320"/>
    <w:rsid w:val="00881CCE"/>
    <w:rsid w:val="0090477A"/>
    <w:rsid w:val="009257DF"/>
    <w:rsid w:val="009B4C48"/>
    <w:rsid w:val="00A861DE"/>
    <w:rsid w:val="00AC568F"/>
    <w:rsid w:val="00AE31B3"/>
    <w:rsid w:val="00B672DB"/>
    <w:rsid w:val="00C30CEB"/>
    <w:rsid w:val="00CE6BEC"/>
    <w:rsid w:val="00E106BA"/>
    <w:rsid w:val="00EC5D90"/>
    <w:rsid w:val="00F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E1B2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CA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1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SOMBATI Jan</cp:lastModifiedBy>
  <cp:revision>14</cp:revision>
  <cp:lastPrinted>2022-08-24T11:14:00Z</cp:lastPrinted>
  <dcterms:created xsi:type="dcterms:W3CDTF">2022-08-24T16:04:00Z</dcterms:created>
  <dcterms:modified xsi:type="dcterms:W3CDTF">2023-01-11T10:11:00Z</dcterms:modified>
</cp:coreProperties>
</file>