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7162F61A" w14:textId="2AED7F60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3C4A22" w14:textId="14DEEBBA" w:rsidR="008E1C8B" w:rsidRPr="003C1080" w:rsidRDefault="008E1C8B" w:rsidP="008E1C8B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1C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dôsledku zvyšujúcej sa inflácie, energetickej krízy, ako aj ďalších negatívnych javov dochádza k zhoršovaniu životnej úrovne mnohých občanov a obyvateľov Slovenskej republiky. Občania sú ústavnými činiteľmi opakovane vyzývaní k úsporám a znižovaniu spotreby, preto je </w:t>
      </w:r>
      <w:r w:rsidRPr="003C1080">
        <w:rPr>
          <w:rFonts w:ascii="Times New Roman" w:eastAsia="Times New Roman" w:hAnsi="Times New Roman" w:cs="Times New Roman"/>
          <w:sz w:val="24"/>
          <w:szCs w:val="24"/>
          <w:lang w:eastAsia="sk-SK"/>
        </w:rPr>
        <w:t>dôležité, aby sa na znižovaní nákladov podieľali aj ústavní činitelia.</w:t>
      </w:r>
    </w:p>
    <w:p w14:paraId="4705EB61" w14:textId="77777777" w:rsidR="008E1C8B" w:rsidRPr="003C1080" w:rsidRDefault="008E1C8B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64916" w14:textId="5101EE0D" w:rsidR="00076841" w:rsidRPr="00076841" w:rsidRDefault="00076841" w:rsidP="000768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10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Predmetným návrhom zákona sa navrhuje neuplatniť zvýšenie platu ústavných činiteľov podľa § 2 zákona Národnej rady Slovenskej republiky č. 120/1993 Z. z. o platových pomeroch niektorých ústavných činiteľov Slovenskej republiky v znení neskorších predpisov pre poslancov, prezidenta, členov vlády, predsedu a podpredsedov kontrolného úradu, verejného ochrancu práv. </w:t>
      </w:r>
      <w:r w:rsidR="003C1080" w:rsidRPr="003C1080">
        <w:rPr>
          <w:rFonts w:ascii="Times New Roman" w:eastAsia="Times New Roman" w:hAnsi="Times New Roman" w:cs="Times New Roman"/>
          <w:sz w:val="24"/>
          <w:szCs w:val="24"/>
          <w:lang w:eastAsia="sk-SK"/>
        </w:rPr>
        <w:t>Pre určenie výšky platov uvedených ústavných činiteľov sa navrhuje vychádzať z priemernej nominálnej mesačnej mzdy v národnom hospodárstve za rok 2021.</w:t>
      </w:r>
    </w:p>
    <w:p w14:paraId="711EA3DC" w14:textId="77777777" w:rsidR="00076841" w:rsidRPr="00076841" w:rsidRDefault="00076841" w:rsidP="000768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F0849B" w14:textId="72FB3A03" w:rsidR="00076841" w:rsidRDefault="00076841" w:rsidP="000768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68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platové náležitosti generálneho prokurátora Slovenskej republiky, predsedu Súdnej rady Slovenskej republiky, sudcov Ústavného súdu Slovenskej republiky, ostatných sudcov Slovenskej republiky, na platy ktorých sú naviazané platy prokurátorov, sa </w:t>
      </w:r>
      <w:r w:rsidR="008E1C8B">
        <w:rPr>
          <w:rFonts w:ascii="Times New Roman" w:eastAsia="Times New Roman" w:hAnsi="Times New Roman" w:cs="Times New Roman"/>
          <w:sz w:val="24"/>
          <w:szCs w:val="24"/>
          <w:lang w:eastAsia="sk-SK"/>
        </w:rPr>
        <w:t>zmena</w:t>
      </w:r>
      <w:r w:rsidRPr="000768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nevzťahuje.</w:t>
      </w:r>
    </w:p>
    <w:p w14:paraId="41C87A4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9DBEFE2" w14:textId="77777777" w:rsidR="00992B5B" w:rsidRDefault="00992B5B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812FD18" w14:textId="1697D53B" w:rsidR="00CA4B22" w:rsidRPr="00CA4B22" w:rsidRDefault="00CA4B22" w:rsidP="00CA4B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7F6A7087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B84793C" w14:textId="53304F99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58305B8A" w14:textId="0C834FA4" w:rsidR="00802170" w:rsidRDefault="00802170" w:rsidP="00596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930E5D" w14:textId="0066F796" w:rsidR="00F03B6A" w:rsidRDefault="00596900" w:rsidP="005969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69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určenie výšky platov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poslancov národnej rady, ako aj ústavných činiteľov, ktorých platy sa odvíjajú od výšky platov poslancov národnej rady sa navrhuje vychádzať z priemernej nominálnej mesačnej mzdy v národnom hospodárstve za rok 2021.</w:t>
      </w:r>
    </w:p>
    <w:p w14:paraId="1315CE42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63E3527B" w:rsidR="00CA4B22" w:rsidRPr="00CA4B22" w:rsidRDefault="00CA4B22" w:rsidP="00CA4B2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5172D7" w:rsidRPr="009F4C3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01.0</w:t>
      </w:r>
      <w:r w:rsidR="00133185" w:rsidRPr="009F4C3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3</w:t>
      </w:r>
      <w:r w:rsidR="005172D7" w:rsidRPr="009F4C3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.2023</w:t>
      </w:r>
      <w:r w:rsid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1BE557" w14:textId="015BFBE3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32A815" w14:textId="0F66F0D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323F52" w14:textId="51B4229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0BFF9" w14:textId="5FF16C4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D2C750" w14:textId="70352FC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7634AA" w14:textId="28CF3C1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4ED2B2AB" w14:textId="64E2DB64" w:rsidR="005A639F" w:rsidRPr="00CA4B22" w:rsidRDefault="005A639F" w:rsidP="005A6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CF55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120/1993 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CF551F" w:rsidRPr="00CF551F">
        <w:rPr>
          <w:rFonts w:ascii="Times New Roman" w:eastAsia="Times New Roman" w:hAnsi="Times New Roman" w:cs="Times New Roman"/>
          <w:sz w:val="24"/>
          <w:szCs w:val="24"/>
          <w:lang w:eastAsia="sk-SK"/>
        </w:rPr>
        <w:t>o platových pomeroch niektorých ústavných činiteľov Slovenskej republiky</w:t>
      </w:r>
    </w:p>
    <w:p w14:paraId="113FD76D" w14:textId="77777777" w:rsidR="005A04DC" w:rsidRPr="005A04DC" w:rsidRDefault="005A04DC" w:rsidP="005A04DC">
      <w:pPr>
        <w:pStyle w:val="Odsekzoznamu1"/>
        <w:spacing w:after="0" w:line="276" w:lineRule="auto"/>
        <w:ind w:left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6E078370" w:rsidR="005A04DC" w:rsidRPr="005A04DC" w:rsidRDefault="00CF551F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314A400C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1052311B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3C328C36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sociálnu exklúziu,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4ECD1DE4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0887D69E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5E411F19" w:rsidR="005A04DC" w:rsidRPr="005A04DC" w:rsidRDefault="00CF551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5F7AAFC5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sociálne vplyvy, vplyvy na životné prostredie, a ani vplyvy na informatizáciu spoločnosti a služby verejnej správy pre občana</w:t>
      </w:r>
      <w:r w:rsidR="00B912DD">
        <w:rPr>
          <w:rFonts w:ascii="Times New Roman" w:hAnsi="Times New Roman" w:cs="Times New Roman"/>
          <w:color w:val="00000A"/>
          <w:sz w:val="24"/>
          <w:szCs w:val="24"/>
        </w:rPr>
        <w:t xml:space="preserve"> ani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na manželstvo, rodičovstvo a</w:t>
      </w:r>
      <w:r w:rsidR="00B912DD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B912DD">
        <w:rPr>
          <w:rFonts w:ascii="Times New Roman" w:hAnsi="Times New Roman" w:cs="Times New Roman"/>
          <w:color w:val="00000A"/>
          <w:sz w:val="24"/>
          <w:szCs w:val="24"/>
        </w:rPr>
        <w:t>. Predkladaný návrh zákona má pozitívny vplyv na rozpočet verejnej správy.</w:t>
      </w:r>
      <w:r w:rsidR="005A63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834C18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it-IT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0DD97AD0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57E596FF" w14:textId="3BD6EB45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8E3C43" w:rsidRPr="008E3C43">
        <w:rPr>
          <w:rFonts w:ascii="Times New Roman" w:eastAsia="Times New Roman" w:hAnsi="Times New Roman" w:cs="Times New Roman"/>
          <w:sz w:val="24"/>
          <w:szCs w:val="24"/>
          <w:lang w:eastAsia="sk-SK"/>
        </w:rPr>
        <w:t>120/1993  Z. z. o platových pomeroch niektorých ústavných činiteľov Slovenskej republiky</w:t>
      </w:r>
    </w:p>
    <w:p w14:paraId="3F0C923B" w14:textId="77777777" w:rsidR="008E3C43" w:rsidRDefault="008E3C43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3026BFB5" w14:textId="77777777" w:rsidR="008E3C43" w:rsidRDefault="008E3C43" w:rsidP="008E3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AF3C5" w14:textId="2027C113" w:rsidR="00CA4B22" w:rsidRPr="008E3C43" w:rsidRDefault="008E3C43" w:rsidP="008E3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3C43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881946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881946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Pr="00881946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881946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Pr="00881946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Pr="00881946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881946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881946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881946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881946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881946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881946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Pr="00881946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881946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881946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881946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8819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9CB5E61" w14:textId="2E858180" w:rsidR="003D6A9A" w:rsidRPr="00573F2B" w:rsidRDefault="00CA4B22" w:rsidP="00573F2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sectPr w:rsidR="003D6A9A" w:rsidRPr="0057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3313" w14:textId="77777777" w:rsidR="006A7091" w:rsidRDefault="006A7091" w:rsidP="00DA1FAA">
      <w:r>
        <w:separator/>
      </w:r>
    </w:p>
  </w:endnote>
  <w:endnote w:type="continuationSeparator" w:id="0">
    <w:p w14:paraId="3D3F3061" w14:textId="77777777" w:rsidR="006A7091" w:rsidRDefault="006A7091" w:rsidP="00D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525F" w14:textId="77777777" w:rsidR="006A7091" w:rsidRDefault="006A7091" w:rsidP="00DA1FAA">
      <w:r>
        <w:separator/>
      </w:r>
    </w:p>
  </w:footnote>
  <w:footnote w:type="continuationSeparator" w:id="0">
    <w:p w14:paraId="7772FF2D" w14:textId="77777777" w:rsidR="006A7091" w:rsidRDefault="006A7091" w:rsidP="00DA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81"/>
    <w:multiLevelType w:val="hybridMultilevel"/>
    <w:tmpl w:val="632279C4"/>
    <w:lvl w:ilvl="0" w:tplc="E4787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33A9"/>
    <w:multiLevelType w:val="hybridMultilevel"/>
    <w:tmpl w:val="C0A62A0E"/>
    <w:lvl w:ilvl="0" w:tplc="FC1C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9391E"/>
    <w:multiLevelType w:val="hybridMultilevel"/>
    <w:tmpl w:val="FAC63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4"/>
  </w:num>
  <w:num w:numId="2" w16cid:durableId="576865432">
    <w:abstractNumId w:val="1"/>
  </w:num>
  <w:num w:numId="3" w16cid:durableId="845053267">
    <w:abstractNumId w:val="2"/>
  </w:num>
  <w:num w:numId="4" w16cid:durableId="1770466272">
    <w:abstractNumId w:val="3"/>
  </w:num>
  <w:num w:numId="5" w16cid:durableId="1414355602">
    <w:abstractNumId w:val="6"/>
  </w:num>
  <w:num w:numId="6" w16cid:durableId="1761025534">
    <w:abstractNumId w:val="5"/>
  </w:num>
  <w:num w:numId="7" w16cid:durableId="27285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76841"/>
    <w:rsid w:val="000B6147"/>
    <w:rsid w:val="001037FA"/>
    <w:rsid w:val="00133185"/>
    <w:rsid w:val="002067C7"/>
    <w:rsid w:val="002B2E0F"/>
    <w:rsid w:val="002C28B2"/>
    <w:rsid w:val="0034185A"/>
    <w:rsid w:val="003C1080"/>
    <w:rsid w:val="003D6A9A"/>
    <w:rsid w:val="00436069"/>
    <w:rsid w:val="00467E85"/>
    <w:rsid w:val="004A4CE1"/>
    <w:rsid w:val="005172D7"/>
    <w:rsid w:val="00523CBA"/>
    <w:rsid w:val="00573F2B"/>
    <w:rsid w:val="005878F7"/>
    <w:rsid w:val="00596900"/>
    <w:rsid w:val="005A04DC"/>
    <w:rsid w:val="005A639F"/>
    <w:rsid w:val="005E5C23"/>
    <w:rsid w:val="00645351"/>
    <w:rsid w:val="006A7091"/>
    <w:rsid w:val="006C7011"/>
    <w:rsid w:val="00787DD7"/>
    <w:rsid w:val="008018EE"/>
    <w:rsid w:val="00802170"/>
    <w:rsid w:val="00834C18"/>
    <w:rsid w:val="00881946"/>
    <w:rsid w:val="008E1C8B"/>
    <w:rsid w:val="008E3C43"/>
    <w:rsid w:val="00976F23"/>
    <w:rsid w:val="00992B5B"/>
    <w:rsid w:val="009966CB"/>
    <w:rsid w:val="009F1C93"/>
    <w:rsid w:val="009F4C3F"/>
    <w:rsid w:val="00A6766E"/>
    <w:rsid w:val="00B53B80"/>
    <w:rsid w:val="00B912DD"/>
    <w:rsid w:val="00CA4B22"/>
    <w:rsid w:val="00CF551F"/>
    <w:rsid w:val="00D902CE"/>
    <w:rsid w:val="00DA1FAA"/>
    <w:rsid w:val="00DB1798"/>
    <w:rsid w:val="00E66FF7"/>
    <w:rsid w:val="00EF77BB"/>
    <w:rsid w:val="00F03B6A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  <w:style w:type="paragraph" w:styleId="Revzia">
    <w:name w:val="Revision"/>
    <w:hidden/>
    <w:uiPriority w:val="99"/>
    <w:semiHidden/>
    <w:rsid w:val="00DA1FA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1F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1FA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1FAA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8021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96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923C-6B18-4EAF-B76A-B2787C9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615</Words>
  <Characters>3507</Characters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2022-08-24T19:11:00Z</dcterms:created>
  <dcterms:modified xsi:type="dcterms:W3CDTF">2023-01-03T18:11:00Z</dcterms:modified>
</cp:coreProperties>
</file>