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DFA0B" w14:textId="77777777" w:rsidR="00526B25" w:rsidRDefault="00526B25" w:rsidP="00526B25">
      <w:pPr>
        <w:ind w:firstLine="360"/>
        <w:jc w:val="center"/>
        <w:rPr>
          <w:b/>
          <w:bCs/>
          <w:caps/>
        </w:rPr>
      </w:pPr>
      <w:bookmarkStart w:id="0" w:name="_GoBack"/>
      <w:bookmarkEnd w:id="0"/>
      <w:r w:rsidRPr="00304559">
        <w:rPr>
          <w:b/>
          <w:bCs/>
          <w:caps/>
        </w:rPr>
        <w:t>Doložka vybraných vplyvov</w:t>
      </w:r>
    </w:p>
    <w:p w14:paraId="719E2147" w14:textId="77777777" w:rsidR="00526B25" w:rsidRDefault="00526B25" w:rsidP="00526B25">
      <w:pPr>
        <w:ind w:firstLine="360"/>
        <w:jc w:val="center"/>
        <w:rPr>
          <w:b/>
          <w:bCs/>
          <w:caps/>
        </w:rPr>
      </w:pPr>
    </w:p>
    <w:p w14:paraId="5A6FA437" w14:textId="77777777" w:rsidR="00526B25" w:rsidRDefault="00526B25" w:rsidP="00526B25">
      <w:pPr>
        <w:ind w:firstLine="360"/>
        <w:jc w:val="center"/>
        <w:rPr>
          <w:b/>
          <w:bCs/>
          <w:caps/>
        </w:rPr>
      </w:pPr>
    </w:p>
    <w:p w14:paraId="07FBC2E7" w14:textId="77777777" w:rsidR="00526B25" w:rsidRPr="00304559" w:rsidRDefault="00526B25" w:rsidP="00526B25">
      <w:pPr>
        <w:ind w:firstLine="360"/>
        <w:jc w:val="center"/>
        <w:rPr>
          <w:caps/>
        </w:rPr>
      </w:pPr>
    </w:p>
    <w:p w14:paraId="6070C120" w14:textId="77777777" w:rsidR="00526B25" w:rsidRDefault="00526B25" w:rsidP="00526B25">
      <w:pPr>
        <w:pStyle w:val="Normlnywebov"/>
        <w:spacing w:before="0" w:beforeAutospacing="0" w:after="0" w:afterAutospacing="0"/>
      </w:pPr>
      <w:r>
        <w:rPr>
          <w:b/>
          <w:bCs/>
          <w:color w:val="000000"/>
          <w:sz w:val="23"/>
          <w:szCs w:val="23"/>
        </w:rPr>
        <w:t> </w:t>
      </w:r>
    </w:p>
    <w:p w14:paraId="60ADE514" w14:textId="77777777" w:rsidR="00526B25" w:rsidRDefault="00526B25" w:rsidP="00526B25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A.1. Názov materiálu: </w:t>
      </w:r>
    </w:p>
    <w:p w14:paraId="0A3A2528" w14:textId="77777777" w:rsidR="00526B25" w:rsidRPr="00F4260A" w:rsidRDefault="00526B25" w:rsidP="00526B25">
      <w:r>
        <w:t>návrh zákona, ktorým sa mení a dopĺňa zákon č. 300/2005 Z. z. Trestný zákon v znení neskorších predpisov</w:t>
      </w:r>
    </w:p>
    <w:p w14:paraId="73B030CA" w14:textId="77777777" w:rsidR="00526B25" w:rsidRPr="00C118FE" w:rsidRDefault="00526B25" w:rsidP="00526B25">
      <w:pPr>
        <w:pStyle w:val="Normlnywebov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 </w:t>
      </w:r>
    </w:p>
    <w:p w14:paraId="494CBD9A" w14:textId="77777777" w:rsidR="00526B25" w:rsidRDefault="00526B25" w:rsidP="00526B25">
      <w:pPr>
        <w:pStyle w:val="Normlnywebov"/>
        <w:spacing w:before="0" w:beforeAutospacing="0" w:after="0" w:afterAutospacing="0"/>
      </w:pPr>
      <w:r>
        <w:rPr>
          <w:b/>
          <w:bCs/>
          <w:color w:val="000000"/>
          <w:sz w:val="23"/>
          <w:szCs w:val="23"/>
        </w:rPr>
        <w:t xml:space="preserve">A.2. Vplyvy: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5"/>
        <w:gridCol w:w="1433"/>
        <w:gridCol w:w="1440"/>
        <w:gridCol w:w="1440"/>
      </w:tblGrid>
      <w:tr w:rsidR="00526B25" w14:paraId="60ADDE99" w14:textId="77777777" w:rsidTr="0057378B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9F7A" w14:textId="77777777" w:rsidR="00526B25" w:rsidRDefault="00526B25" w:rsidP="0057378B">
            <w:pPr>
              <w:pStyle w:val="Normlnywebov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DFB2" w14:textId="77777777" w:rsidR="00526B25" w:rsidRDefault="00526B25" w:rsidP="0057378B">
            <w:pPr>
              <w:pStyle w:val="Normlnywebov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3"/>
                <w:szCs w:val="23"/>
              </w:rPr>
              <w:t>Pozitívne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5102" w14:textId="77777777" w:rsidR="00526B25" w:rsidRDefault="00526B25" w:rsidP="0057378B">
            <w:pPr>
              <w:pStyle w:val="Normlnywebov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3"/>
                <w:szCs w:val="23"/>
              </w:rPr>
              <w:t>Žiadne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8D0C" w14:textId="77777777" w:rsidR="00526B25" w:rsidRDefault="00526B25" w:rsidP="0057378B">
            <w:pPr>
              <w:pStyle w:val="Normlnywebov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3"/>
                <w:szCs w:val="23"/>
              </w:rPr>
              <w:t>Negatívne</w:t>
            </w:r>
          </w:p>
        </w:tc>
      </w:tr>
      <w:tr w:rsidR="00526B25" w:rsidRPr="00C118FE" w14:paraId="230042FE" w14:textId="77777777" w:rsidTr="0057378B"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17A3D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ind w:left="306" w:hanging="306"/>
              <w:rPr>
                <w:sz w:val="20"/>
                <w:szCs w:val="20"/>
              </w:rPr>
            </w:pPr>
            <w:r w:rsidRPr="00C118FE">
              <w:rPr>
                <w:color w:val="000000"/>
                <w:sz w:val="20"/>
                <w:szCs w:val="20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23CB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18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EDF9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18FE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E5163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2B4F3F7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26B25" w:rsidRPr="00C118FE" w14:paraId="2566DB6D" w14:textId="77777777" w:rsidTr="0057378B"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6D247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ind w:left="306" w:hanging="306"/>
              <w:rPr>
                <w:sz w:val="20"/>
                <w:szCs w:val="20"/>
              </w:rPr>
            </w:pPr>
            <w:r w:rsidRPr="00C118FE">
              <w:rPr>
                <w:color w:val="000000"/>
                <w:sz w:val="20"/>
                <w:szCs w:val="20"/>
              </w:rPr>
              <w:t>2. Vplyvy na podnikateľské prostredie – dochádza k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118FE">
              <w:rPr>
                <w:color w:val="000000"/>
                <w:sz w:val="20"/>
                <w:szCs w:val="20"/>
              </w:rPr>
              <w:t>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DCFC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18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9EAA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18FE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C7FB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18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B25" w:rsidRPr="00C118FE" w14:paraId="69B6A9AD" w14:textId="77777777" w:rsidTr="0057378B"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A602" w14:textId="63ED24AF" w:rsidR="00526B25" w:rsidRPr="00C118FE" w:rsidRDefault="00526B25" w:rsidP="00A3124B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447" w:hanging="425"/>
              <w:rPr>
                <w:sz w:val="20"/>
                <w:szCs w:val="20"/>
              </w:rPr>
            </w:pPr>
            <w:r w:rsidRPr="00C118FE">
              <w:rPr>
                <w:color w:val="000000"/>
                <w:sz w:val="20"/>
                <w:szCs w:val="20"/>
              </w:rPr>
              <w:t>Sociálne vplyvy</w:t>
            </w:r>
          </w:p>
          <w:p w14:paraId="78798A84" w14:textId="77777777" w:rsidR="00526B25" w:rsidRPr="00C118FE" w:rsidRDefault="00526B25" w:rsidP="00526B25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447" w:hanging="283"/>
              <w:rPr>
                <w:sz w:val="20"/>
                <w:szCs w:val="20"/>
              </w:rPr>
            </w:pPr>
            <w:r w:rsidRPr="00C118FE">
              <w:rPr>
                <w:color w:val="000000"/>
                <w:sz w:val="20"/>
                <w:szCs w:val="20"/>
              </w:rPr>
              <w:t>vplyvy na hospodárenie    obyvateľstva,</w:t>
            </w:r>
          </w:p>
          <w:p w14:paraId="69C3EA74" w14:textId="77777777" w:rsidR="00526B25" w:rsidRPr="00C118FE" w:rsidRDefault="00526B25" w:rsidP="00526B25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447" w:hanging="283"/>
              <w:rPr>
                <w:sz w:val="20"/>
                <w:szCs w:val="20"/>
              </w:rPr>
            </w:pPr>
            <w:r w:rsidRPr="00C118FE">
              <w:rPr>
                <w:color w:val="000000"/>
                <w:sz w:val="20"/>
                <w:szCs w:val="20"/>
              </w:rPr>
              <w:t>sociálnu exklúziu,</w:t>
            </w:r>
          </w:p>
          <w:p w14:paraId="1C0651C3" w14:textId="77777777" w:rsidR="00526B25" w:rsidRPr="00C118FE" w:rsidRDefault="00526B25" w:rsidP="00526B25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447" w:hanging="283"/>
              <w:rPr>
                <w:sz w:val="20"/>
                <w:szCs w:val="20"/>
              </w:rPr>
            </w:pPr>
            <w:r w:rsidRPr="00C118FE">
              <w:rPr>
                <w:color w:val="000000"/>
                <w:sz w:val="20"/>
                <w:szCs w:val="20"/>
              </w:rPr>
              <w:t>rovnosť príležitostí a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118FE">
              <w:rPr>
                <w:color w:val="000000"/>
                <w:sz w:val="20"/>
                <w:szCs w:val="20"/>
              </w:rPr>
              <w:t xml:space="preserve">rodovú rovnosť </w:t>
            </w:r>
          </w:p>
          <w:p w14:paraId="397B75B7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ind w:left="22" w:firstLine="142"/>
              <w:rPr>
                <w:sz w:val="20"/>
                <w:szCs w:val="20"/>
              </w:rPr>
            </w:pPr>
            <w:r w:rsidRPr="00C118FE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118FE">
              <w:rPr>
                <w:color w:val="000000"/>
                <w:sz w:val="20"/>
                <w:szCs w:val="20"/>
              </w:rPr>
              <w:t>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B915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18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3F09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18FE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FF08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18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B25" w:rsidRPr="00C118FE" w14:paraId="61E607B0" w14:textId="77777777" w:rsidTr="0057378B"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458A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rPr>
                <w:sz w:val="20"/>
                <w:szCs w:val="20"/>
              </w:rPr>
            </w:pPr>
            <w:r w:rsidRPr="00C118FE">
              <w:rPr>
                <w:color w:val="000000"/>
                <w:sz w:val="20"/>
                <w:szCs w:val="20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83FE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18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7E58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18FE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ABFF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18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B25" w:rsidRPr="00C118FE" w14:paraId="1D22B9A2" w14:textId="77777777" w:rsidTr="0057378B"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1D1AA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rPr>
                <w:sz w:val="20"/>
                <w:szCs w:val="20"/>
              </w:rPr>
            </w:pPr>
            <w:r w:rsidRPr="00C118FE">
              <w:rPr>
                <w:color w:val="000000"/>
                <w:sz w:val="20"/>
                <w:szCs w:val="20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41B9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18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71D51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18FE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6E5E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18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6B25" w:rsidRPr="00C118FE" w14:paraId="57909262" w14:textId="77777777" w:rsidTr="0057378B"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83924" w14:textId="77777777" w:rsidR="00526B25" w:rsidRDefault="00526B25" w:rsidP="00526B25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306" w:hanging="284"/>
              <w:rPr>
                <w:color w:val="000000"/>
                <w:sz w:val="20"/>
                <w:szCs w:val="20"/>
              </w:rPr>
            </w:pPr>
            <w:r w:rsidRPr="00C118FE">
              <w:rPr>
                <w:color w:val="000000"/>
                <w:sz w:val="20"/>
                <w:szCs w:val="20"/>
              </w:rPr>
              <w:t>Vplyvy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18F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na služby verejnej správy </w:t>
            </w:r>
          </w:p>
          <w:p w14:paraId="7FF50A3E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ind w:left="3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 občana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E980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8D2CE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18FE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F3B1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B25" w:rsidRPr="00C118FE" w14:paraId="0749F9D1" w14:textId="77777777" w:rsidTr="0057378B"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CA592" w14:textId="77777777" w:rsidR="00526B25" w:rsidRDefault="00526B25" w:rsidP="00526B25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306" w:hanging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Vplyvy na manželstvo, rodičovstvo</w:t>
            </w:r>
          </w:p>
          <w:p w14:paraId="7778C86C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ind w:left="3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rodinu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D722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35F3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18FE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99C33" w14:textId="77777777" w:rsidR="00526B25" w:rsidRPr="00C118FE" w:rsidRDefault="00526B25" w:rsidP="0057378B">
            <w:pPr>
              <w:pStyle w:val="Normlnywebov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C017DA0" w14:textId="77777777" w:rsidR="00526B25" w:rsidRPr="00C118FE" w:rsidRDefault="00526B25" w:rsidP="00526B25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</w:p>
    <w:p w14:paraId="203D2D88" w14:textId="77777777" w:rsidR="00526B25" w:rsidRPr="00C118FE" w:rsidRDefault="00526B25" w:rsidP="00526B25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C118FE">
        <w:rPr>
          <w:b/>
          <w:bCs/>
          <w:color w:val="000000"/>
          <w:sz w:val="20"/>
          <w:szCs w:val="20"/>
        </w:rPr>
        <w:t> </w:t>
      </w:r>
    </w:p>
    <w:p w14:paraId="66087C0B" w14:textId="77777777" w:rsidR="00526B25" w:rsidRDefault="00526B25" w:rsidP="00526B25">
      <w:pPr>
        <w:pStyle w:val="Normlnywebov"/>
        <w:spacing w:before="0" w:beforeAutospacing="0" w:after="0" w:afterAutospacing="0"/>
        <w:jc w:val="both"/>
      </w:pPr>
      <w:r>
        <w:rPr>
          <w:b/>
          <w:bCs/>
          <w:color w:val="000000"/>
          <w:sz w:val="23"/>
          <w:szCs w:val="23"/>
        </w:rPr>
        <w:t xml:space="preserve">A.3. Poznámky </w:t>
      </w:r>
    </w:p>
    <w:p w14:paraId="6E8B9054" w14:textId="77777777" w:rsidR="00526B25" w:rsidRDefault="00526B25" w:rsidP="00526B25">
      <w:pPr>
        <w:pStyle w:val="Normlnywebov"/>
        <w:spacing w:before="0" w:beforeAutospacing="0" w:after="0" w:afterAutospacing="0"/>
      </w:pPr>
      <w:r>
        <w:t>        bezpredmetné</w:t>
      </w:r>
    </w:p>
    <w:p w14:paraId="7B2CDAA7" w14:textId="77777777" w:rsidR="00526B25" w:rsidRDefault="00526B25" w:rsidP="00526B25">
      <w:pPr>
        <w:pStyle w:val="Normlnywebov"/>
        <w:spacing w:before="0" w:beforeAutospacing="0" w:after="0" w:afterAutospacing="0"/>
      </w:pPr>
    </w:p>
    <w:p w14:paraId="02CD277E" w14:textId="77777777" w:rsidR="00526B25" w:rsidRDefault="00526B25" w:rsidP="00526B25">
      <w:pPr>
        <w:pStyle w:val="Normlnywebov"/>
        <w:spacing w:before="0" w:beforeAutospacing="0" w:after="0" w:afterAutospacing="0"/>
        <w:jc w:val="both"/>
      </w:pPr>
      <w:r>
        <w:rPr>
          <w:b/>
          <w:bCs/>
          <w:color w:val="000000"/>
          <w:sz w:val="23"/>
          <w:szCs w:val="23"/>
        </w:rPr>
        <w:t xml:space="preserve">A.4. Alternatívne riešenia </w:t>
      </w:r>
    </w:p>
    <w:p w14:paraId="1370B2C4" w14:textId="77777777" w:rsidR="00526B25" w:rsidRDefault="00526B25" w:rsidP="00526B25">
      <w:pPr>
        <w:pStyle w:val="Normlnywebov"/>
        <w:spacing w:before="0" w:beforeAutospacing="0" w:after="0" w:afterAutospacing="0"/>
      </w:pPr>
      <w:r>
        <w:t xml:space="preserve">        bezpredmetné</w:t>
      </w:r>
    </w:p>
    <w:p w14:paraId="6586C033" w14:textId="77777777" w:rsidR="00526B25" w:rsidRDefault="00526B25" w:rsidP="00526B25">
      <w:pPr>
        <w:pStyle w:val="Normlnywebov"/>
        <w:spacing w:before="0" w:beforeAutospacing="0" w:after="0" w:afterAutospacing="0"/>
      </w:pPr>
      <w:r>
        <w:rPr>
          <w:b/>
          <w:bCs/>
          <w:color w:val="000000"/>
          <w:sz w:val="23"/>
          <w:szCs w:val="23"/>
        </w:rPr>
        <w:t> </w:t>
      </w:r>
    </w:p>
    <w:p w14:paraId="7D8861CE" w14:textId="77777777" w:rsidR="00526B25" w:rsidRDefault="00526B25" w:rsidP="00526B25">
      <w:pPr>
        <w:pStyle w:val="Normlnywebov"/>
        <w:spacing w:before="0" w:beforeAutospacing="0" w:after="0" w:afterAutospacing="0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A.5. Stanovisko gestorov</w:t>
      </w:r>
    </w:p>
    <w:p w14:paraId="64B4B85F" w14:textId="13E224C5" w:rsidR="00526B25" w:rsidRPr="00F745ED" w:rsidRDefault="00526B25" w:rsidP="009F79C8">
      <w:pPr>
        <w:ind w:firstLine="426"/>
      </w:pPr>
      <w:r>
        <w:t>bezpredmetné</w:t>
      </w:r>
    </w:p>
    <w:p w14:paraId="312BD70A" w14:textId="77777777" w:rsidR="000B6EE6" w:rsidRDefault="000B6EE6"/>
    <w:sectPr w:rsidR="000B6E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4188F" w14:textId="77777777" w:rsidR="00A22608" w:rsidRDefault="00A22608" w:rsidP="00EA7A48">
      <w:r>
        <w:separator/>
      </w:r>
    </w:p>
  </w:endnote>
  <w:endnote w:type="continuationSeparator" w:id="0">
    <w:p w14:paraId="54E5CEB0" w14:textId="77777777" w:rsidR="00A22608" w:rsidRDefault="00A22608" w:rsidP="00EA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0C01" w14:textId="77777777" w:rsidR="00EA7A48" w:rsidRDefault="00EA7A4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2A513" w14:textId="77777777" w:rsidR="00EA7A48" w:rsidRDefault="00EA7A4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F8F9E" w14:textId="77777777" w:rsidR="00EA7A48" w:rsidRDefault="00EA7A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7CEE8" w14:textId="77777777" w:rsidR="00A22608" w:rsidRDefault="00A22608" w:rsidP="00EA7A48">
      <w:r>
        <w:separator/>
      </w:r>
    </w:p>
  </w:footnote>
  <w:footnote w:type="continuationSeparator" w:id="0">
    <w:p w14:paraId="59651953" w14:textId="77777777" w:rsidR="00A22608" w:rsidRDefault="00A22608" w:rsidP="00EA7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C815B" w14:textId="77777777" w:rsidR="00EA7A48" w:rsidRDefault="00EA7A4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924E4" w14:textId="77777777" w:rsidR="00EA7A48" w:rsidRDefault="00EA7A4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F1E17" w14:textId="77777777" w:rsidR="00EA7A48" w:rsidRDefault="00EA7A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F6742"/>
    <w:multiLevelType w:val="hybridMultilevel"/>
    <w:tmpl w:val="21D4300E"/>
    <w:lvl w:ilvl="0" w:tplc="C45A46F8">
      <w:start w:val="3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937A04"/>
    <w:multiLevelType w:val="hybridMultilevel"/>
    <w:tmpl w:val="0E2E38B2"/>
    <w:lvl w:ilvl="0" w:tplc="EA1256A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3D222B"/>
    <w:multiLevelType w:val="hybridMultilevel"/>
    <w:tmpl w:val="2656FE88"/>
    <w:lvl w:ilvl="0" w:tplc="407429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B35181"/>
    <w:multiLevelType w:val="hybridMultilevel"/>
    <w:tmpl w:val="C5A4C1CE"/>
    <w:lvl w:ilvl="0" w:tplc="79D4524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25"/>
    <w:rsid w:val="000B6EE6"/>
    <w:rsid w:val="00526B25"/>
    <w:rsid w:val="009F79C8"/>
    <w:rsid w:val="00A22608"/>
    <w:rsid w:val="00A3124B"/>
    <w:rsid w:val="00AB3073"/>
    <w:rsid w:val="00EA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AE8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6B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526B25"/>
    <w:pPr>
      <w:spacing w:before="100" w:beforeAutospacing="1" w:after="100" w:afterAutospacing="1"/>
      <w:jc w:val="left"/>
    </w:pPr>
    <w:rPr>
      <w:rFonts w:eastAsia="Times New Roman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7A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7A48"/>
  </w:style>
  <w:style w:type="paragraph" w:styleId="Pta">
    <w:name w:val="footer"/>
    <w:basedOn w:val="Normlny"/>
    <w:link w:val="PtaChar"/>
    <w:uiPriority w:val="99"/>
    <w:unhideWhenUsed/>
    <w:rsid w:val="00EA7A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7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2023-01-09T10:01:00Z</dcterms:created>
  <dcterms:modified xsi:type="dcterms:W3CDTF">2023-01-09T10:02:00Z</dcterms:modified>
</cp:coreProperties>
</file>