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DB" w:rsidRDefault="00A22BDB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D3417" w:rsidRDefault="006D3417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D3417" w:rsidRDefault="006D3417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D3417" w:rsidRDefault="006D3417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D3417" w:rsidRDefault="006D3417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Default="005D6CE0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5D6CE0" w:rsidRPr="008A1DA9" w:rsidRDefault="005D6CE0" w:rsidP="008A1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D3417" w:rsidRPr="008A1DA9" w:rsidRDefault="006D3417" w:rsidP="008A1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7F1752" w:rsidRPr="008A1DA9" w:rsidRDefault="005D6CE0" w:rsidP="008A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DA9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723587" w:rsidRPr="008A1DA9">
        <w:rPr>
          <w:rFonts w:ascii="Times New Roman" w:hAnsi="Times New Roman" w:cs="Times New Roman"/>
          <w:b/>
          <w:sz w:val="24"/>
          <w:szCs w:val="24"/>
        </w:rPr>
        <w:t>22</w:t>
      </w:r>
      <w:r w:rsidRPr="008A1DA9">
        <w:rPr>
          <w:rFonts w:ascii="Times New Roman" w:hAnsi="Times New Roman" w:cs="Times New Roman"/>
          <w:b/>
          <w:sz w:val="24"/>
          <w:szCs w:val="24"/>
        </w:rPr>
        <w:t xml:space="preserve">. decembra </w:t>
      </w:r>
      <w:r w:rsidR="007F1752" w:rsidRPr="008A1DA9">
        <w:rPr>
          <w:rFonts w:ascii="Times New Roman" w:hAnsi="Times New Roman" w:cs="Times New Roman"/>
          <w:b/>
          <w:sz w:val="24"/>
          <w:szCs w:val="24"/>
        </w:rPr>
        <w:t>2022,</w:t>
      </w:r>
    </w:p>
    <w:p w:rsidR="007F1752" w:rsidRPr="008A1DA9" w:rsidRDefault="007F1752" w:rsidP="008A1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752" w:rsidRPr="008A1DA9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CE0" w:rsidRPr="008A1DA9" w:rsidRDefault="007F1752" w:rsidP="008A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520197278"/>
      <w:r w:rsidRPr="008A1DA9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00162E" w:rsidRPr="008A1DA9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8A1DA9">
        <w:rPr>
          <w:rFonts w:ascii="Times New Roman" w:hAnsi="Times New Roman" w:cs="Times New Roman"/>
          <w:b/>
          <w:sz w:val="24"/>
          <w:szCs w:val="24"/>
        </w:rPr>
        <w:t xml:space="preserve">zákon č. 530/2011 Z. z. </w:t>
      </w:r>
      <w:r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 spotrebnej dani </w:t>
      </w:r>
    </w:p>
    <w:p w:rsidR="000D7248" w:rsidRDefault="007F1752" w:rsidP="008A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alkoholických nápojov </w:t>
      </w:r>
      <w:r w:rsidRPr="008A1DA9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</w:p>
    <w:p w:rsidR="007F1752" w:rsidRPr="008A1DA9" w:rsidRDefault="004D4E75" w:rsidP="008A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 ktorým sa</w:t>
      </w:r>
      <w:r w:rsidR="000D7248">
        <w:rPr>
          <w:rFonts w:ascii="Times New Roman" w:hAnsi="Times New Roman" w:cs="Times New Roman"/>
          <w:b/>
          <w:sz w:val="24"/>
          <w:szCs w:val="24"/>
        </w:rPr>
        <w:t xml:space="preserve"> menia a dopĺňajú niektoré zákony </w:t>
      </w:r>
    </w:p>
    <w:p w:rsidR="007F1752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914" w:rsidRPr="008A1DA9" w:rsidRDefault="00DC1914" w:rsidP="008A1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7F1752" w:rsidRPr="008A1DA9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A9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F1752" w:rsidRPr="008A1DA9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1752" w:rsidRPr="008A1DA9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52" w:rsidRPr="008A1DA9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DA9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7F1752" w:rsidRPr="008A1DA9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752" w:rsidRPr="008A1DA9" w:rsidRDefault="007F1752" w:rsidP="008A1DA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Zákon č. 530/2011 Z. z. o spotrebnej dani z alkoholických nápojov v znení zákona č. 69/2012 Z. z., zákona č. 246/2012 Z. z., zákona č. 362/2013 Z. z., zákona č. 218/2014 Z. z., zákona č. 323/2014 Z. z., zákona č. 130/2015 Z. z., zákona č. 240/2015 Z. z., zákona č. 360/2015 Z. z., zákona č. 91/2016 Z. z., zákona č. 296/2016 Z. z., zákona č. 177/2018 Z. z., zákona č. 290/2018 Z. z., zákona č. 352/2018 Z. z., zákona č. 221/2019 Z. z., zákona č. 396/2020 Z. z.,</w:t>
      </w:r>
      <w:r w:rsidR="008F0C1E"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zákona č. 186/2021 Z. z., zákona č. 408/2021 </w:t>
      </w:r>
      <w:r w:rsidR="006C13F6"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Z. z.,</w:t>
      </w:r>
      <w:r w:rsidR="00A27BCC"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zákona č. 511/2021 Z. z.</w:t>
      </w:r>
      <w:r w:rsidR="006C13F6"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 zákona č. 249/2022 Z. z. </w:t>
      </w:r>
      <w:r w:rsidRPr="008A1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 mení takto:</w:t>
      </w:r>
    </w:p>
    <w:p w:rsidR="007F1752" w:rsidRPr="00772586" w:rsidRDefault="007F1752" w:rsidP="007725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F1752" w:rsidRPr="008A1DA9" w:rsidRDefault="00D577F6" w:rsidP="00772586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2586">
        <w:rPr>
          <w:rFonts w:ascii="Times New Roman" w:hAnsi="Times New Roman" w:cs="Times New Roman"/>
          <w:sz w:val="24"/>
          <w:szCs w:val="24"/>
        </w:rPr>
        <w:t>V § 6 ods. 2 písm. a)</w:t>
      </w:r>
      <w:r w:rsidRPr="008729E2">
        <w:rPr>
          <w:rFonts w:ascii="Times New Roman" w:hAnsi="Times New Roman" w:cs="Times New Roman"/>
          <w:sz w:val="24"/>
          <w:szCs w:val="24"/>
        </w:rPr>
        <w:t xml:space="preserve"> </w:t>
      </w:r>
      <w:r w:rsidRPr="008A1DA9">
        <w:rPr>
          <w:rFonts w:ascii="Times New Roman" w:hAnsi="Times New Roman" w:cs="Times New Roman"/>
          <w:sz w:val="24"/>
          <w:szCs w:val="24"/>
        </w:rPr>
        <w:t>sa číslo „100“ nahrádza číslom „130“.</w:t>
      </w:r>
    </w:p>
    <w:p w:rsidR="00D577F6" w:rsidRPr="008A1DA9" w:rsidRDefault="00D577F6" w:rsidP="0077258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55F88" w:rsidRPr="00772586" w:rsidRDefault="00D577F6" w:rsidP="004D4E75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2586">
        <w:rPr>
          <w:rFonts w:ascii="Times New Roman" w:hAnsi="Times New Roman" w:cs="Times New Roman"/>
          <w:sz w:val="24"/>
          <w:szCs w:val="24"/>
        </w:rPr>
        <w:t xml:space="preserve">V § 6 ods. 2 písm. b) sa číslo „50“ nahrádza číslom „65“. </w:t>
      </w:r>
    </w:p>
    <w:p w:rsidR="00455F88" w:rsidRDefault="00455F88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3562" w:rsidRDefault="00243562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3562" w:rsidRDefault="00243562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3562" w:rsidRDefault="00243562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00E2" w:rsidRDefault="008E00E2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00E2" w:rsidRDefault="008E00E2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2586" w:rsidRPr="00772586" w:rsidRDefault="0077258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1DA9" w:rsidRPr="00772586" w:rsidRDefault="008A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58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8A1DA9" w:rsidRDefault="008A1D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0E2" w:rsidRPr="00772586" w:rsidRDefault="008E00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DA9" w:rsidRPr="008729E2" w:rsidRDefault="008A1DA9" w:rsidP="008729E2">
      <w:pPr>
        <w:pStyle w:val="Bezriadkovania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729E2">
        <w:rPr>
          <w:rFonts w:ascii="Times New Roman" w:hAnsi="Times New Roman"/>
          <w:b/>
          <w:sz w:val="24"/>
          <w:szCs w:val="24"/>
        </w:rPr>
        <w:t>Zákon č. 222/2004 Z. z. o dani z 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 zákona č. 222/2022 Z. z. a zákona č. .../2022 Z. z. sa mení takto:</w:t>
      </w:r>
    </w:p>
    <w:p w:rsidR="008A1DA9" w:rsidRPr="008729E2" w:rsidRDefault="008A1DA9" w:rsidP="008A1DA9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:rsidR="008A1DA9" w:rsidRPr="008A1DA9" w:rsidRDefault="008A1DA9" w:rsidP="00772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1DA9">
        <w:rPr>
          <w:rFonts w:ascii="Times New Roman" w:hAnsi="Times New Roman" w:cs="Times New Roman"/>
          <w:bCs/>
          <w:sz w:val="24"/>
          <w:szCs w:val="24"/>
        </w:rPr>
        <w:t>Príloha č. 7a vrátane nadpisu znie:</w:t>
      </w:r>
    </w:p>
    <w:p w:rsidR="008A1DA9" w:rsidRPr="008A1DA9" w:rsidRDefault="008A1DA9" w:rsidP="007725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DA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1DA9">
        <w:rPr>
          <w:rFonts w:ascii="Times New Roman" w:hAnsi="Times New Roman" w:cs="Times New Roman"/>
          <w:sz w:val="24"/>
          <w:szCs w:val="24"/>
        </w:rPr>
        <w:t xml:space="preserve">„Príloha č. 7a </w:t>
      </w:r>
    </w:p>
    <w:p w:rsidR="008A1DA9" w:rsidRPr="00772586" w:rsidRDefault="008A1DA9" w:rsidP="004D4E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586">
        <w:rPr>
          <w:rFonts w:ascii="Times New Roman" w:hAnsi="Times New Roman" w:cs="Times New Roman"/>
          <w:sz w:val="24"/>
          <w:szCs w:val="24"/>
        </w:rPr>
        <w:t xml:space="preserve">k zákonu č. 222/2004 Z. z. </w:t>
      </w:r>
    </w:p>
    <w:p w:rsidR="008A1DA9" w:rsidRPr="00772586" w:rsidRDefault="008A1DA9" w:rsidP="00872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A1DA9" w:rsidRDefault="008A1DA9" w:rsidP="00872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586">
        <w:rPr>
          <w:rFonts w:ascii="Times New Roman" w:hAnsi="Times New Roman" w:cs="Times New Roman"/>
          <w:b/>
          <w:sz w:val="24"/>
          <w:szCs w:val="24"/>
        </w:rPr>
        <w:t>ZOZNAM SLUŽIEB SO ZNÍŽENOU SADZBOU DANE</w:t>
      </w:r>
    </w:p>
    <w:p w:rsidR="00772586" w:rsidRPr="00772586" w:rsidRDefault="00772586" w:rsidP="00872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439"/>
        <w:gridCol w:w="6633"/>
      </w:tblGrid>
      <w:tr w:rsidR="00243562" w:rsidRPr="00243562" w:rsidTr="00CD4049">
        <w:tc>
          <w:tcPr>
            <w:tcW w:w="2439" w:type="dxa"/>
          </w:tcPr>
          <w:p w:rsidR="008A1DA9" w:rsidRPr="008729E2" w:rsidRDefault="008A1DA9" w:rsidP="008A1DA9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8729E2">
              <w:rPr>
                <w:rFonts w:ascii="Times New Roman" w:hAnsi="Times New Roman"/>
                <w:b/>
                <w:sz w:val="24"/>
                <w:szCs w:val="24"/>
              </w:rPr>
              <w:t xml:space="preserve">Kódy </w:t>
            </w:r>
          </w:p>
          <w:p w:rsidR="008A1DA9" w:rsidRPr="008729E2" w:rsidRDefault="008A1DA9" w:rsidP="0077258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b/>
                <w:sz w:val="24"/>
                <w:szCs w:val="24"/>
              </w:rPr>
              <w:t>štatistickej klasifikácie produktov podľa činností (CPA)</w:t>
            </w:r>
            <w:r w:rsidRPr="008729E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8729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633" w:type="dxa"/>
          </w:tcPr>
          <w:p w:rsidR="008A1DA9" w:rsidRPr="00244026" w:rsidRDefault="008A1DA9" w:rsidP="00772586">
            <w:pPr>
              <w:autoSpaceDE w:val="0"/>
              <w:autoSpaceDN w:val="0"/>
              <w:adjustRightInd w:val="0"/>
              <w:ind w:firstLine="6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026">
              <w:rPr>
                <w:rFonts w:ascii="Times New Roman" w:hAnsi="Times New Roman" w:cs="Times New Roman"/>
                <w:b/>
                <w:sz w:val="24"/>
                <w:szCs w:val="24"/>
              </w:rPr>
              <w:t>Opis služby</w:t>
            </w:r>
          </w:p>
        </w:tc>
      </w:tr>
      <w:tr w:rsidR="00243562" w:rsidRPr="00243562" w:rsidTr="00CD4049">
        <w:tc>
          <w:tcPr>
            <w:tcW w:w="2439" w:type="dxa"/>
          </w:tcPr>
          <w:p w:rsidR="008A1DA9" w:rsidRPr="00244026" w:rsidRDefault="008A1DA9" w:rsidP="008A1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026">
              <w:rPr>
                <w:rFonts w:ascii="Times New Roman" w:hAnsi="Times New Roman" w:cs="Times New Roman"/>
                <w:sz w:val="24"/>
                <w:szCs w:val="24"/>
              </w:rPr>
              <w:t>49.39.20</w:t>
            </w:r>
          </w:p>
        </w:tc>
        <w:tc>
          <w:tcPr>
            <w:tcW w:w="6633" w:type="dxa"/>
          </w:tcPr>
          <w:p w:rsidR="008A1DA9" w:rsidRPr="00244026" w:rsidRDefault="008A1DA9" w:rsidP="008A1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026">
              <w:rPr>
                <w:rFonts w:ascii="Times New Roman" w:hAnsi="Times New Roman" w:cs="Times New Roman"/>
                <w:sz w:val="24"/>
                <w:szCs w:val="24"/>
              </w:rPr>
              <w:t xml:space="preserve">Preprava osôb visutými a pozemnými lanovkami, lyžiarskymi vlekmi </w:t>
            </w:r>
          </w:p>
        </w:tc>
      </w:tr>
      <w:tr w:rsidR="00243562" w:rsidRPr="00243562" w:rsidTr="00CD4049">
        <w:tc>
          <w:tcPr>
            <w:tcW w:w="2439" w:type="dxa"/>
          </w:tcPr>
          <w:p w:rsidR="008A1DA9" w:rsidRPr="00244026" w:rsidRDefault="008A1DA9" w:rsidP="008A1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0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33" w:type="dxa"/>
          </w:tcPr>
          <w:p w:rsidR="008A1DA9" w:rsidRPr="00244026" w:rsidRDefault="008A1DA9" w:rsidP="008A1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026">
              <w:rPr>
                <w:rFonts w:ascii="Times New Roman" w:hAnsi="Times New Roman" w:cs="Times New Roman"/>
                <w:sz w:val="24"/>
                <w:szCs w:val="24"/>
              </w:rPr>
              <w:t>Ubytovacie služby</w:t>
            </w:r>
          </w:p>
        </w:tc>
      </w:tr>
      <w:tr w:rsidR="00243562" w:rsidRPr="00243562" w:rsidTr="00CD4049">
        <w:tc>
          <w:tcPr>
            <w:tcW w:w="2439" w:type="dxa"/>
          </w:tcPr>
          <w:p w:rsidR="008A1DA9" w:rsidRPr="008729E2" w:rsidRDefault="008A1DA9" w:rsidP="008A1DA9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33" w:type="dxa"/>
          </w:tcPr>
          <w:p w:rsidR="008A1DA9" w:rsidRPr="008729E2" w:rsidRDefault="008A1DA9" w:rsidP="00772586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>Služby spojené s podávaním jedál a nápojov – len reštauračné a stravovacie služby</w:t>
            </w:r>
            <w:r w:rsidRPr="008729E2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8729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43562" w:rsidRPr="00243562" w:rsidTr="00CD4049">
        <w:tc>
          <w:tcPr>
            <w:tcW w:w="2439" w:type="dxa"/>
          </w:tcPr>
          <w:p w:rsidR="008A1DA9" w:rsidRPr="008729E2" w:rsidRDefault="008A1DA9" w:rsidP="008A1DA9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>93.11.10</w:t>
            </w:r>
          </w:p>
        </w:tc>
        <w:tc>
          <w:tcPr>
            <w:tcW w:w="6633" w:type="dxa"/>
          </w:tcPr>
          <w:p w:rsidR="008A1DA9" w:rsidRPr="008729E2" w:rsidRDefault="008A1DA9" w:rsidP="00772586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 xml:space="preserve">Prevádzka športových zariadení – len </w:t>
            </w:r>
            <w:r w:rsidRPr="008729E2">
              <w:rPr>
                <w:rFonts w:ascii="Times New Roman" w:hAnsi="Times New Roman"/>
                <w:noProof/>
                <w:sz w:val="24"/>
                <w:szCs w:val="24"/>
              </w:rPr>
              <w:t>sprístupnenie krytých a nekrytých športových zariadení, ako napríkad štadiónov, arén, klzísk, plavární, športových ihrísk, golfových ihrísk, kolkární, tenisových kurtov a jazdiarní, na účely vykonávania športu</w:t>
            </w:r>
          </w:p>
        </w:tc>
      </w:tr>
      <w:tr w:rsidR="00243562" w:rsidRPr="00243562" w:rsidTr="00CD4049">
        <w:tc>
          <w:tcPr>
            <w:tcW w:w="2439" w:type="dxa"/>
          </w:tcPr>
          <w:p w:rsidR="008A1DA9" w:rsidRPr="008729E2" w:rsidRDefault="008A1DA9" w:rsidP="008A1DA9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>93.13.10</w:t>
            </w:r>
          </w:p>
        </w:tc>
        <w:tc>
          <w:tcPr>
            <w:tcW w:w="6633" w:type="dxa"/>
          </w:tcPr>
          <w:p w:rsidR="008A1DA9" w:rsidRPr="008729E2" w:rsidRDefault="008A1DA9" w:rsidP="00772586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>Služby fitnescentier – len vstupné do fitnescentier</w:t>
            </w:r>
          </w:p>
        </w:tc>
      </w:tr>
      <w:tr w:rsidR="00243562" w:rsidRPr="00243562" w:rsidTr="00CD4049">
        <w:tc>
          <w:tcPr>
            <w:tcW w:w="2439" w:type="dxa"/>
          </w:tcPr>
          <w:p w:rsidR="008A1DA9" w:rsidRPr="008729E2" w:rsidRDefault="008A1DA9" w:rsidP="008A1DA9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>93.29.11</w:t>
            </w:r>
          </w:p>
        </w:tc>
        <w:tc>
          <w:tcPr>
            <w:tcW w:w="6633" w:type="dxa"/>
          </w:tcPr>
          <w:p w:rsidR="008A1DA9" w:rsidRPr="008729E2" w:rsidRDefault="008A1DA9" w:rsidP="00772586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E2">
              <w:rPr>
                <w:rFonts w:ascii="Times New Roman" w:hAnsi="Times New Roman"/>
                <w:sz w:val="24"/>
                <w:szCs w:val="24"/>
              </w:rPr>
              <w:t>Služby súvisiace s prevádzkou rekreačných parkov a pláží – len vstupné do umelých kúpalísk</w:t>
            </w:r>
            <w:r w:rsidRPr="008729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8729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8A1DA9" w:rsidRPr="008729E2" w:rsidRDefault="008A1DA9" w:rsidP="008A1DA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A1DA9" w:rsidRPr="008A1DA9" w:rsidRDefault="008A1DA9" w:rsidP="00772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8A1DA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A1DA9">
        <w:rPr>
          <w:rFonts w:ascii="Times New Roman" w:hAnsi="Times New Roman" w:cs="Times New Roman"/>
          <w:sz w:val="24"/>
          <w:szCs w:val="24"/>
        </w:rPr>
        <w:t>Nariadenie Európskeho parlamentu a Rady (ES) č. 451/2008 z 23. apríla 2008, ktorým sa zavádza nová štatistická klasifikácia produktov podľa činností (CPA) a ktorým sa zrušuje nariadenie Rady (EHS) č. 3696/93 (Ú. v. EÚ L 145, 4. 6. 2008) v platnom znení.</w:t>
      </w:r>
    </w:p>
    <w:p w:rsidR="008A1DA9" w:rsidRPr="00772586" w:rsidRDefault="008A1DA9" w:rsidP="00772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9E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772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772586">
        <w:rPr>
          <w:rFonts w:ascii="Times New Roman" w:hAnsi="Times New Roman" w:cs="Times New Roman"/>
          <w:sz w:val="24"/>
          <w:szCs w:val="24"/>
        </w:rPr>
        <w:t>Čl. 6</w:t>
      </w:r>
      <w:r w:rsidRPr="00772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vykonávacieho nariadenia Rady (EÚ) č. 282/2011 z 15. marca 2011, ktorým sa ustanovujú vykonávacie opatrenia smernice 2006/112/ES o spoločnom systéme dane z pridanej hodnoty (prepracované znenie) (Ú. v. EÚ L 77, 23. 3. 2011) v platnom znení.</w:t>
      </w:r>
    </w:p>
    <w:p w:rsidR="008A1DA9" w:rsidRPr="00772586" w:rsidRDefault="008A1DA9" w:rsidP="00772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4E75">
        <w:rPr>
          <w:rFonts w:ascii="Times New Roman" w:hAnsi="Times New Roman" w:cs="Times New Roman"/>
          <w:sz w:val="24"/>
          <w:szCs w:val="24"/>
        </w:rPr>
        <w:t>) § 19 ods. 4</w:t>
      </w:r>
      <w:r w:rsidRPr="000D7248">
        <w:rPr>
          <w:rFonts w:ascii="Times New Roman" w:hAnsi="Times New Roman" w:cs="Times New Roman"/>
          <w:sz w:val="24"/>
          <w:szCs w:val="24"/>
        </w:rPr>
        <w:t xml:space="preserve"> zákona č. 355/2007 Z. z. o ochrane, podpore a rozvoji verejného zdravia a o zmene </w:t>
      </w:r>
      <w:r w:rsidR="00772586" w:rsidRPr="00772586">
        <w:rPr>
          <w:rFonts w:ascii="Times New Roman" w:hAnsi="Times New Roman" w:cs="Times New Roman"/>
          <w:sz w:val="24"/>
          <w:szCs w:val="24"/>
        </w:rPr>
        <w:t>a doplnení niektorých</w:t>
      </w:r>
      <w:r w:rsidR="00772586">
        <w:rPr>
          <w:rFonts w:ascii="Times New Roman" w:hAnsi="Times New Roman" w:cs="Times New Roman"/>
          <w:sz w:val="24"/>
          <w:szCs w:val="24"/>
        </w:rPr>
        <w:t xml:space="preserve"> </w:t>
      </w:r>
      <w:r w:rsidRPr="00772586">
        <w:rPr>
          <w:rFonts w:ascii="Times New Roman" w:hAnsi="Times New Roman" w:cs="Times New Roman"/>
          <w:sz w:val="24"/>
          <w:szCs w:val="24"/>
        </w:rPr>
        <w:t>zákonov v znení zákona č. 306/2012 Z. z.</w:t>
      </w:r>
      <w:r w:rsidR="00772586" w:rsidRPr="00772586">
        <w:rPr>
          <w:rFonts w:ascii="Times New Roman" w:hAnsi="Times New Roman" w:cs="Times New Roman"/>
          <w:sz w:val="24"/>
          <w:szCs w:val="24"/>
        </w:rPr>
        <w:t>“.</w:t>
      </w:r>
    </w:p>
    <w:p w:rsidR="008A1DA9" w:rsidRPr="00772586" w:rsidRDefault="008A1DA9" w:rsidP="00772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1DA9" w:rsidRPr="0088188C" w:rsidRDefault="008A1DA9" w:rsidP="008818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A1DA9" w:rsidRPr="0088188C" w:rsidRDefault="008A1DA9" w:rsidP="00881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8C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8A1DA9" w:rsidRDefault="008A1DA9" w:rsidP="008818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E00E2" w:rsidRPr="004D4E75" w:rsidRDefault="008E00E2" w:rsidP="008818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A1DA9" w:rsidRPr="008729E2" w:rsidRDefault="008A1DA9" w:rsidP="008818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D4E75">
        <w:rPr>
          <w:rFonts w:ascii="Times New Roman" w:hAnsi="Times New Roman" w:cs="Times New Roman"/>
          <w:sz w:val="24"/>
          <w:szCs w:val="24"/>
          <w:highlight w:val="white"/>
        </w:rPr>
        <w:t xml:space="preserve">     </w:t>
      </w:r>
      <w:r w:rsidRPr="008729E2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Zákon č. 30/2019 Z. z. o hazardných hrách a o zmene a doplnení niektorých zákonov v znení zákona č. 221/2019 Z. z., zákona č. 287/2020 Z. z. a zákona č. 431/2021 Z. z. sa mení </w:t>
      </w:r>
      <w:r w:rsidR="000D7248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a dopĺňa </w:t>
      </w:r>
      <w:r w:rsidRPr="008729E2">
        <w:rPr>
          <w:rFonts w:ascii="Times New Roman" w:hAnsi="Times New Roman" w:cs="Times New Roman"/>
          <w:b/>
          <w:sz w:val="24"/>
          <w:szCs w:val="24"/>
          <w:highlight w:val="white"/>
        </w:rPr>
        <w:t>takto:</w:t>
      </w:r>
    </w:p>
    <w:p w:rsidR="008A1DA9" w:rsidRDefault="008A1DA9" w:rsidP="004D4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0E2" w:rsidRPr="004D4E75" w:rsidRDefault="008E00E2" w:rsidP="004D4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DA9" w:rsidRPr="000D7248" w:rsidRDefault="008A1DA9" w:rsidP="008729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D7248">
        <w:rPr>
          <w:rFonts w:ascii="Times New Roman" w:hAnsi="Times New Roman" w:cs="Times New Roman"/>
          <w:color w:val="000000"/>
          <w:sz w:val="24"/>
          <w:szCs w:val="24"/>
        </w:rPr>
        <w:t>V § 71 ods. 2 písm. d) sa za slovom „hier“ čiarka nahrádza slovom „a“ a vypúšťajú sa slová „a za prevádzkovanie internetových hier v internetovom kasíne“.</w:t>
      </w:r>
    </w:p>
    <w:p w:rsidR="008A1DA9" w:rsidRPr="008E00E2" w:rsidRDefault="008A1DA9" w:rsidP="008729E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A1DA9" w:rsidRPr="00DC1914" w:rsidRDefault="008A1DA9" w:rsidP="008729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1914">
        <w:rPr>
          <w:rFonts w:ascii="Times New Roman" w:hAnsi="Times New Roman" w:cs="Times New Roman"/>
          <w:color w:val="000000"/>
          <w:sz w:val="24"/>
          <w:szCs w:val="24"/>
        </w:rPr>
        <w:t xml:space="preserve">V § 71 ods. 2 písm. f) sa slová „22 %“ nahrádzajú slovami „27 %“. </w:t>
      </w:r>
    </w:p>
    <w:p w:rsidR="008A1DA9" w:rsidRPr="00DC1914" w:rsidRDefault="008A1DA9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8A1DA9" w:rsidRPr="00243562" w:rsidRDefault="008A1DA9" w:rsidP="000D72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562">
        <w:rPr>
          <w:rFonts w:ascii="Times New Roman" w:hAnsi="Times New Roman" w:cs="Times New Roman"/>
          <w:color w:val="000000"/>
          <w:sz w:val="24"/>
          <w:szCs w:val="24"/>
        </w:rPr>
        <w:t xml:space="preserve">V § 71 sa odsek 2 sa dopĺňa písmenom g), ktoré znie: </w:t>
      </w:r>
    </w:p>
    <w:p w:rsidR="008A1DA9" w:rsidRPr="008729E2" w:rsidRDefault="008A1DA9" w:rsidP="000D7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026">
        <w:rPr>
          <w:rFonts w:ascii="Times New Roman" w:hAnsi="Times New Roman" w:cs="Times New Roman"/>
          <w:color w:val="000000"/>
          <w:sz w:val="24"/>
          <w:szCs w:val="24"/>
        </w:rPr>
        <w:t>„g) vo výške 27 % z výťažku do štátneho rozpočtu za prevádzkovanie internetových hier v internetovom kasíne.“.</w:t>
      </w:r>
    </w:p>
    <w:p w:rsidR="008A1DA9" w:rsidRPr="008729E2" w:rsidRDefault="008A1DA9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8A1DA9" w:rsidRPr="008729E2" w:rsidRDefault="008A1DA9" w:rsidP="000D72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color w:val="000000"/>
          <w:sz w:val="24"/>
          <w:szCs w:val="24"/>
        </w:rPr>
        <w:t>V § 71 ods. 3 písm. e) a g) sa slová „22 %“ nahrádzajú slovami „27 %“.</w:t>
      </w:r>
    </w:p>
    <w:p w:rsidR="008A1DA9" w:rsidRPr="008729E2" w:rsidRDefault="008A1DA9" w:rsidP="000D72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DA9" w:rsidRPr="008729E2" w:rsidRDefault="008A1DA9" w:rsidP="000D72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color w:val="000000"/>
          <w:sz w:val="24"/>
          <w:szCs w:val="24"/>
        </w:rPr>
        <w:t>V § 71 ods. 4 písm. a) a b) sa slová „22 %“ nahrádzajú slovami „27 %“.</w:t>
      </w:r>
    </w:p>
    <w:p w:rsidR="008A1DA9" w:rsidRPr="008729E2" w:rsidRDefault="008A1DA9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8A1DA9" w:rsidRPr="008729E2" w:rsidRDefault="008A1DA9" w:rsidP="000D72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color w:val="000000"/>
          <w:sz w:val="24"/>
          <w:szCs w:val="24"/>
        </w:rPr>
        <w:t xml:space="preserve">V § 71 ods. 5 písm. a) a b) sa slová „22 %“ nahrádzajú slovami „27 %“. </w:t>
      </w:r>
    </w:p>
    <w:p w:rsidR="008A1DA9" w:rsidRPr="008729E2" w:rsidRDefault="008A1DA9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8A1DA9" w:rsidRPr="008729E2" w:rsidRDefault="008A1DA9" w:rsidP="000D72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color w:val="000000"/>
          <w:sz w:val="24"/>
          <w:szCs w:val="24"/>
        </w:rPr>
        <w:t>V § 72 ods. 2 sa slová „ods. 2 písm. d) až f)“ nahrádzajú slovami „ods. 2 písm. d) až g)“.</w:t>
      </w:r>
    </w:p>
    <w:p w:rsidR="008A1DA9" w:rsidRPr="008729E2" w:rsidRDefault="008A1DA9" w:rsidP="000D72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DA9" w:rsidRPr="008729E2" w:rsidRDefault="008A1DA9" w:rsidP="000D72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29E2">
        <w:rPr>
          <w:rFonts w:ascii="Times New Roman" w:hAnsi="Times New Roman" w:cs="Times New Roman"/>
          <w:color w:val="000000"/>
          <w:sz w:val="24"/>
          <w:szCs w:val="24"/>
        </w:rPr>
        <w:t>Za § 100a sa vkladá § 100b, ktorý vrátane nadpisu znie:</w:t>
      </w:r>
    </w:p>
    <w:p w:rsidR="008A1DA9" w:rsidRPr="008729E2" w:rsidRDefault="008A1DA9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8A1DA9" w:rsidRPr="000D7248" w:rsidRDefault="008A1DA9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724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0D7248">
        <w:rPr>
          <w:rFonts w:ascii="Times New Roman" w:hAnsi="Times New Roman" w:cs="Times New Roman"/>
          <w:b/>
          <w:color w:val="000000"/>
          <w:sz w:val="24"/>
          <w:szCs w:val="24"/>
        </w:rPr>
        <w:t>§ 100b</w:t>
      </w:r>
    </w:p>
    <w:p w:rsidR="008E00E2" w:rsidRPr="000347EA" w:rsidRDefault="008E00E2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347EA">
        <w:rPr>
          <w:rFonts w:ascii="Times New Roman" w:hAnsi="Times New Roman"/>
          <w:b/>
          <w:color w:val="000000"/>
          <w:sz w:val="24"/>
          <w:szCs w:val="24"/>
        </w:rPr>
        <w:t xml:space="preserve">Prechodné ustanovenie k úpravám účinným od 1. </w:t>
      </w:r>
      <w:r>
        <w:rPr>
          <w:rFonts w:ascii="Times New Roman" w:hAnsi="Times New Roman"/>
          <w:b/>
          <w:color w:val="000000"/>
          <w:sz w:val="24"/>
          <w:szCs w:val="24"/>
        </w:rPr>
        <w:t>februára</w:t>
      </w:r>
      <w:r w:rsidRPr="000347EA">
        <w:rPr>
          <w:rFonts w:ascii="Times New Roman" w:hAnsi="Times New Roman"/>
          <w:b/>
          <w:color w:val="000000"/>
          <w:sz w:val="24"/>
          <w:szCs w:val="24"/>
        </w:rPr>
        <w:t xml:space="preserve"> 2023</w:t>
      </w:r>
    </w:p>
    <w:p w:rsidR="008E00E2" w:rsidRPr="000347EA" w:rsidRDefault="008E00E2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E00E2" w:rsidRPr="000347EA" w:rsidRDefault="008E00E2" w:rsidP="0087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347EA">
        <w:rPr>
          <w:rFonts w:ascii="Times New Roman" w:hAnsi="Times New Roman"/>
          <w:sz w:val="24"/>
          <w:szCs w:val="24"/>
        </w:rPr>
        <w:t xml:space="preserve">Ustanovenia § 71 ods. 2 písm. d), f) a g), ods. 3 písm. e) a g), ods. 4 písm. a) a b), ods. 5 písm. a) a b) a § 72 ods. 2 v znení účinnom od 1. </w:t>
      </w:r>
      <w:r>
        <w:rPr>
          <w:rFonts w:ascii="Times New Roman" w:hAnsi="Times New Roman"/>
          <w:sz w:val="24"/>
          <w:szCs w:val="24"/>
        </w:rPr>
        <w:t>februára</w:t>
      </w:r>
      <w:r w:rsidRPr="000347EA">
        <w:rPr>
          <w:rFonts w:ascii="Times New Roman" w:hAnsi="Times New Roman"/>
          <w:sz w:val="24"/>
          <w:szCs w:val="24"/>
        </w:rPr>
        <w:t xml:space="preserve"> 2023 sa prvýkrát použijú na úhradu odvodov za mesiac </w:t>
      </w:r>
      <w:r>
        <w:rPr>
          <w:rFonts w:ascii="Times New Roman" w:hAnsi="Times New Roman"/>
          <w:sz w:val="24"/>
          <w:szCs w:val="24"/>
        </w:rPr>
        <w:t>február</w:t>
      </w:r>
      <w:r w:rsidRPr="000347EA">
        <w:rPr>
          <w:rFonts w:ascii="Times New Roman" w:hAnsi="Times New Roman"/>
          <w:sz w:val="24"/>
          <w:szCs w:val="24"/>
        </w:rPr>
        <w:t xml:space="preserve"> 2023. </w:t>
      </w:r>
      <w:r w:rsidRPr="000347EA">
        <w:rPr>
          <w:rFonts w:ascii="Times New Roman" w:hAnsi="Times New Roman"/>
          <w:color w:val="000000"/>
          <w:sz w:val="24"/>
          <w:szCs w:val="24"/>
        </w:rPr>
        <w:t xml:space="preserve">Mesačné vyúčtovanie odvodov prevádzkovateľov hazardných hier za mesiac </w:t>
      </w:r>
      <w:r>
        <w:rPr>
          <w:rFonts w:ascii="Times New Roman" w:hAnsi="Times New Roman"/>
          <w:color w:val="000000"/>
          <w:sz w:val="24"/>
          <w:szCs w:val="24"/>
        </w:rPr>
        <w:t>január</w:t>
      </w:r>
      <w:r w:rsidRPr="000347EA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0347EA">
        <w:rPr>
          <w:rFonts w:ascii="Times New Roman" w:hAnsi="Times New Roman"/>
          <w:color w:val="000000"/>
          <w:sz w:val="24"/>
          <w:szCs w:val="24"/>
        </w:rPr>
        <w:t xml:space="preserve"> sa vykoná podľa predpisu účinného do 31. </w:t>
      </w:r>
      <w:r>
        <w:rPr>
          <w:rFonts w:ascii="Times New Roman" w:hAnsi="Times New Roman"/>
          <w:color w:val="000000"/>
          <w:sz w:val="24"/>
          <w:szCs w:val="24"/>
        </w:rPr>
        <w:t>januára 2023.“.</w:t>
      </w:r>
    </w:p>
    <w:p w:rsidR="008E00E2" w:rsidRDefault="008E0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00E2" w:rsidRDefault="008E0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00E2" w:rsidRDefault="008E0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00E2" w:rsidRDefault="008E0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00E2" w:rsidRDefault="008E0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6154" w:rsidRPr="00DC1914" w:rsidRDefault="00656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77F6" w:rsidRPr="0088188C" w:rsidRDefault="00D5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914">
        <w:rPr>
          <w:rFonts w:ascii="Times New Roman" w:hAnsi="Times New Roman" w:cs="Times New Roman"/>
          <w:b/>
          <w:bCs/>
          <w:sz w:val="24"/>
          <w:szCs w:val="24"/>
        </w:rPr>
        <w:t>Čl. I</w:t>
      </w:r>
      <w:r w:rsidR="0088188C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912E09" w:rsidRPr="004D4E75" w:rsidRDefault="00912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91D" w:rsidRPr="008A1DA9" w:rsidRDefault="0058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E75">
        <w:rPr>
          <w:rFonts w:ascii="Times New Roman" w:hAnsi="Times New Roman" w:cs="Times New Roman"/>
          <w:sz w:val="24"/>
          <w:szCs w:val="24"/>
        </w:rPr>
        <w:t>Tento zákon nadobúda účinnosť</w:t>
      </w:r>
      <w:r w:rsidR="00061EE5" w:rsidRPr="000D7248">
        <w:rPr>
          <w:rFonts w:ascii="Times New Roman" w:hAnsi="Times New Roman" w:cs="Times New Roman"/>
          <w:sz w:val="24"/>
          <w:szCs w:val="24"/>
        </w:rPr>
        <w:t xml:space="preserve"> </w:t>
      </w:r>
      <w:r w:rsidR="008A1DA9" w:rsidRPr="000D7248">
        <w:rPr>
          <w:rFonts w:ascii="Times New Roman" w:hAnsi="Times New Roman" w:cs="Times New Roman"/>
          <w:sz w:val="24"/>
          <w:szCs w:val="24"/>
        </w:rPr>
        <w:t xml:space="preserve">1. </w:t>
      </w:r>
      <w:r w:rsidR="0088188C">
        <w:rPr>
          <w:rFonts w:ascii="Times New Roman" w:hAnsi="Times New Roman" w:cs="Times New Roman"/>
          <w:sz w:val="24"/>
          <w:szCs w:val="24"/>
        </w:rPr>
        <w:t>februára</w:t>
      </w:r>
      <w:r w:rsidR="008A1DA9" w:rsidRPr="0088188C">
        <w:rPr>
          <w:rFonts w:ascii="Times New Roman" w:hAnsi="Times New Roman" w:cs="Times New Roman"/>
          <w:sz w:val="24"/>
          <w:szCs w:val="24"/>
        </w:rPr>
        <w:t xml:space="preserve"> 2023 okrem čl. I a II, ktoré nadobúdajú účinnosť </w:t>
      </w:r>
      <w:r w:rsidR="003177A9" w:rsidRPr="008729E2">
        <w:rPr>
          <w:rFonts w:ascii="Times New Roman" w:hAnsi="Times New Roman" w:cs="Times New Roman"/>
          <w:sz w:val="24"/>
          <w:szCs w:val="24"/>
        </w:rPr>
        <w:t>1. apríla 2023</w:t>
      </w:r>
      <w:r w:rsidR="0075191D" w:rsidRPr="008A1D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5A49" w:rsidRPr="004D3E55" w:rsidRDefault="00CD5A49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A49" w:rsidRDefault="00CD5A49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75191D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3562" w:rsidRPr="006C4BDE" w:rsidRDefault="00243562" w:rsidP="0024356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5844BA" w:rsidRPr="00243562" w:rsidRDefault="005844BA" w:rsidP="00243562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sectPr w:rsidR="005844BA" w:rsidRPr="00243562" w:rsidSect="008729E2">
      <w:footerReference w:type="default" r:id="rId8"/>
      <w:pgSz w:w="11906" w:h="16838"/>
      <w:pgMar w:top="1417" w:right="1274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FB" w:rsidRDefault="00C239FB" w:rsidP="005844BA">
      <w:pPr>
        <w:spacing w:after="0" w:line="240" w:lineRule="auto"/>
      </w:pPr>
      <w:r>
        <w:separator/>
      </w:r>
    </w:p>
  </w:endnote>
  <w:endnote w:type="continuationSeparator" w:id="0">
    <w:p w:rsidR="00C239FB" w:rsidRDefault="00C239FB" w:rsidP="0058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601196"/>
      <w:docPartObj>
        <w:docPartGallery w:val="Page Numbers (Bottom of Page)"/>
        <w:docPartUnique/>
      </w:docPartObj>
    </w:sdtPr>
    <w:sdtEndPr/>
    <w:sdtContent>
      <w:p w:rsidR="005D6CE0" w:rsidRDefault="005D6CE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9E2">
          <w:rPr>
            <w:noProof/>
          </w:rPr>
          <w:t>3</w:t>
        </w:r>
        <w:r>
          <w:fldChar w:fldCharType="end"/>
        </w:r>
      </w:p>
    </w:sdtContent>
  </w:sdt>
  <w:p w:rsidR="005844BA" w:rsidRDefault="00584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FB" w:rsidRDefault="00C239FB" w:rsidP="005844BA">
      <w:pPr>
        <w:spacing w:after="0" w:line="240" w:lineRule="auto"/>
      </w:pPr>
      <w:r>
        <w:separator/>
      </w:r>
    </w:p>
  </w:footnote>
  <w:footnote w:type="continuationSeparator" w:id="0">
    <w:p w:rsidR="00C239FB" w:rsidRDefault="00C239FB" w:rsidP="0058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402"/>
    <w:multiLevelType w:val="hybridMultilevel"/>
    <w:tmpl w:val="512A0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6F7A"/>
    <w:multiLevelType w:val="multilevel"/>
    <w:tmpl w:val="9FF29D3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331E32"/>
    <w:multiLevelType w:val="hybridMultilevel"/>
    <w:tmpl w:val="5712ABCA"/>
    <w:lvl w:ilvl="0" w:tplc="5CE2ADB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4" w:hanging="360"/>
      </w:pPr>
    </w:lvl>
    <w:lvl w:ilvl="2" w:tplc="041B001B" w:tentative="1">
      <w:start w:val="1"/>
      <w:numFmt w:val="lowerRoman"/>
      <w:lvlText w:val="%3."/>
      <w:lvlJc w:val="right"/>
      <w:pPr>
        <w:ind w:left="1854" w:hanging="180"/>
      </w:pPr>
    </w:lvl>
    <w:lvl w:ilvl="3" w:tplc="041B000F" w:tentative="1">
      <w:start w:val="1"/>
      <w:numFmt w:val="decimal"/>
      <w:lvlText w:val="%4."/>
      <w:lvlJc w:val="left"/>
      <w:pPr>
        <w:ind w:left="2574" w:hanging="360"/>
      </w:pPr>
    </w:lvl>
    <w:lvl w:ilvl="4" w:tplc="041B0019" w:tentative="1">
      <w:start w:val="1"/>
      <w:numFmt w:val="lowerLetter"/>
      <w:lvlText w:val="%5."/>
      <w:lvlJc w:val="left"/>
      <w:pPr>
        <w:ind w:left="3294" w:hanging="360"/>
      </w:pPr>
    </w:lvl>
    <w:lvl w:ilvl="5" w:tplc="041B001B" w:tentative="1">
      <w:start w:val="1"/>
      <w:numFmt w:val="lowerRoman"/>
      <w:lvlText w:val="%6."/>
      <w:lvlJc w:val="right"/>
      <w:pPr>
        <w:ind w:left="4014" w:hanging="180"/>
      </w:pPr>
    </w:lvl>
    <w:lvl w:ilvl="6" w:tplc="041B000F" w:tentative="1">
      <w:start w:val="1"/>
      <w:numFmt w:val="decimal"/>
      <w:lvlText w:val="%7."/>
      <w:lvlJc w:val="left"/>
      <w:pPr>
        <w:ind w:left="4734" w:hanging="360"/>
      </w:pPr>
    </w:lvl>
    <w:lvl w:ilvl="7" w:tplc="041B0019" w:tentative="1">
      <w:start w:val="1"/>
      <w:numFmt w:val="lowerLetter"/>
      <w:lvlText w:val="%8."/>
      <w:lvlJc w:val="left"/>
      <w:pPr>
        <w:ind w:left="5454" w:hanging="360"/>
      </w:pPr>
    </w:lvl>
    <w:lvl w:ilvl="8" w:tplc="041B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518404D7"/>
    <w:multiLevelType w:val="hybridMultilevel"/>
    <w:tmpl w:val="389AE7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F6418"/>
    <w:multiLevelType w:val="hybridMultilevel"/>
    <w:tmpl w:val="98C894D2"/>
    <w:lvl w:ilvl="0" w:tplc="A29A76A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E5D4E52"/>
    <w:multiLevelType w:val="hybridMultilevel"/>
    <w:tmpl w:val="078AB38E"/>
    <w:lvl w:ilvl="0" w:tplc="E974B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46D3B"/>
    <w:multiLevelType w:val="hybridMultilevel"/>
    <w:tmpl w:val="6520F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224D9"/>
    <w:multiLevelType w:val="hybridMultilevel"/>
    <w:tmpl w:val="DD5217AE"/>
    <w:lvl w:ilvl="0" w:tplc="D47AE1AA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52"/>
    <w:rsid w:val="0000162E"/>
    <w:rsid w:val="00021CAB"/>
    <w:rsid w:val="00061EE5"/>
    <w:rsid w:val="000D7248"/>
    <w:rsid w:val="00112061"/>
    <w:rsid w:val="00243562"/>
    <w:rsid w:val="00244026"/>
    <w:rsid w:val="00312479"/>
    <w:rsid w:val="003177A9"/>
    <w:rsid w:val="003466D4"/>
    <w:rsid w:val="003847A4"/>
    <w:rsid w:val="00393E15"/>
    <w:rsid w:val="003C7AD9"/>
    <w:rsid w:val="00455F88"/>
    <w:rsid w:val="004B7700"/>
    <w:rsid w:val="004C11AB"/>
    <w:rsid w:val="004D2EFD"/>
    <w:rsid w:val="004D3E55"/>
    <w:rsid w:val="004D4E75"/>
    <w:rsid w:val="0050420C"/>
    <w:rsid w:val="00524838"/>
    <w:rsid w:val="005844BA"/>
    <w:rsid w:val="005D6CE0"/>
    <w:rsid w:val="005F05B3"/>
    <w:rsid w:val="005F5ABC"/>
    <w:rsid w:val="00656154"/>
    <w:rsid w:val="006576F9"/>
    <w:rsid w:val="006C13F6"/>
    <w:rsid w:val="006D3417"/>
    <w:rsid w:val="00723587"/>
    <w:rsid w:val="00750789"/>
    <w:rsid w:val="0075191D"/>
    <w:rsid w:val="00772586"/>
    <w:rsid w:val="007F1752"/>
    <w:rsid w:val="008729E2"/>
    <w:rsid w:val="0088188C"/>
    <w:rsid w:val="008A1DA9"/>
    <w:rsid w:val="008D6D56"/>
    <w:rsid w:val="008E00E2"/>
    <w:rsid w:val="008F0C1E"/>
    <w:rsid w:val="00912E09"/>
    <w:rsid w:val="009725FE"/>
    <w:rsid w:val="00975EDD"/>
    <w:rsid w:val="009D01A8"/>
    <w:rsid w:val="00A22BDB"/>
    <w:rsid w:val="00A27BCC"/>
    <w:rsid w:val="00A52731"/>
    <w:rsid w:val="00A633B3"/>
    <w:rsid w:val="00AB7CA8"/>
    <w:rsid w:val="00B005FB"/>
    <w:rsid w:val="00C00805"/>
    <w:rsid w:val="00C239FB"/>
    <w:rsid w:val="00C71722"/>
    <w:rsid w:val="00C82752"/>
    <w:rsid w:val="00CB4C8E"/>
    <w:rsid w:val="00CD5A49"/>
    <w:rsid w:val="00D577F6"/>
    <w:rsid w:val="00DC1914"/>
    <w:rsid w:val="00DF4AA3"/>
    <w:rsid w:val="00E3459B"/>
    <w:rsid w:val="00EA270B"/>
    <w:rsid w:val="00F01BAA"/>
    <w:rsid w:val="00F35A2E"/>
    <w:rsid w:val="00F91E5F"/>
    <w:rsid w:val="00F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CB8B-7468-480A-BB24-8AAB3CE9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1752"/>
  </w:style>
  <w:style w:type="paragraph" w:styleId="Nadpis2">
    <w:name w:val="heading 2"/>
    <w:basedOn w:val="Normlny"/>
    <w:link w:val="Nadpis2Char"/>
    <w:uiPriority w:val="9"/>
    <w:semiHidden/>
    <w:unhideWhenUsed/>
    <w:qFormat/>
    <w:rsid w:val="007F1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F175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7F17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F1752"/>
    <w:rPr>
      <w:color w:val="0000FF"/>
      <w:u w:val="single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7F1752"/>
  </w:style>
  <w:style w:type="paragraph" w:customStyle="1" w:styleId="Zkladntext1">
    <w:name w:val="Základní text1"/>
    <w:rsid w:val="00D577F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8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4BA"/>
  </w:style>
  <w:style w:type="paragraph" w:styleId="Pta">
    <w:name w:val="footer"/>
    <w:basedOn w:val="Normlny"/>
    <w:link w:val="PtaChar"/>
    <w:uiPriority w:val="99"/>
    <w:unhideWhenUsed/>
    <w:rsid w:val="0058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4BA"/>
  </w:style>
  <w:style w:type="paragraph" w:customStyle="1" w:styleId="xmsolistparagraph">
    <w:name w:val="x_msolistparagraph"/>
    <w:basedOn w:val="Normlny"/>
    <w:rsid w:val="00656154"/>
    <w:pPr>
      <w:spacing w:line="252" w:lineRule="auto"/>
      <w:ind w:left="720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xxxxxxmsonormal">
    <w:name w:val="x_xxxxxxmsonormal"/>
    <w:basedOn w:val="Normlny"/>
    <w:rsid w:val="00656154"/>
    <w:pPr>
      <w:spacing w:after="0" w:line="240" w:lineRule="auto"/>
    </w:pPr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838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A22BDB"/>
    <w:pPr>
      <w:spacing w:after="0" w:line="240" w:lineRule="auto"/>
    </w:pPr>
    <w:rPr>
      <w:rFonts w:eastAsia="Times New Roman" w:cs="Times New Roman"/>
    </w:rPr>
  </w:style>
  <w:style w:type="paragraph" w:customStyle="1" w:styleId="Zkladntext">
    <w:name w:val="Základní text"/>
    <w:aliases w:val="Základný text Char Char"/>
    <w:rsid w:val="008A1DA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8A1DA9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718A-3496-4280-9621-8EDC9C0C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Janišová, Anežka</cp:lastModifiedBy>
  <cp:revision>2</cp:revision>
  <cp:lastPrinted>2022-12-22T06:25:00Z</cp:lastPrinted>
  <dcterms:created xsi:type="dcterms:W3CDTF">2022-12-22T06:29:00Z</dcterms:created>
  <dcterms:modified xsi:type="dcterms:W3CDTF">2022-12-22T06:29:00Z</dcterms:modified>
</cp:coreProperties>
</file>