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086D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1FDCF8CB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VIII. volebné obdobie</w:t>
      </w:r>
    </w:p>
    <w:p w14:paraId="10768DF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414A40" w14:textId="7E57FC4A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14:paraId="7B3E11D9" w14:textId="77777777" w:rsidR="00443550" w:rsidRDefault="00443550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CA7688" w14:textId="2F30B936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</w:p>
    <w:p w14:paraId="7C320DDA" w14:textId="38BF2130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.......................................202</w:t>
      </w:r>
      <w:r w:rsidR="0044355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0AC5FE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4A6B38" w14:textId="17690030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mení a dopĺňa zákon č. 311/2001 Z. z. Zákonník práce v znení neskorších predpisov</w:t>
      </w:r>
    </w:p>
    <w:p w14:paraId="1029D6A3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0D28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00031B" w14:textId="301BF7DE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4CACCB6E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8412C1" w14:textId="3238EB6F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</w:p>
    <w:p w14:paraId="07EDC5D1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428A06" w14:textId="262E4A85" w:rsidR="00875A5B" w:rsidRPr="00875A5B" w:rsidRDefault="00875A5B" w:rsidP="00136AE0">
      <w:pPr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311/2001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Zákonník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165/2002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408/2002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210/2003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461/2003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5/2004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365/2004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82/2005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131/2005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244/2005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570/2005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124/2006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231/2006 Z. z.,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348/2007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200/2008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460/2008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49/2009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184/2009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574/2009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543/2010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48/2011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257/2011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406/2011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7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512/2011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251/2012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252/2012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345/2012 Z. z.,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361/2012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nálezu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Ústavného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súdu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233/2013 Z. z.,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58/2014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103/2014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183/2014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307/2014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14/2015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61/2015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351/2015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10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 zákona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378/2015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440/2015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hyperlink r:id="rId4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82/2017</w:t>
        </w:r>
        <w:r w:rsidRPr="00875A5B">
          <w:rPr>
            <w:rFonts w:ascii="Times New Roman" w:eastAsia="Times New Roman" w:hAnsi="Times New Roman" w:cs="Times New Roman"/>
            <w:spacing w:val="52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52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52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hyperlink r:id="rId5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95/2017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6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335/2017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7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63/2018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8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347/2018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hyperlink r:id="rId9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376/2018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hyperlink r:id="rId10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319/2019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hyperlink r:id="rId11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375/2019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44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44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hyperlink r:id="rId12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380/2019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136AE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13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63/2020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hyperlink r:id="rId14" w:history="1"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66/2020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  <w:r w:rsidRPr="00875A5B">
          <w:rPr>
            <w:rFonts w:ascii="Times New Roman" w:eastAsia="Times New Roman" w:hAnsi="Times New Roman" w:cs="Times New Roman"/>
            <w:spacing w:val="23"/>
            <w:sz w:val="24"/>
            <w:szCs w:val="24"/>
            <w:lang w:eastAsia="sk-SK"/>
          </w:rPr>
          <w:t xml:space="preserve"> </w:t>
        </w:r>
        <w:r w:rsidRPr="00875A5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z.</w:t>
        </w:r>
      </w:hyperlink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č.157/2020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307/307/2019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294/2020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z.,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875A5B">
        <w:rPr>
          <w:rFonts w:ascii="Times New Roman" w:eastAsia="Times New Roman" w:hAnsi="Times New Roman" w:cs="Times New Roman"/>
          <w:spacing w:val="23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č. 326/2020 Z. z., zákona č. 76/2021 Z. z. a zákona č. 215/2021 Z. z.</w:t>
      </w:r>
      <w:r w:rsidR="00721E98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407/2021 Z. z., zákona č. 82/2022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21E98">
        <w:rPr>
          <w:rFonts w:ascii="Times New Roman" w:eastAsia="Times New Roman" w:hAnsi="Times New Roman" w:cs="Times New Roman"/>
          <w:sz w:val="24"/>
          <w:szCs w:val="24"/>
          <w:lang w:eastAsia="sk-SK"/>
        </w:rPr>
        <w:t>Z. z.</w:t>
      </w:r>
      <w:r w:rsidR="00251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zákon č. 125/2022 Z. z., zákon č. 222/2022 Z. z., zákon č. 350/2022 Z. z., zákon č. 376/2022 Z. z. </w:t>
      </w:r>
      <w:r w:rsidR="00721E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takto:</w:t>
      </w:r>
    </w:p>
    <w:p w14:paraId="3FF07680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B5EBFB" w14:textId="47CA88D7" w:rsidR="00875A5B" w:rsidRPr="00875A5B" w:rsidRDefault="00875A5B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94 v odseku 5 sa slová „V dňoch“ nahrádzajú slovami „V nedeľu a v dňoch“.</w:t>
      </w:r>
    </w:p>
    <w:p w14:paraId="7892EEE8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2AFA4B" w14:textId="06FED08A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4B11887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D0B755" w14:textId="52707553" w:rsidR="00875A5B" w:rsidRPr="00875A5B" w:rsidRDefault="00875A5B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dňom </w:t>
      </w:r>
      <w:r w:rsidR="002515B2">
        <w:rPr>
          <w:rFonts w:ascii="Times New Roman" w:eastAsia="Times New Roman" w:hAnsi="Times New Roman" w:cs="Times New Roman"/>
          <w:sz w:val="24"/>
          <w:szCs w:val="24"/>
          <w:lang w:eastAsia="sk-SK"/>
        </w:rPr>
        <w:t>01.03.202</w:t>
      </w:r>
      <w:r w:rsidR="00C8508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75E1FBBA" w14:textId="77777777" w:rsidR="003D6A9A" w:rsidRDefault="003D6A9A"/>
    <w:sectPr w:rsidR="003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0A"/>
    <w:rsid w:val="00136AE0"/>
    <w:rsid w:val="002515B2"/>
    <w:rsid w:val="003D6A9A"/>
    <w:rsid w:val="00443550"/>
    <w:rsid w:val="00721E98"/>
    <w:rsid w:val="007F4647"/>
    <w:rsid w:val="0082350A"/>
    <w:rsid w:val="00875A5B"/>
    <w:rsid w:val="00C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4B86"/>
  <w15:chartTrackingRefBased/>
  <w15:docId w15:val="{946BA721-47D1-4CBD-9FB4-DD3CBD98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8-347" TargetMode="External"/><Relationship Id="rId13" Type="http://schemas.openxmlformats.org/officeDocument/2006/relationships/hyperlink" Target="https://www.zakonypreludi.sk/zz/2020-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ypreludi.sk/zz/2018-63" TargetMode="External"/><Relationship Id="rId12" Type="http://schemas.openxmlformats.org/officeDocument/2006/relationships/hyperlink" Target="https://www.zakonypreludi.sk/zz/2019-38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konypreludi.sk/zz/2017-335" TargetMode="External"/><Relationship Id="rId11" Type="http://schemas.openxmlformats.org/officeDocument/2006/relationships/hyperlink" Target="https://www.zakonypreludi.sk/zz/2019-375" TargetMode="External"/><Relationship Id="rId5" Type="http://schemas.openxmlformats.org/officeDocument/2006/relationships/hyperlink" Target="https://www.zakonypreludi.sk/zz/2017-9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zakonypreludi.sk/zz/2019-319" TargetMode="External"/><Relationship Id="rId4" Type="http://schemas.openxmlformats.org/officeDocument/2006/relationships/hyperlink" Target="https://www.zakonypreludi.sk/zz/2017-82" TargetMode="External"/><Relationship Id="rId9" Type="http://schemas.openxmlformats.org/officeDocument/2006/relationships/hyperlink" Target="https://www.zakonypreludi.sk/zz/2018-376" TargetMode="External"/><Relationship Id="rId14" Type="http://schemas.openxmlformats.org/officeDocument/2006/relationships/hyperlink" Target="https://www.zakonypreludi.sk/zz/2020-6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Basaryova</dc:creator>
  <cp:keywords/>
  <dc:description/>
  <cp:lastModifiedBy>Dominika Basaryova</cp:lastModifiedBy>
  <cp:revision>6</cp:revision>
  <dcterms:created xsi:type="dcterms:W3CDTF">2022-05-23T15:29:00Z</dcterms:created>
  <dcterms:modified xsi:type="dcterms:W3CDTF">2022-12-13T16:59:00Z</dcterms:modified>
</cp:coreProperties>
</file>