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338065" w14:textId="77777777" w:rsidR="00325201" w:rsidRPr="00B31BC2" w:rsidRDefault="00325201" w:rsidP="00325201">
      <w:pPr>
        <w:pStyle w:val="Normlnywebov"/>
        <w:spacing w:before="0" w:beforeAutospacing="0" w:after="0" w:afterAutospacing="0"/>
        <w:jc w:val="center"/>
        <w:rPr>
          <w:b/>
          <w:bCs/>
        </w:rPr>
      </w:pPr>
      <w:r w:rsidRPr="00B31BC2">
        <w:rPr>
          <w:b/>
          <w:bCs/>
        </w:rPr>
        <w:t>N Á R O D N Á     R A D A     S L O V E N S K E J    R E P U B L I K Y</w:t>
      </w:r>
    </w:p>
    <w:p w14:paraId="73F02DB1" w14:textId="77777777" w:rsidR="00325201" w:rsidRPr="00B31BC2" w:rsidRDefault="00325201" w:rsidP="00325201">
      <w:pPr>
        <w:pStyle w:val="Normlnywebov"/>
        <w:spacing w:before="0" w:beforeAutospacing="0" w:after="0" w:afterAutospacing="0"/>
        <w:jc w:val="center"/>
        <w:rPr>
          <w:bCs/>
        </w:rPr>
      </w:pPr>
      <w:r w:rsidRPr="00B31BC2">
        <w:rPr>
          <w:bCs/>
        </w:rPr>
        <w:t>VIII. volebné obdobie</w:t>
      </w:r>
    </w:p>
    <w:p w14:paraId="6015E785" w14:textId="77777777" w:rsidR="00325201" w:rsidRPr="00B31BC2" w:rsidRDefault="00325201" w:rsidP="00325201">
      <w:pPr>
        <w:jc w:val="center"/>
        <w:rPr>
          <w:b/>
          <w:bCs/>
        </w:rPr>
      </w:pPr>
      <w:r w:rsidRPr="00B31BC2">
        <w:rPr>
          <w:b/>
          <w:bCs/>
        </w:rPr>
        <w:t>___________________________________________________________________________</w:t>
      </w:r>
    </w:p>
    <w:p w14:paraId="4AB64833" w14:textId="77777777" w:rsidR="00325201" w:rsidRPr="00B31BC2" w:rsidRDefault="00325201" w:rsidP="00325201">
      <w:pPr>
        <w:pStyle w:val="Normlnywebov"/>
        <w:spacing w:before="0" w:beforeAutospacing="0" w:after="0" w:afterAutospacing="0"/>
        <w:jc w:val="center"/>
        <w:rPr>
          <w:b/>
          <w:bCs/>
        </w:rPr>
      </w:pPr>
    </w:p>
    <w:p w14:paraId="4DFCBA99" w14:textId="252A0DBA" w:rsidR="00325201" w:rsidRPr="00B31BC2" w:rsidRDefault="00325201" w:rsidP="00325201">
      <w:pPr>
        <w:pStyle w:val="Normlnywebov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1336</w:t>
      </w:r>
    </w:p>
    <w:p w14:paraId="5C6C4128" w14:textId="77777777" w:rsidR="00325201" w:rsidRDefault="00325201" w:rsidP="00325201">
      <w:pPr>
        <w:pStyle w:val="Normlnywebov"/>
        <w:spacing w:before="0" w:beforeAutospacing="0" w:after="0" w:afterAutospacing="0"/>
        <w:jc w:val="center"/>
        <w:rPr>
          <w:b/>
          <w:bCs/>
        </w:rPr>
      </w:pPr>
    </w:p>
    <w:p w14:paraId="6CB3C916" w14:textId="77777777" w:rsidR="00325201" w:rsidRPr="00B31BC2" w:rsidRDefault="00325201" w:rsidP="00325201">
      <w:pPr>
        <w:pStyle w:val="Normlnywebov"/>
        <w:spacing w:before="0" w:beforeAutospacing="0" w:after="0" w:afterAutospacing="0"/>
        <w:jc w:val="center"/>
        <w:rPr>
          <w:b/>
          <w:bCs/>
        </w:rPr>
      </w:pPr>
      <w:bookmarkStart w:id="0" w:name="_GoBack"/>
      <w:bookmarkEnd w:id="0"/>
    </w:p>
    <w:p w14:paraId="400C8242" w14:textId="77777777" w:rsidR="00325201" w:rsidRPr="00B31BC2" w:rsidRDefault="00325201" w:rsidP="00325201">
      <w:pPr>
        <w:pStyle w:val="Normlnywebov"/>
        <w:spacing w:before="0" w:beforeAutospacing="0" w:after="0" w:afterAutospacing="0"/>
        <w:jc w:val="center"/>
        <w:rPr>
          <w:b/>
          <w:bCs/>
        </w:rPr>
      </w:pPr>
      <w:r w:rsidRPr="00B31BC2">
        <w:rPr>
          <w:b/>
          <w:bCs/>
        </w:rPr>
        <w:t>VLÁDNY  NÁVRH</w:t>
      </w:r>
    </w:p>
    <w:p w14:paraId="3AEDF8F1" w14:textId="77777777" w:rsidR="00325201" w:rsidRPr="00B31BC2" w:rsidRDefault="00325201" w:rsidP="00325201">
      <w:pPr>
        <w:tabs>
          <w:tab w:val="left" w:pos="0"/>
        </w:tabs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DD02E2" w14:textId="77777777" w:rsidR="00073AE8" w:rsidRPr="005115A0" w:rsidRDefault="00073AE8" w:rsidP="00073AE8">
      <w:pPr>
        <w:tabs>
          <w:tab w:val="left" w:pos="0"/>
        </w:tabs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45AB6" w14:textId="77777777" w:rsidR="00073AE8" w:rsidRPr="005115A0" w:rsidRDefault="00073AE8" w:rsidP="00073AE8">
      <w:pPr>
        <w:tabs>
          <w:tab w:val="left" w:pos="0"/>
        </w:tabs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15A0">
        <w:rPr>
          <w:rFonts w:ascii="Times New Roman" w:hAnsi="Times New Roman" w:cs="Times New Roman"/>
          <w:b/>
          <w:bCs/>
          <w:sz w:val="24"/>
          <w:szCs w:val="24"/>
        </w:rPr>
        <w:t>Zákon</w:t>
      </w:r>
    </w:p>
    <w:p w14:paraId="71D8E450" w14:textId="77777777" w:rsidR="00073AE8" w:rsidRPr="005115A0" w:rsidRDefault="00073AE8" w:rsidP="00073AE8">
      <w:pPr>
        <w:tabs>
          <w:tab w:val="left" w:pos="0"/>
        </w:tabs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BBB5FE" w14:textId="3BE31E4F" w:rsidR="00073AE8" w:rsidRPr="005115A0" w:rsidRDefault="00073AE8" w:rsidP="00073AE8">
      <w:pPr>
        <w:tabs>
          <w:tab w:val="left" w:pos="0"/>
        </w:tabs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15A0">
        <w:rPr>
          <w:rFonts w:ascii="Times New Roman" w:hAnsi="Times New Roman" w:cs="Times New Roman"/>
          <w:b/>
          <w:bCs/>
          <w:sz w:val="24"/>
          <w:szCs w:val="24"/>
        </w:rPr>
        <w:t>z ... 202</w:t>
      </w:r>
      <w:r w:rsidR="00D65F1B" w:rsidRPr="005115A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115A0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44419E86" w14:textId="77777777" w:rsidR="00073AE8" w:rsidRPr="005115A0" w:rsidRDefault="00073AE8" w:rsidP="00073AE8">
      <w:pPr>
        <w:tabs>
          <w:tab w:val="left" w:pos="0"/>
        </w:tabs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B5EF0" w14:textId="60F0EAE0" w:rsidR="00073AE8" w:rsidRPr="005115A0" w:rsidRDefault="00073AE8" w:rsidP="00073AE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15A0">
        <w:rPr>
          <w:rFonts w:ascii="Times New Roman" w:hAnsi="Times New Roman" w:cs="Times New Roman"/>
          <w:b/>
          <w:bCs/>
          <w:sz w:val="24"/>
          <w:szCs w:val="24"/>
        </w:rPr>
        <w:t xml:space="preserve">ktorým sa mení zákon č. </w:t>
      </w:r>
      <w:r w:rsidR="004662FC" w:rsidRPr="005115A0">
        <w:rPr>
          <w:rFonts w:ascii="Times New Roman" w:hAnsi="Times New Roman" w:cs="Times New Roman"/>
          <w:b/>
          <w:bCs/>
          <w:sz w:val="24"/>
          <w:szCs w:val="24"/>
        </w:rPr>
        <w:t>394/2012</w:t>
      </w:r>
      <w:r w:rsidRPr="005115A0">
        <w:rPr>
          <w:rFonts w:ascii="Times New Roman" w:hAnsi="Times New Roman" w:cs="Times New Roman"/>
          <w:b/>
          <w:bCs/>
          <w:sz w:val="24"/>
          <w:szCs w:val="24"/>
        </w:rPr>
        <w:t xml:space="preserve"> Z. z. o</w:t>
      </w:r>
      <w:r w:rsidR="004662FC" w:rsidRPr="005115A0">
        <w:rPr>
          <w:rFonts w:ascii="Times New Roman" w:hAnsi="Times New Roman" w:cs="Times New Roman"/>
          <w:b/>
          <w:bCs/>
          <w:sz w:val="24"/>
          <w:szCs w:val="24"/>
        </w:rPr>
        <w:t> obmedzení platieb v</w:t>
      </w:r>
      <w:r w:rsidR="00141AAF" w:rsidRPr="005115A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4662FC" w:rsidRPr="005115A0">
        <w:rPr>
          <w:rFonts w:ascii="Times New Roman" w:hAnsi="Times New Roman" w:cs="Times New Roman"/>
          <w:b/>
          <w:bCs/>
          <w:sz w:val="24"/>
          <w:szCs w:val="24"/>
        </w:rPr>
        <w:t>hotovosti</w:t>
      </w:r>
      <w:r w:rsidR="00141AAF" w:rsidRPr="005115A0">
        <w:rPr>
          <w:rFonts w:ascii="Times New Roman" w:hAnsi="Times New Roman" w:cs="Times New Roman"/>
          <w:b/>
          <w:bCs/>
          <w:sz w:val="24"/>
          <w:szCs w:val="24"/>
        </w:rPr>
        <w:t xml:space="preserve"> a ktorým sa mení zákon č.</w:t>
      </w:r>
      <w:r w:rsidR="00141AAF" w:rsidRPr="005115A0">
        <w:rPr>
          <w:rFonts w:ascii="Times New Roman" w:hAnsi="Times New Roman" w:cs="Times New Roman"/>
          <w:b/>
          <w:sz w:val="24"/>
          <w:szCs w:val="24"/>
        </w:rPr>
        <w:t> </w:t>
      </w:r>
      <w:r w:rsidR="00141AAF" w:rsidRPr="005115A0">
        <w:rPr>
          <w:rFonts w:ascii="Times New Roman" w:hAnsi="Times New Roman" w:cs="Times New Roman"/>
          <w:b/>
          <w:bCs/>
          <w:sz w:val="24"/>
          <w:szCs w:val="24"/>
        </w:rPr>
        <w:t>123/2022 Z. z. o centrálnom registri účtov a o zmene a doplnení niektorých zákonov</w:t>
      </w:r>
    </w:p>
    <w:p w14:paraId="4625D203" w14:textId="77777777" w:rsidR="00073AE8" w:rsidRPr="005115A0" w:rsidRDefault="00073AE8" w:rsidP="00073A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F6991A" w14:textId="77777777" w:rsidR="00073AE8" w:rsidRPr="005115A0" w:rsidRDefault="00073AE8" w:rsidP="00073A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5C5663" w14:textId="77777777" w:rsidR="00073AE8" w:rsidRPr="005115A0" w:rsidRDefault="00073AE8" w:rsidP="00073A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5A0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6DB73420" w14:textId="77777777" w:rsidR="00073AE8" w:rsidRPr="005115A0" w:rsidRDefault="00073AE8" w:rsidP="00073A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57AEC8" w14:textId="77777777" w:rsidR="00073AE8" w:rsidRPr="005115A0" w:rsidRDefault="00073AE8" w:rsidP="00EF1C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5A0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46D8EB93" w14:textId="77777777" w:rsidR="00326D56" w:rsidRPr="005115A0" w:rsidRDefault="00326D56" w:rsidP="00EF1C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D233BB" w14:textId="130E7F77" w:rsidR="00EF1CE2" w:rsidRPr="005115A0" w:rsidRDefault="00EF1CE2" w:rsidP="00EF1C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5A0">
        <w:rPr>
          <w:rFonts w:ascii="Times New Roman" w:hAnsi="Times New Roman" w:cs="Times New Roman"/>
          <w:sz w:val="24"/>
          <w:szCs w:val="24"/>
        </w:rPr>
        <w:t>Zákon č. </w:t>
      </w:r>
      <w:r w:rsidR="004662FC" w:rsidRPr="005115A0">
        <w:rPr>
          <w:rFonts w:ascii="Times New Roman" w:hAnsi="Times New Roman" w:cs="Times New Roman"/>
          <w:sz w:val="24"/>
          <w:szCs w:val="24"/>
        </w:rPr>
        <w:t>394/2012</w:t>
      </w:r>
      <w:r w:rsidRPr="005115A0">
        <w:rPr>
          <w:rFonts w:ascii="Times New Roman" w:hAnsi="Times New Roman" w:cs="Times New Roman"/>
          <w:sz w:val="24"/>
          <w:szCs w:val="24"/>
        </w:rPr>
        <w:t xml:space="preserve"> Z. z. o</w:t>
      </w:r>
      <w:r w:rsidR="004662FC" w:rsidRPr="005115A0">
        <w:rPr>
          <w:rFonts w:ascii="Times New Roman" w:hAnsi="Times New Roman" w:cs="Times New Roman"/>
          <w:sz w:val="24"/>
          <w:szCs w:val="24"/>
        </w:rPr>
        <w:t> obmedzení platieb v hotovosti</w:t>
      </w:r>
      <w:r w:rsidRPr="005115A0">
        <w:rPr>
          <w:rFonts w:ascii="Times New Roman" w:hAnsi="Times New Roman" w:cs="Times New Roman"/>
          <w:sz w:val="24"/>
          <w:szCs w:val="24"/>
        </w:rPr>
        <w:t xml:space="preserve"> sa </w:t>
      </w:r>
      <w:r w:rsidR="004662FC" w:rsidRPr="005115A0">
        <w:rPr>
          <w:rFonts w:ascii="Times New Roman" w:hAnsi="Times New Roman" w:cs="Times New Roman"/>
          <w:sz w:val="24"/>
          <w:szCs w:val="24"/>
        </w:rPr>
        <w:t xml:space="preserve">mení </w:t>
      </w:r>
      <w:r w:rsidRPr="005115A0">
        <w:rPr>
          <w:rFonts w:ascii="Times New Roman" w:hAnsi="Times New Roman" w:cs="Times New Roman"/>
          <w:sz w:val="24"/>
          <w:szCs w:val="24"/>
        </w:rPr>
        <w:t>takto:</w:t>
      </w:r>
    </w:p>
    <w:p w14:paraId="3D1751CB" w14:textId="77777777" w:rsidR="00EF1CE2" w:rsidRPr="005115A0" w:rsidRDefault="00EF1CE2" w:rsidP="00073A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A9AFD0" w14:textId="64BDB3F1" w:rsidR="00C214A5" w:rsidRPr="005115A0" w:rsidRDefault="00C214A5" w:rsidP="00D65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5A0">
        <w:rPr>
          <w:rFonts w:ascii="Times New Roman" w:hAnsi="Times New Roman" w:cs="Times New Roman"/>
          <w:sz w:val="24"/>
          <w:szCs w:val="24"/>
        </w:rPr>
        <w:t xml:space="preserve">V § </w:t>
      </w:r>
      <w:r w:rsidR="004662FC" w:rsidRPr="005115A0">
        <w:rPr>
          <w:rFonts w:ascii="Times New Roman" w:hAnsi="Times New Roman" w:cs="Times New Roman"/>
          <w:sz w:val="24"/>
          <w:szCs w:val="24"/>
        </w:rPr>
        <w:t>8</w:t>
      </w:r>
      <w:r w:rsidRPr="005115A0">
        <w:rPr>
          <w:rFonts w:ascii="Times New Roman" w:hAnsi="Times New Roman" w:cs="Times New Roman"/>
          <w:sz w:val="24"/>
          <w:szCs w:val="24"/>
        </w:rPr>
        <w:t xml:space="preserve"> </w:t>
      </w:r>
      <w:r w:rsidR="004662FC" w:rsidRPr="005115A0">
        <w:rPr>
          <w:rFonts w:ascii="Times New Roman" w:hAnsi="Times New Roman" w:cs="Times New Roman"/>
          <w:sz w:val="24"/>
          <w:szCs w:val="24"/>
        </w:rPr>
        <w:t>písm. h)</w:t>
      </w:r>
      <w:r w:rsidRPr="005115A0">
        <w:rPr>
          <w:rFonts w:ascii="Times New Roman" w:hAnsi="Times New Roman" w:cs="Times New Roman"/>
          <w:sz w:val="24"/>
          <w:szCs w:val="24"/>
        </w:rPr>
        <w:t xml:space="preserve"> sa </w:t>
      </w:r>
      <w:r w:rsidR="004520B0" w:rsidRPr="005115A0">
        <w:rPr>
          <w:rFonts w:ascii="Times New Roman" w:hAnsi="Times New Roman" w:cs="Times New Roman"/>
          <w:sz w:val="24"/>
          <w:szCs w:val="24"/>
        </w:rPr>
        <w:t>slová „</w:t>
      </w:r>
      <w:r w:rsidR="00625E2B">
        <w:rPr>
          <w:rFonts w:ascii="Times New Roman" w:hAnsi="Times New Roman" w:cs="Times New Roman"/>
          <w:sz w:val="24"/>
          <w:szCs w:val="24"/>
        </w:rPr>
        <w:t xml:space="preserve">výnimočného stavu, </w:t>
      </w:r>
      <w:r w:rsidR="008D0DFB" w:rsidRPr="005115A0">
        <w:rPr>
          <w:rFonts w:ascii="Times New Roman" w:hAnsi="Times New Roman" w:cs="Times New Roman"/>
          <w:sz w:val="24"/>
          <w:szCs w:val="24"/>
        </w:rPr>
        <w:t xml:space="preserve">núdzového stavu </w:t>
      </w:r>
      <w:r w:rsidR="004520B0" w:rsidRPr="005115A0">
        <w:rPr>
          <w:rFonts w:ascii="Times New Roman" w:hAnsi="Times New Roman" w:cs="Times New Roman"/>
          <w:sz w:val="24"/>
          <w:szCs w:val="24"/>
        </w:rPr>
        <w:t>a</w:t>
      </w:r>
      <w:r w:rsidR="00641609" w:rsidRPr="005115A0">
        <w:rPr>
          <w:rFonts w:ascii="Times New Roman" w:hAnsi="Times New Roman" w:cs="Times New Roman"/>
          <w:sz w:val="24"/>
          <w:szCs w:val="24"/>
        </w:rPr>
        <w:t> </w:t>
      </w:r>
      <w:r w:rsidR="004520B0" w:rsidRPr="005115A0">
        <w:rPr>
          <w:rFonts w:ascii="Times New Roman" w:hAnsi="Times New Roman" w:cs="Times New Roman"/>
          <w:sz w:val="24"/>
          <w:szCs w:val="24"/>
        </w:rPr>
        <w:t>mimoriadnej</w:t>
      </w:r>
      <w:r w:rsidR="00641609" w:rsidRPr="005115A0">
        <w:rPr>
          <w:rFonts w:ascii="Times New Roman" w:hAnsi="Times New Roman" w:cs="Times New Roman"/>
          <w:sz w:val="24"/>
          <w:szCs w:val="24"/>
        </w:rPr>
        <w:t xml:space="preserve"> </w:t>
      </w:r>
      <w:r w:rsidR="004520B0" w:rsidRPr="005115A0">
        <w:rPr>
          <w:rFonts w:ascii="Times New Roman" w:hAnsi="Times New Roman" w:cs="Times New Roman"/>
          <w:sz w:val="24"/>
          <w:szCs w:val="24"/>
        </w:rPr>
        <w:t>situácie</w:t>
      </w:r>
      <w:r w:rsidR="008D0DFB" w:rsidRPr="005115A0">
        <w:rPr>
          <w:rFonts w:ascii="Times New Roman" w:hAnsi="Times New Roman" w:cs="Times New Roman"/>
          <w:sz w:val="24"/>
          <w:szCs w:val="24"/>
        </w:rPr>
        <w:t>,</w:t>
      </w:r>
      <w:r w:rsidR="008D0DFB" w:rsidRPr="005115A0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8D0DFB" w:rsidRPr="005115A0">
        <w:rPr>
          <w:rFonts w:ascii="Times New Roman" w:hAnsi="Times New Roman" w:cs="Times New Roman"/>
          <w:sz w:val="24"/>
          <w:szCs w:val="24"/>
        </w:rPr>
        <w:t>)</w:t>
      </w:r>
      <w:r w:rsidR="004520B0" w:rsidRPr="005115A0">
        <w:rPr>
          <w:rFonts w:ascii="Times New Roman" w:hAnsi="Times New Roman" w:cs="Times New Roman"/>
          <w:sz w:val="24"/>
          <w:szCs w:val="24"/>
        </w:rPr>
        <w:t>“</w:t>
      </w:r>
      <w:r w:rsidR="008D0DFB" w:rsidRPr="005115A0">
        <w:rPr>
          <w:rFonts w:ascii="Times New Roman" w:hAnsi="Times New Roman" w:cs="Times New Roman"/>
          <w:sz w:val="24"/>
          <w:szCs w:val="24"/>
        </w:rPr>
        <w:t xml:space="preserve"> nahrádzajú slovami „</w:t>
      </w:r>
      <w:r w:rsidR="00625E2B">
        <w:rPr>
          <w:rFonts w:ascii="Times New Roman" w:hAnsi="Times New Roman" w:cs="Times New Roman"/>
          <w:sz w:val="24"/>
          <w:szCs w:val="24"/>
        </w:rPr>
        <w:t>výnimočného stavu a </w:t>
      </w:r>
      <w:r w:rsidR="008D0DFB" w:rsidRPr="005115A0">
        <w:rPr>
          <w:rFonts w:ascii="Times New Roman" w:hAnsi="Times New Roman" w:cs="Times New Roman"/>
          <w:sz w:val="24"/>
          <w:szCs w:val="24"/>
        </w:rPr>
        <w:t>núdzového stavu,</w:t>
      </w:r>
      <w:r w:rsidR="008D0DFB" w:rsidRPr="005115A0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8D0DFB" w:rsidRPr="005115A0">
        <w:rPr>
          <w:rFonts w:ascii="Times New Roman" w:hAnsi="Times New Roman" w:cs="Times New Roman"/>
          <w:sz w:val="24"/>
          <w:szCs w:val="24"/>
        </w:rPr>
        <w:t>)“</w:t>
      </w:r>
      <w:r w:rsidR="004520B0" w:rsidRPr="005115A0">
        <w:rPr>
          <w:rFonts w:ascii="Times New Roman" w:hAnsi="Times New Roman" w:cs="Times New Roman"/>
          <w:sz w:val="24"/>
          <w:szCs w:val="24"/>
        </w:rPr>
        <w:t>.</w:t>
      </w:r>
    </w:p>
    <w:p w14:paraId="0C3A6B83" w14:textId="77777777" w:rsidR="00C214A5" w:rsidRPr="005115A0" w:rsidRDefault="00C214A5" w:rsidP="00C214A5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6C58A89" w14:textId="77777777" w:rsidR="008D0DFB" w:rsidRPr="005115A0" w:rsidRDefault="008D0DFB" w:rsidP="00D65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5A0">
        <w:rPr>
          <w:rFonts w:ascii="Times New Roman" w:hAnsi="Times New Roman" w:cs="Times New Roman"/>
          <w:sz w:val="24"/>
          <w:szCs w:val="24"/>
        </w:rPr>
        <w:t>Poznámka pod čiarou k odkazu 8 znie:</w:t>
      </w:r>
    </w:p>
    <w:p w14:paraId="3F2C72A7" w14:textId="2DE0E3EB" w:rsidR="008D0DFB" w:rsidRPr="005115A0" w:rsidRDefault="008D0DFB" w:rsidP="00D65F1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15A0">
        <w:rPr>
          <w:rFonts w:ascii="Times New Roman" w:hAnsi="Times New Roman" w:cs="Times New Roman"/>
          <w:sz w:val="24"/>
          <w:szCs w:val="24"/>
        </w:rPr>
        <w:t>„</w:t>
      </w:r>
      <w:r w:rsidRPr="005115A0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D65F1B" w:rsidRPr="005115A0">
        <w:rPr>
          <w:rFonts w:ascii="Times New Roman" w:hAnsi="Times New Roman" w:cs="Times New Roman"/>
          <w:sz w:val="24"/>
          <w:szCs w:val="24"/>
        </w:rPr>
        <w:t xml:space="preserve">) </w:t>
      </w:r>
      <w:r w:rsidRPr="005115A0">
        <w:rPr>
          <w:rFonts w:ascii="Times New Roman" w:hAnsi="Times New Roman" w:cs="Times New Roman"/>
          <w:sz w:val="24"/>
          <w:szCs w:val="24"/>
        </w:rPr>
        <w:t>Čl. 1 ods. 4 ústavného zákona č. 227/2002 Z. z. o bezpečnosti štátu v čase vojny, vojnového stavu, výnimočného stavu a núdzového stavu.</w:t>
      </w:r>
    </w:p>
    <w:p w14:paraId="040ED267" w14:textId="39980577" w:rsidR="008D0DFB" w:rsidRPr="005115A0" w:rsidRDefault="008D0DFB" w:rsidP="00D65F1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115A0">
        <w:rPr>
          <w:rFonts w:ascii="Times New Roman" w:hAnsi="Times New Roman" w:cs="Times New Roman"/>
          <w:sz w:val="24"/>
          <w:szCs w:val="24"/>
        </w:rPr>
        <w:t>Zákon č. 387/2002 Z. z. o riadení štátu v krízových situáciách mimo času vojny a vojnového stavu v znení neskorších predpisov.“.</w:t>
      </w:r>
    </w:p>
    <w:p w14:paraId="072ADF9D" w14:textId="77777777" w:rsidR="00DA0B60" w:rsidRPr="005115A0" w:rsidRDefault="00DA0B60" w:rsidP="00073A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89DB6F" w14:textId="77777777" w:rsidR="00C92DD2" w:rsidRPr="005115A0" w:rsidRDefault="00C92DD2" w:rsidP="00073A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E5E89F" w14:textId="627AF27F" w:rsidR="002F4C1E" w:rsidRPr="005115A0" w:rsidRDefault="00073AE8" w:rsidP="002F4C1E">
      <w:pPr>
        <w:keepNext/>
        <w:tabs>
          <w:tab w:val="left" w:pos="0"/>
        </w:tabs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5A0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7DA1CFE0" w14:textId="77C91D24" w:rsidR="002F4C1E" w:rsidRPr="005115A0" w:rsidRDefault="002F4C1E" w:rsidP="002F4C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B0B584" w14:textId="77777777" w:rsidR="002F4C1E" w:rsidRPr="005115A0" w:rsidRDefault="002F4C1E" w:rsidP="009006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5A0">
        <w:rPr>
          <w:rFonts w:ascii="Times New Roman" w:hAnsi="Times New Roman" w:cs="Times New Roman"/>
          <w:sz w:val="24"/>
          <w:szCs w:val="24"/>
        </w:rPr>
        <w:t>Zákon č. 123/2022 Z.z. o centrálnom registri účtov a o zmene a doplnení niektorých zákonov sa mení takto:</w:t>
      </w:r>
    </w:p>
    <w:p w14:paraId="6D306D94" w14:textId="77777777" w:rsidR="002F4C1E" w:rsidRPr="005115A0" w:rsidRDefault="002F4C1E" w:rsidP="009006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E8C4CB" w14:textId="5CAD040C" w:rsidR="002F4C1E" w:rsidRPr="005115A0" w:rsidRDefault="002F4C1E" w:rsidP="009006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5A0">
        <w:rPr>
          <w:rFonts w:ascii="Times New Roman" w:hAnsi="Times New Roman" w:cs="Times New Roman"/>
          <w:sz w:val="24"/>
          <w:szCs w:val="24"/>
        </w:rPr>
        <w:t xml:space="preserve">1. V § 11 </w:t>
      </w:r>
      <w:r w:rsidR="00625E2B">
        <w:rPr>
          <w:rFonts w:ascii="Times New Roman" w:hAnsi="Times New Roman" w:cs="Times New Roman"/>
          <w:sz w:val="24"/>
          <w:szCs w:val="24"/>
        </w:rPr>
        <w:t xml:space="preserve">ods. 1 </w:t>
      </w:r>
      <w:r w:rsidRPr="005115A0">
        <w:rPr>
          <w:rFonts w:ascii="Times New Roman" w:hAnsi="Times New Roman" w:cs="Times New Roman"/>
          <w:sz w:val="24"/>
          <w:szCs w:val="24"/>
        </w:rPr>
        <w:t>sa slová „1. januára 2023“ nahrádzajú slovami „1. júla 2023“.</w:t>
      </w:r>
    </w:p>
    <w:p w14:paraId="7DD28DAA" w14:textId="77777777" w:rsidR="002F4C1E" w:rsidRPr="005115A0" w:rsidRDefault="002F4C1E" w:rsidP="00900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919E95" w14:textId="77777777" w:rsidR="002F4C1E" w:rsidRPr="005115A0" w:rsidRDefault="002F4C1E" w:rsidP="00900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5A0">
        <w:rPr>
          <w:rFonts w:ascii="Times New Roman" w:hAnsi="Times New Roman" w:cs="Times New Roman"/>
          <w:sz w:val="24"/>
          <w:szCs w:val="24"/>
        </w:rPr>
        <w:t>2. V § 12 úvodná veta znie:</w:t>
      </w:r>
    </w:p>
    <w:p w14:paraId="1A7D7C4B" w14:textId="156F7B14" w:rsidR="002F4C1E" w:rsidRPr="005115A0" w:rsidRDefault="002F4C1E" w:rsidP="00900695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115A0">
        <w:rPr>
          <w:rFonts w:ascii="Times New Roman" w:hAnsi="Times New Roman" w:cs="Times New Roman"/>
          <w:sz w:val="24"/>
          <w:szCs w:val="24"/>
        </w:rPr>
        <w:t>„Ministerstvo financií vydá pred uvedením centrálneho registra účtov do prevádzky všeobecne záväzný právny predpis, ktorý ustanoví“.</w:t>
      </w:r>
    </w:p>
    <w:p w14:paraId="5B160BA2" w14:textId="489D7B3D" w:rsidR="002F4C1E" w:rsidRPr="005115A0" w:rsidRDefault="002F4C1E" w:rsidP="00900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3BDEDA" w14:textId="77777777" w:rsidR="00900695" w:rsidRPr="005115A0" w:rsidRDefault="00900695" w:rsidP="00900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2379B" w14:textId="62463D15" w:rsidR="002F4C1E" w:rsidRPr="005115A0" w:rsidRDefault="002F4C1E" w:rsidP="00900695">
      <w:pPr>
        <w:keepNext/>
        <w:tabs>
          <w:tab w:val="left" w:pos="0"/>
        </w:tabs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5A0">
        <w:rPr>
          <w:rFonts w:ascii="Times New Roman" w:hAnsi="Times New Roman" w:cs="Times New Roman"/>
          <w:b/>
          <w:sz w:val="24"/>
          <w:szCs w:val="24"/>
        </w:rPr>
        <w:t>Čl. III</w:t>
      </w:r>
    </w:p>
    <w:p w14:paraId="77CB9532" w14:textId="77777777" w:rsidR="00900695" w:rsidRPr="005115A0" w:rsidRDefault="00900695" w:rsidP="00900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5A2B60" w14:textId="595D55DC" w:rsidR="00AE4C42" w:rsidRPr="00073AE8" w:rsidRDefault="002F4C1E" w:rsidP="00900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5A0">
        <w:rPr>
          <w:rFonts w:ascii="Times New Roman" w:hAnsi="Times New Roman" w:cs="Times New Roman"/>
          <w:sz w:val="24"/>
          <w:szCs w:val="24"/>
        </w:rPr>
        <w:t>T</w:t>
      </w:r>
      <w:r w:rsidR="00073AE8" w:rsidRPr="005115A0">
        <w:rPr>
          <w:rFonts w:ascii="Times New Roman" w:hAnsi="Times New Roman" w:cs="Times New Roman"/>
          <w:sz w:val="24"/>
          <w:szCs w:val="24"/>
        </w:rPr>
        <w:t xml:space="preserve">ento zákon nadobúda účinnosť </w:t>
      </w:r>
      <w:r w:rsidR="009D2E7A" w:rsidRPr="005115A0">
        <w:rPr>
          <w:rFonts w:ascii="Times New Roman" w:hAnsi="Times New Roman" w:cs="Times New Roman"/>
          <w:sz w:val="24"/>
          <w:szCs w:val="24"/>
        </w:rPr>
        <w:t>dňom vyhlásenia.</w:t>
      </w:r>
    </w:p>
    <w:sectPr w:rsidR="00AE4C42" w:rsidRPr="00073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914F8"/>
    <w:multiLevelType w:val="hybridMultilevel"/>
    <w:tmpl w:val="23B2D7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0085E"/>
    <w:multiLevelType w:val="hybridMultilevel"/>
    <w:tmpl w:val="6A92F5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90520"/>
    <w:multiLevelType w:val="hybridMultilevel"/>
    <w:tmpl w:val="51A23D40"/>
    <w:lvl w:ilvl="0" w:tplc="9D9271C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AE8"/>
    <w:rsid w:val="00017A23"/>
    <w:rsid w:val="00060713"/>
    <w:rsid w:val="0007121E"/>
    <w:rsid w:val="00073AE8"/>
    <w:rsid w:val="000A2C86"/>
    <w:rsid w:val="000C4D81"/>
    <w:rsid w:val="000E5CE1"/>
    <w:rsid w:val="000F1710"/>
    <w:rsid w:val="000F77E9"/>
    <w:rsid w:val="00141650"/>
    <w:rsid w:val="00141AAF"/>
    <w:rsid w:val="001504F2"/>
    <w:rsid w:val="00173B89"/>
    <w:rsid w:val="001A474F"/>
    <w:rsid w:val="001E0C62"/>
    <w:rsid w:val="002D0B88"/>
    <w:rsid w:val="002F4C1E"/>
    <w:rsid w:val="00305C3A"/>
    <w:rsid w:val="00325201"/>
    <w:rsid w:val="00326D56"/>
    <w:rsid w:val="003840D7"/>
    <w:rsid w:val="003D1371"/>
    <w:rsid w:val="00426E75"/>
    <w:rsid w:val="00437BF2"/>
    <w:rsid w:val="004520B0"/>
    <w:rsid w:val="004662FC"/>
    <w:rsid w:val="004F6944"/>
    <w:rsid w:val="005115A0"/>
    <w:rsid w:val="00566C4F"/>
    <w:rsid w:val="00585FA9"/>
    <w:rsid w:val="005A211C"/>
    <w:rsid w:val="005B30C2"/>
    <w:rsid w:val="005B388A"/>
    <w:rsid w:val="005C4F9F"/>
    <w:rsid w:val="005E37A6"/>
    <w:rsid w:val="005F6F70"/>
    <w:rsid w:val="00617B68"/>
    <w:rsid w:val="00625E2B"/>
    <w:rsid w:val="00641609"/>
    <w:rsid w:val="006A109C"/>
    <w:rsid w:val="006B2E2D"/>
    <w:rsid w:val="0075194F"/>
    <w:rsid w:val="007A30C7"/>
    <w:rsid w:val="007B075B"/>
    <w:rsid w:val="008D0DFB"/>
    <w:rsid w:val="008F53D5"/>
    <w:rsid w:val="00900695"/>
    <w:rsid w:val="00916DEF"/>
    <w:rsid w:val="009851AF"/>
    <w:rsid w:val="009B7F60"/>
    <w:rsid w:val="009C5393"/>
    <w:rsid w:val="009C5E38"/>
    <w:rsid w:val="009D2E7A"/>
    <w:rsid w:val="009E0227"/>
    <w:rsid w:val="009F30D4"/>
    <w:rsid w:val="00A32893"/>
    <w:rsid w:val="00A61093"/>
    <w:rsid w:val="00AE4C42"/>
    <w:rsid w:val="00B127D5"/>
    <w:rsid w:val="00B45B3A"/>
    <w:rsid w:val="00B57C44"/>
    <w:rsid w:val="00B701CA"/>
    <w:rsid w:val="00B77523"/>
    <w:rsid w:val="00B9511E"/>
    <w:rsid w:val="00BC294D"/>
    <w:rsid w:val="00BC4E8E"/>
    <w:rsid w:val="00C214A5"/>
    <w:rsid w:val="00C650BF"/>
    <w:rsid w:val="00C73267"/>
    <w:rsid w:val="00C7798F"/>
    <w:rsid w:val="00C92DD2"/>
    <w:rsid w:val="00D65F1B"/>
    <w:rsid w:val="00D67527"/>
    <w:rsid w:val="00D943E5"/>
    <w:rsid w:val="00DA0B60"/>
    <w:rsid w:val="00DC79B4"/>
    <w:rsid w:val="00EA5FB8"/>
    <w:rsid w:val="00ED5492"/>
    <w:rsid w:val="00EF1CE2"/>
    <w:rsid w:val="00F24122"/>
    <w:rsid w:val="00F41042"/>
    <w:rsid w:val="00F91AD5"/>
    <w:rsid w:val="00FB7F54"/>
    <w:rsid w:val="00FC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09A35"/>
  <w15:chartTrackingRefBased/>
  <w15:docId w15:val="{CD293D42-4124-4897-89E4-C7DB97FF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73AE8"/>
    <w:rPr>
      <w:rFonts w:ascii="Arial Narrow" w:eastAsiaTheme="minorEastAsia" w:hAnsi="Arial Narrow" w:cs="Arial Narrow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214A5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751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lny0">
    <w:name w:val="_Normálny"/>
    <w:basedOn w:val="Normlny"/>
    <w:uiPriority w:val="99"/>
    <w:rsid w:val="0075194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BC4E8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C4E8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C4E8E"/>
    <w:rPr>
      <w:rFonts w:ascii="Arial Narrow" w:eastAsiaTheme="minorEastAsia" w:hAnsi="Arial Narrow" w:cs="Arial Narrow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C4E8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C4E8E"/>
    <w:rPr>
      <w:rFonts w:ascii="Arial Narrow" w:eastAsiaTheme="minorEastAsia" w:hAnsi="Arial Narrow" w:cs="Arial Narrow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C4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4E8E"/>
    <w:rPr>
      <w:rFonts w:ascii="Segoe UI" w:eastAsiaTheme="minorEastAsia" w:hAnsi="Segoe UI" w:cs="Segoe UI"/>
      <w:sz w:val="18"/>
      <w:szCs w:val="18"/>
    </w:rPr>
  </w:style>
  <w:style w:type="paragraph" w:styleId="Normlnywebov">
    <w:name w:val="Normal (Web)"/>
    <w:basedOn w:val="Normlny"/>
    <w:uiPriority w:val="99"/>
    <w:rsid w:val="00325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Bartikova Anna</dc:creator>
  <cp:keywords/>
  <dc:description/>
  <cp:lastModifiedBy>Bartikova Anna</cp:lastModifiedBy>
  <cp:revision>4</cp:revision>
  <cp:lastPrinted>2022-12-02T06:59:00Z</cp:lastPrinted>
  <dcterms:created xsi:type="dcterms:W3CDTF">2022-12-02T11:34:00Z</dcterms:created>
  <dcterms:modified xsi:type="dcterms:W3CDTF">2022-12-07T15:05:00Z</dcterms:modified>
</cp:coreProperties>
</file>