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F669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133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- </w:t>
      </w:r>
      <w:r w:rsidR="00F6697F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2597</w:t>
      </w:r>
      <w:r w:rsidR="00063297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/2022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CB15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F6697F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392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E477B6" w:rsidRPr="00F9575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142E3" w:rsidR="00B16E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84C58" w:rsidR="00184C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765CCE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65CCE" w:rsidR="006A59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</w:t>
      </w:r>
      <w:r w:rsidR="006A59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ecembra</w:t>
      </w:r>
      <w:r w:rsidR="0006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2022</w:t>
      </w:r>
    </w:p>
    <w:p w:rsidR="00850C30" w:rsidP="00A31275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E45A48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F6697F" w:rsidR="00F669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zákona, ktorým sa mení a dopĺňa zákon č. 251/2012 Z. z. o energetike a o zmene a doplnení niektorých zákonov v znení neskorších predpisov a ktorým sa menia a dopĺňajú niektoré zákony</w:t>
      </w:r>
      <w:r w:rsidRPr="005653C9" w:rsidR="00F6697F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1328)</w:t>
      </w:r>
    </w:p>
    <w:p w:rsidR="00850C30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0E112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</w:p>
    <w:p w:rsidR="005242C8" w:rsidRPr="00F6697F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E477B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Pr="00F6697F" w:rsidR="00F6697F">
        <w:rPr>
          <w:rFonts w:ascii="Times New Roman" w:eastAsia="Times New Roman" w:hAnsi="Times New Roman" w:cs="Times New Roman" w:hint="cs"/>
          <w:noProof/>
          <w:color w:val="auto"/>
          <w:sz w:val="24"/>
          <w:szCs w:val="24"/>
          <w:rtl w:val="0"/>
          <w:cs w:val="0"/>
          <w:lang w:val="sk-SK" w:eastAsia="sk-SK" w:bidi="ar-SA"/>
        </w:rPr>
        <w:t>zákona, ktorým sa mení a dopĺňa zákon č. 251/2012 Z. z. o energetike a o zmene a doplnení niektorých zákonov v znení neskorších predpisov a ktorým sa menia a dopĺňajú niektoré zákony</w:t>
      </w:r>
      <w:r w:rsidRPr="00F6697F" w:rsidR="00F6697F">
        <w:rPr>
          <w:rFonts w:ascii="Times New Roman" w:eastAsia="Times New Roman" w:hAnsi="Times New Roman" w:cs="Times New Roman" w:hint="cs"/>
          <w:b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6697F" w:rsidR="00F6697F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(tlač 1328)</w:t>
      </w:r>
      <w:r w:rsidRPr="00F6697F" w:rsidR="00F9575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6697F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</w:p>
    <w:p w:rsidR="005242C8" w:rsidP="005A06D8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A1790A" w:rsidP="00A1790A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1790A" w:rsidRPr="00A1790A" w:rsidP="00A1790A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765CCE" w:rsidRPr="00864767" w:rsidP="00765CCE">
      <w:pPr>
        <w:framePr w:wrap="auto"/>
        <w:widowControl/>
        <w:shd w:val="clear" w:color="auto" w:fill="FFFFFF"/>
        <w:tabs>
          <w:tab w:val="left" w:pos="1276"/>
        </w:tabs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E477B6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F6697F" w:rsidR="00F669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zákona, ktorým sa mení a dopĺňa zákon č. 251/2012 Z. z. o energetike a o zmene a doplnení niektorých zákonov v znení neskorších predpisov a ktorým sa menia a dopĺňajú niektoré zákony</w:t>
      </w:r>
      <w:r w:rsidRPr="00F6697F" w:rsidR="00F6697F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1328</w:t>
      </w:r>
      <w:r w:rsidRPr="00765CCE" w:rsidR="00F6697F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  <w:r w:rsidRPr="00765CCE" w:rsidR="000632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73221" w:rsidR="00A1644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</w:t>
      </w:r>
      <w:r w:rsidRPr="00373221" w:rsidR="00D3040C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chváliť</w:t>
      </w:r>
      <w:r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6160">
        <w:rPr>
          <w:rFonts w:ascii="AT*Toronto CE" w:eastAsia="Times New Roman" w:hAnsi="AT*Toronto CE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s pozmeňujúcimi a doplňujúcimi návrhmi uvedený</w:t>
      </w:r>
      <w:r w:rsidRPr="00A46160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mi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E21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RPr="00F95756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</w:t>
      </w:r>
      <w:r w:rsidR="00765C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druhom čítaní </w:t>
      </w:r>
      <w:r w:rsidR="00765C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zo dňa 1</w:t>
      </w:r>
      <w:r w:rsidRPr="00373221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65C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decembra</w:t>
      </w:r>
      <w:r w:rsidR="0006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2022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7E4DBE" w:rsidRPr="005E69E3" w:rsidP="006E1A0A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F669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M. Kuriaka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CB156B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0C30" w:rsidRPr="00A00DCE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AE22F0" w:rsidRPr="00A00DCE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044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</w:t>
      </w:r>
      <w:r w:rsidR="0006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Peter</w:t>
      </w:r>
      <w:r w:rsidRPr="005D11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 r e m s k ý, v.r. </w:t>
      </w:r>
      <w:r w:rsidRPr="006A22E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AE22F0" w:rsidRPr="00A00DCE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AE22F0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Peter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Liba</w:t>
      </w:r>
    </w:p>
    <w:p w:rsidR="00AE22F0" w:rsidRPr="00E44529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Maroš </w:t>
      </w:r>
      <w:r w:rsidRPr="00E445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Kondrót</w:t>
      </w:r>
    </w:p>
    <w:p w:rsidR="00F93F93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06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0976F9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976F9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976F9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976F9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976F9" w:rsidP="000976F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0976F9" w:rsidP="000976F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0976F9" w:rsidP="000976F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  <w:tab/>
        <w:tab/>
      </w:r>
    </w:p>
    <w:p w:rsidR="000976F9" w:rsidP="000976F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133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0976F9" w:rsidP="000976F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uzneseniu č.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392</w:t>
      </w:r>
    </w:p>
    <w:p w:rsidR="000976F9" w:rsidP="000976F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0976F9" w:rsidP="000976F9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0976F9" w:rsidP="000976F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0976F9" w:rsidP="000976F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976F9" w:rsidP="000976F9">
      <w:pPr>
        <w:framePr w:wrap="auto"/>
        <w:widowControl/>
        <w:pBdr>
          <w:bottom w:val="single" w:sz="12" w:space="1" w:color="auto"/>
        </w:pBdr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Pr="00E45A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F669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251/2012 Z. z. o energetike a o zmene a doplnení niektorých zákonov v znení neskorších predpisov a ktorým sa menia a dopĺňajú niektoré zákony</w:t>
      </w:r>
      <w:r w:rsidRPr="005653C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1328)</w:t>
      </w:r>
    </w:p>
    <w:p w:rsidR="000976F9" w:rsidRPr="00063297" w:rsidP="000976F9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0976F9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4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6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9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1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2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FF96B49"/>
    <w:multiLevelType w:val="multilevel"/>
    <w:tmpl w:val="1C703C2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16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7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19">
    <w:nsid w:val="57146A31"/>
    <w:multiLevelType w:val="multilevel"/>
    <w:tmpl w:val="43DE28F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8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20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3"/>
  </w:num>
  <w:num w:numId="5">
    <w:abstractNumId w:val="17"/>
  </w:num>
  <w:num w:numId="6">
    <w:abstractNumId w:val="2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5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0"/>
  </w:num>
  <w:num w:numId="16">
    <w:abstractNumId w:val="5"/>
  </w:num>
  <w:num w:numId="17">
    <w:abstractNumId w:val="18"/>
  </w:num>
  <w:num w:numId="18">
    <w:abstractNumId w:val="16"/>
  </w:num>
  <w:num w:numId="19">
    <w:abstractNumId w:val="9"/>
  </w:num>
  <w:num w:numId="20">
    <w:abstractNumId w:val="26"/>
  </w:num>
  <w:num w:numId="21">
    <w:abstractNumId w:val="6"/>
  </w:num>
  <w:num w:numId="22">
    <w:abstractNumId w:val="12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140</TotalTime>
  <Pages>2</Pages>
  <Words>410</Words>
  <Characters>2341</Characters>
  <Application>Microsoft Office Word</Application>
  <DocSecurity>0</DocSecurity>
  <Lines>0</Lines>
  <Paragraphs>0</Paragraphs>
  <ScaleCrop>false</ScaleCrop>
  <Company>Kancelaria NR SR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70</cp:revision>
  <cp:lastPrinted>2021-10-26T10:35:00Z</cp:lastPrinted>
  <dcterms:created xsi:type="dcterms:W3CDTF">2018-05-23T14:46:00Z</dcterms:created>
  <dcterms:modified xsi:type="dcterms:W3CDTF">2022-12-05T08:31:00Z</dcterms:modified>
</cp:coreProperties>
</file>