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D333E2" w14:textId="04651346" w:rsidR="00B07DDB" w:rsidRPr="00CE164B" w:rsidRDefault="00B07DDB" w:rsidP="00B07DD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4A11B0E" w14:textId="2397AB86" w:rsidR="00291D60" w:rsidRPr="00CE164B" w:rsidRDefault="00291D60" w:rsidP="00B07DD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C9BF971" w14:textId="56BD1BA6" w:rsidR="00291D60" w:rsidRPr="00CE164B" w:rsidRDefault="00291D60" w:rsidP="00B07DD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FDA809A" w14:textId="4E1A1A48" w:rsidR="00291D60" w:rsidRPr="00CE164B" w:rsidRDefault="00291D60" w:rsidP="00B07DD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A6F20B5" w14:textId="5055AE93" w:rsidR="00291D60" w:rsidRPr="00CE164B" w:rsidRDefault="00291D60" w:rsidP="00B07DD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2172AA7" w14:textId="51185B54" w:rsidR="00291D60" w:rsidRPr="00CE164B" w:rsidRDefault="00291D60" w:rsidP="00B07DD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E74972F" w14:textId="16BF70DC" w:rsidR="00291D60" w:rsidRPr="00CE164B" w:rsidRDefault="00291D60" w:rsidP="00B07DD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9596C55" w14:textId="1AC4826C" w:rsidR="00291D60" w:rsidRPr="00CE164B" w:rsidRDefault="00291D60" w:rsidP="00B07DD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FCC1883" w14:textId="44EE2F8B" w:rsidR="00291D60" w:rsidRPr="00CE164B" w:rsidRDefault="00291D60" w:rsidP="00B07DD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0A2B068" w14:textId="7C562F23" w:rsidR="00291D60" w:rsidRPr="00CE164B" w:rsidRDefault="00291D60" w:rsidP="00B07DD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15B5C1D" w14:textId="12D325D2" w:rsidR="00291D60" w:rsidRPr="00CE164B" w:rsidRDefault="00291D60" w:rsidP="00B07DD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95EB62A" w14:textId="7319A02A" w:rsidR="00291D60" w:rsidRPr="00CE164B" w:rsidRDefault="00291D60" w:rsidP="00B07DD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92258CE" w14:textId="1962565A" w:rsidR="00291D60" w:rsidRPr="00CE164B" w:rsidRDefault="00291D60" w:rsidP="00B07DD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C97694C" w14:textId="4B1B4526" w:rsidR="00291D60" w:rsidRPr="00CE164B" w:rsidRDefault="00291D60" w:rsidP="00B07DD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038AF86" w14:textId="58CCE5A9" w:rsidR="00291D60" w:rsidRPr="00CE164B" w:rsidRDefault="00291D60" w:rsidP="00B07DD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793692C" w14:textId="3AA6B074" w:rsidR="00291D60" w:rsidRPr="00CE164B" w:rsidRDefault="00291D60" w:rsidP="00B07DD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7CC156E" w14:textId="42ACE278" w:rsidR="00291D60" w:rsidRPr="00CE164B" w:rsidRDefault="00291D60" w:rsidP="00B07DD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D78F98B" w14:textId="0E56CC04" w:rsidR="00291D60" w:rsidRPr="00CE164B" w:rsidRDefault="00291D60" w:rsidP="00B07DD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2DD6E06" w14:textId="77777777" w:rsidR="00291D60" w:rsidRPr="00CE164B" w:rsidRDefault="00291D60" w:rsidP="00B07DD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0FC50E4" w14:textId="5F875842" w:rsidR="00142013" w:rsidRPr="00CE164B" w:rsidRDefault="00B07DDB" w:rsidP="00B07DD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164B">
        <w:rPr>
          <w:rFonts w:ascii="Times New Roman" w:hAnsi="Times New Roman" w:cs="Times New Roman"/>
          <w:sz w:val="24"/>
          <w:szCs w:val="24"/>
        </w:rPr>
        <w:t>z</w:t>
      </w:r>
      <w:r w:rsidR="00A415E9" w:rsidRPr="00CE164B">
        <w:rPr>
          <w:rFonts w:ascii="Times New Roman" w:hAnsi="Times New Roman" w:cs="Times New Roman"/>
          <w:sz w:val="24"/>
          <w:szCs w:val="24"/>
        </w:rPr>
        <w:t> </w:t>
      </w:r>
      <w:r w:rsidR="00EB63AF" w:rsidRPr="00CE164B">
        <w:rPr>
          <w:rFonts w:ascii="Times New Roman" w:hAnsi="Times New Roman" w:cs="Times New Roman"/>
          <w:sz w:val="24"/>
          <w:szCs w:val="24"/>
        </w:rPr>
        <w:t>2</w:t>
      </w:r>
      <w:r w:rsidR="00A415E9" w:rsidRPr="00CE164B">
        <w:rPr>
          <w:rFonts w:ascii="Times New Roman" w:hAnsi="Times New Roman" w:cs="Times New Roman"/>
          <w:sz w:val="24"/>
          <w:szCs w:val="24"/>
        </w:rPr>
        <w:t>. decembra</w:t>
      </w:r>
      <w:r w:rsidRPr="00CE164B">
        <w:rPr>
          <w:rFonts w:ascii="Times New Roman" w:hAnsi="Times New Roman" w:cs="Times New Roman"/>
          <w:sz w:val="24"/>
          <w:szCs w:val="24"/>
        </w:rPr>
        <w:t xml:space="preserve"> 2022,</w:t>
      </w:r>
    </w:p>
    <w:p w14:paraId="3665986C" w14:textId="77777777" w:rsidR="00B07DDB" w:rsidRPr="00CE164B" w:rsidRDefault="00B07DDB" w:rsidP="003E796C">
      <w:pPr>
        <w:pStyle w:val="Default"/>
        <w:jc w:val="center"/>
        <w:rPr>
          <w:b/>
          <w:bCs/>
        </w:rPr>
      </w:pPr>
    </w:p>
    <w:p w14:paraId="5A5B2E1A" w14:textId="77777777" w:rsidR="00B07DDB" w:rsidRPr="00CE164B" w:rsidRDefault="00B07DDB" w:rsidP="003E796C">
      <w:pPr>
        <w:pStyle w:val="Default"/>
        <w:jc w:val="center"/>
        <w:rPr>
          <w:b/>
          <w:bCs/>
        </w:rPr>
      </w:pPr>
    </w:p>
    <w:p w14:paraId="7AB80C6C" w14:textId="783C8978" w:rsidR="003E796C" w:rsidRPr="00CE164B" w:rsidRDefault="0039256D" w:rsidP="003E796C">
      <w:pPr>
        <w:pStyle w:val="Default"/>
        <w:jc w:val="center"/>
        <w:rPr>
          <w:b/>
        </w:rPr>
      </w:pPr>
      <w:r w:rsidRPr="00CE164B">
        <w:rPr>
          <w:b/>
          <w:bCs/>
        </w:rPr>
        <w:t xml:space="preserve"> </w:t>
      </w:r>
      <w:r w:rsidR="00DC11BA" w:rsidRPr="00CE164B">
        <w:rPr>
          <w:b/>
          <w:bCs/>
        </w:rPr>
        <w:t xml:space="preserve">ktorým sa </w:t>
      </w:r>
      <w:r w:rsidR="00291D60" w:rsidRPr="00CE164B">
        <w:rPr>
          <w:b/>
          <w:bCs/>
        </w:rPr>
        <w:t xml:space="preserve">mení a </w:t>
      </w:r>
      <w:r w:rsidR="00DC11BA" w:rsidRPr="00CE164B">
        <w:rPr>
          <w:b/>
          <w:bCs/>
        </w:rPr>
        <w:t>dopĺňa zákon Slovenskej národnej rady č. 330/1991 Zb. o pozemkových úpravách, usporiadaní pozemkového vlastníctva, pozemkových úradoch, pozemkovom fonde a o pozemkových spoločenstvách v znení neskorších predpisov</w:t>
      </w:r>
    </w:p>
    <w:p w14:paraId="01C18406" w14:textId="77777777" w:rsidR="00BE1E79" w:rsidRPr="00CE164B" w:rsidRDefault="00BE1E79" w:rsidP="00BE1E7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F28629" w14:textId="77777777" w:rsidR="00E36879" w:rsidRPr="00CE164B" w:rsidRDefault="00E36879" w:rsidP="00BE1E7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E11C4A4" w14:textId="77777777" w:rsidR="00142013" w:rsidRPr="00CE164B" w:rsidRDefault="00142013" w:rsidP="00BE1E7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164B">
        <w:rPr>
          <w:rFonts w:ascii="Times New Roman" w:hAnsi="Times New Roman" w:cs="Times New Roman"/>
          <w:sz w:val="24"/>
          <w:szCs w:val="24"/>
        </w:rPr>
        <w:t>Národná rada Slovenskej republiky sa uzniesla na tomto zákone:</w:t>
      </w:r>
    </w:p>
    <w:p w14:paraId="7AB187CA" w14:textId="77777777" w:rsidR="00142013" w:rsidRPr="00CE164B" w:rsidRDefault="00142013" w:rsidP="00BE1E7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B343C7" w14:textId="77777777" w:rsidR="00142013" w:rsidRPr="00CE164B" w:rsidRDefault="00142013" w:rsidP="00BE1E7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164B">
        <w:rPr>
          <w:rFonts w:ascii="Times New Roman" w:hAnsi="Times New Roman" w:cs="Times New Roman"/>
          <w:b/>
          <w:sz w:val="24"/>
          <w:szCs w:val="24"/>
        </w:rPr>
        <w:t>Čl. I</w:t>
      </w:r>
    </w:p>
    <w:p w14:paraId="033BD248" w14:textId="77777777" w:rsidR="00142013" w:rsidRPr="00CE164B" w:rsidRDefault="00142013" w:rsidP="00BE1E7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FED558" w14:textId="71F2B3D7" w:rsidR="00F82754" w:rsidRPr="00CE164B" w:rsidRDefault="00065CFD" w:rsidP="001F2AA8">
      <w:pPr>
        <w:pStyle w:val="Default"/>
        <w:jc w:val="both"/>
      </w:pPr>
      <w:r w:rsidRPr="00CE164B">
        <w:t xml:space="preserve"> Zákon Slovenskej národnej rady č. 330/1991 Zb. o pozemkových úpravách, usporiadaní pozemkového vlastníctva, pozemkových úradoch, pozemkovom fonde a o pozemkových spoločenstvách v znení zákona Slovenskej národnej rady č. 293/1992 Zb., zákona Slovenskej národnej rady č. 323/1992 Zb., zákona Národnej rady Slovenskej republiky č. 187/1993 Z. z., zákona Národnej rady Slovenskej republiky č. 180/1995 Z. z., zákona Národnej rady Slovenskej republiky č. 222/1996 Z. z., zákona č. 80/1998 Z. z., zákona č. 256/2001 Z. z., zákona  č. 420/2002 Z. z., zákona č. 518/2003 Z. z., zákona č. 217/2004 Z. z., zákona č. 523/2004 Z. z., zákona č. 549/2004 Z. z., zákona č. 571/2007 Z. z., zákona č. 285/2008 Z. z., zákona č. 66/2009 Z. z., zákona č. 499/2009 Z. z., zákona č. 136/2010 Z. z., zákona č. 139/2010 Z. z., zákona č. 559/2010 Z. z., zákona č. 547/2011 Z. z., zákona č. 345/2012 Z. z., zákona                               č. 145/2013 Z. z., zákona č. 180/2013 Z. z., zákona č. 115/2014 Z. z., zákona č. 363/2014 Z. z., zákona č. 122/2015 Z. z., zákona č. 125/2016 Z. z., zákona č. 153/2017 Z. z., zákona  č. 177/2018 Z. z., zákona č. 119/2019 Z. z., zákona č. 211/2019 Z. z., zákona č. 151/2021 Z. z., zákona č. 503/2021 Z. z., zákona č. 6/2022 Z. z. a zákona č. 257/2022 Z. z.</w:t>
      </w:r>
      <w:r w:rsidR="00D0225A" w:rsidRPr="00CE164B">
        <w:t xml:space="preserve"> sa </w:t>
      </w:r>
      <w:r w:rsidR="00291D60" w:rsidRPr="00CE164B">
        <w:t>mení a </w:t>
      </w:r>
      <w:r w:rsidR="00D75C38" w:rsidRPr="00CE164B">
        <w:t>dopĺňa takto:</w:t>
      </w:r>
    </w:p>
    <w:p w14:paraId="602E7237" w14:textId="3409D71E" w:rsidR="003D0BC7" w:rsidRPr="00CE164B" w:rsidRDefault="003D0BC7" w:rsidP="003D0BC7">
      <w:pPr>
        <w:pStyle w:val="Default"/>
        <w:jc w:val="both"/>
      </w:pPr>
    </w:p>
    <w:p w14:paraId="6B273161" w14:textId="77777777" w:rsidR="008447E6" w:rsidRPr="00CE164B" w:rsidRDefault="008447E6" w:rsidP="008447E6">
      <w:pPr>
        <w:pStyle w:val="Odsekzoznamu"/>
        <w:widowControl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830526" w14:textId="77777777" w:rsidR="00F355F0" w:rsidRPr="00CE164B" w:rsidRDefault="00F355F0" w:rsidP="002D2EEE">
      <w:pPr>
        <w:pStyle w:val="Odsekzoznamu"/>
        <w:widowControl w:val="0"/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4F9FBA6" w14:textId="77777777" w:rsidR="00F355F0" w:rsidRPr="00CE164B" w:rsidRDefault="00F355F0" w:rsidP="002D2EEE">
      <w:pPr>
        <w:pStyle w:val="Odsekzoznamu"/>
        <w:widowControl w:val="0"/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F45BC60" w14:textId="77777777" w:rsidR="00F355F0" w:rsidRPr="00CE164B" w:rsidRDefault="00F355F0" w:rsidP="00F355F0">
      <w:pPr>
        <w:widowControl w:val="0"/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E164B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 xml:space="preserve">1. V § 2 ods. 5 sa na konci pripájajú tieto slová: „s prihliadnutím na jeho súčasné využitie a  budúce usporiadanie“. </w:t>
      </w:r>
    </w:p>
    <w:p w14:paraId="01585B9D" w14:textId="77777777" w:rsidR="00F355F0" w:rsidRPr="00CE164B" w:rsidRDefault="00F355F0" w:rsidP="00F355F0">
      <w:pPr>
        <w:pStyle w:val="Odsekzoznamu"/>
        <w:widowControl w:val="0"/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5BF3402" w14:textId="77777777" w:rsidR="00F355F0" w:rsidRPr="00CE164B" w:rsidRDefault="00F355F0" w:rsidP="00F355F0">
      <w:pPr>
        <w:pStyle w:val="Odsekzoznamu"/>
        <w:widowControl w:val="0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E164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§ 2 ods. 6 sa za slovom „výrobe“ vypúšťa čiarka a slová „s prihliadnutím na jeho súčasné využitie a budúce usporiadanie“. </w:t>
      </w:r>
    </w:p>
    <w:p w14:paraId="033AFD62" w14:textId="77777777" w:rsidR="00F355F0" w:rsidRPr="00CE164B" w:rsidRDefault="00F355F0" w:rsidP="00F355F0">
      <w:pPr>
        <w:pStyle w:val="Odsekzoznamu"/>
        <w:widowControl w:val="0"/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9175094" w14:textId="77777777" w:rsidR="00F355F0" w:rsidRPr="00CE164B" w:rsidRDefault="00F355F0" w:rsidP="00F355F0">
      <w:pPr>
        <w:pStyle w:val="Odsekzoznamu"/>
        <w:widowControl w:val="0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E164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§ 5 ods. 1 písmeno a) znie: </w:t>
      </w:r>
    </w:p>
    <w:p w14:paraId="5E7AE52E" w14:textId="77777777" w:rsidR="00F355F0" w:rsidRPr="00CE164B" w:rsidRDefault="00F355F0" w:rsidP="00F355F0">
      <w:pPr>
        <w:pStyle w:val="Odsekzoznamu"/>
        <w:widowControl w:val="0"/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E164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„a) Ministerstvo pôdohospodárstva a rozvoja vidieka Slovenskej republiky (ďalej len „ministerstvo“),“. </w:t>
      </w:r>
    </w:p>
    <w:p w14:paraId="2BB6F503" w14:textId="77777777" w:rsidR="00F355F0" w:rsidRPr="00CE164B" w:rsidRDefault="00F355F0" w:rsidP="00F355F0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4E24072" w14:textId="77777777" w:rsidR="00F355F0" w:rsidRPr="00CE164B" w:rsidRDefault="00F355F0" w:rsidP="00F355F0">
      <w:pPr>
        <w:pStyle w:val="Odsekzoznamu"/>
        <w:widowControl w:val="0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E164B">
        <w:rPr>
          <w:rFonts w:ascii="Times New Roman" w:eastAsia="Times New Roman" w:hAnsi="Times New Roman" w:cs="Times New Roman"/>
          <w:sz w:val="24"/>
          <w:szCs w:val="24"/>
          <w:lang w:eastAsia="sk-SK"/>
        </w:rPr>
        <w:t>V § 8g ods. 2 sa na konci druhej vety bodka nahrádza bodkočiarkou a pripájajú sa tieto slová: „súčasťou uznesenia je aj vyhlásenie, že uvedené podklady nie sú v rozpore s limitmi funkčného využívania a priestorového usporiadania územia vyplývajúcimi z osobitného predpisu.</w:t>
      </w:r>
      <w:r w:rsidRPr="00CE164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6aga</w:t>
      </w:r>
      <w:r w:rsidRPr="00CE164B">
        <w:rPr>
          <w:rFonts w:ascii="Times New Roman" w:eastAsia="Times New Roman" w:hAnsi="Times New Roman" w:cs="Times New Roman"/>
          <w:sz w:val="24"/>
          <w:szCs w:val="24"/>
          <w:lang w:eastAsia="sk-SK"/>
        </w:rPr>
        <w:t>)“.</w:t>
      </w:r>
    </w:p>
    <w:p w14:paraId="16CF0C6A" w14:textId="77777777" w:rsidR="00F355F0" w:rsidRPr="00CE164B" w:rsidRDefault="00F355F0" w:rsidP="00F355F0">
      <w:pPr>
        <w:pStyle w:val="Odsekzoznamu"/>
        <w:widowControl w:val="0"/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sk-SK"/>
        </w:rPr>
      </w:pPr>
    </w:p>
    <w:p w14:paraId="201BFE6D" w14:textId="77777777" w:rsidR="00F355F0" w:rsidRPr="00CE164B" w:rsidRDefault="00F355F0" w:rsidP="00F355F0">
      <w:pPr>
        <w:pStyle w:val="Odsekzoznamu"/>
        <w:widowControl w:val="0"/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E164B">
        <w:rPr>
          <w:rFonts w:ascii="Times New Roman" w:eastAsia="Times New Roman" w:hAnsi="Times New Roman" w:cs="Times New Roman"/>
          <w:sz w:val="24"/>
          <w:szCs w:val="24"/>
          <w:lang w:eastAsia="sk-SK"/>
        </w:rPr>
        <w:t>Poznámka pod čiarou k odkazu 6aga znie:</w:t>
      </w:r>
    </w:p>
    <w:p w14:paraId="6CFC4CC0" w14:textId="204F87C6" w:rsidR="00F355F0" w:rsidRPr="00CE164B" w:rsidRDefault="00F355F0" w:rsidP="00F355F0">
      <w:pPr>
        <w:pStyle w:val="Odsekzoznamu"/>
        <w:widowControl w:val="0"/>
        <w:shd w:val="clear" w:color="auto" w:fill="FFFFFF"/>
        <w:spacing w:after="0" w:line="240" w:lineRule="auto"/>
        <w:ind w:left="851" w:hanging="491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E164B">
        <w:rPr>
          <w:rFonts w:ascii="Times New Roman" w:eastAsia="Times New Roman" w:hAnsi="Times New Roman" w:cs="Times New Roman"/>
          <w:sz w:val="24"/>
          <w:szCs w:val="24"/>
          <w:lang w:eastAsia="sk-SK"/>
        </w:rPr>
        <w:t>„</w:t>
      </w:r>
      <w:r w:rsidRPr="00CE164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6aga</w:t>
      </w:r>
      <w:r w:rsidRPr="00CE164B">
        <w:rPr>
          <w:rFonts w:ascii="Times New Roman" w:eastAsia="Times New Roman" w:hAnsi="Times New Roman" w:cs="Times New Roman"/>
          <w:sz w:val="24"/>
          <w:szCs w:val="24"/>
          <w:lang w:eastAsia="sk-SK"/>
        </w:rPr>
        <w:t>) § 4 ods. 3 písm. h) zákona Slovenskej národnej rady č. 369/1990 Zb. o obecnom zriadení v zn</w:t>
      </w:r>
      <w:r w:rsidR="002F7C60">
        <w:rPr>
          <w:rFonts w:ascii="Times New Roman" w:eastAsia="Times New Roman" w:hAnsi="Times New Roman" w:cs="Times New Roman"/>
          <w:sz w:val="24"/>
          <w:szCs w:val="24"/>
          <w:lang w:eastAsia="sk-SK"/>
        </w:rPr>
        <w:t>ení zákona č. 369/2004 Z. z.“.</w:t>
      </w:r>
    </w:p>
    <w:p w14:paraId="26194196" w14:textId="77777777" w:rsidR="00F355F0" w:rsidRPr="00CE164B" w:rsidRDefault="00F355F0" w:rsidP="00F355F0">
      <w:pPr>
        <w:pStyle w:val="Odsekzoznamu"/>
        <w:widowControl w:val="0"/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1F5D742" w14:textId="46D9F6B5" w:rsidR="00F355F0" w:rsidRPr="00CE164B" w:rsidRDefault="00F355F0" w:rsidP="00F355F0">
      <w:pPr>
        <w:pStyle w:val="Odsekzoznamu"/>
        <w:widowControl w:val="0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E164B">
        <w:rPr>
          <w:rFonts w:ascii="Times New Roman" w:eastAsia="Times New Roman" w:hAnsi="Times New Roman" w:cs="Times New Roman"/>
          <w:sz w:val="24"/>
          <w:szCs w:val="24"/>
          <w:lang w:eastAsia="sk-SK"/>
        </w:rPr>
        <w:t>V § 10 ods. 4 sa číslovka „60“ nahrádza číslovkou „30</w:t>
      </w:r>
      <w:r w:rsidR="002F7C60">
        <w:rPr>
          <w:rFonts w:ascii="Times New Roman" w:eastAsia="Times New Roman" w:hAnsi="Times New Roman" w:cs="Times New Roman"/>
          <w:sz w:val="24"/>
          <w:szCs w:val="24"/>
          <w:lang w:eastAsia="sk-SK"/>
        </w:rPr>
        <w:t>“.</w:t>
      </w:r>
      <w:bookmarkStart w:id="0" w:name="_GoBack"/>
      <w:bookmarkEnd w:id="0"/>
    </w:p>
    <w:p w14:paraId="052D99F0" w14:textId="77777777" w:rsidR="00F355F0" w:rsidRPr="00CE164B" w:rsidRDefault="00F355F0" w:rsidP="002D2EEE">
      <w:pPr>
        <w:pStyle w:val="Odsekzoznamu"/>
        <w:widowControl w:val="0"/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D07380B" w14:textId="77777777" w:rsidR="00F355F0" w:rsidRPr="00CE164B" w:rsidRDefault="00F355F0" w:rsidP="002D2EEE">
      <w:pPr>
        <w:pStyle w:val="Odsekzoznamu"/>
        <w:widowControl w:val="0"/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34DB144" w14:textId="77777777" w:rsidR="00F355F0" w:rsidRPr="00CE164B" w:rsidRDefault="00F355F0" w:rsidP="002D2EEE">
      <w:pPr>
        <w:pStyle w:val="Odsekzoznamu"/>
        <w:widowControl w:val="0"/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D06CAC4" w14:textId="77777777" w:rsidR="00F355F0" w:rsidRPr="00CE164B" w:rsidRDefault="00F355F0" w:rsidP="002D2EEE">
      <w:pPr>
        <w:pStyle w:val="Odsekzoznamu"/>
        <w:widowControl w:val="0"/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0CB67E1" w14:textId="4F0D2186" w:rsidR="002D2EEE" w:rsidRPr="00CE164B" w:rsidRDefault="006524CE" w:rsidP="00EE723A">
      <w:pPr>
        <w:pStyle w:val="Odsekzoznamu"/>
        <w:widowControl w:val="0"/>
        <w:numPr>
          <w:ilvl w:val="0"/>
          <w:numId w:val="28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E164B">
        <w:rPr>
          <w:rFonts w:ascii="Times New Roman" w:hAnsi="Times New Roman" w:cs="Times New Roman"/>
          <w:sz w:val="24"/>
          <w:szCs w:val="24"/>
        </w:rPr>
        <w:t>Za § 18 sa vkladá</w:t>
      </w:r>
      <w:r w:rsidR="002D2EEE" w:rsidRPr="00CE164B">
        <w:rPr>
          <w:rFonts w:ascii="Times New Roman" w:hAnsi="Times New Roman" w:cs="Times New Roman"/>
          <w:sz w:val="24"/>
          <w:szCs w:val="24"/>
        </w:rPr>
        <w:t xml:space="preserve"> § 18a, ktorý znie: </w:t>
      </w:r>
    </w:p>
    <w:p w14:paraId="1FBED0FB" w14:textId="77777777" w:rsidR="00D620DC" w:rsidRPr="00CE164B" w:rsidRDefault="00D620DC" w:rsidP="002D2EEE">
      <w:pPr>
        <w:pStyle w:val="Odsekzoznamu"/>
        <w:widowControl w:val="0"/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77FDBB8" w14:textId="77777777" w:rsidR="00F355F0" w:rsidRPr="00CE164B" w:rsidRDefault="00F355F0" w:rsidP="00F355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de-DE"/>
        </w:rPr>
      </w:pPr>
      <w:r w:rsidRPr="00CE164B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„</w:t>
      </w:r>
      <w:r w:rsidRPr="00CE16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de-DE"/>
        </w:rPr>
        <w:t>§ 18a</w:t>
      </w:r>
    </w:p>
    <w:p w14:paraId="7F1D1741" w14:textId="77777777" w:rsidR="00F355F0" w:rsidRPr="00CE164B" w:rsidRDefault="00F355F0" w:rsidP="00F355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de-DE"/>
        </w:rPr>
      </w:pPr>
    </w:p>
    <w:p w14:paraId="413273FC" w14:textId="0835B053" w:rsidR="00F355F0" w:rsidRPr="00CE164B" w:rsidRDefault="00F355F0" w:rsidP="00F355F0">
      <w:pPr>
        <w:pStyle w:val="Odsekzoznamu"/>
        <w:widowControl w:val="0"/>
        <w:shd w:val="clear" w:color="auto" w:fill="FFFFFF"/>
        <w:spacing w:after="0" w:line="240" w:lineRule="auto"/>
        <w:ind w:left="0"/>
        <w:jc w:val="both"/>
        <w:rPr>
          <w:rStyle w:val="awspan"/>
          <w:rFonts w:ascii="Times New Roman" w:hAnsi="Times New Roman" w:cs="Times New Roman"/>
          <w:color w:val="000000"/>
          <w:sz w:val="24"/>
          <w:szCs w:val="24"/>
        </w:rPr>
      </w:pPr>
      <w:r w:rsidRPr="00CE164B">
        <w:rPr>
          <w:rStyle w:val="awspan"/>
          <w:rFonts w:ascii="Times New Roman" w:hAnsi="Times New Roman" w:cs="Times New Roman"/>
          <w:color w:val="000000"/>
          <w:sz w:val="24"/>
          <w:szCs w:val="24"/>
        </w:rPr>
        <w:t>Štát</w:t>
      </w:r>
      <w:r w:rsidRPr="00CE164B">
        <w:rPr>
          <w:rStyle w:val="awspan"/>
          <w:rFonts w:ascii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CE164B">
        <w:rPr>
          <w:rStyle w:val="awspan"/>
          <w:rFonts w:ascii="Times New Roman" w:hAnsi="Times New Roman" w:cs="Times New Roman"/>
          <w:color w:val="000000"/>
          <w:sz w:val="24"/>
          <w:szCs w:val="24"/>
        </w:rPr>
        <w:t>vynaloží</w:t>
      </w:r>
      <w:r w:rsidRPr="00CE164B">
        <w:rPr>
          <w:rStyle w:val="awspan"/>
          <w:rFonts w:ascii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CE164B">
        <w:rPr>
          <w:rStyle w:val="awspan"/>
          <w:rFonts w:ascii="Times New Roman" w:hAnsi="Times New Roman" w:cs="Times New Roman"/>
          <w:color w:val="000000"/>
          <w:sz w:val="24"/>
          <w:szCs w:val="24"/>
        </w:rPr>
        <w:t>najmenej</w:t>
      </w:r>
      <w:r w:rsidRPr="00CE164B">
        <w:rPr>
          <w:rStyle w:val="awspan"/>
          <w:rFonts w:ascii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CE164B">
        <w:rPr>
          <w:rStyle w:val="awspan"/>
          <w:rFonts w:ascii="Times New Roman" w:hAnsi="Times New Roman" w:cs="Times New Roman"/>
          <w:color w:val="000000"/>
          <w:sz w:val="24"/>
          <w:szCs w:val="24"/>
        </w:rPr>
        <w:t>40</w:t>
      </w:r>
      <w:r w:rsidRPr="00CE164B">
        <w:rPr>
          <w:rStyle w:val="awspan"/>
          <w:rFonts w:ascii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CE164B">
        <w:rPr>
          <w:rStyle w:val="awspan"/>
          <w:rFonts w:ascii="Times New Roman" w:hAnsi="Times New Roman" w:cs="Times New Roman"/>
          <w:color w:val="000000"/>
          <w:sz w:val="24"/>
          <w:szCs w:val="24"/>
        </w:rPr>
        <w:t>%</w:t>
      </w:r>
      <w:r w:rsidRPr="00CE164B">
        <w:rPr>
          <w:rStyle w:val="awspan"/>
          <w:rFonts w:ascii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CE164B">
        <w:rPr>
          <w:rStyle w:val="awspan"/>
          <w:rFonts w:ascii="Times New Roman" w:hAnsi="Times New Roman" w:cs="Times New Roman"/>
          <w:color w:val="000000"/>
          <w:sz w:val="24"/>
          <w:szCs w:val="24"/>
        </w:rPr>
        <w:t>z</w:t>
      </w:r>
      <w:r w:rsidRPr="00CE164B">
        <w:rPr>
          <w:rStyle w:val="awspan"/>
          <w:rFonts w:ascii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CE164B">
        <w:rPr>
          <w:rStyle w:val="awspan"/>
          <w:rFonts w:ascii="Times New Roman" w:hAnsi="Times New Roman" w:cs="Times New Roman"/>
          <w:color w:val="000000"/>
          <w:sz w:val="24"/>
          <w:szCs w:val="24"/>
        </w:rPr>
        <w:t>celkového</w:t>
      </w:r>
      <w:r w:rsidRPr="00CE164B">
        <w:rPr>
          <w:rStyle w:val="awspan"/>
          <w:rFonts w:ascii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CE164B">
        <w:rPr>
          <w:rStyle w:val="awspan"/>
          <w:rFonts w:ascii="Times New Roman" w:hAnsi="Times New Roman" w:cs="Times New Roman"/>
          <w:color w:val="000000"/>
          <w:sz w:val="24"/>
          <w:szCs w:val="24"/>
        </w:rPr>
        <w:t>objemu finančných</w:t>
      </w:r>
      <w:r w:rsidRPr="00CE164B">
        <w:rPr>
          <w:rStyle w:val="awspan"/>
          <w:rFonts w:ascii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CE164B">
        <w:rPr>
          <w:rStyle w:val="awspan"/>
          <w:rFonts w:ascii="Times New Roman" w:hAnsi="Times New Roman" w:cs="Times New Roman"/>
          <w:color w:val="000000"/>
          <w:sz w:val="24"/>
          <w:szCs w:val="24"/>
        </w:rPr>
        <w:t>prostriedkov</w:t>
      </w:r>
      <w:r w:rsidRPr="00CE164B">
        <w:rPr>
          <w:rStyle w:val="awspan"/>
          <w:rFonts w:ascii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CE164B">
        <w:rPr>
          <w:rStyle w:val="awspan"/>
          <w:rFonts w:ascii="Times New Roman" w:hAnsi="Times New Roman" w:cs="Times New Roman"/>
          <w:color w:val="000000"/>
          <w:sz w:val="24"/>
          <w:szCs w:val="24"/>
        </w:rPr>
        <w:t>štátneho</w:t>
      </w:r>
      <w:r w:rsidRPr="00CE164B">
        <w:rPr>
          <w:rStyle w:val="awspan"/>
          <w:rFonts w:ascii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CE164B">
        <w:rPr>
          <w:rStyle w:val="awspan"/>
          <w:rFonts w:ascii="Times New Roman" w:hAnsi="Times New Roman" w:cs="Times New Roman"/>
          <w:color w:val="000000"/>
          <w:sz w:val="24"/>
          <w:szCs w:val="24"/>
        </w:rPr>
        <w:t>rozpočtu</w:t>
      </w:r>
      <w:r w:rsidRPr="00CE164B">
        <w:rPr>
          <w:rStyle w:val="awspan"/>
          <w:rFonts w:ascii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CE164B">
        <w:rPr>
          <w:rStyle w:val="awspan"/>
          <w:rFonts w:ascii="Times New Roman" w:hAnsi="Times New Roman" w:cs="Times New Roman"/>
          <w:color w:val="000000"/>
          <w:sz w:val="24"/>
          <w:szCs w:val="24"/>
        </w:rPr>
        <w:t>určených</w:t>
      </w:r>
      <w:r w:rsidRPr="00CE164B">
        <w:rPr>
          <w:rStyle w:val="awspan"/>
          <w:rFonts w:ascii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CE164B">
        <w:rPr>
          <w:rStyle w:val="awspan"/>
          <w:rFonts w:ascii="Times New Roman" w:hAnsi="Times New Roman" w:cs="Times New Roman"/>
          <w:color w:val="000000"/>
          <w:sz w:val="24"/>
          <w:szCs w:val="24"/>
        </w:rPr>
        <w:t>na nariadené pozemkové</w:t>
      </w:r>
      <w:r w:rsidRPr="00CE164B">
        <w:rPr>
          <w:rStyle w:val="awspan"/>
          <w:rFonts w:ascii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CE164B">
        <w:rPr>
          <w:rStyle w:val="awspan"/>
          <w:rFonts w:ascii="Times New Roman" w:hAnsi="Times New Roman" w:cs="Times New Roman"/>
          <w:color w:val="000000"/>
          <w:sz w:val="24"/>
          <w:szCs w:val="24"/>
        </w:rPr>
        <w:t>úpravy</w:t>
      </w:r>
      <w:r w:rsidRPr="00CE164B">
        <w:rPr>
          <w:rStyle w:val="awspan"/>
          <w:rFonts w:ascii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CE164B">
        <w:rPr>
          <w:rStyle w:val="awspan"/>
          <w:rFonts w:ascii="Times New Roman" w:hAnsi="Times New Roman" w:cs="Times New Roman"/>
          <w:color w:val="000000"/>
          <w:sz w:val="24"/>
          <w:szCs w:val="24"/>
        </w:rPr>
        <w:t>na</w:t>
      </w:r>
      <w:r w:rsidRPr="00CE164B">
        <w:rPr>
          <w:rStyle w:val="awspan"/>
          <w:rFonts w:ascii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CE164B">
        <w:rPr>
          <w:rStyle w:val="awspan"/>
          <w:rFonts w:ascii="Times New Roman" w:hAnsi="Times New Roman" w:cs="Times New Roman"/>
          <w:color w:val="000000"/>
          <w:sz w:val="24"/>
          <w:szCs w:val="24"/>
        </w:rPr>
        <w:t>vyhotovenie</w:t>
      </w:r>
      <w:r w:rsidRPr="00CE164B">
        <w:rPr>
          <w:rStyle w:val="awspan"/>
          <w:rFonts w:ascii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CE164B">
        <w:rPr>
          <w:rStyle w:val="awspan"/>
          <w:rFonts w:ascii="Times New Roman" w:hAnsi="Times New Roman" w:cs="Times New Roman"/>
          <w:color w:val="000000"/>
          <w:sz w:val="24"/>
          <w:szCs w:val="24"/>
        </w:rPr>
        <w:t>projektovej</w:t>
      </w:r>
      <w:r w:rsidRPr="00CE164B">
        <w:rPr>
          <w:rStyle w:val="awspan"/>
          <w:rFonts w:ascii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CE164B">
        <w:rPr>
          <w:rStyle w:val="awspan"/>
          <w:rFonts w:ascii="Times New Roman" w:hAnsi="Times New Roman" w:cs="Times New Roman"/>
          <w:color w:val="000000"/>
          <w:sz w:val="24"/>
          <w:szCs w:val="24"/>
        </w:rPr>
        <w:t>dokumentácie,</w:t>
      </w:r>
      <w:r w:rsidRPr="00CE164B">
        <w:rPr>
          <w:rStyle w:val="awspan"/>
          <w:rFonts w:ascii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CE164B">
        <w:rPr>
          <w:rStyle w:val="awspan"/>
          <w:rFonts w:ascii="Times New Roman" w:hAnsi="Times New Roman" w:cs="Times New Roman"/>
          <w:color w:val="000000"/>
          <w:sz w:val="24"/>
          <w:szCs w:val="24"/>
        </w:rPr>
        <w:t>realizáciu</w:t>
      </w:r>
      <w:r w:rsidRPr="00CE164B">
        <w:rPr>
          <w:rStyle w:val="awspan"/>
          <w:rFonts w:ascii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CE164B">
        <w:rPr>
          <w:rStyle w:val="awspan"/>
          <w:rFonts w:ascii="Times New Roman" w:hAnsi="Times New Roman" w:cs="Times New Roman"/>
          <w:color w:val="000000"/>
          <w:sz w:val="24"/>
          <w:szCs w:val="24"/>
        </w:rPr>
        <w:t>a</w:t>
      </w:r>
      <w:r w:rsidRPr="00CE164B">
        <w:rPr>
          <w:rStyle w:val="awspan"/>
          <w:rFonts w:ascii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CE164B">
        <w:rPr>
          <w:rStyle w:val="awspan"/>
          <w:rFonts w:ascii="Times New Roman" w:hAnsi="Times New Roman" w:cs="Times New Roman"/>
          <w:color w:val="000000"/>
          <w:sz w:val="24"/>
          <w:szCs w:val="24"/>
        </w:rPr>
        <w:t>údržbu spoločných</w:t>
      </w:r>
      <w:r w:rsidRPr="00CE164B">
        <w:rPr>
          <w:rStyle w:val="awspan"/>
          <w:rFonts w:ascii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CE164B">
        <w:rPr>
          <w:rStyle w:val="awspan"/>
          <w:rFonts w:ascii="Times New Roman" w:hAnsi="Times New Roman" w:cs="Times New Roman"/>
          <w:color w:val="000000"/>
          <w:sz w:val="24"/>
          <w:szCs w:val="24"/>
        </w:rPr>
        <w:t>zariadení</w:t>
      </w:r>
      <w:r w:rsidRPr="00CE164B">
        <w:rPr>
          <w:rStyle w:val="awspan"/>
          <w:rFonts w:ascii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CE164B">
        <w:rPr>
          <w:rStyle w:val="awspan"/>
          <w:rFonts w:ascii="Times New Roman" w:hAnsi="Times New Roman" w:cs="Times New Roman"/>
          <w:color w:val="000000"/>
          <w:sz w:val="24"/>
          <w:szCs w:val="24"/>
        </w:rPr>
        <w:t>a</w:t>
      </w:r>
      <w:r w:rsidRPr="00CE164B">
        <w:rPr>
          <w:rStyle w:val="awspan"/>
          <w:rFonts w:ascii="Times New Roman" w:hAnsi="Times New Roman" w:cs="Times New Roman"/>
          <w:color w:val="000000"/>
          <w:spacing w:val="37"/>
          <w:sz w:val="24"/>
          <w:szCs w:val="24"/>
        </w:rPr>
        <w:t> </w:t>
      </w:r>
      <w:r w:rsidRPr="00CE164B">
        <w:rPr>
          <w:rStyle w:val="awspan"/>
          <w:rFonts w:ascii="Times New Roman" w:hAnsi="Times New Roman" w:cs="Times New Roman"/>
          <w:color w:val="000000"/>
          <w:sz w:val="24"/>
          <w:szCs w:val="24"/>
        </w:rPr>
        <w:t>opatrení pri každom poskytnutí finančných prostriedkov.“.</w:t>
      </w:r>
    </w:p>
    <w:p w14:paraId="7D4F0491" w14:textId="77777777" w:rsidR="00B733E8" w:rsidRPr="00CE164B" w:rsidRDefault="00B733E8" w:rsidP="008447E6">
      <w:pPr>
        <w:pStyle w:val="Odsekzoznamu"/>
        <w:widowControl w:val="0"/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A85EB2B" w14:textId="1C1B3F06" w:rsidR="00FF19A4" w:rsidRPr="00CE164B" w:rsidRDefault="00FF19A4" w:rsidP="0033767C">
      <w:pPr>
        <w:pStyle w:val="Odsekzoznamu"/>
        <w:widowControl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4D9C0D" w14:textId="28687484" w:rsidR="00D85ACE" w:rsidRPr="00CE164B" w:rsidRDefault="00D85ACE" w:rsidP="0033767C">
      <w:pPr>
        <w:pStyle w:val="Odsekzoznamu"/>
        <w:widowControl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4AC4F8" w14:textId="31732FD7" w:rsidR="00D85ACE" w:rsidRPr="00CE164B" w:rsidRDefault="00D85ACE" w:rsidP="0033767C">
      <w:pPr>
        <w:pStyle w:val="Odsekzoznamu"/>
        <w:widowControl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FF2B77" w14:textId="1A333E56" w:rsidR="00D85ACE" w:rsidRPr="00CE164B" w:rsidRDefault="00D85ACE" w:rsidP="0033767C">
      <w:pPr>
        <w:pStyle w:val="Odsekzoznamu"/>
        <w:widowControl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EB355F" w14:textId="6C6B45F7" w:rsidR="00D85ACE" w:rsidRPr="00CE164B" w:rsidRDefault="00D85ACE" w:rsidP="0033767C">
      <w:pPr>
        <w:pStyle w:val="Odsekzoznamu"/>
        <w:widowControl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68075E" w14:textId="33EF9E0E" w:rsidR="00D85ACE" w:rsidRPr="00CE164B" w:rsidRDefault="00D85ACE" w:rsidP="0033767C">
      <w:pPr>
        <w:pStyle w:val="Odsekzoznamu"/>
        <w:widowControl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8F5110" w14:textId="0A283A16" w:rsidR="00D85ACE" w:rsidRDefault="00D85ACE" w:rsidP="0033767C">
      <w:pPr>
        <w:pStyle w:val="Odsekzoznamu"/>
        <w:widowControl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49040E" w14:textId="402D716A" w:rsidR="006B4FE5" w:rsidRDefault="006B4FE5" w:rsidP="0033767C">
      <w:pPr>
        <w:pStyle w:val="Odsekzoznamu"/>
        <w:widowControl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64D1AA" w14:textId="77777777" w:rsidR="006B4FE5" w:rsidRPr="00CE164B" w:rsidRDefault="006B4FE5" w:rsidP="0033767C">
      <w:pPr>
        <w:pStyle w:val="Odsekzoznamu"/>
        <w:widowControl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F9E970" w14:textId="157D3AF1" w:rsidR="00D85ACE" w:rsidRPr="00CE164B" w:rsidRDefault="00D85ACE" w:rsidP="0033767C">
      <w:pPr>
        <w:pStyle w:val="Odsekzoznamu"/>
        <w:widowControl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4AED72" w14:textId="3B81057D" w:rsidR="00D85ACE" w:rsidRPr="00CE164B" w:rsidRDefault="00D85ACE" w:rsidP="0033767C">
      <w:pPr>
        <w:pStyle w:val="Odsekzoznamu"/>
        <w:widowControl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BC6054" w14:textId="58C86123" w:rsidR="00D85ACE" w:rsidRPr="00CE164B" w:rsidRDefault="00D85ACE" w:rsidP="0033767C">
      <w:pPr>
        <w:pStyle w:val="Odsekzoznamu"/>
        <w:widowControl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4367C4" w14:textId="26F07AD5" w:rsidR="00D85ACE" w:rsidRPr="00CE164B" w:rsidRDefault="00D85ACE" w:rsidP="0033767C">
      <w:pPr>
        <w:pStyle w:val="Odsekzoznamu"/>
        <w:widowControl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A512CB" w14:textId="41CEF8A5" w:rsidR="00D85ACE" w:rsidRPr="00CE164B" w:rsidRDefault="00D85ACE" w:rsidP="0033767C">
      <w:pPr>
        <w:pStyle w:val="Odsekzoznamu"/>
        <w:widowControl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25B85E" w14:textId="0E1ED39B" w:rsidR="00D85ACE" w:rsidRPr="00CE164B" w:rsidRDefault="00D85ACE" w:rsidP="0033767C">
      <w:pPr>
        <w:pStyle w:val="Odsekzoznamu"/>
        <w:widowControl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A89289" w14:textId="77777777" w:rsidR="00D85ACE" w:rsidRPr="00CE164B" w:rsidRDefault="00D85ACE" w:rsidP="0033767C">
      <w:pPr>
        <w:pStyle w:val="Odsekzoznamu"/>
        <w:widowControl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632566" w14:textId="3DD09772" w:rsidR="001F2AA8" w:rsidRPr="00CE164B" w:rsidRDefault="00F352F5" w:rsidP="001F2AA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164B">
        <w:rPr>
          <w:rFonts w:ascii="Times New Roman" w:hAnsi="Times New Roman" w:cs="Times New Roman"/>
          <w:b/>
          <w:sz w:val="24"/>
          <w:szCs w:val="24"/>
        </w:rPr>
        <w:lastRenderedPageBreak/>
        <w:t>Č</w:t>
      </w:r>
      <w:r w:rsidR="001F2AA8" w:rsidRPr="00CE164B">
        <w:rPr>
          <w:rFonts w:ascii="Times New Roman" w:hAnsi="Times New Roman" w:cs="Times New Roman"/>
          <w:b/>
          <w:sz w:val="24"/>
          <w:szCs w:val="24"/>
        </w:rPr>
        <w:t>l. II</w:t>
      </w:r>
    </w:p>
    <w:p w14:paraId="79D7515A" w14:textId="77777777" w:rsidR="001339D3" w:rsidRPr="00CE164B" w:rsidRDefault="001339D3" w:rsidP="001F2AA8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12D6312" w14:textId="48E30417" w:rsidR="00CD3C49" w:rsidRPr="00CE164B" w:rsidRDefault="00FF19A4" w:rsidP="001F2AA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164B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1F2AA8" w:rsidRPr="00CE164B">
        <w:rPr>
          <w:rFonts w:ascii="Times New Roman" w:hAnsi="Times New Roman" w:cs="Times New Roman"/>
          <w:sz w:val="24"/>
          <w:szCs w:val="24"/>
        </w:rPr>
        <w:t xml:space="preserve"> </w:t>
      </w:r>
      <w:r w:rsidR="007E4090" w:rsidRPr="00CE164B">
        <w:rPr>
          <w:rFonts w:ascii="Times New Roman" w:hAnsi="Times New Roman" w:cs="Times New Roman"/>
          <w:sz w:val="24"/>
          <w:szCs w:val="24"/>
        </w:rPr>
        <w:t xml:space="preserve">Tento zákon nadobúda účinnosť </w:t>
      </w:r>
      <w:r w:rsidR="004268B4" w:rsidRPr="00CE164B">
        <w:rPr>
          <w:rFonts w:ascii="Times New Roman" w:hAnsi="Times New Roman" w:cs="Times New Roman"/>
          <w:sz w:val="24"/>
          <w:szCs w:val="24"/>
        </w:rPr>
        <w:t>1. februára 2023</w:t>
      </w:r>
      <w:r w:rsidR="007E4090" w:rsidRPr="00CE164B">
        <w:rPr>
          <w:rFonts w:ascii="Times New Roman" w:hAnsi="Times New Roman" w:cs="Times New Roman"/>
          <w:sz w:val="24"/>
          <w:szCs w:val="24"/>
        </w:rPr>
        <w:t>.</w:t>
      </w:r>
    </w:p>
    <w:p w14:paraId="2A0288B6" w14:textId="3E4373A7" w:rsidR="006524CE" w:rsidRPr="00CE164B" w:rsidRDefault="006524CE" w:rsidP="001F2AA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B896B9" w14:textId="107B14DF" w:rsidR="006524CE" w:rsidRPr="00CE164B" w:rsidRDefault="006524CE" w:rsidP="001F2AA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DC646F" w14:textId="4367D459" w:rsidR="00D85ACE" w:rsidRPr="00CE164B" w:rsidRDefault="00D85ACE" w:rsidP="001F2AA8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46EE82A" w14:textId="77777777" w:rsidR="00D85ACE" w:rsidRPr="00CE164B" w:rsidRDefault="00D85ACE" w:rsidP="00D85ACE">
      <w:pPr>
        <w:rPr>
          <w:rFonts w:ascii="Times New Roman" w:hAnsi="Times New Roman" w:cs="Times New Roman"/>
          <w:sz w:val="24"/>
          <w:szCs w:val="24"/>
        </w:rPr>
      </w:pPr>
    </w:p>
    <w:p w14:paraId="014A2E2E" w14:textId="5DCD9BBD" w:rsidR="00D85ACE" w:rsidRPr="00CE164B" w:rsidRDefault="00D85ACE" w:rsidP="00D85ACE">
      <w:pPr>
        <w:rPr>
          <w:rFonts w:ascii="Times New Roman" w:hAnsi="Times New Roman" w:cs="Times New Roman"/>
          <w:sz w:val="24"/>
          <w:szCs w:val="24"/>
        </w:rPr>
      </w:pPr>
    </w:p>
    <w:p w14:paraId="33DC8949" w14:textId="2E8B9761" w:rsidR="00D85ACE" w:rsidRPr="00CE164B" w:rsidRDefault="00D85ACE" w:rsidP="00D85ACE">
      <w:pPr>
        <w:rPr>
          <w:rFonts w:ascii="Times New Roman" w:hAnsi="Times New Roman" w:cs="Times New Roman"/>
          <w:sz w:val="24"/>
          <w:szCs w:val="24"/>
        </w:rPr>
      </w:pPr>
    </w:p>
    <w:p w14:paraId="43514A69" w14:textId="77777777" w:rsidR="00D85ACE" w:rsidRPr="00CE164B" w:rsidRDefault="00D85ACE" w:rsidP="00D85ACE">
      <w:pPr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CE164B">
        <w:rPr>
          <w:rFonts w:ascii="Times New Roman" w:hAnsi="Times New Roman" w:cs="Times New Roman"/>
          <w:sz w:val="24"/>
          <w:szCs w:val="24"/>
        </w:rPr>
        <w:t>prezidentka  Slovenskej republiky</w:t>
      </w:r>
    </w:p>
    <w:p w14:paraId="20A06E18" w14:textId="77777777" w:rsidR="00D85ACE" w:rsidRPr="00CE164B" w:rsidRDefault="00D85ACE" w:rsidP="00D85ACE">
      <w:pPr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14:paraId="45AC614A" w14:textId="77777777" w:rsidR="00D85ACE" w:rsidRPr="00CE164B" w:rsidRDefault="00D85ACE" w:rsidP="00D85ACE">
      <w:pPr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14:paraId="011D342B" w14:textId="77777777" w:rsidR="00D85ACE" w:rsidRPr="00CE164B" w:rsidRDefault="00D85ACE" w:rsidP="00D85ACE">
      <w:pPr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14:paraId="586718C1" w14:textId="77777777" w:rsidR="00D85ACE" w:rsidRPr="00CE164B" w:rsidRDefault="00D85ACE" w:rsidP="00D85ACE">
      <w:pPr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14:paraId="062D9ABB" w14:textId="77777777" w:rsidR="00D85ACE" w:rsidRPr="00CE164B" w:rsidRDefault="00D85ACE" w:rsidP="00D85ACE">
      <w:pPr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CE164B">
        <w:rPr>
          <w:rFonts w:ascii="Times New Roman" w:hAnsi="Times New Roman" w:cs="Times New Roman"/>
          <w:sz w:val="24"/>
          <w:szCs w:val="24"/>
        </w:rPr>
        <w:t>predseda Národnej rady Slovenskej republiky</w:t>
      </w:r>
    </w:p>
    <w:p w14:paraId="1E95A51E" w14:textId="77777777" w:rsidR="00D85ACE" w:rsidRPr="00CE164B" w:rsidRDefault="00D85ACE" w:rsidP="00D85ACE">
      <w:pPr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14:paraId="6DEC37AD" w14:textId="77777777" w:rsidR="00D85ACE" w:rsidRPr="00CE164B" w:rsidRDefault="00D85ACE" w:rsidP="00D85ACE">
      <w:pPr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14:paraId="1A20E881" w14:textId="77777777" w:rsidR="00D85ACE" w:rsidRPr="00CE164B" w:rsidRDefault="00D85ACE" w:rsidP="00D85ACE">
      <w:pPr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14:paraId="7B844BB1" w14:textId="77777777" w:rsidR="00D85ACE" w:rsidRPr="00CE164B" w:rsidRDefault="00D85ACE" w:rsidP="00D85ACE">
      <w:pPr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14:paraId="1D58B34C" w14:textId="77777777" w:rsidR="00D85ACE" w:rsidRPr="00CE164B" w:rsidRDefault="00D85ACE" w:rsidP="00D85ACE">
      <w:pPr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14:paraId="6EE336F5" w14:textId="77777777" w:rsidR="00D85ACE" w:rsidRPr="00CE164B" w:rsidRDefault="00D85ACE" w:rsidP="00D85ACE">
      <w:pPr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CE164B">
        <w:rPr>
          <w:rFonts w:ascii="Times New Roman" w:hAnsi="Times New Roman" w:cs="Times New Roman"/>
          <w:sz w:val="24"/>
          <w:szCs w:val="24"/>
        </w:rPr>
        <w:t>predseda vlády Slovenskej republiky</w:t>
      </w:r>
    </w:p>
    <w:p w14:paraId="1DC058BB" w14:textId="77777777" w:rsidR="00D85ACE" w:rsidRPr="00CE164B" w:rsidRDefault="00D85ACE" w:rsidP="00D85AC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718BDFF" w14:textId="77777777" w:rsidR="00D85ACE" w:rsidRPr="00CE164B" w:rsidRDefault="00D85ACE" w:rsidP="00D85AC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B3DC518" w14:textId="77777777" w:rsidR="00D85ACE" w:rsidRPr="00CE164B" w:rsidRDefault="00D85ACE" w:rsidP="00D85AC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BBEDB18" w14:textId="77777777" w:rsidR="00D85ACE" w:rsidRPr="00CE164B" w:rsidRDefault="00D85ACE" w:rsidP="00D85AC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3E81C75" w14:textId="77777777" w:rsidR="00D85ACE" w:rsidRPr="00CE164B" w:rsidRDefault="00D85ACE" w:rsidP="00D85AC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C3B2042" w14:textId="77777777" w:rsidR="006524CE" w:rsidRPr="00CE164B" w:rsidRDefault="006524CE" w:rsidP="00D85AC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524CE" w:rsidRPr="00CE164B" w:rsidSect="00C5526F">
      <w:footerReference w:type="default" r:id="rId9"/>
      <w:footerReference w:type="first" r:id="rId10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D99D62" w14:textId="77777777" w:rsidR="00A0385B" w:rsidRDefault="00A0385B" w:rsidP="00386A65">
      <w:pPr>
        <w:spacing w:after="0" w:line="240" w:lineRule="auto"/>
      </w:pPr>
      <w:r>
        <w:separator/>
      </w:r>
    </w:p>
  </w:endnote>
  <w:endnote w:type="continuationSeparator" w:id="0">
    <w:p w14:paraId="1DE5EBF2" w14:textId="77777777" w:rsidR="00A0385B" w:rsidRDefault="00A0385B" w:rsidP="00386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0054316"/>
      <w:docPartObj>
        <w:docPartGallery w:val="Page Numbers (Bottom of Page)"/>
        <w:docPartUnique/>
      </w:docPartObj>
    </w:sdtPr>
    <w:sdtEndPr/>
    <w:sdtContent>
      <w:p w14:paraId="3B0EA171" w14:textId="1878D4FE" w:rsidR="00C5526F" w:rsidRDefault="00C5526F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7C60">
          <w:rPr>
            <w:noProof/>
          </w:rPr>
          <w:t>3</w:t>
        </w:r>
        <w:r>
          <w:fldChar w:fldCharType="end"/>
        </w:r>
      </w:p>
    </w:sdtContent>
  </w:sdt>
  <w:p w14:paraId="4AB4D740" w14:textId="77777777" w:rsidR="00C5526F" w:rsidRDefault="00C5526F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82304081"/>
      <w:docPartObj>
        <w:docPartGallery w:val="Page Numbers (Bottom of Page)"/>
        <w:docPartUnique/>
      </w:docPartObj>
    </w:sdtPr>
    <w:sdtEndPr/>
    <w:sdtContent>
      <w:p w14:paraId="63ECF22A" w14:textId="5C33E868" w:rsidR="00C5526F" w:rsidRDefault="00C5526F">
        <w:pPr>
          <w:pStyle w:val="Pt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10ED54A" w14:textId="77777777" w:rsidR="00524D23" w:rsidRDefault="00524D2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FA7C12" w14:textId="77777777" w:rsidR="00A0385B" w:rsidRDefault="00A0385B" w:rsidP="00386A65">
      <w:pPr>
        <w:spacing w:after="0" w:line="240" w:lineRule="auto"/>
      </w:pPr>
      <w:r>
        <w:separator/>
      </w:r>
    </w:p>
  </w:footnote>
  <w:footnote w:type="continuationSeparator" w:id="0">
    <w:p w14:paraId="6B17518F" w14:textId="77777777" w:rsidR="00A0385B" w:rsidRDefault="00A0385B" w:rsidP="00386A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E318B"/>
    <w:multiLevelType w:val="hybridMultilevel"/>
    <w:tmpl w:val="B57CE35C"/>
    <w:lvl w:ilvl="0" w:tplc="F928255A">
      <w:start w:val="1"/>
      <w:numFmt w:val="decimal"/>
      <w:lvlText w:val="(%1)"/>
      <w:lvlJc w:val="left"/>
      <w:pPr>
        <w:ind w:left="177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A1E20D6"/>
    <w:multiLevelType w:val="hybridMultilevel"/>
    <w:tmpl w:val="B00C4F54"/>
    <w:styleLink w:val="Importovantl1"/>
    <w:lvl w:ilvl="0" w:tplc="C598D200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4744C88">
      <w:start w:val="1"/>
      <w:numFmt w:val="lowerLetter"/>
      <w:lvlText w:val="%2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FF29896">
      <w:start w:val="1"/>
      <w:numFmt w:val="lowerRoman"/>
      <w:lvlText w:val="%3."/>
      <w:lvlJc w:val="left"/>
      <w:pPr>
        <w:ind w:left="2187" w:hanging="3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83C022A">
      <w:start w:val="1"/>
      <w:numFmt w:val="decimal"/>
      <w:lvlText w:val="%4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452D36E">
      <w:start w:val="1"/>
      <w:numFmt w:val="lowerLetter"/>
      <w:lvlText w:val="%5."/>
      <w:lvlJc w:val="left"/>
      <w:pPr>
        <w:ind w:left="363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40887CC">
      <w:start w:val="1"/>
      <w:numFmt w:val="lowerRoman"/>
      <w:lvlText w:val="%6."/>
      <w:lvlJc w:val="left"/>
      <w:pPr>
        <w:ind w:left="4347" w:hanging="3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D06CCC">
      <w:start w:val="1"/>
      <w:numFmt w:val="decimal"/>
      <w:lvlText w:val="%7."/>
      <w:lvlJc w:val="left"/>
      <w:pPr>
        <w:ind w:left="507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DCE16F4">
      <w:start w:val="1"/>
      <w:numFmt w:val="lowerLetter"/>
      <w:lvlText w:val="%8."/>
      <w:lvlJc w:val="left"/>
      <w:pPr>
        <w:ind w:left="579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3E819A4">
      <w:start w:val="1"/>
      <w:numFmt w:val="lowerRoman"/>
      <w:lvlText w:val="%9."/>
      <w:lvlJc w:val="left"/>
      <w:pPr>
        <w:ind w:left="6507" w:hanging="3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7C62093"/>
    <w:multiLevelType w:val="hybridMultilevel"/>
    <w:tmpl w:val="C7A8FFC2"/>
    <w:lvl w:ilvl="0" w:tplc="EC5E89A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DE57836"/>
    <w:multiLevelType w:val="hybridMultilevel"/>
    <w:tmpl w:val="E942070A"/>
    <w:lvl w:ilvl="0" w:tplc="361880B6">
      <w:start w:val="1"/>
      <w:numFmt w:val="decimal"/>
      <w:lvlText w:val="(%1)"/>
      <w:lvlJc w:val="left"/>
      <w:pPr>
        <w:ind w:left="177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9C43FE"/>
    <w:multiLevelType w:val="hybridMultilevel"/>
    <w:tmpl w:val="2F820ACC"/>
    <w:lvl w:ilvl="0" w:tplc="6FC451EC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33" w:hanging="360"/>
      </w:pPr>
    </w:lvl>
    <w:lvl w:ilvl="2" w:tplc="041B001B" w:tentative="1">
      <w:start w:val="1"/>
      <w:numFmt w:val="lowerRoman"/>
      <w:lvlText w:val="%3."/>
      <w:lvlJc w:val="right"/>
      <w:pPr>
        <w:ind w:left="3153" w:hanging="180"/>
      </w:pPr>
    </w:lvl>
    <w:lvl w:ilvl="3" w:tplc="041B000F" w:tentative="1">
      <w:start w:val="1"/>
      <w:numFmt w:val="decimal"/>
      <w:lvlText w:val="%4."/>
      <w:lvlJc w:val="left"/>
      <w:pPr>
        <w:ind w:left="3873" w:hanging="360"/>
      </w:pPr>
    </w:lvl>
    <w:lvl w:ilvl="4" w:tplc="041B0019" w:tentative="1">
      <w:start w:val="1"/>
      <w:numFmt w:val="lowerLetter"/>
      <w:lvlText w:val="%5."/>
      <w:lvlJc w:val="left"/>
      <w:pPr>
        <w:ind w:left="4593" w:hanging="360"/>
      </w:pPr>
    </w:lvl>
    <w:lvl w:ilvl="5" w:tplc="041B001B" w:tentative="1">
      <w:start w:val="1"/>
      <w:numFmt w:val="lowerRoman"/>
      <w:lvlText w:val="%6."/>
      <w:lvlJc w:val="right"/>
      <w:pPr>
        <w:ind w:left="5313" w:hanging="180"/>
      </w:pPr>
    </w:lvl>
    <w:lvl w:ilvl="6" w:tplc="041B000F" w:tentative="1">
      <w:start w:val="1"/>
      <w:numFmt w:val="decimal"/>
      <w:lvlText w:val="%7."/>
      <w:lvlJc w:val="left"/>
      <w:pPr>
        <w:ind w:left="6033" w:hanging="360"/>
      </w:pPr>
    </w:lvl>
    <w:lvl w:ilvl="7" w:tplc="041B0019" w:tentative="1">
      <w:start w:val="1"/>
      <w:numFmt w:val="lowerLetter"/>
      <w:lvlText w:val="%8."/>
      <w:lvlJc w:val="left"/>
      <w:pPr>
        <w:ind w:left="6753" w:hanging="360"/>
      </w:pPr>
    </w:lvl>
    <w:lvl w:ilvl="8" w:tplc="041B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 w15:restartNumberingAfterBreak="0">
    <w:nsid w:val="2F132450"/>
    <w:multiLevelType w:val="hybridMultilevel"/>
    <w:tmpl w:val="F3AA60BE"/>
    <w:lvl w:ilvl="0" w:tplc="E59AC1E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5B56FC"/>
    <w:multiLevelType w:val="hybridMultilevel"/>
    <w:tmpl w:val="B872791E"/>
    <w:lvl w:ilvl="0" w:tplc="E3D89812">
      <w:start w:val="1"/>
      <w:numFmt w:val="decimal"/>
      <w:lvlText w:val="(%1)"/>
      <w:lvlJc w:val="left"/>
      <w:pPr>
        <w:ind w:left="177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902145"/>
    <w:multiLevelType w:val="hybridMultilevel"/>
    <w:tmpl w:val="1F6E2A4C"/>
    <w:lvl w:ilvl="0" w:tplc="6FC451E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2FF79A4"/>
    <w:multiLevelType w:val="hybridMultilevel"/>
    <w:tmpl w:val="2BAA8EE2"/>
    <w:lvl w:ilvl="0" w:tplc="E59AC1E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CB1DF2"/>
    <w:multiLevelType w:val="hybridMultilevel"/>
    <w:tmpl w:val="052A67E2"/>
    <w:lvl w:ilvl="0" w:tplc="1F4C2374">
      <w:start w:val="1"/>
      <w:numFmt w:val="decimal"/>
      <w:lvlText w:val="(%1)"/>
      <w:lvlJc w:val="left"/>
      <w:pPr>
        <w:ind w:left="177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902FC2"/>
    <w:multiLevelType w:val="hybridMultilevel"/>
    <w:tmpl w:val="372AD580"/>
    <w:lvl w:ilvl="0" w:tplc="E59AC1E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E251FD"/>
    <w:multiLevelType w:val="multilevel"/>
    <w:tmpl w:val="2F402E86"/>
    <w:lvl w:ilvl="0">
      <w:start w:val="1"/>
      <w:numFmt w:val="decimal"/>
      <w:lvlText w:val="(%1)"/>
      <w:lvlJc w:val="left"/>
      <w:pPr>
        <w:ind w:left="1777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9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49BE5374"/>
    <w:multiLevelType w:val="hybridMultilevel"/>
    <w:tmpl w:val="320C4E64"/>
    <w:lvl w:ilvl="0" w:tplc="0E7E64A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2443855"/>
    <w:multiLevelType w:val="hybridMultilevel"/>
    <w:tmpl w:val="663EC5E8"/>
    <w:lvl w:ilvl="0" w:tplc="DFF42BA2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69A169D"/>
    <w:multiLevelType w:val="hybridMultilevel"/>
    <w:tmpl w:val="16B69DB4"/>
    <w:lvl w:ilvl="0" w:tplc="2BC471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6AD0489"/>
    <w:multiLevelType w:val="hybridMultilevel"/>
    <w:tmpl w:val="455430CC"/>
    <w:lvl w:ilvl="0" w:tplc="47F25ED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A1F1C53"/>
    <w:multiLevelType w:val="hybridMultilevel"/>
    <w:tmpl w:val="F3AA60BE"/>
    <w:lvl w:ilvl="0" w:tplc="E59AC1E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202AD7"/>
    <w:multiLevelType w:val="hybridMultilevel"/>
    <w:tmpl w:val="389AF218"/>
    <w:lvl w:ilvl="0" w:tplc="510829D4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7" w:hanging="360"/>
      </w:pPr>
    </w:lvl>
    <w:lvl w:ilvl="2" w:tplc="041B001B" w:tentative="1">
      <w:start w:val="1"/>
      <w:numFmt w:val="lowerRoman"/>
      <w:lvlText w:val="%3."/>
      <w:lvlJc w:val="right"/>
      <w:pPr>
        <w:ind w:left="3217" w:hanging="180"/>
      </w:pPr>
    </w:lvl>
    <w:lvl w:ilvl="3" w:tplc="041B000F" w:tentative="1">
      <w:start w:val="1"/>
      <w:numFmt w:val="decimal"/>
      <w:lvlText w:val="%4."/>
      <w:lvlJc w:val="left"/>
      <w:pPr>
        <w:ind w:left="3937" w:hanging="360"/>
      </w:pPr>
    </w:lvl>
    <w:lvl w:ilvl="4" w:tplc="041B0019" w:tentative="1">
      <w:start w:val="1"/>
      <w:numFmt w:val="lowerLetter"/>
      <w:lvlText w:val="%5."/>
      <w:lvlJc w:val="left"/>
      <w:pPr>
        <w:ind w:left="4657" w:hanging="360"/>
      </w:pPr>
    </w:lvl>
    <w:lvl w:ilvl="5" w:tplc="041B001B" w:tentative="1">
      <w:start w:val="1"/>
      <w:numFmt w:val="lowerRoman"/>
      <w:lvlText w:val="%6."/>
      <w:lvlJc w:val="right"/>
      <w:pPr>
        <w:ind w:left="5377" w:hanging="180"/>
      </w:pPr>
    </w:lvl>
    <w:lvl w:ilvl="6" w:tplc="041B000F" w:tentative="1">
      <w:start w:val="1"/>
      <w:numFmt w:val="decimal"/>
      <w:lvlText w:val="%7."/>
      <w:lvlJc w:val="left"/>
      <w:pPr>
        <w:ind w:left="6097" w:hanging="360"/>
      </w:pPr>
    </w:lvl>
    <w:lvl w:ilvl="7" w:tplc="041B0019" w:tentative="1">
      <w:start w:val="1"/>
      <w:numFmt w:val="lowerLetter"/>
      <w:lvlText w:val="%8."/>
      <w:lvlJc w:val="left"/>
      <w:pPr>
        <w:ind w:left="6817" w:hanging="360"/>
      </w:pPr>
    </w:lvl>
    <w:lvl w:ilvl="8" w:tplc="041B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8" w15:restartNumberingAfterBreak="0">
    <w:nsid w:val="5FC97B35"/>
    <w:multiLevelType w:val="hybridMultilevel"/>
    <w:tmpl w:val="F3AA60BE"/>
    <w:lvl w:ilvl="0" w:tplc="E59AC1E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F672E9"/>
    <w:multiLevelType w:val="hybridMultilevel"/>
    <w:tmpl w:val="B980E1C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9810B9"/>
    <w:multiLevelType w:val="hybridMultilevel"/>
    <w:tmpl w:val="F3AA60BE"/>
    <w:lvl w:ilvl="0" w:tplc="E59AC1E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E91922"/>
    <w:multiLevelType w:val="hybridMultilevel"/>
    <w:tmpl w:val="D8861FA6"/>
    <w:lvl w:ilvl="0" w:tplc="4C0CB9BA">
      <w:start w:val="1"/>
      <w:numFmt w:val="decimal"/>
      <w:lvlText w:val="(%1)"/>
      <w:lvlJc w:val="left"/>
      <w:pPr>
        <w:ind w:left="177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107A38"/>
    <w:multiLevelType w:val="hybridMultilevel"/>
    <w:tmpl w:val="F3AA60BE"/>
    <w:lvl w:ilvl="0" w:tplc="E59AC1E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2036AC"/>
    <w:multiLevelType w:val="hybridMultilevel"/>
    <w:tmpl w:val="68F4F3D6"/>
    <w:lvl w:ilvl="0" w:tplc="70A861B6">
      <w:start w:val="1"/>
      <w:numFmt w:val="decimal"/>
      <w:lvlText w:val="(%1)"/>
      <w:lvlJc w:val="left"/>
      <w:pPr>
        <w:ind w:left="177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FD7316"/>
    <w:multiLevelType w:val="hybridMultilevel"/>
    <w:tmpl w:val="2BAA8EE2"/>
    <w:lvl w:ilvl="0" w:tplc="E59AC1E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4205AC"/>
    <w:multiLevelType w:val="hybridMultilevel"/>
    <w:tmpl w:val="7D3AA3AA"/>
    <w:styleLink w:val="sla"/>
    <w:lvl w:ilvl="0" w:tplc="56A42EE8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2163FB6">
      <w:start w:val="1"/>
      <w:numFmt w:val="decimal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28EC40">
      <w:start w:val="1"/>
      <w:numFmt w:val="decimal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DBAE9AA">
      <w:start w:val="1"/>
      <w:numFmt w:val="decimal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14F21E">
      <w:start w:val="1"/>
      <w:numFmt w:val="decimal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9EEF9C8">
      <w:start w:val="1"/>
      <w:numFmt w:val="decimal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EF8F38A">
      <w:start w:val="1"/>
      <w:numFmt w:val="decimal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8CF05C">
      <w:start w:val="1"/>
      <w:numFmt w:val="decimal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222860">
      <w:start w:val="1"/>
      <w:numFmt w:val="decimal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7A9F7D5E"/>
    <w:multiLevelType w:val="hybridMultilevel"/>
    <w:tmpl w:val="F3AA60BE"/>
    <w:lvl w:ilvl="0" w:tplc="E59AC1E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E97F34"/>
    <w:multiLevelType w:val="hybridMultilevel"/>
    <w:tmpl w:val="628E7DD8"/>
    <w:lvl w:ilvl="0" w:tplc="D5328EE2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33" w:hanging="360"/>
      </w:pPr>
    </w:lvl>
    <w:lvl w:ilvl="2" w:tplc="041B001B" w:tentative="1">
      <w:start w:val="1"/>
      <w:numFmt w:val="lowerRoman"/>
      <w:lvlText w:val="%3."/>
      <w:lvlJc w:val="right"/>
      <w:pPr>
        <w:ind w:left="3153" w:hanging="180"/>
      </w:pPr>
    </w:lvl>
    <w:lvl w:ilvl="3" w:tplc="041B000F" w:tentative="1">
      <w:start w:val="1"/>
      <w:numFmt w:val="decimal"/>
      <w:lvlText w:val="%4."/>
      <w:lvlJc w:val="left"/>
      <w:pPr>
        <w:ind w:left="3873" w:hanging="360"/>
      </w:pPr>
    </w:lvl>
    <w:lvl w:ilvl="4" w:tplc="041B0019" w:tentative="1">
      <w:start w:val="1"/>
      <w:numFmt w:val="lowerLetter"/>
      <w:lvlText w:val="%5."/>
      <w:lvlJc w:val="left"/>
      <w:pPr>
        <w:ind w:left="4593" w:hanging="360"/>
      </w:pPr>
    </w:lvl>
    <w:lvl w:ilvl="5" w:tplc="041B001B" w:tentative="1">
      <w:start w:val="1"/>
      <w:numFmt w:val="lowerRoman"/>
      <w:lvlText w:val="%6."/>
      <w:lvlJc w:val="right"/>
      <w:pPr>
        <w:ind w:left="5313" w:hanging="180"/>
      </w:pPr>
    </w:lvl>
    <w:lvl w:ilvl="6" w:tplc="041B000F" w:tentative="1">
      <w:start w:val="1"/>
      <w:numFmt w:val="decimal"/>
      <w:lvlText w:val="%7."/>
      <w:lvlJc w:val="left"/>
      <w:pPr>
        <w:ind w:left="6033" w:hanging="360"/>
      </w:pPr>
    </w:lvl>
    <w:lvl w:ilvl="7" w:tplc="041B0019" w:tentative="1">
      <w:start w:val="1"/>
      <w:numFmt w:val="lowerLetter"/>
      <w:lvlText w:val="%8."/>
      <w:lvlJc w:val="left"/>
      <w:pPr>
        <w:ind w:left="6753" w:hanging="360"/>
      </w:pPr>
    </w:lvl>
    <w:lvl w:ilvl="8" w:tplc="041B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15"/>
  </w:num>
  <w:num w:numId="2">
    <w:abstractNumId w:val="25"/>
  </w:num>
  <w:num w:numId="3">
    <w:abstractNumId w:val="0"/>
  </w:num>
  <w:num w:numId="4">
    <w:abstractNumId w:val="7"/>
  </w:num>
  <w:num w:numId="5">
    <w:abstractNumId w:val="3"/>
  </w:num>
  <w:num w:numId="6">
    <w:abstractNumId w:val="2"/>
  </w:num>
  <w:num w:numId="7">
    <w:abstractNumId w:val="1"/>
  </w:num>
  <w:num w:numId="8">
    <w:abstractNumId w:val="6"/>
  </w:num>
  <w:num w:numId="9">
    <w:abstractNumId w:val="9"/>
  </w:num>
  <w:num w:numId="10">
    <w:abstractNumId w:val="23"/>
  </w:num>
  <w:num w:numId="11">
    <w:abstractNumId w:val="4"/>
  </w:num>
  <w:num w:numId="12">
    <w:abstractNumId w:val="27"/>
  </w:num>
  <w:num w:numId="13">
    <w:abstractNumId w:val="21"/>
  </w:num>
  <w:num w:numId="14">
    <w:abstractNumId w:val="11"/>
  </w:num>
  <w:num w:numId="15">
    <w:abstractNumId w:val="17"/>
  </w:num>
  <w:num w:numId="16">
    <w:abstractNumId w:val="13"/>
  </w:num>
  <w:num w:numId="17">
    <w:abstractNumId w:val="26"/>
  </w:num>
  <w:num w:numId="18">
    <w:abstractNumId w:val="20"/>
  </w:num>
  <w:num w:numId="19">
    <w:abstractNumId w:val="14"/>
  </w:num>
  <w:num w:numId="20">
    <w:abstractNumId w:val="16"/>
  </w:num>
  <w:num w:numId="21">
    <w:abstractNumId w:val="10"/>
  </w:num>
  <w:num w:numId="22">
    <w:abstractNumId w:val="5"/>
  </w:num>
  <w:num w:numId="23">
    <w:abstractNumId w:val="22"/>
  </w:num>
  <w:num w:numId="24">
    <w:abstractNumId w:val="18"/>
  </w:num>
  <w:num w:numId="25">
    <w:abstractNumId w:val="8"/>
  </w:num>
  <w:num w:numId="26">
    <w:abstractNumId w:val="24"/>
  </w:num>
  <w:num w:numId="27">
    <w:abstractNumId w:val="19"/>
  </w:num>
  <w:num w:numId="28">
    <w:abstractNumId w:val="1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A1A"/>
    <w:rsid w:val="00000437"/>
    <w:rsid w:val="00001235"/>
    <w:rsid w:val="00004969"/>
    <w:rsid w:val="0000518D"/>
    <w:rsid w:val="0000657A"/>
    <w:rsid w:val="00007A27"/>
    <w:rsid w:val="00007FF2"/>
    <w:rsid w:val="00013962"/>
    <w:rsid w:val="00014F50"/>
    <w:rsid w:val="00016563"/>
    <w:rsid w:val="00017F1C"/>
    <w:rsid w:val="00023F6C"/>
    <w:rsid w:val="00024007"/>
    <w:rsid w:val="000267E3"/>
    <w:rsid w:val="00031A9F"/>
    <w:rsid w:val="0003394B"/>
    <w:rsid w:val="00041467"/>
    <w:rsid w:val="00043636"/>
    <w:rsid w:val="00047B9C"/>
    <w:rsid w:val="00047F76"/>
    <w:rsid w:val="00051593"/>
    <w:rsid w:val="000515B3"/>
    <w:rsid w:val="00051AEB"/>
    <w:rsid w:val="00054E02"/>
    <w:rsid w:val="00056A09"/>
    <w:rsid w:val="00057927"/>
    <w:rsid w:val="00057986"/>
    <w:rsid w:val="00060515"/>
    <w:rsid w:val="000611D1"/>
    <w:rsid w:val="00061F4A"/>
    <w:rsid w:val="00062212"/>
    <w:rsid w:val="000636DD"/>
    <w:rsid w:val="00063FBF"/>
    <w:rsid w:val="00065CFD"/>
    <w:rsid w:val="00067039"/>
    <w:rsid w:val="000709EB"/>
    <w:rsid w:val="00074417"/>
    <w:rsid w:val="0007772C"/>
    <w:rsid w:val="0008120B"/>
    <w:rsid w:val="000856D7"/>
    <w:rsid w:val="000934BA"/>
    <w:rsid w:val="00093911"/>
    <w:rsid w:val="000967BC"/>
    <w:rsid w:val="00096EFD"/>
    <w:rsid w:val="000A0301"/>
    <w:rsid w:val="000A1173"/>
    <w:rsid w:val="000A2C05"/>
    <w:rsid w:val="000A3201"/>
    <w:rsid w:val="000A7B44"/>
    <w:rsid w:val="000B174D"/>
    <w:rsid w:val="000B1F59"/>
    <w:rsid w:val="000B25B7"/>
    <w:rsid w:val="000B3E7B"/>
    <w:rsid w:val="000B3FC5"/>
    <w:rsid w:val="000C60FB"/>
    <w:rsid w:val="000C619F"/>
    <w:rsid w:val="000C7925"/>
    <w:rsid w:val="000D05B3"/>
    <w:rsid w:val="000D098F"/>
    <w:rsid w:val="000D0E11"/>
    <w:rsid w:val="000D297C"/>
    <w:rsid w:val="000D44AC"/>
    <w:rsid w:val="000D585B"/>
    <w:rsid w:val="000D5C18"/>
    <w:rsid w:val="000D73A1"/>
    <w:rsid w:val="000D795B"/>
    <w:rsid w:val="000D79F0"/>
    <w:rsid w:val="000D7DE2"/>
    <w:rsid w:val="000E35B0"/>
    <w:rsid w:val="000E4390"/>
    <w:rsid w:val="000E4426"/>
    <w:rsid w:val="000E468B"/>
    <w:rsid w:val="000E4945"/>
    <w:rsid w:val="000E5941"/>
    <w:rsid w:val="000F0B86"/>
    <w:rsid w:val="000F1AAF"/>
    <w:rsid w:val="000F5989"/>
    <w:rsid w:val="000F70E7"/>
    <w:rsid w:val="000F74C2"/>
    <w:rsid w:val="0010090D"/>
    <w:rsid w:val="0010304C"/>
    <w:rsid w:val="00103F33"/>
    <w:rsid w:val="00104746"/>
    <w:rsid w:val="00111F0E"/>
    <w:rsid w:val="00112828"/>
    <w:rsid w:val="0011594D"/>
    <w:rsid w:val="0012517E"/>
    <w:rsid w:val="00125FD8"/>
    <w:rsid w:val="00126104"/>
    <w:rsid w:val="001261A8"/>
    <w:rsid w:val="00126B36"/>
    <w:rsid w:val="001270FE"/>
    <w:rsid w:val="001313E9"/>
    <w:rsid w:val="00132F6D"/>
    <w:rsid w:val="001339D3"/>
    <w:rsid w:val="00134B51"/>
    <w:rsid w:val="00135518"/>
    <w:rsid w:val="00135751"/>
    <w:rsid w:val="00135D02"/>
    <w:rsid w:val="00136A6B"/>
    <w:rsid w:val="00142013"/>
    <w:rsid w:val="00142F65"/>
    <w:rsid w:val="00144FAC"/>
    <w:rsid w:val="00145CDE"/>
    <w:rsid w:val="0015119A"/>
    <w:rsid w:val="00152C2C"/>
    <w:rsid w:val="00154510"/>
    <w:rsid w:val="00156DA6"/>
    <w:rsid w:val="00164677"/>
    <w:rsid w:val="00166690"/>
    <w:rsid w:val="00166ECE"/>
    <w:rsid w:val="0016773D"/>
    <w:rsid w:val="001707D9"/>
    <w:rsid w:val="00171DC8"/>
    <w:rsid w:val="00175E2B"/>
    <w:rsid w:val="00180A07"/>
    <w:rsid w:val="00182D79"/>
    <w:rsid w:val="00185C58"/>
    <w:rsid w:val="00185CE5"/>
    <w:rsid w:val="001A326D"/>
    <w:rsid w:val="001B43B6"/>
    <w:rsid w:val="001B4441"/>
    <w:rsid w:val="001B4DDF"/>
    <w:rsid w:val="001B785B"/>
    <w:rsid w:val="001C0984"/>
    <w:rsid w:val="001C0A03"/>
    <w:rsid w:val="001C29FC"/>
    <w:rsid w:val="001C3F96"/>
    <w:rsid w:val="001D018D"/>
    <w:rsid w:val="001D3042"/>
    <w:rsid w:val="001E0891"/>
    <w:rsid w:val="001E1846"/>
    <w:rsid w:val="001E6A43"/>
    <w:rsid w:val="001F1F15"/>
    <w:rsid w:val="001F2AA8"/>
    <w:rsid w:val="001F54E2"/>
    <w:rsid w:val="001F66EB"/>
    <w:rsid w:val="001F6C6F"/>
    <w:rsid w:val="001F6C70"/>
    <w:rsid w:val="0020051C"/>
    <w:rsid w:val="00203B56"/>
    <w:rsid w:val="0020506D"/>
    <w:rsid w:val="002051D9"/>
    <w:rsid w:val="002071AD"/>
    <w:rsid w:val="002159BB"/>
    <w:rsid w:val="00216E0D"/>
    <w:rsid w:val="002170C5"/>
    <w:rsid w:val="00217971"/>
    <w:rsid w:val="002224AB"/>
    <w:rsid w:val="00232A97"/>
    <w:rsid w:val="00236E00"/>
    <w:rsid w:val="002375BF"/>
    <w:rsid w:val="00237F02"/>
    <w:rsid w:val="00243722"/>
    <w:rsid w:val="0024378F"/>
    <w:rsid w:val="00246DE3"/>
    <w:rsid w:val="002505CC"/>
    <w:rsid w:val="00250CE4"/>
    <w:rsid w:val="002510BB"/>
    <w:rsid w:val="002520E3"/>
    <w:rsid w:val="00253409"/>
    <w:rsid w:val="00255A66"/>
    <w:rsid w:val="00255CC1"/>
    <w:rsid w:val="002563C0"/>
    <w:rsid w:val="0025735B"/>
    <w:rsid w:val="002617AA"/>
    <w:rsid w:val="00264F7F"/>
    <w:rsid w:val="002663F0"/>
    <w:rsid w:val="002703B0"/>
    <w:rsid w:val="00271507"/>
    <w:rsid w:val="00273D6C"/>
    <w:rsid w:val="00274435"/>
    <w:rsid w:val="00274EF8"/>
    <w:rsid w:val="002818A5"/>
    <w:rsid w:val="00284B07"/>
    <w:rsid w:val="002879C7"/>
    <w:rsid w:val="00291D60"/>
    <w:rsid w:val="00295F41"/>
    <w:rsid w:val="002A33C4"/>
    <w:rsid w:val="002A4810"/>
    <w:rsid w:val="002A53A4"/>
    <w:rsid w:val="002A7EE6"/>
    <w:rsid w:val="002B4A80"/>
    <w:rsid w:val="002B4B0D"/>
    <w:rsid w:val="002B5115"/>
    <w:rsid w:val="002B5429"/>
    <w:rsid w:val="002B5BC6"/>
    <w:rsid w:val="002C00F2"/>
    <w:rsid w:val="002C1A2D"/>
    <w:rsid w:val="002C3CCE"/>
    <w:rsid w:val="002C4051"/>
    <w:rsid w:val="002C4F54"/>
    <w:rsid w:val="002C5D56"/>
    <w:rsid w:val="002C7D1B"/>
    <w:rsid w:val="002D153E"/>
    <w:rsid w:val="002D2EEE"/>
    <w:rsid w:val="002D67C0"/>
    <w:rsid w:val="002D6873"/>
    <w:rsid w:val="002D6CE5"/>
    <w:rsid w:val="002E5257"/>
    <w:rsid w:val="002E5E26"/>
    <w:rsid w:val="002E5F93"/>
    <w:rsid w:val="002E64F5"/>
    <w:rsid w:val="002F27F1"/>
    <w:rsid w:val="002F39D1"/>
    <w:rsid w:val="002F3AC9"/>
    <w:rsid w:val="002F4AC5"/>
    <w:rsid w:val="002F7C60"/>
    <w:rsid w:val="0030033F"/>
    <w:rsid w:val="003005CB"/>
    <w:rsid w:val="00300F6C"/>
    <w:rsid w:val="0030249D"/>
    <w:rsid w:val="003044A3"/>
    <w:rsid w:val="003053D0"/>
    <w:rsid w:val="003103BF"/>
    <w:rsid w:val="00310FCD"/>
    <w:rsid w:val="00311334"/>
    <w:rsid w:val="00311C31"/>
    <w:rsid w:val="003179D3"/>
    <w:rsid w:val="00317CE4"/>
    <w:rsid w:val="00317D3C"/>
    <w:rsid w:val="003205D7"/>
    <w:rsid w:val="00321535"/>
    <w:rsid w:val="00322FBD"/>
    <w:rsid w:val="003241E6"/>
    <w:rsid w:val="003306FA"/>
    <w:rsid w:val="00330DAA"/>
    <w:rsid w:val="0033282F"/>
    <w:rsid w:val="003368C1"/>
    <w:rsid w:val="0033767C"/>
    <w:rsid w:val="003376D5"/>
    <w:rsid w:val="00340C14"/>
    <w:rsid w:val="0034662C"/>
    <w:rsid w:val="00351431"/>
    <w:rsid w:val="003519AC"/>
    <w:rsid w:val="003654E5"/>
    <w:rsid w:val="0037599C"/>
    <w:rsid w:val="00376F83"/>
    <w:rsid w:val="0037747F"/>
    <w:rsid w:val="00381064"/>
    <w:rsid w:val="0038368A"/>
    <w:rsid w:val="00386A65"/>
    <w:rsid w:val="00387001"/>
    <w:rsid w:val="003871FF"/>
    <w:rsid w:val="00390D7A"/>
    <w:rsid w:val="0039256D"/>
    <w:rsid w:val="00393864"/>
    <w:rsid w:val="00394056"/>
    <w:rsid w:val="00395BE9"/>
    <w:rsid w:val="0039648F"/>
    <w:rsid w:val="00396CCF"/>
    <w:rsid w:val="00397230"/>
    <w:rsid w:val="00397FE4"/>
    <w:rsid w:val="003A0F95"/>
    <w:rsid w:val="003A2060"/>
    <w:rsid w:val="003A3540"/>
    <w:rsid w:val="003A424C"/>
    <w:rsid w:val="003A680E"/>
    <w:rsid w:val="003A68A9"/>
    <w:rsid w:val="003B0110"/>
    <w:rsid w:val="003B0E7B"/>
    <w:rsid w:val="003B180E"/>
    <w:rsid w:val="003B5E40"/>
    <w:rsid w:val="003C0A40"/>
    <w:rsid w:val="003C14E6"/>
    <w:rsid w:val="003C1904"/>
    <w:rsid w:val="003D0BC7"/>
    <w:rsid w:val="003D6214"/>
    <w:rsid w:val="003D67B0"/>
    <w:rsid w:val="003D68A5"/>
    <w:rsid w:val="003D6A4A"/>
    <w:rsid w:val="003E4790"/>
    <w:rsid w:val="003E4D18"/>
    <w:rsid w:val="003E796C"/>
    <w:rsid w:val="003E7E0C"/>
    <w:rsid w:val="003E7FC9"/>
    <w:rsid w:val="003F04D7"/>
    <w:rsid w:val="003F1B7F"/>
    <w:rsid w:val="003F35C3"/>
    <w:rsid w:val="003F5FC7"/>
    <w:rsid w:val="003F79AE"/>
    <w:rsid w:val="00401A8B"/>
    <w:rsid w:val="004047BA"/>
    <w:rsid w:val="0042259E"/>
    <w:rsid w:val="0042381E"/>
    <w:rsid w:val="00423D9A"/>
    <w:rsid w:val="00426010"/>
    <w:rsid w:val="004268B4"/>
    <w:rsid w:val="0043069B"/>
    <w:rsid w:val="004310E7"/>
    <w:rsid w:val="0043172A"/>
    <w:rsid w:val="00433574"/>
    <w:rsid w:val="004346BF"/>
    <w:rsid w:val="00441644"/>
    <w:rsid w:val="00444C77"/>
    <w:rsid w:val="004472D1"/>
    <w:rsid w:val="0045074F"/>
    <w:rsid w:val="004508BA"/>
    <w:rsid w:val="00453A26"/>
    <w:rsid w:val="0045534B"/>
    <w:rsid w:val="00455495"/>
    <w:rsid w:val="00456679"/>
    <w:rsid w:val="004566D3"/>
    <w:rsid w:val="00456EA6"/>
    <w:rsid w:val="00457FB1"/>
    <w:rsid w:val="004609EE"/>
    <w:rsid w:val="00461293"/>
    <w:rsid w:val="00465582"/>
    <w:rsid w:val="0046580A"/>
    <w:rsid w:val="00466DDD"/>
    <w:rsid w:val="00467A81"/>
    <w:rsid w:val="00470BA4"/>
    <w:rsid w:val="00470DB1"/>
    <w:rsid w:val="004728DB"/>
    <w:rsid w:val="00480DF4"/>
    <w:rsid w:val="00481C24"/>
    <w:rsid w:val="004827BA"/>
    <w:rsid w:val="004828C4"/>
    <w:rsid w:val="004860E7"/>
    <w:rsid w:val="004869DC"/>
    <w:rsid w:val="00486E3F"/>
    <w:rsid w:val="00491BB6"/>
    <w:rsid w:val="00493A46"/>
    <w:rsid w:val="0049693E"/>
    <w:rsid w:val="00497272"/>
    <w:rsid w:val="004A05EA"/>
    <w:rsid w:val="004A64F9"/>
    <w:rsid w:val="004A6B0A"/>
    <w:rsid w:val="004B2050"/>
    <w:rsid w:val="004B4786"/>
    <w:rsid w:val="004B5A13"/>
    <w:rsid w:val="004B5A8C"/>
    <w:rsid w:val="004B7D4B"/>
    <w:rsid w:val="004C2D89"/>
    <w:rsid w:val="004C4160"/>
    <w:rsid w:val="004C49D9"/>
    <w:rsid w:val="004C73D4"/>
    <w:rsid w:val="004D0BFA"/>
    <w:rsid w:val="004D1F17"/>
    <w:rsid w:val="004D21FE"/>
    <w:rsid w:val="004D4E72"/>
    <w:rsid w:val="004D7651"/>
    <w:rsid w:val="004E0E29"/>
    <w:rsid w:val="004E6C6E"/>
    <w:rsid w:val="004E7AA6"/>
    <w:rsid w:val="004F088B"/>
    <w:rsid w:val="004F38DF"/>
    <w:rsid w:val="004F5C43"/>
    <w:rsid w:val="00501657"/>
    <w:rsid w:val="0050473C"/>
    <w:rsid w:val="00511E08"/>
    <w:rsid w:val="005125B8"/>
    <w:rsid w:val="0051293A"/>
    <w:rsid w:val="00513D02"/>
    <w:rsid w:val="00515197"/>
    <w:rsid w:val="00515948"/>
    <w:rsid w:val="00517B90"/>
    <w:rsid w:val="00520026"/>
    <w:rsid w:val="00521BC5"/>
    <w:rsid w:val="005220F3"/>
    <w:rsid w:val="00524BEE"/>
    <w:rsid w:val="00524D23"/>
    <w:rsid w:val="005259A2"/>
    <w:rsid w:val="00530561"/>
    <w:rsid w:val="0053567F"/>
    <w:rsid w:val="00543D49"/>
    <w:rsid w:val="00550A23"/>
    <w:rsid w:val="00555F75"/>
    <w:rsid w:val="00557A10"/>
    <w:rsid w:val="00561C09"/>
    <w:rsid w:val="005640A0"/>
    <w:rsid w:val="0056598B"/>
    <w:rsid w:val="005659C7"/>
    <w:rsid w:val="005663E8"/>
    <w:rsid w:val="0057024F"/>
    <w:rsid w:val="005702F0"/>
    <w:rsid w:val="00581AEC"/>
    <w:rsid w:val="005927F0"/>
    <w:rsid w:val="005936E7"/>
    <w:rsid w:val="005948CB"/>
    <w:rsid w:val="0059520A"/>
    <w:rsid w:val="0059563D"/>
    <w:rsid w:val="005A2391"/>
    <w:rsid w:val="005A2775"/>
    <w:rsid w:val="005A44AE"/>
    <w:rsid w:val="005A60C8"/>
    <w:rsid w:val="005B1BEF"/>
    <w:rsid w:val="005B2F9C"/>
    <w:rsid w:val="005B7494"/>
    <w:rsid w:val="005B7A71"/>
    <w:rsid w:val="005C07FC"/>
    <w:rsid w:val="005C0AF2"/>
    <w:rsid w:val="005C32E1"/>
    <w:rsid w:val="005C58B4"/>
    <w:rsid w:val="005C7440"/>
    <w:rsid w:val="005D1392"/>
    <w:rsid w:val="005D1925"/>
    <w:rsid w:val="005D46D4"/>
    <w:rsid w:val="005D687D"/>
    <w:rsid w:val="005E0CD7"/>
    <w:rsid w:val="005E6DA4"/>
    <w:rsid w:val="005F20F5"/>
    <w:rsid w:val="005F2A96"/>
    <w:rsid w:val="005F6D80"/>
    <w:rsid w:val="005F7456"/>
    <w:rsid w:val="00604293"/>
    <w:rsid w:val="00605747"/>
    <w:rsid w:val="006069F6"/>
    <w:rsid w:val="0061173E"/>
    <w:rsid w:val="006155DE"/>
    <w:rsid w:val="00616931"/>
    <w:rsid w:val="00620031"/>
    <w:rsid w:val="00620A8E"/>
    <w:rsid w:val="006247BD"/>
    <w:rsid w:val="00625E3F"/>
    <w:rsid w:val="00630DDC"/>
    <w:rsid w:val="00631A1A"/>
    <w:rsid w:val="00631AF8"/>
    <w:rsid w:val="006336FF"/>
    <w:rsid w:val="00634695"/>
    <w:rsid w:val="00643DCF"/>
    <w:rsid w:val="0064408A"/>
    <w:rsid w:val="0064530F"/>
    <w:rsid w:val="00646C39"/>
    <w:rsid w:val="00646E44"/>
    <w:rsid w:val="00647B48"/>
    <w:rsid w:val="006524CE"/>
    <w:rsid w:val="00653BE1"/>
    <w:rsid w:val="00654A84"/>
    <w:rsid w:val="00654C5A"/>
    <w:rsid w:val="00655782"/>
    <w:rsid w:val="00655B53"/>
    <w:rsid w:val="00656A0E"/>
    <w:rsid w:val="0066290F"/>
    <w:rsid w:val="0066343D"/>
    <w:rsid w:val="00665978"/>
    <w:rsid w:val="006673BB"/>
    <w:rsid w:val="0067013C"/>
    <w:rsid w:val="00670E26"/>
    <w:rsid w:val="006753B6"/>
    <w:rsid w:val="0067615B"/>
    <w:rsid w:val="0067702C"/>
    <w:rsid w:val="0067769B"/>
    <w:rsid w:val="0068520E"/>
    <w:rsid w:val="00685BA4"/>
    <w:rsid w:val="00691443"/>
    <w:rsid w:val="006925AA"/>
    <w:rsid w:val="006A1BDE"/>
    <w:rsid w:val="006A25E2"/>
    <w:rsid w:val="006A2DFD"/>
    <w:rsid w:val="006A6EB0"/>
    <w:rsid w:val="006B22E1"/>
    <w:rsid w:val="006B2D07"/>
    <w:rsid w:val="006B4FE5"/>
    <w:rsid w:val="006C294B"/>
    <w:rsid w:val="006C2C07"/>
    <w:rsid w:val="006D38D4"/>
    <w:rsid w:val="006E1794"/>
    <w:rsid w:val="006E1CD7"/>
    <w:rsid w:val="006E24FC"/>
    <w:rsid w:val="006E346C"/>
    <w:rsid w:val="006F2C81"/>
    <w:rsid w:val="006F3A22"/>
    <w:rsid w:val="006F4899"/>
    <w:rsid w:val="006F4D4E"/>
    <w:rsid w:val="006F7528"/>
    <w:rsid w:val="00701282"/>
    <w:rsid w:val="00702D91"/>
    <w:rsid w:val="007051C7"/>
    <w:rsid w:val="0070558F"/>
    <w:rsid w:val="007069FA"/>
    <w:rsid w:val="00710143"/>
    <w:rsid w:val="00710EA2"/>
    <w:rsid w:val="00714321"/>
    <w:rsid w:val="0071653F"/>
    <w:rsid w:val="007166A7"/>
    <w:rsid w:val="00716F7D"/>
    <w:rsid w:val="00723F08"/>
    <w:rsid w:val="0072406A"/>
    <w:rsid w:val="00726E33"/>
    <w:rsid w:val="0073056B"/>
    <w:rsid w:val="007308F3"/>
    <w:rsid w:val="00734ACE"/>
    <w:rsid w:val="00737D99"/>
    <w:rsid w:val="00743F92"/>
    <w:rsid w:val="0075051D"/>
    <w:rsid w:val="007512D7"/>
    <w:rsid w:val="00752D3D"/>
    <w:rsid w:val="00752DA9"/>
    <w:rsid w:val="0075419A"/>
    <w:rsid w:val="007544A0"/>
    <w:rsid w:val="00770FEC"/>
    <w:rsid w:val="00773C26"/>
    <w:rsid w:val="00773DF5"/>
    <w:rsid w:val="00775713"/>
    <w:rsid w:val="00776BAB"/>
    <w:rsid w:val="007821E7"/>
    <w:rsid w:val="0079395D"/>
    <w:rsid w:val="00795198"/>
    <w:rsid w:val="00796968"/>
    <w:rsid w:val="007A16B3"/>
    <w:rsid w:val="007A2D7F"/>
    <w:rsid w:val="007A380B"/>
    <w:rsid w:val="007B0718"/>
    <w:rsid w:val="007B5AA1"/>
    <w:rsid w:val="007B69AB"/>
    <w:rsid w:val="007C0C9C"/>
    <w:rsid w:val="007C2322"/>
    <w:rsid w:val="007C2836"/>
    <w:rsid w:val="007C6373"/>
    <w:rsid w:val="007C6EE7"/>
    <w:rsid w:val="007C757A"/>
    <w:rsid w:val="007D33F1"/>
    <w:rsid w:val="007D3B90"/>
    <w:rsid w:val="007D5D99"/>
    <w:rsid w:val="007D6DAF"/>
    <w:rsid w:val="007E4090"/>
    <w:rsid w:val="007F286B"/>
    <w:rsid w:val="007F47F8"/>
    <w:rsid w:val="007F53B2"/>
    <w:rsid w:val="007F5A62"/>
    <w:rsid w:val="008038B4"/>
    <w:rsid w:val="0080684B"/>
    <w:rsid w:val="008124BD"/>
    <w:rsid w:val="00812E6D"/>
    <w:rsid w:val="00815B5F"/>
    <w:rsid w:val="0081686F"/>
    <w:rsid w:val="008202B3"/>
    <w:rsid w:val="00820A40"/>
    <w:rsid w:val="00822A61"/>
    <w:rsid w:val="0082366C"/>
    <w:rsid w:val="00824D1A"/>
    <w:rsid w:val="00827264"/>
    <w:rsid w:val="00827638"/>
    <w:rsid w:val="0083478A"/>
    <w:rsid w:val="008360BF"/>
    <w:rsid w:val="00837ED5"/>
    <w:rsid w:val="0084035E"/>
    <w:rsid w:val="00840D1D"/>
    <w:rsid w:val="008447E6"/>
    <w:rsid w:val="00846110"/>
    <w:rsid w:val="00846A1B"/>
    <w:rsid w:val="00853DC1"/>
    <w:rsid w:val="00861466"/>
    <w:rsid w:val="008657CB"/>
    <w:rsid w:val="00867505"/>
    <w:rsid w:val="00870CA4"/>
    <w:rsid w:val="00871045"/>
    <w:rsid w:val="0087347A"/>
    <w:rsid w:val="00876B77"/>
    <w:rsid w:val="00882804"/>
    <w:rsid w:val="00887F6A"/>
    <w:rsid w:val="00891ECC"/>
    <w:rsid w:val="00893E22"/>
    <w:rsid w:val="00895AE1"/>
    <w:rsid w:val="008A03F1"/>
    <w:rsid w:val="008B26C2"/>
    <w:rsid w:val="008B65F7"/>
    <w:rsid w:val="008C0577"/>
    <w:rsid w:val="008C06D2"/>
    <w:rsid w:val="008C185F"/>
    <w:rsid w:val="008C2CCC"/>
    <w:rsid w:val="008C35A7"/>
    <w:rsid w:val="008C6A25"/>
    <w:rsid w:val="008D1B6B"/>
    <w:rsid w:val="008D2740"/>
    <w:rsid w:val="008D4148"/>
    <w:rsid w:val="008D447A"/>
    <w:rsid w:val="008D6116"/>
    <w:rsid w:val="008E323A"/>
    <w:rsid w:val="008E3878"/>
    <w:rsid w:val="008F098A"/>
    <w:rsid w:val="008F35BA"/>
    <w:rsid w:val="008F39CC"/>
    <w:rsid w:val="008F43A4"/>
    <w:rsid w:val="009035C5"/>
    <w:rsid w:val="00904022"/>
    <w:rsid w:val="009068E5"/>
    <w:rsid w:val="0090786C"/>
    <w:rsid w:val="00912F4F"/>
    <w:rsid w:val="00915C25"/>
    <w:rsid w:val="00920F0B"/>
    <w:rsid w:val="009272D3"/>
    <w:rsid w:val="009312C0"/>
    <w:rsid w:val="0093201A"/>
    <w:rsid w:val="00932A02"/>
    <w:rsid w:val="009342A3"/>
    <w:rsid w:val="00934E49"/>
    <w:rsid w:val="00934FD2"/>
    <w:rsid w:val="00935D75"/>
    <w:rsid w:val="009371CD"/>
    <w:rsid w:val="00937FDA"/>
    <w:rsid w:val="009432EB"/>
    <w:rsid w:val="00943A2D"/>
    <w:rsid w:val="00943E7F"/>
    <w:rsid w:val="00952583"/>
    <w:rsid w:val="00952B8D"/>
    <w:rsid w:val="00963214"/>
    <w:rsid w:val="009635E7"/>
    <w:rsid w:val="00972296"/>
    <w:rsid w:val="00973DA6"/>
    <w:rsid w:val="00974614"/>
    <w:rsid w:val="00974681"/>
    <w:rsid w:val="00974BF4"/>
    <w:rsid w:val="0097514C"/>
    <w:rsid w:val="009757E7"/>
    <w:rsid w:val="009757EE"/>
    <w:rsid w:val="00975D25"/>
    <w:rsid w:val="00981484"/>
    <w:rsid w:val="0098226A"/>
    <w:rsid w:val="00982846"/>
    <w:rsid w:val="00982B28"/>
    <w:rsid w:val="00984330"/>
    <w:rsid w:val="0098540F"/>
    <w:rsid w:val="00993191"/>
    <w:rsid w:val="00993C12"/>
    <w:rsid w:val="00996032"/>
    <w:rsid w:val="009975B4"/>
    <w:rsid w:val="009A3E53"/>
    <w:rsid w:val="009A536B"/>
    <w:rsid w:val="009B7CA2"/>
    <w:rsid w:val="009C2B1D"/>
    <w:rsid w:val="009C70D9"/>
    <w:rsid w:val="009D02BA"/>
    <w:rsid w:val="009D0C1D"/>
    <w:rsid w:val="009D1411"/>
    <w:rsid w:val="009D21E0"/>
    <w:rsid w:val="009D622D"/>
    <w:rsid w:val="009E76F2"/>
    <w:rsid w:val="009F07B1"/>
    <w:rsid w:val="009F21AB"/>
    <w:rsid w:val="009F4664"/>
    <w:rsid w:val="009F64C2"/>
    <w:rsid w:val="009F7196"/>
    <w:rsid w:val="009F7905"/>
    <w:rsid w:val="00A01AD9"/>
    <w:rsid w:val="00A0385B"/>
    <w:rsid w:val="00A039B1"/>
    <w:rsid w:val="00A06155"/>
    <w:rsid w:val="00A2230A"/>
    <w:rsid w:val="00A27E31"/>
    <w:rsid w:val="00A303E6"/>
    <w:rsid w:val="00A31E7B"/>
    <w:rsid w:val="00A409BB"/>
    <w:rsid w:val="00A415E9"/>
    <w:rsid w:val="00A4438E"/>
    <w:rsid w:val="00A4774D"/>
    <w:rsid w:val="00A50E4A"/>
    <w:rsid w:val="00A51866"/>
    <w:rsid w:val="00A51A5E"/>
    <w:rsid w:val="00A54644"/>
    <w:rsid w:val="00A54AD7"/>
    <w:rsid w:val="00A5733F"/>
    <w:rsid w:val="00A5779F"/>
    <w:rsid w:val="00A60470"/>
    <w:rsid w:val="00A6289B"/>
    <w:rsid w:val="00A676F7"/>
    <w:rsid w:val="00A677F4"/>
    <w:rsid w:val="00A71D99"/>
    <w:rsid w:val="00A72E76"/>
    <w:rsid w:val="00A74055"/>
    <w:rsid w:val="00A74A09"/>
    <w:rsid w:val="00A775A5"/>
    <w:rsid w:val="00A83326"/>
    <w:rsid w:val="00A83675"/>
    <w:rsid w:val="00A84897"/>
    <w:rsid w:val="00A86C74"/>
    <w:rsid w:val="00A86E23"/>
    <w:rsid w:val="00A908E4"/>
    <w:rsid w:val="00A90C3B"/>
    <w:rsid w:val="00A90DD8"/>
    <w:rsid w:val="00A9141F"/>
    <w:rsid w:val="00A9560D"/>
    <w:rsid w:val="00AA0338"/>
    <w:rsid w:val="00AA27B2"/>
    <w:rsid w:val="00AA4A7C"/>
    <w:rsid w:val="00AC2E86"/>
    <w:rsid w:val="00AC479F"/>
    <w:rsid w:val="00AC4A4C"/>
    <w:rsid w:val="00AC51BF"/>
    <w:rsid w:val="00AD0873"/>
    <w:rsid w:val="00AD415C"/>
    <w:rsid w:val="00AD76F4"/>
    <w:rsid w:val="00AE0913"/>
    <w:rsid w:val="00AE1E08"/>
    <w:rsid w:val="00AE2F8D"/>
    <w:rsid w:val="00AF3134"/>
    <w:rsid w:val="00AF492E"/>
    <w:rsid w:val="00AF494C"/>
    <w:rsid w:val="00AF517E"/>
    <w:rsid w:val="00AF5FD0"/>
    <w:rsid w:val="00B02325"/>
    <w:rsid w:val="00B02423"/>
    <w:rsid w:val="00B03315"/>
    <w:rsid w:val="00B0370B"/>
    <w:rsid w:val="00B03FCF"/>
    <w:rsid w:val="00B047F7"/>
    <w:rsid w:val="00B07DDB"/>
    <w:rsid w:val="00B114BB"/>
    <w:rsid w:val="00B148A2"/>
    <w:rsid w:val="00B16A77"/>
    <w:rsid w:val="00B17010"/>
    <w:rsid w:val="00B21518"/>
    <w:rsid w:val="00B22F1C"/>
    <w:rsid w:val="00B30EF5"/>
    <w:rsid w:val="00B314A4"/>
    <w:rsid w:val="00B3273C"/>
    <w:rsid w:val="00B3528F"/>
    <w:rsid w:val="00B4321F"/>
    <w:rsid w:val="00B45DC5"/>
    <w:rsid w:val="00B464C1"/>
    <w:rsid w:val="00B46A4A"/>
    <w:rsid w:val="00B5270D"/>
    <w:rsid w:val="00B52A79"/>
    <w:rsid w:val="00B62CE3"/>
    <w:rsid w:val="00B6365B"/>
    <w:rsid w:val="00B63E18"/>
    <w:rsid w:val="00B64721"/>
    <w:rsid w:val="00B66A54"/>
    <w:rsid w:val="00B671D3"/>
    <w:rsid w:val="00B67CB2"/>
    <w:rsid w:val="00B733E8"/>
    <w:rsid w:val="00B73BB8"/>
    <w:rsid w:val="00B740CC"/>
    <w:rsid w:val="00B81A12"/>
    <w:rsid w:val="00B83905"/>
    <w:rsid w:val="00B8615B"/>
    <w:rsid w:val="00B93298"/>
    <w:rsid w:val="00B95001"/>
    <w:rsid w:val="00B95BF1"/>
    <w:rsid w:val="00B96B03"/>
    <w:rsid w:val="00B96E76"/>
    <w:rsid w:val="00B96F9B"/>
    <w:rsid w:val="00BA0369"/>
    <w:rsid w:val="00BA1B33"/>
    <w:rsid w:val="00BA6D85"/>
    <w:rsid w:val="00BA763D"/>
    <w:rsid w:val="00BB0DD5"/>
    <w:rsid w:val="00BB1F7F"/>
    <w:rsid w:val="00BB3D05"/>
    <w:rsid w:val="00BB3E63"/>
    <w:rsid w:val="00BB6241"/>
    <w:rsid w:val="00BC0B73"/>
    <w:rsid w:val="00BC1992"/>
    <w:rsid w:val="00BC309D"/>
    <w:rsid w:val="00BD53AD"/>
    <w:rsid w:val="00BE0CFC"/>
    <w:rsid w:val="00BE1B96"/>
    <w:rsid w:val="00BE1E79"/>
    <w:rsid w:val="00BE42E8"/>
    <w:rsid w:val="00BE504D"/>
    <w:rsid w:val="00BE7E97"/>
    <w:rsid w:val="00BF03A7"/>
    <w:rsid w:val="00BF0505"/>
    <w:rsid w:val="00BF2B82"/>
    <w:rsid w:val="00BF6064"/>
    <w:rsid w:val="00C009B5"/>
    <w:rsid w:val="00C02F55"/>
    <w:rsid w:val="00C11EC5"/>
    <w:rsid w:val="00C13C00"/>
    <w:rsid w:val="00C24BF3"/>
    <w:rsid w:val="00C26EE4"/>
    <w:rsid w:val="00C27B50"/>
    <w:rsid w:val="00C31EEC"/>
    <w:rsid w:val="00C3371E"/>
    <w:rsid w:val="00C3489B"/>
    <w:rsid w:val="00C36A57"/>
    <w:rsid w:val="00C41832"/>
    <w:rsid w:val="00C43E9D"/>
    <w:rsid w:val="00C45689"/>
    <w:rsid w:val="00C459ED"/>
    <w:rsid w:val="00C45E46"/>
    <w:rsid w:val="00C472B3"/>
    <w:rsid w:val="00C47500"/>
    <w:rsid w:val="00C47F9F"/>
    <w:rsid w:val="00C51E6F"/>
    <w:rsid w:val="00C54349"/>
    <w:rsid w:val="00C54AE9"/>
    <w:rsid w:val="00C54CFC"/>
    <w:rsid w:val="00C5526F"/>
    <w:rsid w:val="00C55D1C"/>
    <w:rsid w:val="00C62D6D"/>
    <w:rsid w:val="00C6491D"/>
    <w:rsid w:val="00C66081"/>
    <w:rsid w:val="00C7074A"/>
    <w:rsid w:val="00C70CBA"/>
    <w:rsid w:val="00C70DCB"/>
    <w:rsid w:val="00C8227E"/>
    <w:rsid w:val="00C85CEF"/>
    <w:rsid w:val="00C90F80"/>
    <w:rsid w:val="00C90FFB"/>
    <w:rsid w:val="00C956B4"/>
    <w:rsid w:val="00CA0A0C"/>
    <w:rsid w:val="00CA0E00"/>
    <w:rsid w:val="00CA24D1"/>
    <w:rsid w:val="00CA29A5"/>
    <w:rsid w:val="00CA2A26"/>
    <w:rsid w:val="00CA2E43"/>
    <w:rsid w:val="00CA4AA9"/>
    <w:rsid w:val="00CA672A"/>
    <w:rsid w:val="00CA7180"/>
    <w:rsid w:val="00CB1A3E"/>
    <w:rsid w:val="00CB477F"/>
    <w:rsid w:val="00CB50E8"/>
    <w:rsid w:val="00CC0D1A"/>
    <w:rsid w:val="00CC54A3"/>
    <w:rsid w:val="00CD0054"/>
    <w:rsid w:val="00CD0C7E"/>
    <w:rsid w:val="00CD0D80"/>
    <w:rsid w:val="00CD36A3"/>
    <w:rsid w:val="00CD3C49"/>
    <w:rsid w:val="00CD594D"/>
    <w:rsid w:val="00CE164B"/>
    <w:rsid w:val="00CE2EDC"/>
    <w:rsid w:val="00CE7C17"/>
    <w:rsid w:val="00CF273F"/>
    <w:rsid w:val="00CF3E2B"/>
    <w:rsid w:val="00CF42BA"/>
    <w:rsid w:val="00CF4630"/>
    <w:rsid w:val="00CF4A38"/>
    <w:rsid w:val="00CF51E5"/>
    <w:rsid w:val="00D01CB6"/>
    <w:rsid w:val="00D0225A"/>
    <w:rsid w:val="00D0624F"/>
    <w:rsid w:val="00D1056F"/>
    <w:rsid w:val="00D10A5B"/>
    <w:rsid w:val="00D155AE"/>
    <w:rsid w:val="00D20CD7"/>
    <w:rsid w:val="00D22E36"/>
    <w:rsid w:val="00D23DF9"/>
    <w:rsid w:val="00D241B6"/>
    <w:rsid w:val="00D24232"/>
    <w:rsid w:val="00D3430A"/>
    <w:rsid w:val="00D343A9"/>
    <w:rsid w:val="00D35D4A"/>
    <w:rsid w:val="00D405E8"/>
    <w:rsid w:val="00D42CC8"/>
    <w:rsid w:val="00D4333C"/>
    <w:rsid w:val="00D43753"/>
    <w:rsid w:val="00D47A70"/>
    <w:rsid w:val="00D61FB2"/>
    <w:rsid w:val="00D620DC"/>
    <w:rsid w:val="00D67626"/>
    <w:rsid w:val="00D7144B"/>
    <w:rsid w:val="00D736D2"/>
    <w:rsid w:val="00D73F98"/>
    <w:rsid w:val="00D741B5"/>
    <w:rsid w:val="00D75C38"/>
    <w:rsid w:val="00D8411C"/>
    <w:rsid w:val="00D85ACE"/>
    <w:rsid w:val="00D87BAD"/>
    <w:rsid w:val="00D90414"/>
    <w:rsid w:val="00D92EF0"/>
    <w:rsid w:val="00DA0F70"/>
    <w:rsid w:val="00DA2359"/>
    <w:rsid w:val="00DA6F01"/>
    <w:rsid w:val="00DB0B23"/>
    <w:rsid w:val="00DB569F"/>
    <w:rsid w:val="00DB732C"/>
    <w:rsid w:val="00DC0666"/>
    <w:rsid w:val="00DC11BA"/>
    <w:rsid w:val="00DC1A9E"/>
    <w:rsid w:val="00DC2642"/>
    <w:rsid w:val="00DC2F8E"/>
    <w:rsid w:val="00DC302E"/>
    <w:rsid w:val="00DC3537"/>
    <w:rsid w:val="00DC5ABD"/>
    <w:rsid w:val="00DC6AAA"/>
    <w:rsid w:val="00DD69BE"/>
    <w:rsid w:val="00DD73B1"/>
    <w:rsid w:val="00DD7C03"/>
    <w:rsid w:val="00DE1A4F"/>
    <w:rsid w:val="00DE2E49"/>
    <w:rsid w:val="00DF4906"/>
    <w:rsid w:val="00E0073C"/>
    <w:rsid w:val="00E01187"/>
    <w:rsid w:val="00E06978"/>
    <w:rsid w:val="00E07B3C"/>
    <w:rsid w:val="00E14568"/>
    <w:rsid w:val="00E1523A"/>
    <w:rsid w:val="00E17CF1"/>
    <w:rsid w:val="00E20E07"/>
    <w:rsid w:val="00E213E1"/>
    <w:rsid w:val="00E21521"/>
    <w:rsid w:val="00E25B45"/>
    <w:rsid w:val="00E25FBC"/>
    <w:rsid w:val="00E26545"/>
    <w:rsid w:val="00E308D6"/>
    <w:rsid w:val="00E31537"/>
    <w:rsid w:val="00E31F4A"/>
    <w:rsid w:val="00E33D70"/>
    <w:rsid w:val="00E340D5"/>
    <w:rsid w:val="00E36879"/>
    <w:rsid w:val="00E40C21"/>
    <w:rsid w:val="00E42F93"/>
    <w:rsid w:val="00E4431C"/>
    <w:rsid w:val="00E44627"/>
    <w:rsid w:val="00E53892"/>
    <w:rsid w:val="00E54E36"/>
    <w:rsid w:val="00E55F36"/>
    <w:rsid w:val="00E604CA"/>
    <w:rsid w:val="00E61C46"/>
    <w:rsid w:val="00E648CE"/>
    <w:rsid w:val="00E66572"/>
    <w:rsid w:val="00E67440"/>
    <w:rsid w:val="00E67CEA"/>
    <w:rsid w:val="00E70420"/>
    <w:rsid w:val="00E73FDF"/>
    <w:rsid w:val="00E75740"/>
    <w:rsid w:val="00E822AA"/>
    <w:rsid w:val="00E841EA"/>
    <w:rsid w:val="00E84342"/>
    <w:rsid w:val="00E9214E"/>
    <w:rsid w:val="00E93C15"/>
    <w:rsid w:val="00E94C59"/>
    <w:rsid w:val="00E96B2C"/>
    <w:rsid w:val="00E974D4"/>
    <w:rsid w:val="00EA3F38"/>
    <w:rsid w:val="00EA3FF2"/>
    <w:rsid w:val="00EA5091"/>
    <w:rsid w:val="00EA513D"/>
    <w:rsid w:val="00EA71CA"/>
    <w:rsid w:val="00EB0E91"/>
    <w:rsid w:val="00EB54AE"/>
    <w:rsid w:val="00EB63AF"/>
    <w:rsid w:val="00EB6811"/>
    <w:rsid w:val="00EB6A31"/>
    <w:rsid w:val="00EB712C"/>
    <w:rsid w:val="00EC1E95"/>
    <w:rsid w:val="00EC2DF6"/>
    <w:rsid w:val="00EC37F2"/>
    <w:rsid w:val="00EC5F7E"/>
    <w:rsid w:val="00EC6426"/>
    <w:rsid w:val="00ED374A"/>
    <w:rsid w:val="00ED6175"/>
    <w:rsid w:val="00EE3C6C"/>
    <w:rsid w:val="00EE723A"/>
    <w:rsid w:val="00EF28D5"/>
    <w:rsid w:val="00EF715D"/>
    <w:rsid w:val="00F1188C"/>
    <w:rsid w:val="00F137B3"/>
    <w:rsid w:val="00F21A03"/>
    <w:rsid w:val="00F22D9F"/>
    <w:rsid w:val="00F3182A"/>
    <w:rsid w:val="00F3286A"/>
    <w:rsid w:val="00F352F5"/>
    <w:rsid w:val="00F355F0"/>
    <w:rsid w:val="00F36ED2"/>
    <w:rsid w:val="00F40090"/>
    <w:rsid w:val="00F41E07"/>
    <w:rsid w:val="00F43B16"/>
    <w:rsid w:val="00F44BBB"/>
    <w:rsid w:val="00F56AF5"/>
    <w:rsid w:val="00F606D5"/>
    <w:rsid w:val="00F62AFC"/>
    <w:rsid w:val="00F6336F"/>
    <w:rsid w:val="00F658FC"/>
    <w:rsid w:val="00F65C07"/>
    <w:rsid w:val="00F74D40"/>
    <w:rsid w:val="00F7569E"/>
    <w:rsid w:val="00F75B6B"/>
    <w:rsid w:val="00F761B4"/>
    <w:rsid w:val="00F76C3F"/>
    <w:rsid w:val="00F82754"/>
    <w:rsid w:val="00F866EC"/>
    <w:rsid w:val="00F869D8"/>
    <w:rsid w:val="00F90532"/>
    <w:rsid w:val="00F92C7A"/>
    <w:rsid w:val="00F9612A"/>
    <w:rsid w:val="00FA00EE"/>
    <w:rsid w:val="00FA6391"/>
    <w:rsid w:val="00FA64E3"/>
    <w:rsid w:val="00FA692C"/>
    <w:rsid w:val="00FA7D11"/>
    <w:rsid w:val="00FB237C"/>
    <w:rsid w:val="00FB4A45"/>
    <w:rsid w:val="00FB4AF8"/>
    <w:rsid w:val="00FB4B2E"/>
    <w:rsid w:val="00FB5044"/>
    <w:rsid w:val="00FB5B4D"/>
    <w:rsid w:val="00FB70FD"/>
    <w:rsid w:val="00FB7B72"/>
    <w:rsid w:val="00FC0297"/>
    <w:rsid w:val="00FC14D7"/>
    <w:rsid w:val="00FC1C36"/>
    <w:rsid w:val="00FC7040"/>
    <w:rsid w:val="00FC785F"/>
    <w:rsid w:val="00FC7964"/>
    <w:rsid w:val="00FD5985"/>
    <w:rsid w:val="00FE017C"/>
    <w:rsid w:val="00FE542B"/>
    <w:rsid w:val="00FF0038"/>
    <w:rsid w:val="00FF0533"/>
    <w:rsid w:val="00FF0CBD"/>
    <w:rsid w:val="00FF19A4"/>
    <w:rsid w:val="00FF2E1A"/>
    <w:rsid w:val="00FF47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AF20F"/>
  <w15:docId w15:val="{EEE74DB1-862A-4A19-99D2-1A822DA3D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23F0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wspan">
    <w:name w:val="awspan"/>
    <w:basedOn w:val="Predvolenpsmoodseku"/>
    <w:rsid w:val="000B25B7"/>
  </w:style>
  <w:style w:type="paragraph" w:styleId="Textbubliny">
    <w:name w:val="Balloon Text"/>
    <w:basedOn w:val="Normlny"/>
    <w:link w:val="TextbublinyChar"/>
    <w:uiPriority w:val="99"/>
    <w:semiHidden/>
    <w:unhideWhenUsed/>
    <w:rsid w:val="004B4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4786"/>
    <w:rPr>
      <w:rFonts w:ascii="Segoe UI" w:hAnsi="Segoe UI" w:cs="Segoe UI"/>
      <w:sz w:val="18"/>
      <w:szCs w:val="1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86A65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386A65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386A65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017F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17F1C"/>
  </w:style>
  <w:style w:type="paragraph" w:styleId="Pta">
    <w:name w:val="footer"/>
    <w:basedOn w:val="Normlny"/>
    <w:link w:val="PtaChar"/>
    <w:uiPriority w:val="99"/>
    <w:unhideWhenUsed/>
    <w:rsid w:val="00017F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17F1C"/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CA2E43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CA2E43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CA2E43"/>
    <w:rPr>
      <w:vertAlign w:val="superscript"/>
    </w:rPr>
  </w:style>
  <w:style w:type="paragraph" w:styleId="Normlnywebov">
    <w:name w:val="Normal (Web)"/>
    <w:basedOn w:val="Normlny"/>
    <w:uiPriority w:val="99"/>
    <w:semiHidden/>
    <w:unhideWhenUsed/>
    <w:rsid w:val="00F41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c01pointnumerotealtn">
    <w:name w:val="c01pointnumerotealtn"/>
    <w:basedOn w:val="Normlny"/>
    <w:rsid w:val="00754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39"/>
    <w:rsid w:val="004D7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DE2E49"/>
    <w:pPr>
      <w:ind w:left="720"/>
      <w:contextualSpacing/>
    </w:pPr>
  </w:style>
  <w:style w:type="paragraph" w:customStyle="1" w:styleId="Default">
    <w:name w:val="Default"/>
    <w:rsid w:val="003E79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sk-SK"/>
    </w:rPr>
  </w:style>
  <w:style w:type="numbering" w:customStyle="1" w:styleId="sla">
    <w:name w:val="Čísla"/>
    <w:rsid w:val="004346BF"/>
    <w:pPr>
      <w:numPr>
        <w:numId w:val="2"/>
      </w:numPr>
    </w:pPr>
  </w:style>
  <w:style w:type="numbering" w:customStyle="1" w:styleId="Importovantl1">
    <w:name w:val="Importovaný štýl 1"/>
    <w:rsid w:val="00376F83"/>
    <w:pPr>
      <w:numPr>
        <w:numId w:val="7"/>
      </w:numPr>
    </w:pPr>
  </w:style>
  <w:style w:type="character" w:styleId="Hypertextovprepojenie">
    <w:name w:val="Hyperlink"/>
    <w:basedOn w:val="Predvolenpsmoodseku"/>
    <w:uiPriority w:val="99"/>
    <w:semiHidden/>
    <w:unhideWhenUsed/>
    <w:rsid w:val="00401A8B"/>
    <w:rPr>
      <w:color w:val="0000FF"/>
      <w:u w:val="single"/>
    </w:rPr>
  </w:style>
  <w:style w:type="paragraph" w:customStyle="1" w:styleId="Predvolen">
    <w:name w:val="Predvolené"/>
    <w:rsid w:val="004869DC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6608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6608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6608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6608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66081"/>
    <w:rPr>
      <w:b/>
      <w:bCs/>
      <w:sz w:val="20"/>
      <w:szCs w:val="20"/>
    </w:rPr>
  </w:style>
  <w:style w:type="paragraph" w:styleId="Revzia">
    <w:name w:val="Revision"/>
    <w:hidden/>
    <w:uiPriority w:val="99"/>
    <w:semiHidden/>
    <w:rsid w:val="00AA03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0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23760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162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012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7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2027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819397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74091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8770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12085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682357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15140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439978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89966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583749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244032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454855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02405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831114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49814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0767288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963013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117457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361302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567554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054185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117054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14719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205359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753577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118457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854422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7378019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97713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871166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9843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582208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087815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413834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561677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595288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5458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13223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20348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74647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953996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45817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48496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17604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714315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498098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151006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4462567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22327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50258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653339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986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6063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715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3436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130935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36942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27372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630049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21244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25686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368824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81517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23195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3943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96874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421414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13401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16133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719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2736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102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434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4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_vlastnymat"/>
    <f:field ref="objsubject" par="" edit="true" text=""/>
    <f:field ref="objcreatedby" par="" text="Palúš, Juraj, JUDr."/>
    <f:field ref="objcreatedat" par="" text="14.12.2020 13:36:18"/>
    <f:field ref="objchangedby" par="" text="Administrator, System"/>
    <f:field ref="objmodifiedat" par="" text="14.12.2020 13:36:18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2E8E4B7C-C104-413A-987F-9F1A1A166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NOVOTNÝ Michal</dc:creator>
  <cp:lastModifiedBy>Janišová, Anežka</cp:lastModifiedBy>
  <cp:revision>5</cp:revision>
  <cp:lastPrinted>2022-12-02T07:53:00Z</cp:lastPrinted>
  <dcterms:created xsi:type="dcterms:W3CDTF">2022-12-01T12:54:00Z</dcterms:created>
  <dcterms:modified xsi:type="dcterms:W3CDTF">2022-12-02T07:58:00Z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&amp;nbsp;</vt:lpwstr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2020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Ústavné právo_x000d_
Orgány ochrany práva_x000d_
Všeobecné súdnictvo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JUDr. Juraj Palúš</vt:lpwstr>
  </property>
  <property fmtid="{D5CDD505-2E9C-101B-9397-08002B2CF9AE}" pid="12" name="FSC#SKEDITIONSLOVLEX@103.510:zodppredkladatel">
    <vt:lpwstr>Mária Kolíková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o súdnej ochrane vo verejnom obstarávaní a o zmene a doplnení niektorých zákonov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spravodlivosti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Programové vyhlásenie vlády Slovenskej republiky na roky 2020 až 2024</vt:lpwstr>
  </property>
  <property fmtid="{D5CDD505-2E9C-101B-9397-08002B2CF9AE}" pid="23" name="FSC#SKEDITIONSLOVLEX@103.510:plnynazovpredpis">
    <vt:lpwstr> Zákon o súdnej ochrane vo verejnom obstarávaní a o zmene a doplnení niektorých zákonov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29984/2020/100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LP/2020/624</vt:lpwstr>
  </property>
  <property fmtid="{D5CDD505-2E9C-101B-9397-08002B2CF9AE}" pid="37" name="FSC#SKEDITIONSLOVLEX@103.510:typsprievdok">
    <vt:lpwstr>Vlastný materiál - neštruktúrovaný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/>
  </property>
  <property fmtid="{D5CDD505-2E9C-101B-9397-08002B2CF9AE}" pid="61" name="FSC#SKEDITIONSLOVLEX@103.510:AttrStrDocPropVplyvPodnikatelskeProstr">
    <vt:lpwstr/>
  </property>
  <property fmtid="{D5CDD505-2E9C-101B-9397-08002B2CF9AE}" pid="62" name="FSC#SKEDITIONSLOVLEX@103.510:AttrStrDocPropVplyvSocialny">
    <vt:lpwstr/>
  </property>
  <property fmtid="{D5CDD505-2E9C-101B-9397-08002B2CF9AE}" pid="63" name="FSC#SKEDITIONSLOVLEX@103.510:AttrStrDocPropVplyvNaZivotProstr">
    <vt:lpwstr/>
  </property>
  <property fmtid="{D5CDD505-2E9C-101B-9397-08002B2CF9AE}" pid="64" name="FSC#SKEDITIONSLOVLEX@103.510:AttrStrDocPropVplyvNaInformatizaciu">
    <vt:lpwstr/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ministerka spravodlivosti Slovenskej republiky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ministerka spravodlivosti Slovenskej republiky</vt:lpwstr>
  </property>
  <property fmtid="{D5CDD505-2E9C-101B-9397-08002B2CF9AE}" pid="142" name="FSC#SKEDITIONSLOVLEX@103.510:funkciaZodpPredAkuzativ">
    <vt:lpwstr>ministerke spravodlivosti Slovenskej republiky</vt:lpwstr>
  </property>
  <property fmtid="{D5CDD505-2E9C-101B-9397-08002B2CF9AE}" pid="143" name="FSC#SKEDITIONSLOVLEX@103.510:funkciaZodpPredDativ">
    <vt:lpwstr>ministerke spravodlivosti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Mária Kolíková_x000d_
ministerka spravodlivosti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justify;"&gt;Ministerstvo spravodlivosti Slovenskej republiky predkladá do pripomienkového konania návrh zákona o súdnej ochrane vo verejnom obstarávaní a o zmene a doplnení niektorých zákonov (ďalej len „návrh zákona“).&lt;/p&gt;&lt;p style="te</vt:lpwstr>
  </property>
  <property fmtid="{D5CDD505-2E9C-101B-9397-08002B2CF9AE}" pid="150" name="FSC#SKEDITIONSLOVLEX@103.510:vytvorenedna">
    <vt:lpwstr>14. 12. 2020</vt:lpwstr>
  </property>
  <property fmtid="{D5CDD505-2E9C-101B-9397-08002B2CF9AE}" pid="151" name="FSC#COOSYSTEM@1.1:Container">
    <vt:lpwstr>COO.2145.1000.3.4162513</vt:lpwstr>
  </property>
  <property fmtid="{D5CDD505-2E9C-101B-9397-08002B2CF9AE}" pid="152" name="FSC#FSCFOLIO@1.1001:docpropproject">
    <vt:lpwstr/>
  </property>
</Properties>
</file>