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748" w:rsidRPr="00535008" w:rsidRDefault="00043748" w:rsidP="00043748">
      <w:pPr>
        <w:jc w:val="center"/>
        <w:rPr>
          <w:b/>
        </w:rPr>
      </w:pPr>
      <w:r w:rsidRPr="00535008">
        <w:rPr>
          <w:b/>
        </w:rPr>
        <w:t>NÁRODNÁ RADA SLOVENSKEJ REPUBLIKY</w:t>
      </w:r>
    </w:p>
    <w:p w:rsidR="00043748" w:rsidRPr="00535008" w:rsidRDefault="00043748" w:rsidP="00043748">
      <w:pPr>
        <w:jc w:val="center"/>
        <w:rPr>
          <w:b/>
        </w:rPr>
      </w:pPr>
      <w:r w:rsidRPr="00535008">
        <w:rPr>
          <w:b/>
        </w:rPr>
        <w:t>V</w:t>
      </w:r>
      <w:r>
        <w:rPr>
          <w:b/>
        </w:rPr>
        <w:t>I</w:t>
      </w:r>
      <w:r w:rsidRPr="00535008">
        <w:rPr>
          <w:b/>
        </w:rPr>
        <w:t>I</w:t>
      </w:r>
      <w:r>
        <w:rPr>
          <w:b/>
        </w:rPr>
        <w:t>I</w:t>
      </w:r>
      <w:r w:rsidRPr="00535008">
        <w:rPr>
          <w:b/>
        </w:rPr>
        <w:t>.  volebné obdobie</w:t>
      </w:r>
    </w:p>
    <w:p w:rsidR="00043748" w:rsidRPr="00535008" w:rsidRDefault="00043748" w:rsidP="00043748">
      <w:r w:rsidRPr="00535008">
        <w:t>___________________________________________________________________</w:t>
      </w:r>
    </w:p>
    <w:p w:rsidR="00043748" w:rsidRPr="00535008" w:rsidRDefault="00043748" w:rsidP="00043748"/>
    <w:p w:rsidR="00043748" w:rsidRPr="00535008" w:rsidRDefault="00043748" w:rsidP="00043748">
      <w:r w:rsidRPr="00535008">
        <w:t>Číslo</w:t>
      </w:r>
      <w:r>
        <w:t>: 2162</w:t>
      </w:r>
      <w:r w:rsidRPr="00535008">
        <w:t>/20</w:t>
      </w:r>
      <w:r>
        <w:t>22</w:t>
      </w:r>
    </w:p>
    <w:p w:rsidR="00043748" w:rsidRDefault="00043748" w:rsidP="00043748"/>
    <w:p w:rsidR="00043748" w:rsidRDefault="00043748" w:rsidP="00043748"/>
    <w:p w:rsidR="00043748" w:rsidRDefault="00043748" w:rsidP="00043748"/>
    <w:p w:rsidR="00E12C5A" w:rsidRDefault="00E12C5A" w:rsidP="00043748"/>
    <w:p w:rsidR="00043748" w:rsidRPr="00147708" w:rsidRDefault="00043748" w:rsidP="00043748">
      <w:pPr>
        <w:rPr>
          <w:b/>
          <w:sz w:val="28"/>
          <w:szCs w:val="28"/>
        </w:rPr>
      </w:pPr>
    </w:p>
    <w:p w:rsidR="00043748" w:rsidRPr="00535008" w:rsidRDefault="00043748" w:rsidP="00043748">
      <w:pPr>
        <w:jc w:val="center"/>
        <w:rPr>
          <w:b/>
          <w:sz w:val="32"/>
        </w:rPr>
      </w:pPr>
      <w:r>
        <w:rPr>
          <w:b/>
          <w:sz w:val="32"/>
        </w:rPr>
        <w:t>1216</w:t>
      </w:r>
      <w:r w:rsidRPr="00535008">
        <w:rPr>
          <w:b/>
          <w:sz w:val="32"/>
        </w:rPr>
        <w:t>a</w:t>
      </w:r>
    </w:p>
    <w:p w:rsidR="00043748" w:rsidRDefault="00043748" w:rsidP="00043748">
      <w:pPr>
        <w:jc w:val="center"/>
        <w:rPr>
          <w:b/>
        </w:rPr>
      </w:pPr>
    </w:p>
    <w:p w:rsidR="00E12C5A" w:rsidRPr="00535008" w:rsidRDefault="00E12C5A" w:rsidP="00043748">
      <w:pPr>
        <w:jc w:val="center"/>
        <w:rPr>
          <w:b/>
        </w:rPr>
      </w:pPr>
    </w:p>
    <w:p w:rsidR="005F72D8" w:rsidRPr="004D22B1" w:rsidRDefault="005F72D8" w:rsidP="005F72D8">
      <w:pPr>
        <w:jc w:val="center"/>
        <w:rPr>
          <w:b/>
          <w:sz w:val="28"/>
          <w:szCs w:val="28"/>
        </w:rPr>
      </w:pPr>
      <w:r w:rsidRPr="004D22B1">
        <w:rPr>
          <w:b/>
          <w:sz w:val="28"/>
          <w:szCs w:val="28"/>
        </w:rPr>
        <w:t>I n f o r m á c i a</w:t>
      </w:r>
    </w:p>
    <w:p w:rsidR="00043748" w:rsidRPr="005F72D8" w:rsidRDefault="00043748" w:rsidP="00043748">
      <w:pPr>
        <w:rPr>
          <w:b/>
          <w:sz w:val="28"/>
          <w:szCs w:val="28"/>
        </w:rPr>
      </w:pPr>
    </w:p>
    <w:p w:rsidR="00043748" w:rsidRDefault="005F72D8" w:rsidP="00043748">
      <w:r w:rsidRPr="00E12C5A">
        <w:t>o prerokovaní</w:t>
      </w:r>
      <w:r>
        <w:rPr>
          <w:b/>
        </w:rPr>
        <w:t xml:space="preserve"> </w:t>
      </w:r>
      <w:r w:rsidR="00043748" w:rsidRPr="00B44B43">
        <w:rPr>
          <w:b/>
          <w:bCs/>
        </w:rPr>
        <w:t>v</w:t>
      </w:r>
      <w:r w:rsidR="00043748" w:rsidRPr="00B44B43">
        <w:rPr>
          <w:b/>
        </w:rPr>
        <w:t xml:space="preserve">ládneho </w:t>
      </w:r>
      <w:r w:rsidR="00043748" w:rsidRPr="00B44B43">
        <w:rPr>
          <w:b/>
          <w:noProof/>
        </w:rPr>
        <w:t xml:space="preserve">návrhu zákona, </w:t>
      </w:r>
      <w:r w:rsidR="00043748" w:rsidRPr="00545542">
        <w:rPr>
          <w:b/>
          <w:noProof/>
        </w:rPr>
        <w:t>ktorým sa mení a dopĺňa zákon č. 355/2007 Z. z. o ochrane, podpore a rozvoji verejného zdravia a o zmene a doplnení niektorých zákonov v znení neskorších predpisov a ktorým sa menia a dopĺňajú niektoré zákony</w:t>
      </w:r>
      <w:r w:rsidR="00043748" w:rsidRPr="003F0DBD">
        <w:rPr>
          <w:noProof/>
        </w:rPr>
        <w:t xml:space="preserve"> </w:t>
      </w:r>
      <w:r w:rsidR="00043748" w:rsidRPr="003F0DBD">
        <w:t>(tlač 1216)</w:t>
      </w:r>
      <w:r>
        <w:t xml:space="preserve"> vo výboroch Národnej rady Slovenskej republiky</w:t>
      </w:r>
    </w:p>
    <w:p w:rsidR="00043748" w:rsidRPr="00FF443F" w:rsidRDefault="00043748" w:rsidP="00043748">
      <w:pPr>
        <w:rPr>
          <w:b/>
        </w:rPr>
      </w:pPr>
      <w:r w:rsidRPr="00FF443F">
        <w:rPr>
          <w:b/>
        </w:rPr>
        <w:t>___________________________________________________________________</w:t>
      </w:r>
    </w:p>
    <w:p w:rsidR="00043748" w:rsidRPr="00FF443F" w:rsidRDefault="00043748" w:rsidP="00043748">
      <w:pPr>
        <w:rPr>
          <w:b/>
        </w:rPr>
      </w:pPr>
    </w:p>
    <w:p w:rsidR="00043748" w:rsidRPr="00535008" w:rsidRDefault="00043748" w:rsidP="004D22B1"/>
    <w:p w:rsidR="00043748" w:rsidRPr="00535008" w:rsidRDefault="00043748" w:rsidP="00043748">
      <w:pPr>
        <w:ind w:right="-1"/>
      </w:pPr>
    </w:p>
    <w:p w:rsidR="00043748" w:rsidRPr="00043748" w:rsidRDefault="00043748" w:rsidP="00043748">
      <w:r w:rsidRPr="005B11FC">
        <w:tab/>
        <w:t>Národná rada Slovenskej republiky uznesením č.</w:t>
      </w:r>
      <w:r>
        <w:t xml:space="preserve"> 1787 </w:t>
      </w:r>
      <w:r w:rsidRPr="005B11FC">
        <w:t>z</w:t>
      </w:r>
      <w:r>
        <w:t xml:space="preserve"> 8. novembra </w:t>
      </w:r>
      <w:r w:rsidRPr="005B11FC">
        <w:t>202</w:t>
      </w:r>
      <w:r>
        <w:t>2</w:t>
      </w:r>
      <w:r w:rsidRPr="005B11FC">
        <w:t xml:space="preserve"> </w:t>
      </w:r>
      <w:r w:rsidRPr="008618CE">
        <w:t xml:space="preserve">po prerokovaní </w:t>
      </w:r>
      <w:r>
        <w:rPr>
          <w:bCs/>
        </w:rPr>
        <w:t>v</w:t>
      </w:r>
      <w:r w:rsidRPr="003F0DBD">
        <w:t>ládn</w:t>
      </w:r>
      <w:r>
        <w:t xml:space="preserve">eho </w:t>
      </w:r>
      <w:r w:rsidRPr="003F0DBD">
        <w:rPr>
          <w:noProof/>
        </w:rPr>
        <w:t>návrh</w:t>
      </w:r>
      <w:r>
        <w:rPr>
          <w:noProof/>
        </w:rPr>
        <w:t>u</w:t>
      </w:r>
      <w:r w:rsidRPr="003F0DBD">
        <w:rPr>
          <w:noProof/>
        </w:rPr>
        <w:t xml:space="preserve"> zákona</w:t>
      </w:r>
      <w:r>
        <w:rPr>
          <w:noProof/>
        </w:rPr>
        <w:t>,</w:t>
      </w:r>
      <w:r w:rsidRPr="00043748">
        <w:rPr>
          <w:noProof/>
        </w:rPr>
        <w:t xml:space="preserve"> ktorým sa mení a dopĺňa zákon č. 355/2007 Z. z. o ochrane, podpore a rozvoji verejného zdravia a o zmene a doplnení niektorých zákonov v znení neskorších predpisov a ktorým sa menia a dopĺňajú niektoré zákony </w:t>
      </w:r>
      <w:r w:rsidRPr="00043748">
        <w:t>(tlač 1216)</w:t>
      </w:r>
      <w:r>
        <w:t xml:space="preserve"> </w:t>
      </w:r>
      <w:r w:rsidRPr="008618CE">
        <w:t>v prvom</w:t>
      </w:r>
      <w:r w:rsidRPr="00FA7617">
        <w:t xml:space="preserve"> č</w:t>
      </w:r>
      <w:r w:rsidRPr="00570082">
        <w:t>ít</w:t>
      </w:r>
      <w:r w:rsidRPr="00C95477">
        <w:t>aní ro</w:t>
      </w:r>
      <w:r w:rsidRPr="00171817">
        <w:t xml:space="preserve">zhodla, že podľa § 73 ods. 3 písm. c)  zákona  </w:t>
      </w:r>
      <w:r w:rsidRPr="00535008">
        <w:t>Národnej  rady   Slovenskej   republiky  č.  350/1996  Z. z.  o   rokovacom  poriadku Národnej rady Slovenskej republiky prerokuje uvedený návrh zákona v druhom čítaní a prideľuje návrh podľa § 74 ods. 1 citovaného zákona na prerokovanie</w:t>
      </w:r>
    </w:p>
    <w:p w:rsidR="00043748" w:rsidRPr="001175F3" w:rsidRDefault="00043748" w:rsidP="00043748"/>
    <w:p w:rsidR="00043748" w:rsidRDefault="00043748" w:rsidP="00043748">
      <w:pPr>
        <w:tabs>
          <w:tab w:val="left" w:pos="-1985"/>
          <w:tab w:val="left" w:pos="709"/>
        </w:tabs>
        <w:ind w:left="705"/>
        <w:rPr>
          <w:szCs w:val="20"/>
        </w:rPr>
      </w:pPr>
      <w:r w:rsidRPr="00535008">
        <w:rPr>
          <w:szCs w:val="20"/>
        </w:rPr>
        <w:t>Ústavnoprávnemu výboru Národnej rady Slovenskej republiky</w:t>
      </w:r>
      <w:r>
        <w:rPr>
          <w:szCs w:val="20"/>
        </w:rPr>
        <w:t xml:space="preserve"> </w:t>
      </w:r>
    </w:p>
    <w:p w:rsidR="00043748" w:rsidRDefault="00043748" w:rsidP="00043748">
      <w:pPr>
        <w:tabs>
          <w:tab w:val="left" w:pos="-1985"/>
          <w:tab w:val="left" w:pos="709"/>
        </w:tabs>
        <w:ind w:left="705"/>
        <w:rPr>
          <w:szCs w:val="20"/>
        </w:rPr>
      </w:pPr>
      <w:r>
        <w:rPr>
          <w:szCs w:val="20"/>
        </w:rPr>
        <w:t>Výboru Národnej rady Slovenskej republiky pre pôdohospodárstvo a životné prostredie a</w:t>
      </w:r>
    </w:p>
    <w:p w:rsidR="00043748" w:rsidRDefault="00043748" w:rsidP="00043748">
      <w:pPr>
        <w:tabs>
          <w:tab w:val="left" w:pos="-1985"/>
          <w:tab w:val="left" w:pos="709"/>
          <w:tab w:val="left" w:pos="1077"/>
        </w:tabs>
        <w:rPr>
          <w:szCs w:val="20"/>
        </w:rPr>
      </w:pPr>
      <w:r>
        <w:rPr>
          <w:szCs w:val="20"/>
        </w:rPr>
        <w:tab/>
      </w:r>
      <w:r w:rsidRPr="00535008">
        <w:rPr>
          <w:szCs w:val="20"/>
        </w:rPr>
        <w:t>Výboru Národnej rady Slovens</w:t>
      </w:r>
      <w:r>
        <w:rPr>
          <w:szCs w:val="20"/>
        </w:rPr>
        <w:t>kej republiky pre zdravotníctvo</w:t>
      </w:r>
    </w:p>
    <w:p w:rsidR="00043748" w:rsidRDefault="00043748" w:rsidP="00043748">
      <w:pPr>
        <w:tabs>
          <w:tab w:val="left" w:pos="-1985"/>
          <w:tab w:val="left" w:pos="709"/>
          <w:tab w:val="left" w:pos="1077"/>
        </w:tabs>
        <w:rPr>
          <w:szCs w:val="20"/>
        </w:rPr>
      </w:pPr>
    </w:p>
    <w:p w:rsidR="00043748" w:rsidRPr="00535008" w:rsidRDefault="00043748" w:rsidP="00043748">
      <w:pPr>
        <w:ind w:right="-1"/>
      </w:pPr>
    </w:p>
    <w:p w:rsidR="00043748" w:rsidRPr="00535008" w:rsidRDefault="00043748" w:rsidP="00043748">
      <w:pPr>
        <w:ind w:right="-1"/>
        <w:jc w:val="center"/>
      </w:pPr>
      <w:r w:rsidRPr="00535008">
        <w:rPr>
          <w:b/>
        </w:rPr>
        <w:t>II.</w:t>
      </w:r>
    </w:p>
    <w:p w:rsidR="00043748" w:rsidRDefault="00043748" w:rsidP="00043748"/>
    <w:p w:rsidR="00043748" w:rsidRPr="00535008" w:rsidRDefault="00043748" w:rsidP="00043748"/>
    <w:p w:rsidR="00043748" w:rsidRPr="00535008" w:rsidRDefault="00043748" w:rsidP="00043748">
      <w:r w:rsidRPr="00535008">
        <w:tab/>
        <w:t>Výbory Národnej rady Slovenskej republiky, ktorým bol návrh zákona pridelený zaujali k nemu nasledovné stanoviská:</w:t>
      </w:r>
    </w:p>
    <w:p w:rsidR="00043748" w:rsidRPr="00535008" w:rsidRDefault="00043748" w:rsidP="00043748">
      <w:pPr>
        <w:rPr>
          <w:bCs/>
        </w:rPr>
      </w:pPr>
    </w:p>
    <w:p w:rsidR="00043748" w:rsidRPr="00017CD8" w:rsidRDefault="00043748" w:rsidP="00043748">
      <w:pPr>
        <w:rPr>
          <w:szCs w:val="22"/>
        </w:rPr>
      </w:pPr>
      <w:r w:rsidRPr="00535008">
        <w:tab/>
      </w:r>
      <w:r w:rsidRPr="00535008">
        <w:rPr>
          <w:b/>
        </w:rPr>
        <w:t>Ústavnoprávny výbor Národnej rady Slovenskej republiky</w:t>
      </w:r>
      <w:r w:rsidRPr="00535008">
        <w:t xml:space="preserve"> </w:t>
      </w:r>
      <w:r w:rsidRPr="00FE0682">
        <w:t>prerokoval  </w:t>
      </w:r>
      <w:r>
        <w:rPr>
          <w:bCs/>
        </w:rPr>
        <w:t>v</w:t>
      </w:r>
      <w:r w:rsidRPr="003F0DBD">
        <w:t>ládn</w:t>
      </w:r>
      <w:r w:rsidR="00F62445">
        <w:t>y</w:t>
      </w:r>
      <w:r>
        <w:t xml:space="preserve"> </w:t>
      </w:r>
      <w:r w:rsidRPr="003F0DBD">
        <w:rPr>
          <w:noProof/>
        </w:rPr>
        <w:t xml:space="preserve">návrh zákona, </w:t>
      </w:r>
      <w:r w:rsidRPr="00043748">
        <w:rPr>
          <w:noProof/>
        </w:rPr>
        <w:t xml:space="preserve">ktorým sa mení a dopĺňa zákon č. 355/2007 Z. z. o ochrane, podpore a rozvoji verejného zdravia a o zmene a doplnení niektorých zákonov v znení neskorších predpisov a ktorým sa menia a dopĺňajú niektoré zákony </w:t>
      </w:r>
      <w:r w:rsidRPr="00043748">
        <w:lastRenderedPageBreak/>
        <w:t>(tlač 1216)</w:t>
      </w:r>
      <w:r>
        <w:t xml:space="preserve"> </w:t>
      </w:r>
      <w:r w:rsidRPr="00FA7617">
        <w:t xml:space="preserve">dňa </w:t>
      </w:r>
      <w:r>
        <w:t xml:space="preserve"> 24. novembra 20</w:t>
      </w:r>
      <w:r w:rsidRPr="00FA7617">
        <w:t>2</w:t>
      </w:r>
      <w:r>
        <w:t>2</w:t>
      </w:r>
      <w:r w:rsidRPr="00FA7617">
        <w:t xml:space="preserve"> a odp</w:t>
      </w:r>
      <w:r w:rsidRPr="00570082">
        <w:t xml:space="preserve">oručil  Národnej rade Slovenskej republiky  návrh zákona </w:t>
      </w:r>
      <w:r w:rsidRPr="00535008">
        <w:t>schváliť</w:t>
      </w:r>
      <w:r>
        <w:t xml:space="preserve"> so zmenami a doplnkami </w:t>
      </w:r>
      <w:r w:rsidRPr="00535008">
        <w:t>(uznesenie č.</w:t>
      </w:r>
      <w:r>
        <w:t xml:space="preserve"> 630 z 24. novembra 2022</w:t>
      </w:r>
      <w:r w:rsidRPr="00535008">
        <w:t xml:space="preserve">). </w:t>
      </w:r>
    </w:p>
    <w:p w:rsidR="00043748" w:rsidRDefault="00043748" w:rsidP="00043748">
      <w:pPr>
        <w:pStyle w:val="Normlnywebov"/>
        <w:spacing w:before="0" w:beforeAutospacing="0" w:after="0" w:afterAutospacing="0"/>
        <w:rPr>
          <w:rFonts w:ascii="Arial" w:hAnsi="Arial"/>
          <w:b/>
          <w:bCs/>
        </w:rPr>
      </w:pPr>
    </w:p>
    <w:p w:rsidR="00043748" w:rsidRPr="00017CD8" w:rsidRDefault="00043748" w:rsidP="00043748">
      <w:pPr>
        <w:ind w:firstLine="708"/>
        <w:rPr>
          <w:szCs w:val="22"/>
        </w:rPr>
      </w:pPr>
      <w:r w:rsidRPr="00535008">
        <w:rPr>
          <w:b/>
        </w:rPr>
        <w:t xml:space="preserve">Výbor Národnej rady Slovenskej republiky pre </w:t>
      </w:r>
      <w:r>
        <w:rPr>
          <w:b/>
        </w:rPr>
        <w:t xml:space="preserve">pôdohospodárstvo a životné prostredie  </w:t>
      </w:r>
      <w:r w:rsidRPr="00535008">
        <w:t xml:space="preserve"> </w:t>
      </w:r>
      <w:r w:rsidRPr="003D3598">
        <w:rPr>
          <w:b/>
        </w:rPr>
        <w:t>n</w:t>
      </w:r>
      <w:r w:rsidR="003D3598">
        <w:rPr>
          <w:b/>
        </w:rPr>
        <w:t xml:space="preserve"> </w:t>
      </w:r>
      <w:r w:rsidRPr="003D3598">
        <w:rPr>
          <w:b/>
        </w:rPr>
        <w:t>e</w:t>
      </w:r>
      <w:r w:rsidR="003D3598">
        <w:rPr>
          <w:b/>
        </w:rPr>
        <w:t xml:space="preserve"> </w:t>
      </w:r>
      <w:r w:rsidRPr="003D3598">
        <w:rPr>
          <w:b/>
        </w:rPr>
        <w:t>r</w:t>
      </w:r>
      <w:r w:rsidR="003D3598">
        <w:rPr>
          <w:b/>
        </w:rPr>
        <w:t xml:space="preserve"> </w:t>
      </w:r>
      <w:r w:rsidRPr="003D3598">
        <w:rPr>
          <w:b/>
        </w:rPr>
        <w:t>o</w:t>
      </w:r>
      <w:r w:rsidR="003D3598">
        <w:rPr>
          <w:b/>
        </w:rPr>
        <w:t> </w:t>
      </w:r>
      <w:r w:rsidRPr="003D3598">
        <w:rPr>
          <w:b/>
        </w:rPr>
        <w:t>k</w:t>
      </w:r>
      <w:r w:rsidR="003D3598">
        <w:rPr>
          <w:b/>
        </w:rPr>
        <w:t> </w:t>
      </w:r>
      <w:r w:rsidRPr="003D3598">
        <w:rPr>
          <w:b/>
        </w:rPr>
        <w:t>o</w:t>
      </w:r>
      <w:r w:rsidR="003D3598">
        <w:rPr>
          <w:b/>
        </w:rPr>
        <w:t> </w:t>
      </w:r>
      <w:r w:rsidRPr="003D3598">
        <w:rPr>
          <w:b/>
        </w:rPr>
        <w:t>v</w:t>
      </w:r>
      <w:r w:rsidR="003D3598">
        <w:rPr>
          <w:b/>
        </w:rPr>
        <w:t> </w:t>
      </w:r>
      <w:r w:rsidRPr="003D3598">
        <w:rPr>
          <w:b/>
        </w:rPr>
        <w:t>a</w:t>
      </w:r>
      <w:r w:rsidR="003D3598">
        <w:rPr>
          <w:b/>
        </w:rPr>
        <w:t xml:space="preserve"> </w:t>
      </w:r>
      <w:r w:rsidRPr="003D3598">
        <w:rPr>
          <w:b/>
        </w:rPr>
        <w:t xml:space="preserve">l </w:t>
      </w:r>
      <w:r w:rsidRPr="003638E8">
        <w:t xml:space="preserve"> </w:t>
      </w:r>
      <w:r>
        <w:t xml:space="preserve">o </w:t>
      </w:r>
      <w:r>
        <w:rPr>
          <w:bCs/>
        </w:rPr>
        <w:t>v</w:t>
      </w:r>
      <w:r w:rsidRPr="003F0DBD">
        <w:t>ládn</w:t>
      </w:r>
      <w:r w:rsidR="00F62445">
        <w:t>om</w:t>
      </w:r>
      <w:r>
        <w:t xml:space="preserve"> </w:t>
      </w:r>
      <w:r w:rsidRPr="003F0DBD">
        <w:rPr>
          <w:noProof/>
        </w:rPr>
        <w:t>návrh</w:t>
      </w:r>
      <w:r w:rsidR="00F62445">
        <w:rPr>
          <w:noProof/>
        </w:rPr>
        <w:t>u</w:t>
      </w:r>
      <w:r w:rsidRPr="003F0DBD">
        <w:rPr>
          <w:noProof/>
        </w:rPr>
        <w:t xml:space="preserve"> zákona,</w:t>
      </w:r>
      <w:r w:rsidRPr="00043748">
        <w:rPr>
          <w:noProof/>
        </w:rPr>
        <w:t xml:space="preserve"> ktorým sa mení a dopĺňa zákon č. 355/2007 Z. z. o ochrane, podpore a rozvoji verejného zdravia a o zmene a doplnení niektorých zákonov v znení neskorších predpisov a ktorým sa menia a dopĺňajú niektoré zákony </w:t>
      </w:r>
      <w:r w:rsidRPr="00043748">
        <w:t>(tlač 1216)</w:t>
      </w:r>
      <w:r>
        <w:t xml:space="preserve"> nakoľko podľa § 52 ods. 2 zákona Národnej rady Slovenskej republiky č. 350/1996 Z. z. o rokovacom poriadku Národnej rady Slovenskej republiky v znení neskorších predpisov </w:t>
      </w:r>
      <w:r w:rsidRPr="00043748">
        <w:rPr>
          <w:b/>
        </w:rPr>
        <w:t>nebol uznášaniaschopný</w:t>
      </w:r>
      <w:r>
        <w:t xml:space="preserve">. </w:t>
      </w:r>
      <w:r w:rsidRPr="00535008">
        <w:t xml:space="preserve"> </w:t>
      </w:r>
    </w:p>
    <w:p w:rsidR="00043748" w:rsidRDefault="00043748" w:rsidP="00043748">
      <w:pPr>
        <w:pStyle w:val="Normlnywebov"/>
        <w:spacing w:before="0" w:beforeAutospacing="0" w:after="0" w:afterAutospacing="0"/>
        <w:rPr>
          <w:rFonts w:ascii="Arial" w:hAnsi="Arial"/>
          <w:b/>
          <w:bCs/>
        </w:rPr>
      </w:pPr>
    </w:p>
    <w:p w:rsidR="00043748" w:rsidRPr="00017CD8" w:rsidRDefault="00043748" w:rsidP="00043748">
      <w:pPr>
        <w:ind w:firstLine="708"/>
        <w:rPr>
          <w:szCs w:val="22"/>
        </w:rPr>
      </w:pPr>
      <w:r w:rsidRPr="00535008">
        <w:rPr>
          <w:b/>
        </w:rPr>
        <w:t xml:space="preserve">Výbor Národnej rady Slovenskej republiky pre </w:t>
      </w:r>
      <w:r>
        <w:rPr>
          <w:b/>
        </w:rPr>
        <w:t xml:space="preserve">zdravotníctvo </w:t>
      </w:r>
      <w:r w:rsidRPr="00535008">
        <w:t xml:space="preserve"> </w:t>
      </w:r>
      <w:r>
        <w:t xml:space="preserve">prerokoval </w:t>
      </w:r>
      <w:r w:rsidRPr="003638E8">
        <w:t xml:space="preserve"> </w:t>
      </w:r>
      <w:r>
        <w:rPr>
          <w:bCs/>
        </w:rPr>
        <w:t>v</w:t>
      </w:r>
      <w:r w:rsidRPr="003F0DBD">
        <w:t>ládn</w:t>
      </w:r>
      <w:r w:rsidR="00F62445">
        <w:t>y</w:t>
      </w:r>
      <w:r>
        <w:t xml:space="preserve"> </w:t>
      </w:r>
      <w:r w:rsidRPr="003F0DBD">
        <w:rPr>
          <w:noProof/>
        </w:rPr>
        <w:t xml:space="preserve">návrh zákona, </w:t>
      </w:r>
      <w:r w:rsidRPr="00043748">
        <w:rPr>
          <w:noProof/>
        </w:rPr>
        <w:t xml:space="preserve">ktorým sa mení a dopĺňa zákon č. 355/2007 Z. z. o ochrane, podpore a rozvoji verejného zdravia a o zmene a doplnení niektorých zákonov v znení neskorších predpisov a ktorým sa menia a dopĺňajú niektoré zákony </w:t>
      </w:r>
      <w:r w:rsidRPr="00043748">
        <w:t>(tlač 1216)</w:t>
      </w:r>
      <w:r>
        <w:t xml:space="preserve"> </w:t>
      </w:r>
      <w:r w:rsidRPr="00FA7617">
        <w:t xml:space="preserve">dňa </w:t>
      </w:r>
      <w:r>
        <w:t xml:space="preserve"> 29.  novembra 20</w:t>
      </w:r>
      <w:r w:rsidRPr="00FA7617">
        <w:t>2</w:t>
      </w:r>
      <w:r>
        <w:t>2</w:t>
      </w:r>
      <w:r w:rsidRPr="00FA7617">
        <w:t xml:space="preserve"> a odp</w:t>
      </w:r>
      <w:r w:rsidRPr="00570082">
        <w:t xml:space="preserve">oručil  Národnej rade Slovenskej republiky  návrh zákona </w:t>
      </w:r>
      <w:r w:rsidRPr="00535008">
        <w:t>schváliť</w:t>
      </w:r>
      <w:r>
        <w:t xml:space="preserve"> so zmenami a doplnkami </w:t>
      </w:r>
      <w:r w:rsidRPr="00535008">
        <w:t>(uznesenie č.</w:t>
      </w:r>
      <w:r>
        <w:t xml:space="preserve"> 17</w:t>
      </w:r>
      <w:r w:rsidR="00DF3849">
        <w:t>5</w:t>
      </w:r>
      <w:r>
        <w:t xml:space="preserve"> z 29. novembra 2022</w:t>
      </w:r>
      <w:r w:rsidRPr="00535008">
        <w:t xml:space="preserve">). </w:t>
      </w:r>
    </w:p>
    <w:p w:rsidR="00043748" w:rsidRDefault="00043748" w:rsidP="00043748">
      <w:pPr>
        <w:rPr>
          <w:b/>
        </w:rPr>
      </w:pPr>
    </w:p>
    <w:p w:rsidR="00DF3849" w:rsidRPr="00ED72B0" w:rsidRDefault="00DF3849" w:rsidP="00043748">
      <w:pPr>
        <w:rPr>
          <w:b/>
        </w:rPr>
      </w:pPr>
    </w:p>
    <w:p w:rsidR="00043748" w:rsidRDefault="004D22B1" w:rsidP="00043748">
      <w:pPr>
        <w:jc w:val="center"/>
        <w:rPr>
          <w:b/>
        </w:rPr>
      </w:pPr>
      <w:r>
        <w:rPr>
          <w:b/>
        </w:rPr>
        <w:t>III.</w:t>
      </w:r>
    </w:p>
    <w:p w:rsidR="00043748" w:rsidRDefault="00043748" w:rsidP="00043748">
      <w:pPr>
        <w:rPr>
          <w:b/>
        </w:rPr>
      </w:pPr>
    </w:p>
    <w:p w:rsidR="00043748" w:rsidRDefault="00043748" w:rsidP="00043748">
      <w:pPr>
        <w:rPr>
          <w:b/>
        </w:rPr>
      </w:pPr>
    </w:p>
    <w:p w:rsidR="00043748" w:rsidRDefault="00043748" w:rsidP="00043748">
      <w:r w:rsidRPr="003F2488">
        <w:tab/>
        <w:t>Z</w:t>
      </w:r>
      <w:r>
        <w:t> </w:t>
      </w:r>
      <w:r w:rsidRPr="003F2488">
        <w:t>uznesen</w:t>
      </w:r>
      <w:r>
        <w:t xml:space="preserve">í </w:t>
      </w:r>
      <w:r w:rsidRPr="003F2488">
        <w:t xml:space="preserve"> </w:t>
      </w:r>
      <w:r>
        <w:t>výborov</w:t>
      </w:r>
      <w:r w:rsidRPr="003F2488">
        <w:t xml:space="preserve"> uvedených pod bodom II. tejto správy</w:t>
      </w:r>
      <w:r>
        <w:t xml:space="preserve">  vyplývajú tieto  pozmeňujúce a doplňujúce návrhy:</w:t>
      </w:r>
    </w:p>
    <w:p w:rsidR="004C07CB" w:rsidRDefault="004C07CB" w:rsidP="004C07CB">
      <w:pPr>
        <w:pStyle w:val="Bezriadkovania"/>
        <w:jc w:val="both"/>
        <w:rPr>
          <w:rFonts w:ascii="Arial" w:eastAsia="Times New Roman" w:hAnsi="Arial" w:cs="Arial"/>
          <w:i/>
          <w:sz w:val="24"/>
          <w:szCs w:val="24"/>
          <w:lang w:eastAsia="sk-SK"/>
        </w:rPr>
      </w:pPr>
    </w:p>
    <w:p w:rsidR="00A33AF8" w:rsidRPr="001D3337" w:rsidRDefault="00A33AF8" w:rsidP="001D3337"/>
    <w:p w:rsidR="00A33AF8" w:rsidRPr="001D3337" w:rsidRDefault="00A33AF8" w:rsidP="001D3337">
      <w:pPr>
        <w:pStyle w:val="Odsekzoznamu"/>
        <w:widowControl/>
        <w:numPr>
          <w:ilvl w:val="0"/>
          <w:numId w:val="3"/>
        </w:numPr>
        <w:autoSpaceDE/>
        <w:autoSpaceDN/>
        <w:adjustRightInd/>
        <w:spacing w:after="200"/>
        <w:ind w:left="284" w:hanging="284"/>
        <w:rPr>
          <w:rFonts w:ascii="Arial" w:hAnsi="Arial" w:cs="Arial"/>
        </w:rPr>
      </w:pPr>
      <w:r w:rsidRPr="001D3337">
        <w:rPr>
          <w:rFonts w:ascii="Arial" w:hAnsi="Arial" w:cs="Arial"/>
        </w:rPr>
        <w:t xml:space="preserve">Slová „limitná hodnota“ vo všetkých tvaroch sa v celom texte návrhu zákona </w:t>
      </w:r>
      <w:r w:rsidR="001D3337">
        <w:rPr>
          <w:rFonts w:ascii="Arial" w:hAnsi="Arial" w:cs="Arial"/>
        </w:rPr>
        <w:t xml:space="preserve"> </w:t>
      </w:r>
      <w:r w:rsidRPr="001D3337">
        <w:rPr>
          <w:rFonts w:ascii="Arial" w:hAnsi="Arial" w:cs="Arial"/>
        </w:rPr>
        <w:t>nahrádzajú slovom „limit“ v príslušnom tvare.</w:t>
      </w:r>
    </w:p>
    <w:p w:rsidR="00A33AF8" w:rsidRPr="001D3337" w:rsidRDefault="001D3337" w:rsidP="001D3337">
      <w:pPr>
        <w:ind w:left="2835"/>
      </w:pPr>
      <w:r>
        <w:t>Z</w:t>
      </w:r>
      <w:r w:rsidR="00A33AF8" w:rsidRPr="001D3337">
        <w:t>ákon č. 355/2007 Z. z. obsahuje definíciu pojmu limit, ktorý bol aj v kontexte posudzovania kvality pitnej vody používaný. Úprava sa navrhuje v záujme jednotnosti používanej terminológie naprieč zákonom.</w:t>
      </w:r>
    </w:p>
    <w:p w:rsidR="00A33AF8" w:rsidRDefault="00A33AF8" w:rsidP="001D3337">
      <w:pPr>
        <w:ind w:left="2835"/>
        <w:rPr>
          <w:bCs/>
        </w:rPr>
      </w:pPr>
    </w:p>
    <w:p w:rsidR="00D20C4F" w:rsidRPr="001D3337" w:rsidRDefault="00D20C4F" w:rsidP="00D20C4F">
      <w:pPr>
        <w:pStyle w:val="Odsekzoznamu"/>
        <w:tabs>
          <w:tab w:val="left" w:pos="851"/>
        </w:tabs>
        <w:ind w:left="2835"/>
        <w:rPr>
          <w:rFonts w:ascii="Arial" w:hAnsi="Arial" w:cs="Arial"/>
          <w:b/>
          <w:iCs/>
        </w:rPr>
      </w:pPr>
      <w:r w:rsidRPr="001D3337">
        <w:rPr>
          <w:rFonts w:ascii="Arial" w:hAnsi="Arial" w:cs="Arial"/>
          <w:b/>
          <w:iCs/>
        </w:rPr>
        <w:t>Výbor NR SR pre zdravotníctvo</w:t>
      </w:r>
    </w:p>
    <w:p w:rsidR="00D20C4F" w:rsidRDefault="00D20C4F" w:rsidP="00D20C4F">
      <w:pPr>
        <w:pStyle w:val="Odsekzoznamu"/>
        <w:tabs>
          <w:tab w:val="left" w:pos="851"/>
        </w:tabs>
        <w:ind w:left="2835"/>
        <w:rPr>
          <w:rFonts w:ascii="Arial" w:hAnsi="Arial" w:cs="Arial"/>
          <w:b/>
          <w:iCs/>
        </w:rPr>
      </w:pPr>
    </w:p>
    <w:p w:rsidR="00D20C4F" w:rsidRPr="001D3337" w:rsidRDefault="00D20C4F" w:rsidP="001D3337">
      <w:pPr>
        <w:ind w:left="2835"/>
        <w:rPr>
          <w:bCs/>
        </w:rPr>
      </w:pPr>
    </w:p>
    <w:p w:rsidR="00A33AF8" w:rsidRPr="001D3337" w:rsidRDefault="001D3337" w:rsidP="001D3337">
      <w:pPr>
        <w:spacing w:after="200"/>
        <w:jc w:val="left"/>
      </w:pPr>
      <w:r w:rsidRPr="00F262DB">
        <w:rPr>
          <w:b/>
        </w:rPr>
        <w:t xml:space="preserve">2. </w:t>
      </w:r>
      <w:r w:rsidR="00A33AF8" w:rsidRPr="00F262DB">
        <w:rPr>
          <w:b/>
        </w:rPr>
        <w:t>V čl. I sa za 2. bod</w:t>
      </w:r>
      <w:r w:rsidR="00A33AF8" w:rsidRPr="001D3337">
        <w:t xml:space="preserve"> vkladá nový 3. a 4. bod, ktorý znie:</w:t>
      </w:r>
    </w:p>
    <w:p w:rsidR="00A33AF8" w:rsidRPr="001D3337" w:rsidRDefault="00A33AF8" w:rsidP="001D3337">
      <w:pPr>
        <w:pStyle w:val="Odsekzoznamu"/>
        <w:ind w:left="567" w:hanging="283"/>
        <w:rPr>
          <w:rFonts w:ascii="Arial" w:hAnsi="Arial" w:cs="Arial"/>
        </w:rPr>
      </w:pPr>
      <w:r w:rsidRPr="001D3337">
        <w:rPr>
          <w:rFonts w:ascii="Arial" w:hAnsi="Arial" w:cs="Arial"/>
        </w:rPr>
        <w:t>„3. V § 5 ods. 2 prvej vete sa slová „vedúcim služobného úradu.</w:t>
      </w:r>
      <w:r w:rsidRPr="001D3337">
        <w:rPr>
          <w:rFonts w:ascii="Arial" w:hAnsi="Arial" w:cs="Arial"/>
          <w:vertAlign w:val="superscript"/>
        </w:rPr>
        <w:t>5</w:t>
      </w:r>
      <w:r w:rsidRPr="001D3337">
        <w:rPr>
          <w:rFonts w:ascii="Arial" w:hAnsi="Arial" w:cs="Arial"/>
        </w:rPr>
        <w:t>)“ nahrádzajú slovami „generálnym tajomníkom.</w:t>
      </w:r>
      <w:r w:rsidRPr="001D3337">
        <w:rPr>
          <w:rFonts w:ascii="Arial" w:hAnsi="Arial" w:cs="Arial"/>
          <w:vertAlign w:val="superscript"/>
        </w:rPr>
        <w:t>5</w:t>
      </w:r>
      <w:r w:rsidRPr="001D3337">
        <w:rPr>
          <w:rFonts w:ascii="Arial" w:hAnsi="Arial" w:cs="Arial"/>
        </w:rPr>
        <w:t>)“.</w:t>
      </w:r>
    </w:p>
    <w:p w:rsidR="00A33AF8" w:rsidRPr="001D3337" w:rsidRDefault="00A33AF8" w:rsidP="001D3337">
      <w:pPr>
        <w:pStyle w:val="Odsekzoznamu"/>
        <w:ind w:left="567"/>
        <w:rPr>
          <w:rFonts w:ascii="Arial" w:hAnsi="Arial" w:cs="Arial"/>
        </w:rPr>
      </w:pPr>
      <w:r w:rsidRPr="001D3337">
        <w:rPr>
          <w:rFonts w:ascii="Arial" w:hAnsi="Arial" w:cs="Arial"/>
        </w:rPr>
        <w:t>Poznámka pod čiarou k odkazu 5 znie:</w:t>
      </w:r>
    </w:p>
    <w:p w:rsidR="00A33AF8" w:rsidRPr="001D3337" w:rsidRDefault="001D3337" w:rsidP="001D3337">
      <w:pPr>
        <w:pStyle w:val="Odsekzoznamu"/>
        <w:ind w:left="567" w:hanging="283"/>
        <w:rPr>
          <w:rFonts w:ascii="Arial" w:hAnsi="Arial" w:cs="Arial"/>
        </w:rPr>
      </w:pPr>
      <w:r>
        <w:rPr>
          <w:rFonts w:ascii="Arial" w:hAnsi="Arial" w:cs="Arial"/>
        </w:rPr>
        <w:t xml:space="preserve">   </w:t>
      </w:r>
      <w:r w:rsidR="00A33AF8" w:rsidRPr="001D3337">
        <w:rPr>
          <w:rFonts w:ascii="Arial" w:hAnsi="Arial" w:cs="Arial"/>
        </w:rPr>
        <w:t xml:space="preserve"> „</w:t>
      </w:r>
      <w:r w:rsidR="00A33AF8" w:rsidRPr="001D3337">
        <w:rPr>
          <w:rFonts w:ascii="Arial" w:hAnsi="Arial" w:cs="Arial"/>
          <w:vertAlign w:val="superscript"/>
        </w:rPr>
        <w:t>5</w:t>
      </w:r>
      <w:r w:rsidR="00A33AF8" w:rsidRPr="001D3337">
        <w:rPr>
          <w:rFonts w:ascii="Arial" w:hAnsi="Arial" w:cs="Arial"/>
        </w:rPr>
        <w:t xml:space="preserve">) Zákon č. 55/2017 Z. z. o štátnej službe a o zmene a doplnení niektorých zákonov.“.  </w:t>
      </w:r>
    </w:p>
    <w:p w:rsidR="00A33AF8" w:rsidRPr="001D3337" w:rsidRDefault="00A33AF8" w:rsidP="001D3337"/>
    <w:p w:rsidR="00A33AF8" w:rsidRPr="001D3337" w:rsidRDefault="00A33AF8" w:rsidP="001D3337">
      <w:pPr>
        <w:pStyle w:val="Odsekzoznamu"/>
        <w:widowControl/>
        <w:numPr>
          <w:ilvl w:val="0"/>
          <w:numId w:val="5"/>
        </w:numPr>
        <w:autoSpaceDE/>
        <w:autoSpaceDN/>
        <w:adjustRightInd/>
        <w:ind w:left="709" w:hanging="283"/>
        <w:rPr>
          <w:rFonts w:ascii="Arial" w:hAnsi="Arial" w:cs="Arial"/>
        </w:rPr>
      </w:pPr>
      <w:r w:rsidRPr="001D3337">
        <w:rPr>
          <w:rFonts w:ascii="Arial" w:hAnsi="Arial" w:cs="Arial"/>
        </w:rPr>
        <w:t>V § 5 ods. 2 sa druhá veta „Hlavného hygienika vymenúva a odvoláva na návrh ministra zdravotníctva Slovenskej republiky vedúci služobného úradu ministerstva.</w:t>
      </w:r>
      <w:r w:rsidRPr="001D3337">
        <w:rPr>
          <w:rFonts w:ascii="Arial" w:hAnsi="Arial" w:cs="Arial"/>
          <w:vertAlign w:val="superscript"/>
        </w:rPr>
        <w:t>6</w:t>
      </w:r>
      <w:r w:rsidRPr="001D3337">
        <w:rPr>
          <w:rFonts w:ascii="Arial" w:hAnsi="Arial" w:cs="Arial"/>
        </w:rPr>
        <w:t>)“ nahrádza vetou „Hlavného hygienika vymenúva a odvoláva minister zdravotníctva Slovenskej republiky.“.</w:t>
      </w:r>
    </w:p>
    <w:p w:rsidR="00A33AF8" w:rsidRPr="001D3337" w:rsidRDefault="00A33AF8" w:rsidP="001D3337">
      <w:pPr>
        <w:pStyle w:val="Odsekzoznamu"/>
        <w:rPr>
          <w:rFonts w:ascii="Arial" w:hAnsi="Arial" w:cs="Arial"/>
        </w:rPr>
      </w:pPr>
    </w:p>
    <w:p w:rsidR="00A33AF8" w:rsidRDefault="00A33AF8" w:rsidP="00EF3CEF">
      <w:pPr>
        <w:ind w:left="426"/>
      </w:pPr>
      <w:r w:rsidRPr="001D3337">
        <w:lastRenderedPageBreak/>
        <w:t>Nasledujúce body sa primerane preznačia.</w:t>
      </w:r>
      <w:r w:rsidR="00F62445">
        <w:t xml:space="preserve"> </w:t>
      </w:r>
    </w:p>
    <w:p w:rsidR="00F62445" w:rsidRDefault="00F62445" w:rsidP="00EF3CEF">
      <w:pPr>
        <w:ind w:left="426"/>
      </w:pPr>
    </w:p>
    <w:p w:rsidR="00EF3CEF" w:rsidRDefault="00EF3CEF" w:rsidP="00EF3CEF">
      <w:pPr>
        <w:pStyle w:val="Odsekzoznamu"/>
        <w:ind w:left="426"/>
        <w:rPr>
          <w:rFonts w:ascii="Arial" w:hAnsi="Arial" w:cs="Arial"/>
        </w:rPr>
      </w:pPr>
      <w:r>
        <w:rPr>
          <w:rFonts w:ascii="Arial" w:hAnsi="Arial" w:cs="Arial"/>
        </w:rPr>
        <w:t>Účinnosť bodu sa navrhuje dňom vyhlásenia.</w:t>
      </w:r>
    </w:p>
    <w:p w:rsidR="00A33AF8" w:rsidRPr="001D3337" w:rsidRDefault="00A33AF8" w:rsidP="001D3337"/>
    <w:p w:rsidR="00A33AF8" w:rsidRPr="001D3337" w:rsidRDefault="00A33AF8" w:rsidP="001D3337">
      <w:pPr>
        <w:pStyle w:val="Odsekzoznamu"/>
        <w:ind w:left="2835"/>
        <w:rPr>
          <w:rFonts w:ascii="Arial" w:hAnsi="Arial" w:cs="Arial"/>
        </w:rPr>
      </w:pPr>
      <w:r w:rsidRPr="001D3337">
        <w:rPr>
          <w:rFonts w:ascii="Arial" w:hAnsi="Arial" w:cs="Arial"/>
        </w:rPr>
        <w:t xml:space="preserve">V § 5 ods. 2 v prvej vete sa upravuje text a odkaz na aktuálny právny predpis v súlade so zákonom č. 55/2017 Z. z. o štátnej službe a o zmene a doplnení niektorých zákonov v znení neskorších predpisov. </w:t>
      </w:r>
    </w:p>
    <w:p w:rsidR="00A33AF8" w:rsidRPr="001D3337" w:rsidRDefault="00A33AF8" w:rsidP="001D3337">
      <w:pPr>
        <w:pStyle w:val="Odsekzoznamu"/>
        <w:ind w:left="2835"/>
        <w:rPr>
          <w:rFonts w:ascii="Arial" w:hAnsi="Arial" w:cs="Arial"/>
        </w:rPr>
      </w:pPr>
      <w:r w:rsidRPr="001D3337">
        <w:rPr>
          <w:rFonts w:ascii="Arial" w:hAnsi="Arial" w:cs="Arial"/>
        </w:rPr>
        <w:t>V § 5 ods. 2 druhá veta zákona č. 355/2007 Z. z. sa ustanovuje povinnosti ministrovi zdravotníctva Slovenskej republiky navrhnúť hlavného hygienika Slovenskej republiky a na základe návrhu vymenúva alebo odvoláva hlavného hygienika Slovenskej republiky generálny tajomník služobného úradu. Návrhom sa zvýši efektívnosť a zníži byrokratická záťaž. Úrad verejného zdravotníctva Slovenskej republiky je priamo finančne naviazané na rozpočet ministerstva zdravotníctva Slovenskej republiky. Zároveň sa odstráni odkaz na zákon č. 312/2001 Z. z. o štátnej službe, ktorý je zrušený a nahradený zákonom č. 55/2017 Z. z. o štátnej službe a o zmene a doplnení niektorých zákonov v znení neskorších predpisov.</w:t>
      </w:r>
    </w:p>
    <w:p w:rsidR="00A33AF8" w:rsidRDefault="00A33AF8" w:rsidP="001D3337">
      <w:pPr>
        <w:pStyle w:val="Odsekzoznamu"/>
        <w:ind w:left="2127"/>
        <w:rPr>
          <w:rFonts w:ascii="Arial" w:hAnsi="Arial" w:cs="Arial"/>
        </w:rPr>
      </w:pPr>
    </w:p>
    <w:p w:rsidR="00D20C4F" w:rsidRPr="001D3337" w:rsidRDefault="00D20C4F" w:rsidP="00D20C4F">
      <w:pPr>
        <w:pStyle w:val="Odsekzoznamu"/>
        <w:tabs>
          <w:tab w:val="left" w:pos="851"/>
        </w:tabs>
        <w:ind w:left="2835"/>
        <w:rPr>
          <w:rFonts w:ascii="Arial" w:hAnsi="Arial" w:cs="Arial"/>
          <w:b/>
          <w:iCs/>
        </w:rPr>
      </w:pPr>
      <w:r w:rsidRPr="001D3337">
        <w:rPr>
          <w:rFonts w:ascii="Arial" w:hAnsi="Arial" w:cs="Arial"/>
          <w:b/>
          <w:iCs/>
        </w:rPr>
        <w:t>Výbor NR SR pre zdravotníctvo</w:t>
      </w:r>
    </w:p>
    <w:p w:rsidR="00D20C4F" w:rsidRPr="001D3337" w:rsidRDefault="00D20C4F" w:rsidP="00D20C4F">
      <w:pPr>
        <w:pStyle w:val="Odsekzoznamu"/>
        <w:tabs>
          <w:tab w:val="left" w:pos="851"/>
        </w:tabs>
        <w:ind w:left="2835"/>
        <w:rPr>
          <w:rFonts w:ascii="Arial" w:hAnsi="Arial" w:cs="Arial"/>
          <w:b/>
          <w:iCs/>
        </w:rPr>
      </w:pPr>
    </w:p>
    <w:p w:rsidR="00D20C4F" w:rsidRPr="001D3337" w:rsidRDefault="00D20C4F" w:rsidP="001D3337">
      <w:pPr>
        <w:pStyle w:val="Odsekzoznamu"/>
        <w:ind w:left="2127"/>
        <w:rPr>
          <w:rFonts w:ascii="Arial" w:hAnsi="Arial" w:cs="Arial"/>
        </w:rPr>
      </w:pPr>
    </w:p>
    <w:p w:rsidR="00A33AF8" w:rsidRPr="001D3337" w:rsidRDefault="001D3337" w:rsidP="001D3337">
      <w:pPr>
        <w:pStyle w:val="Odsekzoznamu"/>
        <w:widowControl/>
        <w:autoSpaceDE/>
        <w:autoSpaceDN/>
        <w:adjustRightInd/>
        <w:spacing w:after="200"/>
        <w:ind w:left="284" w:hanging="284"/>
        <w:rPr>
          <w:rFonts w:ascii="Arial" w:hAnsi="Arial" w:cs="Arial"/>
        </w:rPr>
      </w:pPr>
      <w:r w:rsidRPr="00F262DB">
        <w:rPr>
          <w:rFonts w:ascii="Arial" w:hAnsi="Arial" w:cs="Arial"/>
          <w:b/>
        </w:rPr>
        <w:t>3. V</w:t>
      </w:r>
      <w:r w:rsidR="00A33AF8" w:rsidRPr="00F262DB">
        <w:rPr>
          <w:rFonts w:ascii="Arial" w:hAnsi="Arial" w:cs="Arial"/>
          <w:b/>
        </w:rPr>
        <w:t> čl. I, 3. bode</w:t>
      </w:r>
      <w:r w:rsidR="00A33AF8" w:rsidRPr="001D3337">
        <w:rPr>
          <w:rFonts w:ascii="Arial" w:hAnsi="Arial" w:cs="Arial"/>
        </w:rPr>
        <w:t xml:space="preserve">, § 5 ods. 4 písm. z) sa slovo „aktualizuje“ nahrádza slovami </w:t>
      </w:r>
      <w:r>
        <w:rPr>
          <w:rFonts w:ascii="Arial" w:hAnsi="Arial" w:cs="Arial"/>
        </w:rPr>
        <w:t xml:space="preserve"> </w:t>
      </w:r>
      <w:r w:rsidR="00A33AF8" w:rsidRPr="001D3337">
        <w:rPr>
          <w:rFonts w:ascii="Arial" w:hAnsi="Arial" w:cs="Arial"/>
        </w:rPr>
        <w:t>„preskúmava a ak je to potrebné, aktualizuje ju“.</w:t>
      </w:r>
    </w:p>
    <w:p w:rsidR="00A33AF8" w:rsidRPr="001D3337" w:rsidRDefault="00A33AF8" w:rsidP="001D3337">
      <w:pPr>
        <w:pStyle w:val="Odsekzoznamu"/>
        <w:ind w:left="0"/>
        <w:rPr>
          <w:rFonts w:ascii="Arial" w:hAnsi="Arial" w:cs="Arial"/>
        </w:rPr>
      </w:pPr>
    </w:p>
    <w:p w:rsidR="00A33AF8" w:rsidRPr="001D3337" w:rsidRDefault="00A33AF8" w:rsidP="001D3337">
      <w:pPr>
        <w:pStyle w:val="Odsekzoznamu"/>
        <w:ind w:left="2835"/>
        <w:rPr>
          <w:rFonts w:ascii="Arial" w:hAnsi="Arial" w:cs="Arial"/>
        </w:rPr>
      </w:pPr>
      <w:r w:rsidRPr="001D3337">
        <w:rPr>
          <w:rFonts w:ascii="Arial" w:hAnsi="Arial" w:cs="Arial"/>
        </w:rPr>
        <w:t>Navrhuje sa doplnenie v záujme dosiahnutia súladu s textom smernice.</w:t>
      </w:r>
    </w:p>
    <w:p w:rsidR="00A33AF8" w:rsidRPr="001D3337" w:rsidRDefault="00A33AF8" w:rsidP="001D3337">
      <w:pPr>
        <w:pStyle w:val="Bezriadkovania"/>
        <w:jc w:val="both"/>
        <w:rPr>
          <w:rFonts w:ascii="Arial" w:eastAsia="Times New Roman" w:hAnsi="Arial" w:cs="Arial"/>
          <w:i/>
          <w:sz w:val="24"/>
          <w:szCs w:val="24"/>
          <w:lang w:eastAsia="sk-SK"/>
        </w:rPr>
      </w:pPr>
    </w:p>
    <w:p w:rsidR="00D20C4F" w:rsidRPr="001D3337" w:rsidRDefault="00D20C4F" w:rsidP="00D20C4F">
      <w:pPr>
        <w:pStyle w:val="Odsekzoznamu"/>
        <w:tabs>
          <w:tab w:val="left" w:pos="851"/>
        </w:tabs>
        <w:ind w:left="2835"/>
        <w:rPr>
          <w:rFonts w:ascii="Arial" w:hAnsi="Arial" w:cs="Arial"/>
          <w:b/>
          <w:iCs/>
        </w:rPr>
      </w:pPr>
      <w:r w:rsidRPr="001D3337">
        <w:rPr>
          <w:rFonts w:ascii="Arial" w:hAnsi="Arial" w:cs="Arial"/>
          <w:b/>
          <w:iCs/>
        </w:rPr>
        <w:t>Výbor NR SR pre zdravotníctvo</w:t>
      </w:r>
    </w:p>
    <w:p w:rsidR="00A33AF8" w:rsidRDefault="00A33AF8" w:rsidP="001D3337">
      <w:pPr>
        <w:pStyle w:val="Bezriadkovania"/>
        <w:jc w:val="both"/>
        <w:rPr>
          <w:rFonts w:ascii="Arial" w:eastAsia="Times New Roman" w:hAnsi="Arial" w:cs="Arial"/>
          <w:i/>
          <w:sz w:val="24"/>
          <w:szCs w:val="24"/>
          <w:lang w:eastAsia="sk-SK"/>
        </w:rPr>
      </w:pPr>
    </w:p>
    <w:p w:rsidR="005F72D8" w:rsidRPr="001D3337" w:rsidRDefault="005F72D8" w:rsidP="001D3337">
      <w:pPr>
        <w:pStyle w:val="Bezriadkovania"/>
        <w:jc w:val="both"/>
        <w:rPr>
          <w:rFonts w:ascii="Arial" w:eastAsia="Times New Roman" w:hAnsi="Arial" w:cs="Arial"/>
          <w:i/>
          <w:sz w:val="24"/>
          <w:szCs w:val="24"/>
          <w:lang w:eastAsia="sk-SK"/>
        </w:rPr>
      </w:pPr>
    </w:p>
    <w:p w:rsidR="00A33AF8" w:rsidRPr="001D3337" w:rsidRDefault="001D3337" w:rsidP="001D3337">
      <w:pPr>
        <w:pStyle w:val="Odsekzoznamu"/>
        <w:widowControl/>
        <w:autoSpaceDE/>
        <w:autoSpaceDN/>
        <w:adjustRightInd/>
        <w:spacing w:after="200"/>
        <w:ind w:left="0"/>
        <w:rPr>
          <w:rFonts w:ascii="Arial" w:hAnsi="Arial" w:cs="Arial"/>
        </w:rPr>
      </w:pPr>
      <w:r w:rsidRPr="00F262DB">
        <w:rPr>
          <w:rFonts w:ascii="Arial" w:hAnsi="Arial" w:cs="Arial"/>
          <w:b/>
        </w:rPr>
        <w:t xml:space="preserve">4. </w:t>
      </w:r>
      <w:r w:rsidR="00A33AF8" w:rsidRPr="00F262DB">
        <w:rPr>
          <w:rFonts w:ascii="Arial" w:hAnsi="Arial" w:cs="Arial"/>
          <w:b/>
        </w:rPr>
        <w:t>V čl. I sa za 9. bod</w:t>
      </w:r>
      <w:r w:rsidR="00A33AF8" w:rsidRPr="001D3337">
        <w:rPr>
          <w:rFonts w:ascii="Arial" w:hAnsi="Arial" w:cs="Arial"/>
        </w:rPr>
        <w:t xml:space="preserve"> vkladá nový 10. bod, ktorý znie: </w:t>
      </w:r>
    </w:p>
    <w:p w:rsidR="00A33AF8" w:rsidRPr="001D3337" w:rsidRDefault="00A33AF8" w:rsidP="001D3337">
      <w:pPr>
        <w:pStyle w:val="Odsekzoznamu"/>
        <w:ind w:left="284"/>
        <w:rPr>
          <w:rFonts w:ascii="Arial" w:hAnsi="Arial" w:cs="Arial"/>
        </w:rPr>
      </w:pPr>
      <w:r w:rsidRPr="001D3337">
        <w:rPr>
          <w:rFonts w:ascii="Arial" w:hAnsi="Arial" w:cs="Arial"/>
        </w:rPr>
        <w:t>„10. V § 5 ods. 5 písm. i) sa slová „podľa § 12 ods. 3 písm. j)“ nahrádzajú slovami „podľa § 12 ods. 3 písm. i)“.</w:t>
      </w:r>
    </w:p>
    <w:p w:rsidR="00A33AF8" w:rsidRPr="001D3337" w:rsidRDefault="00A33AF8" w:rsidP="001D3337">
      <w:pPr>
        <w:pStyle w:val="Odsekzoznamu"/>
        <w:ind w:left="284"/>
        <w:rPr>
          <w:rFonts w:ascii="Arial" w:hAnsi="Arial" w:cs="Arial"/>
        </w:rPr>
      </w:pPr>
    </w:p>
    <w:p w:rsidR="00A33AF8" w:rsidRPr="001D3337" w:rsidRDefault="00A33AF8" w:rsidP="001D3337">
      <w:pPr>
        <w:pStyle w:val="Odsekzoznamu"/>
        <w:ind w:left="284"/>
        <w:rPr>
          <w:rFonts w:ascii="Arial" w:hAnsi="Arial" w:cs="Arial"/>
        </w:rPr>
      </w:pPr>
      <w:r w:rsidRPr="001D3337">
        <w:rPr>
          <w:rFonts w:ascii="Arial" w:hAnsi="Arial" w:cs="Arial"/>
        </w:rPr>
        <w:t>Nasledujúce body sa primerane preznačia.</w:t>
      </w:r>
    </w:p>
    <w:p w:rsidR="00A33AF8" w:rsidRPr="001D3337" w:rsidRDefault="00A33AF8" w:rsidP="001D3337">
      <w:pPr>
        <w:pStyle w:val="Odsekzoznamu"/>
        <w:ind w:left="0"/>
        <w:rPr>
          <w:rFonts w:ascii="Arial" w:hAnsi="Arial" w:cs="Arial"/>
        </w:rPr>
      </w:pPr>
    </w:p>
    <w:p w:rsidR="00A33AF8" w:rsidRDefault="00A33AF8" w:rsidP="001D3337">
      <w:pPr>
        <w:pStyle w:val="Odsekzoznamu"/>
        <w:ind w:left="2835"/>
        <w:rPr>
          <w:rFonts w:ascii="Arial" w:hAnsi="Arial" w:cs="Arial"/>
        </w:rPr>
      </w:pPr>
      <w:proofErr w:type="spellStart"/>
      <w:r w:rsidRPr="001D3337">
        <w:rPr>
          <w:rFonts w:ascii="Arial" w:hAnsi="Arial" w:cs="Arial"/>
        </w:rPr>
        <w:t>Legislatívno</w:t>
      </w:r>
      <w:proofErr w:type="spellEnd"/>
      <w:r w:rsidRPr="001D3337">
        <w:rPr>
          <w:rFonts w:ascii="Arial" w:hAnsi="Arial" w:cs="Arial"/>
        </w:rPr>
        <w:t xml:space="preserve"> technická úprava vzhľadom na skutočnosť, že návrhom zákona sa v 20. bode vypúšťa písmeno l) z § 12 ods. 2, pričom nasledujúce písmená sa primerane preznačia.</w:t>
      </w:r>
    </w:p>
    <w:p w:rsidR="001D3337" w:rsidRDefault="001D3337" w:rsidP="001D3337">
      <w:pPr>
        <w:pStyle w:val="Odsekzoznamu"/>
        <w:ind w:left="2835"/>
        <w:rPr>
          <w:rFonts w:ascii="Arial" w:hAnsi="Arial" w:cs="Arial"/>
        </w:rPr>
      </w:pPr>
    </w:p>
    <w:p w:rsidR="00D20C4F" w:rsidRPr="001D3337" w:rsidRDefault="00D20C4F" w:rsidP="00D20C4F">
      <w:pPr>
        <w:pStyle w:val="Odsekzoznamu"/>
        <w:tabs>
          <w:tab w:val="left" w:pos="851"/>
        </w:tabs>
        <w:ind w:left="2835"/>
        <w:rPr>
          <w:rFonts w:ascii="Arial" w:hAnsi="Arial" w:cs="Arial"/>
          <w:b/>
          <w:iCs/>
        </w:rPr>
      </w:pPr>
      <w:r w:rsidRPr="001D3337">
        <w:rPr>
          <w:rFonts w:ascii="Arial" w:hAnsi="Arial" w:cs="Arial"/>
          <w:b/>
          <w:iCs/>
        </w:rPr>
        <w:t>Výbor NR SR pre zdravotníctvo</w:t>
      </w:r>
    </w:p>
    <w:p w:rsidR="00D20C4F" w:rsidRPr="001D3337" w:rsidRDefault="00D20C4F" w:rsidP="00D20C4F">
      <w:pPr>
        <w:pStyle w:val="Odsekzoznamu"/>
        <w:tabs>
          <w:tab w:val="left" w:pos="851"/>
        </w:tabs>
        <w:ind w:left="2835"/>
        <w:rPr>
          <w:rFonts w:ascii="Arial" w:hAnsi="Arial" w:cs="Arial"/>
          <w:b/>
          <w:iCs/>
        </w:rPr>
      </w:pPr>
    </w:p>
    <w:p w:rsidR="00D20C4F" w:rsidRPr="001D3337" w:rsidRDefault="00D20C4F" w:rsidP="001D3337">
      <w:pPr>
        <w:pStyle w:val="Odsekzoznamu"/>
        <w:ind w:left="2835"/>
        <w:rPr>
          <w:rFonts w:ascii="Arial" w:hAnsi="Arial" w:cs="Arial"/>
        </w:rPr>
      </w:pPr>
    </w:p>
    <w:p w:rsidR="00A33AF8" w:rsidRPr="001D3337" w:rsidRDefault="001D3337" w:rsidP="001D3337">
      <w:pPr>
        <w:spacing w:after="200"/>
        <w:jc w:val="left"/>
      </w:pPr>
      <w:r w:rsidRPr="00F262DB">
        <w:rPr>
          <w:b/>
        </w:rPr>
        <w:t xml:space="preserve">5. </w:t>
      </w:r>
      <w:r w:rsidR="00A33AF8" w:rsidRPr="00F262DB">
        <w:rPr>
          <w:b/>
        </w:rPr>
        <w:t>V čl. I, sa za 9. bod</w:t>
      </w:r>
      <w:r w:rsidR="00A33AF8" w:rsidRPr="001D3337">
        <w:t xml:space="preserve"> vkladá nový 10. a 11. bod, ktoré znejú:</w:t>
      </w:r>
    </w:p>
    <w:p w:rsidR="00A33AF8" w:rsidRPr="001D3337" w:rsidRDefault="00A33AF8" w:rsidP="00B36F8C">
      <w:pPr>
        <w:pStyle w:val="Odsekzoznamu"/>
        <w:ind w:left="851" w:hanging="567"/>
        <w:rPr>
          <w:rFonts w:ascii="Arial" w:hAnsi="Arial" w:cs="Arial"/>
        </w:rPr>
      </w:pPr>
      <w:r w:rsidRPr="001D3337">
        <w:rPr>
          <w:rFonts w:ascii="Arial" w:hAnsi="Arial" w:cs="Arial"/>
        </w:rPr>
        <w:t>„10. V § 6 ods. 2 prvej  vete sa slová „vedúcim služobného úradu.</w:t>
      </w:r>
      <w:r w:rsidRPr="001D3337">
        <w:rPr>
          <w:rFonts w:ascii="Arial" w:hAnsi="Arial" w:cs="Arial"/>
          <w:vertAlign w:val="superscript"/>
        </w:rPr>
        <w:t>5</w:t>
      </w:r>
      <w:r w:rsidRPr="001D3337">
        <w:rPr>
          <w:rFonts w:ascii="Arial" w:hAnsi="Arial" w:cs="Arial"/>
        </w:rPr>
        <w:t xml:space="preserve">)“nahrádzajú </w:t>
      </w:r>
      <w:r w:rsidRPr="001D3337">
        <w:rPr>
          <w:rFonts w:ascii="Arial" w:hAnsi="Arial" w:cs="Arial"/>
        </w:rPr>
        <w:lastRenderedPageBreak/>
        <w:t>slovami „generálnym tajomníkom.</w:t>
      </w:r>
      <w:r w:rsidRPr="001D3337">
        <w:rPr>
          <w:rFonts w:ascii="Arial" w:hAnsi="Arial" w:cs="Arial"/>
          <w:vertAlign w:val="superscript"/>
        </w:rPr>
        <w:t>5</w:t>
      </w:r>
      <w:r w:rsidRPr="001D3337">
        <w:rPr>
          <w:rFonts w:ascii="Arial" w:hAnsi="Arial" w:cs="Arial"/>
        </w:rPr>
        <w:t>)“.</w:t>
      </w:r>
    </w:p>
    <w:p w:rsidR="00A33AF8" w:rsidRPr="001D3337" w:rsidRDefault="00A33AF8" w:rsidP="001D3337">
      <w:pPr>
        <w:pStyle w:val="Odsekzoznamu"/>
        <w:rPr>
          <w:rFonts w:ascii="Arial" w:hAnsi="Arial" w:cs="Arial"/>
        </w:rPr>
      </w:pPr>
    </w:p>
    <w:p w:rsidR="00A33AF8" w:rsidRPr="001D3337" w:rsidRDefault="00A33AF8" w:rsidP="001D3337">
      <w:pPr>
        <w:pStyle w:val="Odsekzoznamu"/>
        <w:widowControl/>
        <w:numPr>
          <w:ilvl w:val="0"/>
          <w:numId w:val="6"/>
        </w:numPr>
        <w:autoSpaceDE/>
        <w:autoSpaceDN/>
        <w:adjustRightInd/>
        <w:rPr>
          <w:rFonts w:ascii="Arial" w:hAnsi="Arial" w:cs="Arial"/>
        </w:rPr>
      </w:pPr>
      <w:r w:rsidRPr="001D3337">
        <w:rPr>
          <w:rFonts w:ascii="Arial" w:hAnsi="Arial" w:cs="Arial"/>
        </w:rPr>
        <w:t>V § 6 ods. 2 sa druhá veta „Regionálneho hygienika vymenúva a odvoláva na návrh ministra zdravotníctva Slovenskej republiky hlavný hygienik.</w:t>
      </w:r>
      <w:r w:rsidRPr="001D3337">
        <w:rPr>
          <w:rFonts w:ascii="Arial" w:hAnsi="Arial" w:cs="Arial"/>
          <w:vertAlign w:val="superscript"/>
        </w:rPr>
        <w:t>6</w:t>
      </w:r>
      <w:r w:rsidRPr="001D3337">
        <w:rPr>
          <w:rFonts w:ascii="Arial" w:hAnsi="Arial" w:cs="Arial"/>
        </w:rPr>
        <w:t>)“ nahrádza týmito vetami „Regionálneho hygienika vymenúva a odvoláva minister zdravotníctva Slovenskej republiky. Regionálneho hygienika môže vymenovať a odvolať minister zdravotníctva Slovenskej republiky na návrh hlavného hygienika. Regionálneho hygienika môže odvolať minister zdravotníctva Slovenskej republiky, ak neplní povinnosti vyplývajúce z tohto zákona. “.</w:t>
      </w:r>
    </w:p>
    <w:p w:rsidR="00A33AF8" w:rsidRPr="001D3337" w:rsidRDefault="00A33AF8" w:rsidP="001D3337"/>
    <w:p w:rsidR="00A33AF8" w:rsidRPr="001D3337" w:rsidRDefault="00A33AF8" w:rsidP="00B36F8C">
      <w:pPr>
        <w:ind w:left="284"/>
      </w:pPr>
      <w:r w:rsidRPr="001D3337">
        <w:t>Nasledujúce body sa primerane preznačia.</w:t>
      </w:r>
    </w:p>
    <w:p w:rsidR="00F62445" w:rsidRDefault="00F62445" w:rsidP="00F62445">
      <w:pPr>
        <w:ind w:firstLine="284"/>
      </w:pPr>
      <w:r>
        <w:t xml:space="preserve"> </w:t>
      </w:r>
    </w:p>
    <w:p w:rsidR="00EF3CEF" w:rsidRDefault="00EF3CEF" w:rsidP="00EF3CEF">
      <w:pPr>
        <w:pStyle w:val="Odsekzoznamu"/>
        <w:ind w:left="0"/>
        <w:rPr>
          <w:rFonts w:ascii="Arial" w:hAnsi="Arial" w:cs="Arial"/>
        </w:rPr>
      </w:pPr>
      <w:r>
        <w:rPr>
          <w:rFonts w:ascii="Arial" w:hAnsi="Arial" w:cs="Arial"/>
        </w:rPr>
        <w:t xml:space="preserve">    Účinnosť bodu sa navrhuje dňom vyhlásenia.</w:t>
      </w:r>
    </w:p>
    <w:p w:rsidR="00A33AF8" w:rsidRPr="001D3337" w:rsidRDefault="00A33AF8" w:rsidP="001D3337"/>
    <w:p w:rsidR="00A33AF8" w:rsidRPr="001D3337" w:rsidRDefault="00A33AF8" w:rsidP="00B36F8C">
      <w:pPr>
        <w:pStyle w:val="Odsekzoznamu"/>
        <w:ind w:left="2835"/>
        <w:rPr>
          <w:rFonts w:ascii="Arial" w:hAnsi="Arial" w:cs="Arial"/>
        </w:rPr>
      </w:pPr>
      <w:r w:rsidRPr="001D3337">
        <w:rPr>
          <w:rFonts w:ascii="Arial" w:hAnsi="Arial" w:cs="Arial"/>
        </w:rPr>
        <w:t xml:space="preserve">V § 6 ods. 2 v prvej vete sa upravuje text a odkaz na aktuálny právny predpis v súlade so zákonom č. 55/2017 Z. z. o štátnej službe a o zmene a doplnení niektorých zákonov v znení neskorších predpisov. </w:t>
      </w:r>
    </w:p>
    <w:p w:rsidR="00A33AF8" w:rsidRPr="001D3337" w:rsidRDefault="00A33AF8" w:rsidP="00B36F8C">
      <w:pPr>
        <w:pStyle w:val="Odsekzoznamu"/>
        <w:ind w:left="2835"/>
        <w:rPr>
          <w:rFonts w:ascii="Arial" w:hAnsi="Arial" w:cs="Arial"/>
        </w:rPr>
      </w:pPr>
      <w:r w:rsidRPr="001D3337">
        <w:rPr>
          <w:rFonts w:ascii="Arial" w:hAnsi="Arial" w:cs="Arial"/>
        </w:rPr>
        <w:t>V § 6 ods. 2 druhá veta zákona č. 355/2007 Z. z. sa ustanovuje povinnosti ministrovi zdravotníctva Slovenskej republiky navrhnúť hlavnému hygienikovi Slovenskej republiky regionálneho hygienika. Na základe aktuálneho znenia ustanovenia minister zdravotníctva Slovenskej republiky navrhuje hlavnému hygienikovi Slovenskej republiky na vymenovanie alebo odvolanie regionálneho hygienika. Predloženým pozmeňujúcim návrhom sa zvýši efektívnosť a zníži byrokratická záťaž. Regionálne úrady verejného zdravotníctva v Slovenskej republiky sú samostatné právne subjekty a sú priamo finančne naviazané na rozpočet ministerstva zdravotníctva Slovenskej republiky. Podľa predloženého pozmeňujúceho návrhu minister zdravotníctva Slovenskej republiky vymenúva regionálneho hygienika na základe svojho rozhodnutia alebo na základe návrhu hlavného hygienika a minister zdravotníctva Slovenskej republiky odvoláva regionálneho hygienika na základe návrhu hlavného hygienika alebo ak regionálny hygienik poruší povinnosti, ktoré mu vyplývajú z tohto zákona.  Zároveň sa odstráni odkaz na zákon č. 312/2001 Z. z. o štátnej službe, ktorý je zrušený a nahradený zákonom č. 55/2017 Z. z. o štátnej službe a o zmene a doplnení niektorých zákonov v znení neskorších predpisov.</w:t>
      </w:r>
    </w:p>
    <w:p w:rsidR="00D20C4F" w:rsidRDefault="00D20C4F" w:rsidP="00D20C4F">
      <w:pPr>
        <w:pStyle w:val="Odsekzoznamu"/>
        <w:tabs>
          <w:tab w:val="left" w:pos="851"/>
        </w:tabs>
        <w:ind w:left="2835"/>
        <w:rPr>
          <w:rFonts w:ascii="Arial" w:hAnsi="Arial" w:cs="Arial"/>
          <w:b/>
          <w:iCs/>
        </w:rPr>
      </w:pPr>
    </w:p>
    <w:p w:rsidR="00D20C4F" w:rsidRPr="001D3337" w:rsidRDefault="00D20C4F" w:rsidP="00D20C4F">
      <w:pPr>
        <w:pStyle w:val="Odsekzoznamu"/>
        <w:tabs>
          <w:tab w:val="left" w:pos="851"/>
        </w:tabs>
        <w:ind w:left="2835"/>
        <w:rPr>
          <w:rFonts w:ascii="Arial" w:hAnsi="Arial" w:cs="Arial"/>
          <w:b/>
          <w:iCs/>
        </w:rPr>
      </w:pPr>
      <w:r w:rsidRPr="001D3337">
        <w:rPr>
          <w:rFonts w:ascii="Arial" w:hAnsi="Arial" w:cs="Arial"/>
          <w:b/>
          <w:iCs/>
        </w:rPr>
        <w:t>Výbor NR SR pre zdravotníctvo</w:t>
      </w:r>
    </w:p>
    <w:p w:rsidR="00D20C4F" w:rsidRPr="001D3337" w:rsidRDefault="00D20C4F" w:rsidP="00D20C4F">
      <w:pPr>
        <w:pStyle w:val="Odsekzoznamu"/>
        <w:tabs>
          <w:tab w:val="left" w:pos="851"/>
        </w:tabs>
        <w:ind w:left="2835"/>
        <w:rPr>
          <w:rFonts w:ascii="Arial" w:hAnsi="Arial" w:cs="Arial"/>
          <w:b/>
          <w:iCs/>
        </w:rPr>
      </w:pPr>
    </w:p>
    <w:p w:rsidR="00F262DB" w:rsidRDefault="00F262DB" w:rsidP="00F262DB">
      <w:pPr>
        <w:ind w:left="2835"/>
      </w:pPr>
    </w:p>
    <w:p w:rsidR="00E12C5A" w:rsidRDefault="00E12C5A" w:rsidP="00F262DB">
      <w:pPr>
        <w:ind w:left="2835"/>
      </w:pPr>
    </w:p>
    <w:p w:rsidR="00E12C5A" w:rsidRDefault="00E12C5A" w:rsidP="00F262DB">
      <w:pPr>
        <w:ind w:left="2835"/>
      </w:pPr>
    </w:p>
    <w:p w:rsidR="00E12C5A" w:rsidRDefault="00E12C5A" w:rsidP="00F262DB">
      <w:pPr>
        <w:ind w:left="2835"/>
      </w:pPr>
    </w:p>
    <w:p w:rsidR="00E12C5A" w:rsidRPr="001D3337" w:rsidRDefault="00E12C5A" w:rsidP="00F262DB">
      <w:pPr>
        <w:ind w:left="2835"/>
      </w:pPr>
    </w:p>
    <w:p w:rsidR="00A33AF8" w:rsidRPr="00B36F8C" w:rsidRDefault="00B36F8C" w:rsidP="00B36F8C">
      <w:pPr>
        <w:spacing w:after="200"/>
      </w:pPr>
      <w:r w:rsidRPr="00F262DB">
        <w:rPr>
          <w:b/>
        </w:rPr>
        <w:lastRenderedPageBreak/>
        <w:t xml:space="preserve">6. </w:t>
      </w:r>
      <w:r w:rsidR="00A33AF8" w:rsidRPr="00F262DB">
        <w:rPr>
          <w:b/>
        </w:rPr>
        <w:t>V čl. I, 16. bod</w:t>
      </w:r>
      <w:r w:rsidR="00A33AF8" w:rsidRPr="00B36F8C">
        <w:t xml:space="preserve"> znie: </w:t>
      </w:r>
    </w:p>
    <w:p w:rsidR="00A33AF8" w:rsidRPr="001D3337" w:rsidRDefault="00A33AF8" w:rsidP="00B36F8C">
      <w:pPr>
        <w:pStyle w:val="Odsekzoznamu"/>
        <w:ind w:left="284"/>
        <w:rPr>
          <w:rFonts w:ascii="Arial" w:hAnsi="Arial" w:cs="Arial"/>
        </w:rPr>
      </w:pPr>
      <w:r w:rsidRPr="001D3337">
        <w:rPr>
          <w:rFonts w:ascii="Arial" w:hAnsi="Arial" w:cs="Arial"/>
        </w:rPr>
        <w:t>„16. V § 10 písm. d) sa slová „podľa § 12 ods. 2 písm. b) až n) a ods. 3 až 5“ nahrádzajú slovami „podľa § 12“.</w:t>
      </w:r>
    </w:p>
    <w:p w:rsidR="00A33AF8" w:rsidRPr="001D3337" w:rsidRDefault="00A33AF8" w:rsidP="001D3337">
      <w:pPr>
        <w:pStyle w:val="Odsekzoznamu"/>
        <w:ind w:left="0" w:firstLine="708"/>
        <w:rPr>
          <w:rFonts w:ascii="Arial" w:hAnsi="Arial" w:cs="Arial"/>
        </w:rPr>
      </w:pPr>
    </w:p>
    <w:p w:rsidR="00A33AF8" w:rsidRPr="001D3337" w:rsidRDefault="00A33AF8" w:rsidP="00B36F8C">
      <w:pPr>
        <w:pStyle w:val="Odsekzoznamu"/>
        <w:ind w:left="2835"/>
        <w:rPr>
          <w:rFonts w:ascii="Arial" w:hAnsi="Arial" w:cs="Arial"/>
        </w:rPr>
      </w:pPr>
      <w:proofErr w:type="spellStart"/>
      <w:r w:rsidRPr="001D3337">
        <w:rPr>
          <w:rFonts w:ascii="Arial" w:hAnsi="Arial" w:cs="Arial"/>
        </w:rPr>
        <w:t>Legislatívno</w:t>
      </w:r>
      <w:proofErr w:type="spellEnd"/>
      <w:r w:rsidRPr="001D3337">
        <w:rPr>
          <w:rFonts w:ascii="Arial" w:hAnsi="Arial" w:cs="Arial"/>
        </w:rPr>
        <w:t xml:space="preserve"> technická úprava vzhľadom na skutočnosť, že návrhom zákona sa v 20. bode z § 12 ods. 2 vypúšťa písmeno l), pričom nasledujúce písmená sa primerane preznačia.</w:t>
      </w:r>
    </w:p>
    <w:p w:rsidR="00A33AF8" w:rsidRPr="001D3337" w:rsidRDefault="00A33AF8" w:rsidP="00B36F8C">
      <w:pPr>
        <w:pStyle w:val="Bezriadkovania"/>
        <w:ind w:left="2835"/>
        <w:jc w:val="both"/>
        <w:rPr>
          <w:rFonts w:ascii="Arial" w:eastAsia="Times New Roman" w:hAnsi="Arial" w:cs="Arial"/>
          <w:i/>
          <w:sz w:val="24"/>
          <w:szCs w:val="24"/>
          <w:lang w:eastAsia="sk-SK"/>
        </w:rPr>
      </w:pPr>
    </w:p>
    <w:p w:rsidR="00D20C4F" w:rsidRPr="001D3337" w:rsidRDefault="00D20C4F" w:rsidP="00D20C4F">
      <w:pPr>
        <w:pStyle w:val="Odsekzoznamu"/>
        <w:tabs>
          <w:tab w:val="left" w:pos="851"/>
        </w:tabs>
        <w:ind w:left="2835"/>
        <w:rPr>
          <w:rFonts w:ascii="Arial" w:hAnsi="Arial" w:cs="Arial"/>
          <w:b/>
          <w:iCs/>
        </w:rPr>
      </w:pPr>
      <w:r w:rsidRPr="001D3337">
        <w:rPr>
          <w:rFonts w:ascii="Arial" w:hAnsi="Arial" w:cs="Arial"/>
          <w:b/>
          <w:iCs/>
        </w:rPr>
        <w:t>Výbor NR SR pre zdravotníctvo</w:t>
      </w:r>
    </w:p>
    <w:p w:rsidR="00D20C4F" w:rsidRPr="001D3337" w:rsidRDefault="00D20C4F" w:rsidP="00D20C4F">
      <w:pPr>
        <w:pStyle w:val="Odsekzoznamu"/>
        <w:tabs>
          <w:tab w:val="left" w:pos="851"/>
        </w:tabs>
        <w:ind w:left="2835"/>
        <w:rPr>
          <w:rFonts w:ascii="Arial" w:hAnsi="Arial" w:cs="Arial"/>
          <w:b/>
          <w:iCs/>
        </w:rPr>
      </w:pPr>
    </w:p>
    <w:p w:rsidR="00A33AF8" w:rsidRPr="001D3337" w:rsidRDefault="00A33AF8" w:rsidP="001D3337">
      <w:pPr>
        <w:pStyle w:val="Bezriadkovania"/>
        <w:jc w:val="both"/>
        <w:rPr>
          <w:rFonts w:ascii="Arial" w:eastAsia="Times New Roman" w:hAnsi="Arial" w:cs="Arial"/>
          <w:i/>
          <w:sz w:val="24"/>
          <w:szCs w:val="24"/>
          <w:lang w:eastAsia="sk-SK"/>
        </w:rPr>
      </w:pPr>
    </w:p>
    <w:p w:rsidR="004C07CB" w:rsidRPr="001D3337" w:rsidRDefault="00B36F8C" w:rsidP="00B36F8C">
      <w:pPr>
        <w:pStyle w:val="Bezriadkovania"/>
        <w:ind w:left="284" w:hanging="284"/>
        <w:jc w:val="both"/>
        <w:rPr>
          <w:rFonts w:ascii="Arial" w:eastAsia="Times New Roman" w:hAnsi="Arial" w:cs="Arial"/>
          <w:sz w:val="24"/>
          <w:szCs w:val="24"/>
          <w:lang w:eastAsia="sk-SK"/>
        </w:rPr>
      </w:pPr>
      <w:r w:rsidRPr="00F262DB">
        <w:rPr>
          <w:rFonts w:ascii="Arial" w:eastAsia="Times New Roman" w:hAnsi="Arial" w:cs="Arial"/>
          <w:b/>
          <w:sz w:val="24"/>
          <w:szCs w:val="24"/>
          <w:lang w:eastAsia="sk-SK"/>
        </w:rPr>
        <w:t xml:space="preserve">7. </w:t>
      </w:r>
      <w:r w:rsidR="004C07CB" w:rsidRPr="00F262DB">
        <w:rPr>
          <w:rFonts w:ascii="Arial" w:eastAsia="Times New Roman" w:hAnsi="Arial" w:cs="Arial"/>
          <w:b/>
          <w:sz w:val="24"/>
          <w:szCs w:val="24"/>
          <w:lang w:eastAsia="sk-SK"/>
        </w:rPr>
        <w:t>V čl. I, 17. bode</w:t>
      </w:r>
      <w:r w:rsidR="004C07CB" w:rsidRPr="001D3337">
        <w:rPr>
          <w:rFonts w:ascii="Arial" w:eastAsia="Times New Roman" w:hAnsi="Arial" w:cs="Arial"/>
          <w:sz w:val="24"/>
          <w:szCs w:val="24"/>
          <w:lang w:eastAsia="sk-SK"/>
        </w:rPr>
        <w:t>, § 11 písm. u) sa slová „poradenstvo o používaní“ nahrádzajú slovami „poradenstvo na podporu používania“.</w:t>
      </w:r>
    </w:p>
    <w:p w:rsidR="004C07CB" w:rsidRPr="001D3337" w:rsidRDefault="004C07CB" w:rsidP="001D3337">
      <w:pPr>
        <w:pStyle w:val="Bezriadkovania"/>
        <w:spacing w:before="240"/>
        <w:ind w:left="2835" w:hanging="4"/>
        <w:jc w:val="both"/>
        <w:rPr>
          <w:rFonts w:ascii="Arial" w:eastAsia="Times New Roman" w:hAnsi="Arial" w:cs="Arial"/>
          <w:sz w:val="24"/>
          <w:szCs w:val="24"/>
          <w:lang w:eastAsia="sk-SK"/>
        </w:rPr>
      </w:pPr>
      <w:r w:rsidRPr="001D3337">
        <w:rPr>
          <w:rFonts w:ascii="Arial" w:eastAsia="Times New Roman" w:hAnsi="Arial" w:cs="Arial"/>
          <w:sz w:val="24"/>
          <w:szCs w:val="24"/>
          <w:lang w:eastAsia="sk-SK"/>
        </w:rPr>
        <w:t>Legislatívno-</w:t>
      </w:r>
      <w:r w:rsidR="00E12C5A">
        <w:rPr>
          <w:rFonts w:ascii="Arial" w:eastAsia="Times New Roman" w:hAnsi="Arial" w:cs="Arial"/>
          <w:sz w:val="24"/>
          <w:szCs w:val="24"/>
          <w:lang w:eastAsia="sk-SK"/>
        </w:rPr>
        <w:t xml:space="preserve">technická </w:t>
      </w:r>
      <w:r w:rsidRPr="001D3337">
        <w:rPr>
          <w:rFonts w:ascii="Arial" w:eastAsia="Times New Roman" w:hAnsi="Arial" w:cs="Arial"/>
          <w:sz w:val="24"/>
          <w:szCs w:val="24"/>
          <w:lang w:eastAsia="sk-SK"/>
        </w:rPr>
        <w:t>úprava; zosúladenie s časťou vety za bodkočiarkou.</w:t>
      </w:r>
    </w:p>
    <w:p w:rsidR="004C07CB" w:rsidRPr="001D3337" w:rsidRDefault="004C07CB" w:rsidP="001D3337">
      <w:pPr>
        <w:pStyle w:val="Bezriadkovania"/>
        <w:jc w:val="both"/>
        <w:rPr>
          <w:rFonts w:ascii="Arial" w:eastAsia="Times New Roman" w:hAnsi="Arial" w:cs="Arial"/>
          <w:i/>
          <w:sz w:val="24"/>
          <w:szCs w:val="24"/>
          <w:lang w:eastAsia="sk-SK"/>
        </w:rPr>
      </w:pPr>
    </w:p>
    <w:p w:rsidR="008726A5" w:rsidRDefault="008726A5" w:rsidP="001D3337">
      <w:pPr>
        <w:ind w:left="2123" w:firstLine="708"/>
        <w:rPr>
          <w:b/>
        </w:rPr>
      </w:pPr>
      <w:r w:rsidRPr="001D3337">
        <w:rPr>
          <w:b/>
        </w:rPr>
        <w:t>Ústavnoprávny výbor NR SR</w:t>
      </w:r>
    </w:p>
    <w:p w:rsidR="00F262DB" w:rsidRPr="001D3337" w:rsidRDefault="00F262DB" w:rsidP="001D3337">
      <w:pPr>
        <w:ind w:left="2123" w:firstLine="708"/>
        <w:rPr>
          <w:b/>
        </w:rPr>
      </w:pPr>
      <w:r>
        <w:rPr>
          <w:b/>
        </w:rPr>
        <w:t>Výbor NR SR pre zdravotníctvo</w:t>
      </w:r>
    </w:p>
    <w:p w:rsidR="008726A5" w:rsidRPr="001D3337" w:rsidRDefault="008726A5" w:rsidP="001D3337">
      <w:pPr>
        <w:pStyle w:val="Odsekzoznamu"/>
        <w:tabs>
          <w:tab w:val="left" w:pos="851"/>
        </w:tabs>
        <w:ind w:left="2835"/>
        <w:rPr>
          <w:rFonts w:ascii="Arial" w:hAnsi="Arial" w:cs="Arial"/>
          <w:b/>
          <w:iCs/>
        </w:rPr>
      </w:pPr>
    </w:p>
    <w:p w:rsidR="008726A5" w:rsidRPr="001D3337" w:rsidRDefault="008726A5" w:rsidP="001D3337">
      <w:pPr>
        <w:ind w:left="2835"/>
        <w:rPr>
          <w:rFonts w:eastAsia="Times New Roman"/>
          <w:i/>
          <w:lang w:eastAsia="sk-SK"/>
        </w:rPr>
      </w:pPr>
    </w:p>
    <w:p w:rsidR="008726A5" w:rsidRPr="001D3337" w:rsidRDefault="008726A5" w:rsidP="001D3337">
      <w:pPr>
        <w:ind w:left="2835"/>
        <w:rPr>
          <w:rFonts w:eastAsia="Times New Roman"/>
          <w:i/>
          <w:lang w:eastAsia="sk-SK"/>
        </w:rPr>
      </w:pPr>
    </w:p>
    <w:p w:rsidR="004C07CB" w:rsidRPr="001D3337" w:rsidRDefault="00B36F8C" w:rsidP="00B36F8C">
      <w:pPr>
        <w:pStyle w:val="Bezriadkovania"/>
        <w:spacing w:after="240"/>
        <w:ind w:left="284" w:hanging="284"/>
        <w:jc w:val="both"/>
        <w:rPr>
          <w:rFonts w:ascii="Arial" w:eastAsia="Times New Roman" w:hAnsi="Arial" w:cs="Arial"/>
          <w:sz w:val="24"/>
          <w:szCs w:val="24"/>
          <w:lang w:eastAsia="sk-SK"/>
        </w:rPr>
      </w:pPr>
      <w:r w:rsidRPr="00F262DB">
        <w:rPr>
          <w:rFonts w:ascii="Arial" w:eastAsia="Times New Roman" w:hAnsi="Arial" w:cs="Arial"/>
          <w:b/>
          <w:sz w:val="24"/>
          <w:szCs w:val="24"/>
          <w:lang w:eastAsia="sk-SK"/>
        </w:rPr>
        <w:t xml:space="preserve">8. </w:t>
      </w:r>
      <w:r w:rsidR="004C07CB" w:rsidRPr="00F262DB">
        <w:rPr>
          <w:rFonts w:ascii="Arial" w:eastAsia="Times New Roman" w:hAnsi="Arial" w:cs="Arial"/>
          <w:b/>
          <w:sz w:val="24"/>
          <w:szCs w:val="24"/>
          <w:lang w:eastAsia="sk-SK"/>
        </w:rPr>
        <w:t>V čl. I, 27. bode</w:t>
      </w:r>
      <w:r w:rsidR="004C07CB" w:rsidRPr="001D3337">
        <w:rPr>
          <w:rFonts w:ascii="Arial" w:eastAsia="Times New Roman" w:hAnsi="Arial" w:cs="Arial"/>
          <w:sz w:val="24"/>
          <w:szCs w:val="24"/>
          <w:lang w:eastAsia="sk-SK"/>
        </w:rPr>
        <w:t>, § 13 ods. 4  sa odkaz na poznámku pod čiarou „18a)“ nahrádza odkazom na poznámku pod čiarou „19)“, odkaz na poznámku pod čiarou „18b)“ sa nahrádza odkazom na poznámku pod čiarou „19a)“ a odkaz na poznámku pod čiarou „18c)“ sa nahrádza odkazom na poznámku pod čiarou „19b)“.</w:t>
      </w:r>
    </w:p>
    <w:p w:rsidR="004C07CB" w:rsidRPr="001D3337" w:rsidRDefault="004C07CB" w:rsidP="00B36F8C">
      <w:pPr>
        <w:pStyle w:val="Bezriadkovania"/>
        <w:spacing w:after="240"/>
        <w:ind w:left="284"/>
        <w:jc w:val="both"/>
        <w:rPr>
          <w:rFonts w:ascii="Arial" w:eastAsia="Times New Roman" w:hAnsi="Arial" w:cs="Arial"/>
          <w:sz w:val="24"/>
          <w:szCs w:val="24"/>
          <w:lang w:eastAsia="sk-SK"/>
        </w:rPr>
      </w:pPr>
      <w:r w:rsidRPr="001D3337">
        <w:rPr>
          <w:rFonts w:ascii="Arial" w:eastAsia="Times New Roman" w:hAnsi="Arial" w:cs="Arial"/>
          <w:sz w:val="24"/>
          <w:szCs w:val="24"/>
          <w:lang w:eastAsia="sk-SK"/>
        </w:rPr>
        <w:t>V súvislosti s touto úpravou sa upraví aj znenie úvodnej vety k poznámkam pod čiarou, ako aj ich označenie.</w:t>
      </w:r>
    </w:p>
    <w:p w:rsidR="004C07CB" w:rsidRPr="001D3337" w:rsidRDefault="004C07CB" w:rsidP="001D3337">
      <w:pPr>
        <w:pStyle w:val="Bezriadkovania"/>
        <w:ind w:left="2835" w:hanging="4"/>
        <w:jc w:val="both"/>
        <w:rPr>
          <w:rFonts w:ascii="Arial" w:eastAsia="Times New Roman" w:hAnsi="Arial" w:cs="Arial"/>
          <w:sz w:val="24"/>
          <w:szCs w:val="24"/>
          <w:lang w:eastAsia="sk-SK"/>
        </w:rPr>
      </w:pPr>
      <w:r w:rsidRPr="001D3337">
        <w:rPr>
          <w:rFonts w:ascii="Arial" w:eastAsia="Times New Roman" w:hAnsi="Arial" w:cs="Arial"/>
          <w:sz w:val="24"/>
          <w:szCs w:val="24"/>
          <w:lang w:eastAsia="sk-SK"/>
        </w:rPr>
        <w:t>Legislatívno-</w:t>
      </w:r>
      <w:r w:rsidR="00E12C5A">
        <w:rPr>
          <w:rFonts w:ascii="Arial" w:eastAsia="Times New Roman" w:hAnsi="Arial" w:cs="Arial"/>
          <w:sz w:val="24"/>
          <w:szCs w:val="24"/>
          <w:lang w:eastAsia="sk-SK"/>
        </w:rPr>
        <w:t xml:space="preserve">technická </w:t>
      </w:r>
      <w:r w:rsidRPr="001D3337">
        <w:rPr>
          <w:rFonts w:ascii="Arial" w:eastAsia="Times New Roman" w:hAnsi="Arial" w:cs="Arial"/>
          <w:sz w:val="24"/>
          <w:szCs w:val="24"/>
          <w:lang w:eastAsia="sk-SK"/>
        </w:rPr>
        <w:t>úprava; zachovanie postupnosti číslovania odkazov na poznámky pod čiarou.</w:t>
      </w:r>
    </w:p>
    <w:p w:rsidR="004C07CB" w:rsidRPr="001D3337" w:rsidRDefault="004C07CB" w:rsidP="001D3337">
      <w:pPr>
        <w:pStyle w:val="Bezriadkovania"/>
        <w:jc w:val="both"/>
        <w:rPr>
          <w:rFonts w:ascii="Arial" w:eastAsia="Times New Roman" w:hAnsi="Arial" w:cs="Arial"/>
          <w:i/>
          <w:sz w:val="24"/>
          <w:szCs w:val="24"/>
          <w:lang w:eastAsia="sk-SK"/>
        </w:rPr>
      </w:pPr>
    </w:p>
    <w:p w:rsidR="008726A5" w:rsidRDefault="008726A5" w:rsidP="001D3337">
      <w:pPr>
        <w:ind w:left="2123" w:firstLine="708"/>
        <w:rPr>
          <w:b/>
        </w:rPr>
      </w:pPr>
      <w:r w:rsidRPr="001D3337">
        <w:rPr>
          <w:b/>
        </w:rPr>
        <w:t>Ústavnoprávny výbor NR SR</w:t>
      </w:r>
    </w:p>
    <w:p w:rsidR="00F262DB" w:rsidRPr="001D3337" w:rsidRDefault="00F262DB" w:rsidP="001D3337">
      <w:pPr>
        <w:ind w:left="2123" w:firstLine="708"/>
        <w:rPr>
          <w:b/>
        </w:rPr>
      </w:pPr>
      <w:r>
        <w:rPr>
          <w:b/>
        </w:rPr>
        <w:t>Výbor NR SR pre zdravotníctvo</w:t>
      </w:r>
    </w:p>
    <w:p w:rsidR="008726A5" w:rsidRPr="001D3337" w:rsidRDefault="008726A5" w:rsidP="001D3337">
      <w:pPr>
        <w:pStyle w:val="Odsekzoznamu"/>
        <w:tabs>
          <w:tab w:val="left" w:pos="851"/>
        </w:tabs>
        <w:ind w:left="2835"/>
        <w:rPr>
          <w:rFonts w:ascii="Arial" w:hAnsi="Arial" w:cs="Arial"/>
          <w:b/>
          <w:iCs/>
        </w:rPr>
      </w:pPr>
    </w:p>
    <w:p w:rsidR="00A33AF8" w:rsidRPr="001D3337" w:rsidRDefault="00A33AF8" w:rsidP="001D3337">
      <w:pPr>
        <w:pStyle w:val="Bezriadkovania"/>
        <w:jc w:val="both"/>
        <w:rPr>
          <w:rFonts w:ascii="Arial" w:eastAsia="Times New Roman" w:hAnsi="Arial" w:cs="Arial"/>
          <w:i/>
          <w:sz w:val="24"/>
          <w:szCs w:val="24"/>
          <w:lang w:eastAsia="sk-SK"/>
        </w:rPr>
      </w:pPr>
    </w:p>
    <w:p w:rsidR="004C07CB" w:rsidRPr="001D3337" w:rsidRDefault="00B36F8C" w:rsidP="00B36F8C">
      <w:pPr>
        <w:pStyle w:val="Bezriadkovania"/>
        <w:jc w:val="both"/>
        <w:rPr>
          <w:rFonts w:ascii="Arial" w:hAnsi="Arial" w:cs="Arial"/>
          <w:sz w:val="24"/>
          <w:szCs w:val="24"/>
        </w:rPr>
      </w:pPr>
      <w:r w:rsidRPr="00F262DB">
        <w:rPr>
          <w:rFonts w:ascii="Arial" w:hAnsi="Arial" w:cs="Arial"/>
          <w:b/>
          <w:sz w:val="24"/>
          <w:szCs w:val="24"/>
        </w:rPr>
        <w:t xml:space="preserve">9. </w:t>
      </w:r>
      <w:r w:rsidR="004C07CB" w:rsidRPr="00F262DB">
        <w:rPr>
          <w:rFonts w:ascii="Arial" w:hAnsi="Arial" w:cs="Arial"/>
          <w:b/>
          <w:sz w:val="24"/>
          <w:szCs w:val="24"/>
        </w:rPr>
        <w:t>V čl. I, 28. bode</w:t>
      </w:r>
      <w:r w:rsidR="004C07CB" w:rsidRPr="001D3337">
        <w:rPr>
          <w:rFonts w:ascii="Arial" w:hAnsi="Arial" w:cs="Arial"/>
          <w:sz w:val="24"/>
          <w:szCs w:val="24"/>
        </w:rPr>
        <w:t>, § 17 ods. 1 poznámka pod čiarou k odkazu 24 znie:</w:t>
      </w:r>
    </w:p>
    <w:p w:rsidR="004C07CB" w:rsidRPr="001D3337" w:rsidRDefault="004C07CB" w:rsidP="00B36F8C">
      <w:pPr>
        <w:pStyle w:val="Bezriadkovania"/>
        <w:spacing w:after="240"/>
        <w:ind w:left="709" w:hanging="425"/>
        <w:jc w:val="both"/>
        <w:rPr>
          <w:rFonts w:ascii="Arial" w:hAnsi="Arial" w:cs="Arial"/>
          <w:sz w:val="24"/>
          <w:szCs w:val="24"/>
        </w:rPr>
      </w:pPr>
      <w:r w:rsidRPr="001D3337">
        <w:rPr>
          <w:rFonts w:ascii="Arial" w:hAnsi="Arial" w:cs="Arial"/>
          <w:sz w:val="24"/>
          <w:szCs w:val="24"/>
        </w:rPr>
        <w:t xml:space="preserve"> „</w:t>
      </w:r>
      <w:r w:rsidRPr="001D3337">
        <w:rPr>
          <w:rFonts w:ascii="Arial" w:hAnsi="Arial" w:cs="Arial"/>
          <w:sz w:val="24"/>
          <w:szCs w:val="24"/>
          <w:vertAlign w:val="superscript"/>
        </w:rPr>
        <w:t>24</w:t>
      </w:r>
      <w:r w:rsidRPr="001D3337">
        <w:rPr>
          <w:rFonts w:ascii="Arial" w:hAnsi="Arial" w:cs="Arial"/>
          <w:sz w:val="24"/>
          <w:szCs w:val="24"/>
        </w:rPr>
        <w:t>) Čl. 3 ods. 2 nariadenia Európskeho parlamentu a Rady (ES) č. 178/2002 z 28. januára 2002, ktorým sa ustanovujú všeobecné zásady a požiadavky potravinového práva, zriaďuje Európsky úrad pre bezpečnosť potravín a stanovujú postupy v záležitostiach bezpečnosti potravín (Mimoriadne vydanie Ú. v. EÚ, kap. 15/zv. 6; Ú. v. ES L 31, 1. 2. 2002) v platnom znení.“.</w:t>
      </w:r>
    </w:p>
    <w:p w:rsidR="004C07CB" w:rsidRPr="001D3337" w:rsidRDefault="004C07CB" w:rsidP="001D3337">
      <w:pPr>
        <w:pStyle w:val="Bezriadkovania"/>
        <w:ind w:left="2835"/>
        <w:jc w:val="both"/>
        <w:rPr>
          <w:rFonts w:ascii="Arial" w:hAnsi="Arial" w:cs="Arial"/>
          <w:sz w:val="24"/>
          <w:szCs w:val="24"/>
        </w:rPr>
      </w:pPr>
      <w:r w:rsidRPr="001D3337">
        <w:rPr>
          <w:rFonts w:ascii="Arial" w:hAnsi="Arial" w:cs="Arial"/>
          <w:sz w:val="24"/>
          <w:szCs w:val="24"/>
        </w:rPr>
        <w:t>Legislatívno-technická úprava v citácii právne záväzného aktu EÚ jednotným a zaužívaným spôsobom.</w:t>
      </w:r>
    </w:p>
    <w:p w:rsidR="004C07CB" w:rsidRPr="001D3337" w:rsidRDefault="004C07CB" w:rsidP="001D3337">
      <w:pPr>
        <w:pStyle w:val="Bezriadkovania"/>
        <w:ind w:left="1068"/>
        <w:jc w:val="both"/>
        <w:rPr>
          <w:rFonts w:ascii="Arial" w:eastAsia="Times New Roman" w:hAnsi="Arial" w:cs="Arial"/>
          <w:sz w:val="24"/>
          <w:szCs w:val="24"/>
          <w:lang w:eastAsia="sk-SK"/>
        </w:rPr>
      </w:pPr>
    </w:p>
    <w:p w:rsidR="008726A5" w:rsidRDefault="008726A5" w:rsidP="001D3337">
      <w:pPr>
        <w:ind w:left="2123" w:firstLine="708"/>
        <w:rPr>
          <w:b/>
        </w:rPr>
      </w:pPr>
      <w:r w:rsidRPr="001D3337">
        <w:rPr>
          <w:b/>
        </w:rPr>
        <w:t>Ústavnoprávny výbor NR SR</w:t>
      </w:r>
    </w:p>
    <w:p w:rsidR="008726A5" w:rsidRPr="00E12C5A" w:rsidRDefault="00F262DB" w:rsidP="00E12C5A">
      <w:pPr>
        <w:ind w:left="2123" w:firstLine="708"/>
        <w:rPr>
          <w:b/>
        </w:rPr>
      </w:pPr>
      <w:r>
        <w:rPr>
          <w:b/>
        </w:rPr>
        <w:t>Výbor NR SR pre zdravotníctvo</w:t>
      </w:r>
    </w:p>
    <w:p w:rsidR="008726A5" w:rsidRPr="001D3337" w:rsidRDefault="008726A5" w:rsidP="001D3337">
      <w:pPr>
        <w:pStyle w:val="Bezriadkovania"/>
        <w:ind w:left="1068"/>
        <w:jc w:val="both"/>
        <w:rPr>
          <w:rFonts w:ascii="Arial" w:eastAsia="Times New Roman" w:hAnsi="Arial" w:cs="Arial"/>
          <w:sz w:val="24"/>
          <w:szCs w:val="24"/>
          <w:lang w:eastAsia="sk-SK"/>
        </w:rPr>
      </w:pPr>
    </w:p>
    <w:p w:rsidR="004C07CB" w:rsidRPr="001D3337" w:rsidRDefault="00B36F8C" w:rsidP="00B36F8C">
      <w:pPr>
        <w:pStyle w:val="Bezriadkovania"/>
        <w:ind w:left="426" w:hanging="426"/>
        <w:jc w:val="both"/>
        <w:rPr>
          <w:rFonts w:ascii="Arial" w:eastAsia="Times New Roman" w:hAnsi="Arial" w:cs="Arial"/>
          <w:sz w:val="24"/>
          <w:szCs w:val="24"/>
          <w:lang w:eastAsia="sk-SK"/>
        </w:rPr>
      </w:pPr>
      <w:r w:rsidRPr="00F262DB">
        <w:rPr>
          <w:rFonts w:ascii="Arial" w:eastAsia="Times New Roman" w:hAnsi="Arial" w:cs="Arial"/>
          <w:b/>
          <w:sz w:val="24"/>
          <w:szCs w:val="24"/>
          <w:lang w:eastAsia="sk-SK"/>
        </w:rPr>
        <w:t xml:space="preserve">10. </w:t>
      </w:r>
      <w:r w:rsidR="004C07CB" w:rsidRPr="00F262DB">
        <w:rPr>
          <w:rFonts w:ascii="Arial" w:eastAsia="Times New Roman" w:hAnsi="Arial" w:cs="Arial"/>
          <w:b/>
          <w:sz w:val="24"/>
          <w:szCs w:val="24"/>
          <w:lang w:eastAsia="sk-SK"/>
        </w:rPr>
        <w:t>V čl. I, 28. bode</w:t>
      </w:r>
      <w:r w:rsidR="004C07CB" w:rsidRPr="001D3337">
        <w:rPr>
          <w:rFonts w:ascii="Arial" w:eastAsia="Times New Roman" w:hAnsi="Arial" w:cs="Arial"/>
          <w:sz w:val="24"/>
          <w:szCs w:val="24"/>
          <w:lang w:eastAsia="sk-SK"/>
        </w:rPr>
        <w:t>, § 17a ods. 1 sa slová „najviac na tri roky prvú výnimku“ nahrádzajú slovami „v súlade s odsekmi 2 a 3 prvú výnimku, najviac na tri roky“.</w:t>
      </w:r>
    </w:p>
    <w:p w:rsidR="004C07CB" w:rsidRPr="001D3337" w:rsidRDefault="004C07CB" w:rsidP="001D3337">
      <w:pPr>
        <w:pStyle w:val="Bezriadkovania"/>
        <w:spacing w:before="240"/>
        <w:ind w:left="2835" w:hanging="4"/>
        <w:jc w:val="both"/>
        <w:rPr>
          <w:rFonts w:ascii="Arial" w:eastAsia="Times New Roman" w:hAnsi="Arial" w:cs="Arial"/>
          <w:sz w:val="24"/>
          <w:szCs w:val="24"/>
          <w:lang w:eastAsia="sk-SK"/>
        </w:rPr>
      </w:pPr>
      <w:r w:rsidRPr="001D3337">
        <w:rPr>
          <w:rFonts w:ascii="Arial" w:eastAsia="Times New Roman" w:hAnsi="Arial" w:cs="Arial"/>
          <w:sz w:val="24"/>
          <w:szCs w:val="24"/>
          <w:lang w:eastAsia="sk-SK"/>
        </w:rPr>
        <w:t>Legislatívno-</w:t>
      </w:r>
      <w:r w:rsidR="00E12C5A">
        <w:rPr>
          <w:rFonts w:ascii="Arial" w:eastAsia="Times New Roman" w:hAnsi="Arial" w:cs="Arial"/>
          <w:sz w:val="24"/>
          <w:szCs w:val="24"/>
          <w:lang w:eastAsia="sk-SK"/>
        </w:rPr>
        <w:t>technická</w:t>
      </w:r>
      <w:r w:rsidRPr="001D3337">
        <w:rPr>
          <w:rFonts w:ascii="Arial" w:eastAsia="Times New Roman" w:hAnsi="Arial" w:cs="Arial"/>
          <w:sz w:val="24"/>
          <w:szCs w:val="24"/>
          <w:lang w:eastAsia="sk-SK"/>
        </w:rPr>
        <w:t xml:space="preserve"> úprava; precizovanie textu.</w:t>
      </w:r>
    </w:p>
    <w:p w:rsidR="004C07CB" w:rsidRPr="001D3337" w:rsidRDefault="004C07CB" w:rsidP="001D3337">
      <w:pPr>
        <w:pStyle w:val="Bezriadkovania"/>
        <w:ind w:left="2835" w:hanging="4"/>
        <w:jc w:val="both"/>
        <w:rPr>
          <w:rFonts w:ascii="Arial" w:eastAsia="Times New Roman" w:hAnsi="Arial" w:cs="Arial"/>
          <w:i/>
          <w:sz w:val="24"/>
          <w:szCs w:val="24"/>
          <w:lang w:eastAsia="sk-SK"/>
        </w:rPr>
      </w:pPr>
    </w:p>
    <w:p w:rsidR="008726A5" w:rsidRDefault="008726A5" w:rsidP="001D3337">
      <w:pPr>
        <w:ind w:left="2123" w:firstLine="708"/>
        <w:rPr>
          <w:b/>
        </w:rPr>
      </w:pPr>
      <w:r w:rsidRPr="001D3337">
        <w:rPr>
          <w:b/>
        </w:rPr>
        <w:t>Ústavnoprávny výbor NR SR</w:t>
      </w:r>
    </w:p>
    <w:p w:rsidR="00F262DB" w:rsidRPr="001D3337" w:rsidRDefault="00F262DB" w:rsidP="001D3337">
      <w:pPr>
        <w:ind w:left="2123" w:firstLine="708"/>
        <w:rPr>
          <w:b/>
        </w:rPr>
      </w:pPr>
      <w:r>
        <w:rPr>
          <w:b/>
        </w:rPr>
        <w:t>Výbor NR SR pre zdravotníctvo</w:t>
      </w:r>
    </w:p>
    <w:p w:rsidR="008726A5" w:rsidRPr="001D3337" w:rsidRDefault="008726A5" w:rsidP="001D3337">
      <w:pPr>
        <w:pStyle w:val="Odsekzoznamu"/>
        <w:tabs>
          <w:tab w:val="left" w:pos="851"/>
        </w:tabs>
        <w:ind w:left="2835"/>
        <w:rPr>
          <w:rFonts w:ascii="Arial" w:hAnsi="Arial" w:cs="Arial"/>
          <w:b/>
          <w:iCs/>
        </w:rPr>
      </w:pPr>
    </w:p>
    <w:p w:rsidR="008726A5" w:rsidRPr="001D3337" w:rsidRDefault="008726A5" w:rsidP="001D3337">
      <w:pPr>
        <w:pStyle w:val="Bezriadkovania"/>
        <w:ind w:left="2835" w:hanging="4"/>
        <w:jc w:val="both"/>
        <w:rPr>
          <w:rFonts w:ascii="Arial" w:eastAsia="Times New Roman" w:hAnsi="Arial" w:cs="Arial"/>
          <w:i/>
          <w:sz w:val="24"/>
          <w:szCs w:val="24"/>
          <w:lang w:eastAsia="sk-SK"/>
        </w:rPr>
      </w:pPr>
    </w:p>
    <w:p w:rsidR="004C07CB" w:rsidRPr="001D3337" w:rsidRDefault="00B36F8C" w:rsidP="00B36F8C">
      <w:pPr>
        <w:pStyle w:val="Bezriadkovania"/>
        <w:ind w:left="426" w:hanging="426"/>
        <w:jc w:val="both"/>
        <w:rPr>
          <w:rFonts w:ascii="Arial" w:eastAsia="Times New Roman" w:hAnsi="Arial" w:cs="Arial"/>
          <w:sz w:val="24"/>
          <w:szCs w:val="24"/>
          <w:lang w:eastAsia="sk-SK"/>
        </w:rPr>
      </w:pPr>
      <w:r w:rsidRPr="00F262DB">
        <w:rPr>
          <w:rFonts w:ascii="Arial" w:eastAsia="Times New Roman" w:hAnsi="Arial" w:cs="Arial"/>
          <w:b/>
          <w:sz w:val="24"/>
          <w:szCs w:val="24"/>
          <w:lang w:eastAsia="sk-SK"/>
        </w:rPr>
        <w:t xml:space="preserve">11. </w:t>
      </w:r>
      <w:r w:rsidR="004C07CB" w:rsidRPr="00F262DB">
        <w:rPr>
          <w:rFonts w:ascii="Arial" w:eastAsia="Times New Roman" w:hAnsi="Arial" w:cs="Arial"/>
          <w:b/>
          <w:sz w:val="24"/>
          <w:szCs w:val="24"/>
          <w:lang w:eastAsia="sk-SK"/>
        </w:rPr>
        <w:t>V čl. I, 28. bode</w:t>
      </w:r>
      <w:r w:rsidR="004C07CB" w:rsidRPr="001D3337">
        <w:rPr>
          <w:rFonts w:ascii="Arial" w:eastAsia="Times New Roman" w:hAnsi="Arial" w:cs="Arial"/>
          <w:sz w:val="24"/>
          <w:szCs w:val="24"/>
          <w:lang w:eastAsia="sk-SK"/>
        </w:rPr>
        <w:t>, § 17a ods. 4 písm. j) sa slová „§ 17a ods. 6“ nahrádzajú slovami  „§ 17a ods. 6 písm. a)“.</w:t>
      </w:r>
    </w:p>
    <w:p w:rsidR="004C07CB" w:rsidRPr="001D3337" w:rsidRDefault="004C07CB" w:rsidP="001D3337">
      <w:pPr>
        <w:pStyle w:val="Bezriadkovania"/>
        <w:spacing w:before="240"/>
        <w:ind w:left="2835" w:hanging="4"/>
        <w:jc w:val="both"/>
        <w:rPr>
          <w:rFonts w:ascii="Arial" w:eastAsia="Times New Roman" w:hAnsi="Arial" w:cs="Arial"/>
          <w:sz w:val="24"/>
          <w:szCs w:val="24"/>
          <w:lang w:eastAsia="sk-SK"/>
        </w:rPr>
      </w:pPr>
      <w:r w:rsidRPr="001D3337">
        <w:rPr>
          <w:rFonts w:ascii="Arial" w:eastAsia="Times New Roman" w:hAnsi="Arial" w:cs="Arial"/>
          <w:sz w:val="24"/>
          <w:szCs w:val="24"/>
          <w:lang w:eastAsia="sk-SK"/>
        </w:rPr>
        <w:t>Legislatívno-technická úprava; upravenie vnútorného odkazu, nakoľko informovanie obyvateľov je ustanovené len v písmene a).</w:t>
      </w:r>
    </w:p>
    <w:p w:rsidR="004C07CB" w:rsidRPr="001D3337" w:rsidRDefault="004C07CB" w:rsidP="001D3337">
      <w:pPr>
        <w:pStyle w:val="Bezriadkovania"/>
        <w:ind w:left="3544" w:hanging="4"/>
        <w:jc w:val="both"/>
        <w:rPr>
          <w:rFonts w:ascii="Arial" w:eastAsia="Times New Roman" w:hAnsi="Arial" w:cs="Arial"/>
          <w:i/>
          <w:sz w:val="24"/>
          <w:szCs w:val="24"/>
          <w:lang w:eastAsia="sk-SK"/>
        </w:rPr>
      </w:pPr>
    </w:p>
    <w:p w:rsidR="008726A5" w:rsidRPr="001D3337" w:rsidRDefault="008726A5" w:rsidP="001D3337">
      <w:pPr>
        <w:ind w:left="2123" w:firstLine="708"/>
        <w:rPr>
          <w:b/>
        </w:rPr>
      </w:pPr>
      <w:r w:rsidRPr="001D3337">
        <w:rPr>
          <w:b/>
        </w:rPr>
        <w:t>Ústavnoprávny výbor NR SR</w:t>
      </w:r>
    </w:p>
    <w:p w:rsidR="008726A5" w:rsidRDefault="00F262DB" w:rsidP="001D3337">
      <w:pPr>
        <w:pStyle w:val="Odsekzoznamu"/>
        <w:tabs>
          <w:tab w:val="left" w:pos="851"/>
        </w:tabs>
        <w:ind w:left="2835"/>
        <w:rPr>
          <w:rFonts w:ascii="Arial" w:hAnsi="Arial" w:cs="Arial"/>
          <w:b/>
          <w:iCs/>
        </w:rPr>
      </w:pPr>
      <w:r>
        <w:rPr>
          <w:rFonts w:ascii="Arial" w:hAnsi="Arial" w:cs="Arial"/>
          <w:b/>
          <w:iCs/>
        </w:rPr>
        <w:t>Výbor NR SR pre zdravotníctvo</w:t>
      </w:r>
    </w:p>
    <w:p w:rsidR="00F262DB" w:rsidRPr="001D3337" w:rsidRDefault="00F262DB" w:rsidP="001D3337">
      <w:pPr>
        <w:pStyle w:val="Odsekzoznamu"/>
        <w:tabs>
          <w:tab w:val="left" w:pos="851"/>
        </w:tabs>
        <w:ind w:left="2835"/>
        <w:rPr>
          <w:rFonts w:ascii="Arial" w:hAnsi="Arial" w:cs="Arial"/>
          <w:b/>
          <w:iCs/>
        </w:rPr>
      </w:pPr>
    </w:p>
    <w:p w:rsidR="008726A5" w:rsidRPr="001D3337" w:rsidRDefault="008726A5" w:rsidP="001D3337">
      <w:pPr>
        <w:pStyle w:val="Bezriadkovania"/>
        <w:ind w:left="3544" w:hanging="4"/>
        <w:jc w:val="both"/>
        <w:rPr>
          <w:rFonts w:ascii="Arial" w:eastAsia="Times New Roman" w:hAnsi="Arial" w:cs="Arial"/>
          <w:i/>
          <w:sz w:val="24"/>
          <w:szCs w:val="24"/>
          <w:lang w:eastAsia="sk-SK"/>
        </w:rPr>
      </w:pPr>
    </w:p>
    <w:p w:rsidR="00A33AF8" w:rsidRPr="001D3337" w:rsidRDefault="00A33AF8" w:rsidP="001D3337">
      <w:pPr>
        <w:pStyle w:val="Bezriadkovania"/>
        <w:ind w:left="284"/>
        <w:jc w:val="both"/>
        <w:rPr>
          <w:rFonts w:ascii="Arial" w:eastAsia="Times New Roman" w:hAnsi="Arial" w:cs="Arial"/>
          <w:i/>
          <w:sz w:val="24"/>
          <w:szCs w:val="24"/>
          <w:lang w:eastAsia="sk-SK"/>
        </w:rPr>
      </w:pPr>
    </w:p>
    <w:p w:rsidR="00A33AF8" w:rsidRPr="00B36F8C" w:rsidRDefault="00B36F8C" w:rsidP="00B36F8C">
      <w:pPr>
        <w:spacing w:after="200"/>
        <w:ind w:left="426" w:hanging="426"/>
      </w:pPr>
      <w:r w:rsidRPr="00F262DB">
        <w:rPr>
          <w:b/>
        </w:rPr>
        <w:t xml:space="preserve">12. </w:t>
      </w:r>
      <w:r w:rsidR="00A33AF8" w:rsidRPr="00F262DB">
        <w:rPr>
          <w:b/>
        </w:rPr>
        <w:t>V čl. I, 28. bode</w:t>
      </w:r>
      <w:r w:rsidR="00A33AF8" w:rsidRPr="00B36F8C">
        <w:t xml:space="preserve">, § 17a ods. 4 úvodnej vete sa za slová „pitnej vody“ vkladajú slová „podľa § 13 ods. 4 písm. m)“. </w:t>
      </w:r>
    </w:p>
    <w:p w:rsidR="00A33AF8" w:rsidRPr="001D3337" w:rsidRDefault="00A33AF8" w:rsidP="001D3337">
      <w:pPr>
        <w:pStyle w:val="Odsekzoznamu"/>
        <w:ind w:left="284" w:firstLine="336"/>
        <w:rPr>
          <w:rFonts w:ascii="Arial" w:hAnsi="Arial" w:cs="Arial"/>
        </w:rPr>
      </w:pPr>
    </w:p>
    <w:p w:rsidR="00B36F8C" w:rsidRDefault="00A33AF8" w:rsidP="00B36F8C">
      <w:pPr>
        <w:ind w:left="2832" w:firstLine="3"/>
      </w:pPr>
      <w:r w:rsidRPr="00B36F8C">
        <w:t xml:space="preserve">Precizovanie textu, ktoré umožní dodávateľom pitnej vody  </w:t>
      </w:r>
    </w:p>
    <w:p w:rsidR="00A33AF8" w:rsidRPr="00B36F8C" w:rsidRDefault="00A33AF8" w:rsidP="00B36F8C">
      <w:pPr>
        <w:ind w:left="2832" w:firstLine="3"/>
      </w:pPr>
      <w:r w:rsidRPr="00B36F8C">
        <w:t xml:space="preserve">lepšiu orientáciu v nových požiadavkách, zavádzaných právnych predpisom.  </w:t>
      </w:r>
    </w:p>
    <w:p w:rsidR="00A33AF8" w:rsidRDefault="00A33AF8" w:rsidP="001D3337">
      <w:pPr>
        <w:pStyle w:val="Odsekzoznamu"/>
        <w:ind w:left="284"/>
        <w:rPr>
          <w:rFonts w:ascii="Arial" w:hAnsi="Arial" w:cs="Arial"/>
        </w:rPr>
      </w:pPr>
    </w:p>
    <w:p w:rsidR="00D20C4F" w:rsidRPr="001D3337" w:rsidRDefault="00D20C4F" w:rsidP="00D20C4F">
      <w:pPr>
        <w:pStyle w:val="Odsekzoznamu"/>
        <w:tabs>
          <w:tab w:val="left" w:pos="851"/>
        </w:tabs>
        <w:ind w:left="2835"/>
        <w:rPr>
          <w:rFonts w:ascii="Arial" w:hAnsi="Arial" w:cs="Arial"/>
          <w:b/>
          <w:iCs/>
        </w:rPr>
      </w:pPr>
      <w:r w:rsidRPr="001D3337">
        <w:rPr>
          <w:rFonts w:ascii="Arial" w:hAnsi="Arial" w:cs="Arial"/>
          <w:b/>
          <w:iCs/>
        </w:rPr>
        <w:t>Výbor NR SR pre zdravotníctvo</w:t>
      </w:r>
    </w:p>
    <w:p w:rsidR="00D20C4F" w:rsidRPr="001D3337" w:rsidRDefault="00D20C4F" w:rsidP="00D20C4F">
      <w:pPr>
        <w:pStyle w:val="Odsekzoznamu"/>
        <w:tabs>
          <w:tab w:val="left" w:pos="851"/>
        </w:tabs>
        <w:ind w:left="2835"/>
        <w:rPr>
          <w:rFonts w:ascii="Arial" w:hAnsi="Arial" w:cs="Arial"/>
          <w:b/>
          <w:iCs/>
        </w:rPr>
      </w:pPr>
    </w:p>
    <w:p w:rsidR="00D20C4F" w:rsidRPr="001D3337" w:rsidRDefault="00D20C4F" w:rsidP="001D3337">
      <w:pPr>
        <w:pStyle w:val="Odsekzoznamu"/>
        <w:ind w:left="284"/>
        <w:rPr>
          <w:rFonts w:ascii="Arial" w:hAnsi="Arial" w:cs="Arial"/>
        </w:rPr>
      </w:pPr>
    </w:p>
    <w:p w:rsidR="00A33AF8" w:rsidRPr="00B36F8C" w:rsidRDefault="00B36F8C" w:rsidP="00B36F8C">
      <w:pPr>
        <w:spacing w:after="200"/>
      </w:pPr>
      <w:r w:rsidRPr="00F262DB">
        <w:rPr>
          <w:b/>
        </w:rPr>
        <w:t xml:space="preserve">13. </w:t>
      </w:r>
      <w:r w:rsidR="00A33AF8" w:rsidRPr="00F262DB">
        <w:rPr>
          <w:b/>
        </w:rPr>
        <w:t>V čl. I, 28. bode</w:t>
      </w:r>
      <w:r w:rsidR="00A33AF8" w:rsidRPr="00F262DB">
        <w:t>, § 17a</w:t>
      </w:r>
      <w:r w:rsidR="00A33AF8" w:rsidRPr="00B36F8C">
        <w:t xml:space="preserve"> odsek 8 znie:</w:t>
      </w:r>
    </w:p>
    <w:p w:rsidR="00A33AF8" w:rsidRPr="001D3337" w:rsidRDefault="00B36F8C" w:rsidP="00B36F8C">
      <w:pPr>
        <w:pStyle w:val="Odsekzoznamu"/>
        <w:ind w:left="709" w:hanging="425"/>
        <w:rPr>
          <w:rFonts w:ascii="Arial" w:hAnsi="Arial" w:cs="Arial"/>
        </w:rPr>
      </w:pPr>
      <w:r w:rsidRPr="001D3337">
        <w:rPr>
          <w:rFonts w:ascii="Arial" w:hAnsi="Arial" w:cs="Arial"/>
        </w:rPr>
        <w:t xml:space="preserve"> </w:t>
      </w:r>
      <w:r w:rsidR="00A33AF8" w:rsidRPr="001D3337">
        <w:rPr>
          <w:rFonts w:ascii="Arial" w:hAnsi="Arial" w:cs="Arial"/>
        </w:rPr>
        <w:t>„(8) Ak regionálny úrad verejného zdravotníctva určí nesplnenie limitu ukazovateľa kvality pitnej vody ako nevýznamné, nariadi výnimku na použitie pitnej vody, ktorá nespĺňa limit ukazovateľa kvality pitnej vody nariadením opatrenia podľa § 12 ods. 2 písm. p) alebo podľa § 12 ods. 3 písm. j);  v rozhodnutí o nariadení opatrenia určí len najvyššiu povolenú hodnotu prekročeného ukazovateľa kvality pitnej vody a lehotu na obnovenie kvality pitnej vody.“.</w:t>
      </w:r>
    </w:p>
    <w:p w:rsidR="00A33AF8" w:rsidRPr="001D3337" w:rsidRDefault="00A33AF8" w:rsidP="00B36F8C">
      <w:pPr>
        <w:pStyle w:val="Odsekzoznamu"/>
        <w:ind w:left="709" w:hanging="425"/>
        <w:rPr>
          <w:rFonts w:ascii="Arial" w:hAnsi="Arial" w:cs="Arial"/>
        </w:rPr>
      </w:pPr>
    </w:p>
    <w:p w:rsidR="00A33AF8" w:rsidRPr="001D3337" w:rsidRDefault="00A33AF8" w:rsidP="00B36F8C">
      <w:pPr>
        <w:pStyle w:val="Odsekzoznamu"/>
        <w:ind w:left="2835"/>
        <w:rPr>
          <w:rFonts w:ascii="Arial" w:hAnsi="Arial" w:cs="Arial"/>
        </w:rPr>
      </w:pPr>
      <w:r w:rsidRPr="001D3337">
        <w:rPr>
          <w:rFonts w:ascii="Arial" w:hAnsi="Arial" w:cs="Arial"/>
        </w:rPr>
        <w:t>Úprava textu z dôvodu jednoznačného výkladu povoľovania  výnimiek na použitie pitnej vody, ktorá nespĺňa limity ukazovateľov kvality pitnej vody orgánmi verejného zdravotníctva.</w:t>
      </w:r>
    </w:p>
    <w:p w:rsidR="00A33AF8" w:rsidRDefault="00A33AF8" w:rsidP="001D3337">
      <w:pPr>
        <w:pStyle w:val="Bezriadkovania"/>
        <w:ind w:left="284"/>
        <w:jc w:val="both"/>
        <w:rPr>
          <w:rFonts w:ascii="Arial" w:eastAsia="Times New Roman" w:hAnsi="Arial" w:cs="Arial"/>
          <w:sz w:val="24"/>
          <w:szCs w:val="24"/>
          <w:lang w:eastAsia="sk-SK"/>
        </w:rPr>
      </w:pPr>
    </w:p>
    <w:p w:rsidR="00D20C4F" w:rsidRPr="001D3337" w:rsidRDefault="00D20C4F" w:rsidP="00D20C4F">
      <w:pPr>
        <w:pStyle w:val="Odsekzoznamu"/>
        <w:tabs>
          <w:tab w:val="left" w:pos="851"/>
        </w:tabs>
        <w:ind w:left="2835"/>
        <w:rPr>
          <w:rFonts w:ascii="Arial" w:hAnsi="Arial" w:cs="Arial"/>
          <w:b/>
          <w:iCs/>
        </w:rPr>
      </w:pPr>
      <w:r w:rsidRPr="001D3337">
        <w:rPr>
          <w:rFonts w:ascii="Arial" w:hAnsi="Arial" w:cs="Arial"/>
          <w:b/>
          <w:iCs/>
        </w:rPr>
        <w:t>Výbor NR SR pre zdravotníctvo</w:t>
      </w:r>
    </w:p>
    <w:p w:rsidR="00D20C4F" w:rsidRPr="001D3337" w:rsidRDefault="00D20C4F" w:rsidP="00D20C4F">
      <w:pPr>
        <w:pStyle w:val="Odsekzoznamu"/>
        <w:tabs>
          <w:tab w:val="left" w:pos="851"/>
        </w:tabs>
        <w:ind w:left="2835"/>
        <w:rPr>
          <w:rFonts w:ascii="Arial" w:hAnsi="Arial" w:cs="Arial"/>
          <w:b/>
          <w:iCs/>
        </w:rPr>
      </w:pPr>
    </w:p>
    <w:p w:rsidR="00D20C4F" w:rsidRPr="001D3337" w:rsidRDefault="00D20C4F" w:rsidP="001D3337">
      <w:pPr>
        <w:pStyle w:val="Bezriadkovania"/>
        <w:ind w:left="284"/>
        <w:jc w:val="both"/>
        <w:rPr>
          <w:rFonts w:ascii="Arial" w:eastAsia="Times New Roman" w:hAnsi="Arial" w:cs="Arial"/>
          <w:sz w:val="24"/>
          <w:szCs w:val="24"/>
          <w:lang w:eastAsia="sk-SK"/>
        </w:rPr>
      </w:pPr>
    </w:p>
    <w:p w:rsidR="00A33AF8" w:rsidRPr="001D3337" w:rsidRDefault="00A33AF8" w:rsidP="001D3337">
      <w:pPr>
        <w:pStyle w:val="Odsekzoznamu"/>
        <w:ind w:left="284" w:firstLine="336"/>
        <w:rPr>
          <w:rFonts w:ascii="Arial" w:hAnsi="Arial" w:cs="Arial"/>
        </w:rPr>
      </w:pPr>
    </w:p>
    <w:p w:rsidR="00A33AF8" w:rsidRPr="00D20C4F" w:rsidRDefault="00B36F8C" w:rsidP="00D20C4F">
      <w:pPr>
        <w:spacing w:after="200"/>
        <w:ind w:left="284" w:hanging="284"/>
      </w:pPr>
      <w:r w:rsidRPr="00F262DB">
        <w:rPr>
          <w:b/>
        </w:rPr>
        <w:lastRenderedPageBreak/>
        <w:t xml:space="preserve">14. </w:t>
      </w:r>
      <w:r w:rsidR="00A33AF8" w:rsidRPr="00F262DB">
        <w:rPr>
          <w:b/>
        </w:rPr>
        <w:t>V čl. I, 28. bode</w:t>
      </w:r>
      <w:r w:rsidR="00A33AF8" w:rsidRPr="00B36F8C">
        <w:t>, § 17b ods. 2 úvodnej vete sa slovo „obsahuje“ nahrádza slovom „zahŕňa“.</w:t>
      </w:r>
    </w:p>
    <w:p w:rsidR="00A33AF8" w:rsidRPr="001D3337" w:rsidRDefault="00A33AF8" w:rsidP="00B36F8C">
      <w:pPr>
        <w:pStyle w:val="Odsekzoznamu"/>
        <w:ind w:left="2835"/>
        <w:rPr>
          <w:rFonts w:ascii="Arial" w:hAnsi="Arial" w:cs="Arial"/>
        </w:rPr>
      </w:pPr>
      <w:r w:rsidRPr="001D3337">
        <w:rPr>
          <w:rFonts w:ascii="Arial" w:hAnsi="Arial" w:cs="Arial"/>
        </w:rPr>
        <w:t>Precizovanie textu pre zjednotenie náležitostí všeobecného obsahu procesu manažmentu rizík.</w:t>
      </w:r>
    </w:p>
    <w:p w:rsidR="004C07CB" w:rsidRDefault="004C07CB" w:rsidP="001D3337">
      <w:pPr>
        <w:pStyle w:val="Bezriadkovania"/>
        <w:ind w:left="284"/>
        <w:jc w:val="both"/>
        <w:rPr>
          <w:rFonts w:ascii="Arial" w:eastAsia="Times New Roman" w:hAnsi="Arial" w:cs="Arial"/>
          <w:i/>
          <w:sz w:val="24"/>
          <w:szCs w:val="24"/>
          <w:lang w:eastAsia="sk-SK"/>
        </w:rPr>
      </w:pPr>
    </w:p>
    <w:p w:rsidR="00D20C4F" w:rsidRPr="001D3337" w:rsidRDefault="00D20C4F" w:rsidP="00D20C4F">
      <w:pPr>
        <w:pStyle w:val="Odsekzoznamu"/>
        <w:tabs>
          <w:tab w:val="left" w:pos="851"/>
        </w:tabs>
        <w:ind w:left="2835"/>
        <w:rPr>
          <w:rFonts w:ascii="Arial" w:hAnsi="Arial" w:cs="Arial"/>
          <w:b/>
          <w:iCs/>
        </w:rPr>
      </w:pPr>
      <w:r w:rsidRPr="001D3337">
        <w:rPr>
          <w:rFonts w:ascii="Arial" w:hAnsi="Arial" w:cs="Arial"/>
          <w:b/>
          <w:iCs/>
        </w:rPr>
        <w:t>Výbor NR SR pre zdravotníctvo</w:t>
      </w:r>
    </w:p>
    <w:p w:rsidR="00D20C4F" w:rsidRPr="001D3337" w:rsidRDefault="00D20C4F" w:rsidP="00D20C4F">
      <w:pPr>
        <w:pStyle w:val="Odsekzoznamu"/>
        <w:tabs>
          <w:tab w:val="left" w:pos="851"/>
        </w:tabs>
        <w:ind w:left="2835"/>
        <w:rPr>
          <w:rFonts w:ascii="Arial" w:hAnsi="Arial" w:cs="Arial"/>
          <w:b/>
          <w:iCs/>
        </w:rPr>
      </w:pPr>
    </w:p>
    <w:p w:rsidR="00D20C4F" w:rsidRPr="001D3337" w:rsidRDefault="00D20C4F" w:rsidP="001D3337">
      <w:pPr>
        <w:pStyle w:val="Bezriadkovania"/>
        <w:ind w:left="284"/>
        <w:jc w:val="both"/>
        <w:rPr>
          <w:rFonts w:ascii="Arial" w:eastAsia="Times New Roman" w:hAnsi="Arial" w:cs="Arial"/>
          <w:i/>
          <w:sz w:val="24"/>
          <w:szCs w:val="24"/>
          <w:lang w:eastAsia="sk-SK"/>
        </w:rPr>
      </w:pPr>
    </w:p>
    <w:p w:rsidR="00A33AF8" w:rsidRPr="00B36F8C" w:rsidRDefault="00B36F8C" w:rsidP="00B36F8C">
      <w:pPr>
        <w:spacing w:after="200"/>
        <w:ind w:left="426" w:hanging="426"/>
      </w:pPr>
      <w:r w:rsidRPr="00F262DB">
        <w:rPr>
          <w:b/>
        </w:rPr>
        <w:t xml:space="preserve">15. </w:t>
      </w:r>
      <w:r w:rsidR="00A33AF8" w:rsidRPr="00F262DB">
        <w:rPr>
          <w:b/>
        </w:rPr>
        <w:t>V čl. I, 28. bode</w:t>
      </w:r>
      <w:r w:rsidR="00A33AF8" w:rsidRPr="00B36F8C">
        <w:t xml:space="preserve">, § 17c </w:t>
      </w:r>
      <w:r w:rsidR="00B706F5">
        <w:t xml:space="preserve">ods. 1 </w:t>
      </w:r>
      <w:r w:rsidR="00A33AF8" w:rsidRPr="00B36F8C">
        <w:t>úvodnej vete sa na konci pripájajú tieto slová „podľa § 17b ods. 4 písm. b)“.</w:t>
      </w:r>
    </w:p>
    <w:p w:rsidR="00A33AF8" w:rsidRPr="001D3337" w:rsidRDefault="00A33AF8" w:rsidP="001D3337">
      <w:pPr>
        <w:pStyle w:val="Odsekzoznamu"/>
        <w:ind w:left="284"/>
        <w:rPr>
          <w:rFonts w:ascii="Arial" w:hAnsi="Arial" w:cs="Arial"/>
        </w:rPr>
      </w:pPr>
    </w:p>
    <w:p w:rsidR="00A33AF8" w:rsidRPr="001D3337" w:rsidRDefault="00A33AF8" w:rsidP="00B36F8C">
      <w:pPr>
        <w:pStyle w:val="Odsekzoznamu"/>
        <w:ind w:left="2835"/>
        <w:rPr>
          <w:rFonts w:ascii="Arial" w:hAnsi="Arial" w:cs="Arial"/>
        </w:rPr>
      </w:pPr>
      <w:r w:rsidRPr="001D3337">
        <w:rPr>
          <w:rFonts w:ascii="Arial" w:hAnsi="Arial" w:cs="Arial"/>
        </w:rPr>
        <w:t xml:space="preserve">Precizovanie textu, ktoré umožní dodávateľom pitnej vody  lepšiu orientáciu v nových požiadavkách, zavádzaných právnych predpisom. </w:t>
      </w:r>
    </w:p>
    <w:p w:rsidR="00A33AF8" w:rsidRDefault="00A33AF8" w:rsidP="00B36F8C">
      <w:pPr>
        <w:pStyle w:val="Bezriadkovania"/>
        <w:ind w:left="2835"/>
        <w:jc w:val="both"/>
        <w:rPr>
          <w:rFonts w:ascii="Arial" w:eastAsia="Times New Roman" w:hAnsi="Arial" w:cs="Arial"/>
          <w:i/>
          <w:sz w:val="24"/>
          <w:szCs w:val="24"/>
          <w:lang w:eastAsia="sk-SK"/>
        </w:rPr>
      </w:pPr>
    </w:p>
    <w:p w:rsidR="00D20C4F" w:rsidRPr="001D3337" w:rsidRDefault="00D20C4F" w:rsidP="00D20C4F">
      <w:pPr>
        <w:pStyle w:val="Odsekzoznamu"/>
        <w:tabs>
          <w:tab w:val="left" w:pos="851"/>
        </w:tabs>
        <w:ind w:left="2835"/>
        <w:rPr>
          <w:rFonts w:ascii="Arial" w:hAnsi="Arial" w:cs="Arial"/>
          <w:b/>
          <w:iCs/>
        </w:rPr>
      </w:pPr>
      <w:r w:rsidRPr="001D3337">
        <w:rPr>
          <w:rFonts w:ascii="Arial" w:hAnsi="Arial" w:cs="Arial"/>
          <w:b/>
          <w:iCs/>
        </w:rPr>
        <w:t>Výbor NR SR pre zdravotníctvo</w:t>
      </w:r>
    </w:p>
    <w:p w:rsidR="00D20C4F" w:rsidRPr="001D3337" w:rsidRDefault="00D20C4F" w:rsidP="00D20C4F">
      <w:pPr>
        <w:pStyle w:val="Odsekzoznamu"/>
        <w:tabs>
          <w:tab w:val="left" w:pos="851"/>
        </w:tabs>
        <w:ind w:left="2835"/>
        <w:rPr>
          <w:rFonts w:ascii="Arial" w:hAnsi="Arial" w:cs="Arial"/>
          <w:b/>
          <w:iCs/>
        </w:rPr>
      </w:pPr>
    </w:p>
    <w:p w:rsidR="00D20C4F" w:rsidRPr="001D3337" w:rsidRDefault="00D20C4F" w:rsidP="00B36F8C">
      <w:pPr>
        <w:pStyle w:val="Bezriadkovania"/>
        <w:ind w:left="2835"/>
        <w:jc w:val="both"/>
        <w:rPr>
          <w:rFonts w:ascii="Arial" w:eastAsia="Times New Roman" w:hAnsi="Arial" w:cs="Arial"/>
          <w:i/>
          <w:sz w:val="24"/>
          <w:szCs w:val="24"/>
          <w:lang w:eastAsia="sk-SK"/>
        </w:rPr>
      </w:pPr>
    </w:p>
    <w:p w:rsidR="004C07CB" w:rsidRPr="001D3337" w:rsidRDefault="00B36F8C" w:rsidP="00B36F8C">
      <w:pPr>
        <w:pStyle w:val="Bezriadkovania"/>
        <w:ind w:left="426" w:hanging="426"/>
        <w:jc w:val="both"/>
        <w:rPr>
          <w:rFonts w:ascii="Arial" w:eastAsia="Times New Roman" w:hAnsi="Arial" w:cs="Arial"/>
          <w:sz w:val="24"/>
          <w:szCs w:val="24"/>
          <w:lang w:eastAsia="sk-SK"/>
        </w:rPr>
      </w:pPr>
      <w:r w:rsidRPr="00F262DB">
        <w:rPr>
          <w:rFonts w:ascii="Arial" w:eastAsia="Times New Roman" w:hAnsi="Arial" w:cs="Arial"/>
          <w:b/>
          <w:sz w:val="24"/>
          <w:szCs w:val="24"/>
          <w:lang w:eastAsia="sk-SK"/>
        </w:rPr>
        <w:t xml:space="preserve">16. </w:t>
      </w:r>
      <w:r w:rsidR="004C07CB" w:rsidRPr="00F262DB">
        <w:rPr>
          <w:rFonts w:ascii="Arial" w:eastAsia="Times New Roman" w:hAnsi="Arial" w:cs="Arial"/>
          <w:b/>
          <w:sz w:val="24"/>
          <w:szCs w:val="24"/>
          <w:lang w:eastAsia="sk-SK"/>
        </w:rPr>
        <w:t>V čl. I, 28. bode</w:t>
      </w:r>
      <w:r w:rsidR="004C07CB" w:rsidRPr="001D3337">
        <w:rPr>
          <w:rFonts w:ascii="Arial" w:eastAsia="Times New Roman" w:hAnsi="Arial" w:cs="Arial"/>
          <w:sz w:val="24"/>
          <w:szCs w:val="24"/>
          <w:lang w:eastAsia="sk-SK"/>
        </w:rPr>
        <w:t>, § 17c ods. 2 písm. d) sa slová „čo v najnižšej“ nahrádzajú slovami „v čo najnižšej“.</w:t>
      </w:r>
    </w:p>
    <w:p w:rsidR="004C07CB" w:rsidRPr="001D3337" w:rsidRDefault="004C07CB" w:rsidP="001D3337">
      <w:pPr>
        <w:pStyle w:val="Bezriadkovania"/>
        <w:spacing w:before="240"/>
        <w:ind w:left="2835" w:hanging="4"/>
        <w:jc w:val="both"/>
        <w:rPr>
          <w:rFonts w:ascii="Arial" w:eastAsia="Times New Roman" w:hAnsi="Arial" w:cs="Arial"/>
          <w:sz w:val="24"/>
          <w:szCs w:val="24"/>
          <w:lang w:eastAsia="sk-SK"/>
        </w:rPr>
      </w:pPr>
      <w:r w:rsidRPr="001D3337">
        <w:rPr>
          <w:rFonts w:ascii="Arial" w:eastAsia="Times New Roman" w:hAnsi="Arial" w:cs="Arial"/>
          <w:sz w:val="24"/>
          <w:szCs w:val="24"/>
          <w:lang w:eastAsia="sk-SK"/>
        </w:rPr>
        <w:t>Legislatívno-</w:t>
      </w:r>
      <w:r w:rsidR="00E12C5A">
        <w:rPr>
          <w:rFonts w:ascii="Arial" w:eastAsia="Times New Roman" w:hAnsi="Arial" w:cs="Arial"/>
          <w:sz w:val="24"/>
          <w:szCs w:val="24"/>
          <w:lang w:eastAsia="sk-SK"/>
        </w:rPr>
        <w:t>technická</w:t>
      </w:r>
      <w:r w:rsidRPr="001D3337">
        <w:rPr>
          <w:rFonts w:ascii="Arial" w:eastAsia="Times New Roman" w:hAnsi="Arial" w:cs="Arial"/>
          <w:sz w:val="24"/>
          <w:szCs w:val="24"/>
          <w:lang w:eastAsia="sk-SK"/>
        </w:rPr>
        <w:t xml:space="preserve"> úprava; precizovanie textu.</w:t>
      </w:r>
    </w:p>
    <w:p w:rsidR="004C07CB" w:rsidRPr="001D3337" w:rsidRDefault="004C07CB" w:rsidP="001D3337">
      <w:pPr>
        <w:pStyle w:val="Bezriadkovania"/>
        <w:ind w:left="2835"/>
        <w:jc w:val="both"/>
        <w:rPr>
          <w:rFonts w:ascii="Arial" w:eastAsia="Times New Roman" w:hAnsi="Arial" w:cs="Arial"/>
          <w:sz w:val="24"/>
          <w:szCs w:val="24"/>
          <w:lang w:eastAsia="sk-SK"/>
        </w:rPr>
      </w:pPr>
    </w:p>
    <w:p w:rsidR="008726A5" w:rsidRDefault="008726A5" w:rsidP="001D3337">
      <w:pPr>
        <w:ind w:left="2123" w:firstLine="708"/>
        <w:rPr>
          <w:b/>
        </w:rPr>
      </w:pPr>
      <w:r w:rsidRPr="001D3337">
        <w:rPr>
          <w:b/>
        </w:rPr>
        <w:t>Ústavnoprávny výbor NR SR</w:t>
      </w:r>
    </w:p>
    <w:p w:rsidR="00F262DB" w:rsidRPr="001D3337" w:rsidRDefault="00F262DB" w:rsidP="001D3337">
      <w:pPr>
        <w:ind w:left="2123" w:firstLine="708"/>
        <w:rPr>
          <w:b/>
        </w:rPr>
      </w:pPr>
      <w:r>
        <w:rPr>
          <w:b/>
        </w:rPr>
        <w:t>Výbor NR SR pre zdravotníctvo</w:t>
      </w:r>
    </w:p>
    <w:p w:rsidR="008726A5" w:rsidRPr="001D3337" w:rsidRDefault="008726A5" w:rsidP="001D3337">
      <w:pPr>
        <w:pStyle w:val="Odsekzoznamu"/>
        <w:tabs>
          <w:tab w:val="left" w:pos="851"/>
        </w:tabs>
        <w:ind w:left="2835"/>
        <w:rPr>
          <w:rFonts w:ascii="Arial" w:hAnsi="Arial" w:cs="Arial"/>
          <w:b/>
          <w:iCs/>
        </w:rPr>
      </w:pPr>
    </w:p>
    <w:p w:rsidR="008726A5" w:rsidRPr="001D3337" w:rsidRDefault="008726A5" w:rsidP="001D3337">
      <w:pPr>
        <w:pStyle w:val="Bezriadkovania"/>
        <w:ind w:left="2835"/>
        <w:jc w:val="both"/>
        <w:rPr>
          <w:rFonts w:ascii="Arial" w:eastAsia="Times New Roman" w:hAnsi="Arial" w:cs="Arial"/>
          <w:sz w:val="24"/>
          <w:szCs w:val="24"/>
          <w:lang w:eastAsia="sk-SK"/>
        </w:rPr>
      </w:pPr>
    </w:p>
    <w:p w:rsidR="004C07CB" w:rsidRPr="001D3337" w:rsidRDefault="006E6915" w:rsidP="006E6915">
      <w:pPr>
        <w:pStyle w:val="Bezriadkovania"/>
        <w:jc w:val="both"/>
        <w:rPr>
          <w:rFonts w:ascii="Arial" w:hAnsi="Arial" w:cs="Arial"/>
          <w:sz w:val="24"/>
          <w:szCs w:val="24"/>
        </w:rPr>
      </w:pPr>
      <w:r w:rsidRPr="00F262DB">
        <w:rPr>
          <w:rFonts w:ascii="Arial" w:hAnsi="Arial" w:cs="Arial"/>
          <w:b/>
          <w:sz w:val="24"/>
          <w:szCs w:val="24"/>
        </w:rPr>
        <w:t>1</w:t>
      </w:r>
      <w:r w:rsidR="00F62445">
        <w:rPr>
          <w:rFonts w:ascii="Arial" w:hAnsi="Arial" w:cs="Arial"/>
          <w:b/>
          <w:sz w:val="24"/>
          <w:szCs w:val="24"/>
        </w:rPr>
        <w:t>7</w:t>
      </w:r>
      <w:r w:rsidRPr="00F262DB">
        <w:rPr>
          <w:rFonts w:ascii="Arial" w:hAnsi="Arial" w:cs="Arial"/>
          <w:b/>
          <w:sz w:val="24"/>
          <w:szCs w:val="24"/>
        </w:rPr>
        <w:t xml:space="preserve">. </w:t>
      </w:r>
      <w:r w:rsidR="004C07CB" w:rsidRPr="00F262DB">
        <w:rPr>
          <w:rFonts w:ascii="Arial" w:hAnsi="Arial" w:cs="Arial"/>
          <w:b/>
          <w:sz w:val="24"/>
          <w:szCs w:val="24"/>
        </w:rPr>
        <w:t>V čl. I, 28. bode</w:t>
      </w:r>
      <w:r w:rsidR="004C07CB" w:rsidRPr="001D3337">
        <w:rPr>
          <w:rFonts w:ascii="Arial" w:hAnsi="Arial" w:cs="Arial"/>
          <w:sz w:val="24"/>
          <w:szCs w:val="24"/>
        </w:rPr>
        <w:t>, § 17c ods. 3 písm. b) poznámka pod čiarou k odkazu 24n znie:</w:t>
      </w:r>
    </w:p>
    <w:p w:rsidR="004C07CB" w:rsidRPr="001D3337" w:rsidRDefault="004C07CB" w:rsidP="001D3337">
      <w:pPr>
        <w:pStyle w:val="Bezriadkovania"/>
        <w:ind w:left="567" w:hanging="141"/>
        <w:jc w:val="both"/>
        <w:rPr>
          <w:rFonts w:ascii="Arial" w:hAnsi="Arial" w:cs="Arial"/>
          <w:sz w:val="24"/>
          <w:szCs w:val="24"/>
        </w:rPr>
      </w:pPr>
      <w:r w:rsidRPr="001D3337">
        <w:rPr>
          <w:rFonts w:ascii="Arial" w:hAnsi="Arial" w:cs="Arial"/>
          <w:sz w:val="24"/>
          <w:szCs w:val="24"/>
        </w:rPr>
        <w:t xml:space="preserve"> „</w:t>
      </w:r>
      <w:r w:rsidRPr="001D3337">
        <w:rPr>
          <w:rFonts w:ascii="Arial" w:hAnsi="Arial" w:cs="Arial"/>
          <w:sz w:val="24"/>
          <w:szCs w:val="24"/>
          <w:vertAlign w:val="superscript"/>
        </w:rPr>
        <w:t>24n</w:t>
      </w:r>
      <w:r w:rsidRPr="001D3337">
        <w:rPr>
          <w:rFonts w:ascii="Arial" w:hAnsi="Arial" w:cs="Arial"/>
          <w:sz w:val="24"/>
          <w:szCs w:val="24"/>
        </w:rPr>
        <w:t>) Čl. 3 ods. 3 nariadenia (ES) č. 178/2002.“.</w:t>
      </w:r>
    </w:p>
    <w:p w:rsidR="008726A5" w:rsidRPr="001D3337" w:rsidRDefault="008726A5" w:rsidP="001D3337">
      <w:pPr>
        <w:pStyle w:val="Bezriadkovania"/>
        <w:ind w:left="567" w:hanging="141"/>
        <w:jc w:val="both"/>
        <w:rPr>
          <w:rFonts w:ascii="Arial" w:hAnsi="Arial" w:cs="Arial"/>
          <w:sz w:val="24"/>
          <w:szCs w:val="24"/>
        </w:rPr>
      </w:pPr>
    </w:p>
    <w:p w:rsidR="004C07CB" w:rsidRPr="001D3337" w:rsidRDefault="004C07CB" w:rsidP="001D3337">
      <w:pPr>
        <w:pStyle w:val="Bezriadkovania"/>
        <w:ind w:left="2835"/>
        <w:jc w:val="both"/>
        <w:rPr>
          <w:rFonts w:ascii="Arial" w:hAnsi="Arial" w:cs="Arial"/>
          <w:sz w:val="24"/>
          <w:szCs w:val="24"/>
        </w:rPr>
      </w:pPr>
      <w:r w:rsidRPr="001D3337">
        <w:rPr>
          <w:rFonts w:ascii="Arial" w:hAnsi="Arial" w:cs="Arial"/>
          <w:sz w:val="24"/>
          <w:szCs w:val="24"/>
        </w:rPr>
        <w:t xml:space="preserve">Legislatívno-technická úprava spočívajúca v použití skrátenej citácie v zmysle 41. bodu Legislatívno-technických pravidiel (č. 19/1997 Z. z.). </w:t>
      </w:r>
      <w:r w:rsidRPr="001D3337">
        <w:rPr>
          <w:rFonts w:ascii="Arial" w:hAnsi="Arial" w:cs="Arial"/>
          <w:sz w:val="24"/>
          <w:szCs w:val="24"/>
        </w:rPr>
        <w:tab/>
        <w:t xml:space="preserve"> </w:t>
      </w:r>
    </w:p>
    <w:p w:rsidR="004C07CB" w:rsidRPr="001D3337" w:rsidRDefault="004C07CB" w:rsidP="001D3337">
      <w:pPr>
        <w:pStyle w:val="Bezriadkovania"/>
        <w:ind w:left="1068"/>
        <w:jc w:val="both"/>
        <w:rPr>
          <w:rFonts w:ascii="Arial" w:eastAsia="Times New Roman" w:hAnsi="Arial" w:cs="Arial"/>
          <w:sz w:val="24"/>
          <w:szCs w:val="24"/>
          <w:lang w:eastAsia="sk-SK"/>
        </w:rPr>
      </w:pPr>
    </w:p>
    <w:p w:rsidR="008726A5" w:rsidRPr="001D3337" w:rsidRDefault="008726A5" w:rsidP="001D3337">
      <w:pPr>
        <w:ind w:left="2123" w:firstLine="708"/>
        <w:rPr>
          <w:b/>
        </w:rPr>
      </w:pPr>
      <w:r w:rsidRPr="001D3337">
        <w:rPr>
          <w:b/>
        </w:rPr>
        <w:t>Ústavnoprávny výbor NR SR</w:t>
      </w:r>
    </w:p>
    <w:p w:rsidR="008726A5" w:rsidRPr="005F72D8" w:rsidRDefault="00F262DB" w:rsidP="005F72D8">
      <w:pPr>
        <w:pStyle w:val="Odsekzoznamu"/>
        <w:tabs>
          <w:tab w:val="left" w:pos="851"/>
        </w:tabs>
        <w:ind w:left="2835"/>
        <w:rPr>
          <w:rFonts w:ascii="Arial" w:hAnsi="Arial" w:cs="Arial"/>
          <w:b/>
          <w:iCs/>
        </w:rPr>
      </w:pPr>
      <w:r>
        <w:rPr>
          <w:rFonts w:ascii="Arial" w:hAnsi="Arial" w:cs="Arial"/>
          <w:b/>
          <w:iCs/>
        </w:rPr>
        <w:t>Výbor NR SR pre zdravotníctvo</w:t>
      </w:r>
    </w:p>
    <w:p w:rsidR="00A33AF8" w:rsidRDefault="00A33AF8" w:rsidP="001D3337">
      <w:pPr>
        <w:pStyle w:val="Bezriadkovania"/>
        <w:jc w:val="both"/>
        <w:rPr>
          <w:rFonts w:ascii="Arial" w:eastAsia="Times New Roman" w:hAnsi="Arial" w:cs="Arial"/>
          <w:sz w:val="24"/>
          <w:szCs w:val="24"/>
          <w:lang w:eastAsia="sk-SK"/>
        </w:rPr>
      </w:pPr>
    </w:p>
    <w:p w:rsidR="00E12C5A" w:rsidRPr="001D3337" w:rsidRDefault="00E12C5A" w:rsidP="001D3337">
      <w:pPr>
        <w:pStyle w:val="Bezriadkovania"/>
        <w:jc w:val="both"/>
        <w:rPr>
          <w:rFonts w:ascii="Arial" w:eastAsia="Times New Roman" w:hAnsi="Arial" w:cs="Arial"/>
          <w:sz w:val="24"/>
          <w:szCs w:val="24"/>
          <w:lang w:eastAsia="sk-SK"/>
        </w:rPr>
      </w:pPr>
    </w:p>
    <w:p w:rsidR="00A33AF8" w:rsidRPr="006E6915" w:rsidRDefault="00F62445" w:rsidP="006E6915">
      <w:pPr>
        <w:spacing w:after="200"/>
        <w:ind w:left="426" w:hanging="426"/>
      </w:pPr>
      <w:r>
        <w:rPr>
          <w:b/>
        </w:rPr>
        <w:t>18</w:t>
      </w:r>
      <w:r w:rsidR="006E6915" w:rsidRPr="00F262DB">
        <w:rPr>
          <w:b/>
        </w:rPr>
        <w:t xml:space="preserve">. </w:t>
      </w:r>
      <w:r w:rsidR="00A33AF8" w:rsidRPr="00F262DB">
        <w:rPr>
          <w:b/>
        </w:rPr>
        <w:t>V čl. I, 28 bode</w:t>
      </w:r>
      <w:r w:rsidR="00A33AF8" w:rsidRPr="006E6915">
        <w:t>, § 17c ods. 4 písm. b) sa slová „na schválenie“ nahrádzajú slovami „na posúdenie“.</w:t>
      </w:r>
    </w:p>
    <w:p w:rsidR="00A33AF8" w:rsidRPr="001D3337" w:rsidRDefault="00A33AF8" w:rsidP="001D3337">
      <w:pPr>
        <w:pStyle w:val="Odsekzoznamu"/>
        <w:ind w:left="0"/>
        <w:rPr>
          <w:rFonts w:ascii="Arial" w:hAnsi="Arial" w:cs="Arial"/>
        </w:rPr>
      </w:pPr>
    </w:p>
    <w:p w:rsidR="00A33AF8" w:rsidRPr="001D3337" w:rsidRDefault="00A33AF8" w:rsidP="006E6915">
      <w:pPr>
        <w:pStyle w:val="Odsekzoznamu"/>
        <w:ind w:left="2835"/>
        <w:rPr>
          <w:rFonts w:ascii="Arial" w:hAnsi="Arial" w:cs="Arial"/>
        </w:rPr>
      </w:pPr>
      <w:r w:rsidRPr="001D3337">
        <w:rPr>
          <w:rFonts w:ascii="Arial" w:hAnsi="Arial" w:cs="Arial"/>
        </w:rPr>
        <w:t>Úprava na účel zjednotenia terminológie naprieč návrhom zákona.</w:t>
      </w:r>
    </w:p>
    <w:p w:rsidR="00A33AF8" w:rsidRPr="001D3337" w:rsidRDefault="00A33AF8" w:rsidP="001D3337">
      <w:pPr>
        <w:pStyle w:val="Odsekzoznamu"/>
        <w:ind w:left="0"/>
        <w:rPr>
          <w:rFonts w:ascii="Arial" w:hAnsi="Arial" w:cs="Arial"/>
        </w:rPr>
      </w:pPr>
    </w:p>
    <w:p w:rsidR="00D20C4F" w:rsidRPr="001D3337" w:rsidRDefault="00D20C4F" w:rsidP="00D20C4F">
      <w:pPr>
        <w:pStyle w:val="Odsekzoznamu"/>
        <w:tabs>
          <w:tab w:val="left" w:pos="851"/>
        </w:tabs>
        <w:ind w:left="2835"/>
        <w:rPr>
          <w:rFonts w:ascii="Arial" w:hAnsi="Arial" w:cs="Arial"/>
          <w:b/>
          <w:iCs/>
        </w:rPr>
      </w:pPr>
      <w:r w:rsidRPr="001D3337">
        <w:rPr>
          <w:rFonts w:ascii="Arial" w:hAnsi="Arial" w:cs="Arial"/>
          <w:b/>
          <w:iCs/>
        </w:rPr>
        <w:t>Výbor NR SR pre zdravotníctvo</w:t>
      </w:r>
    </w:p>
    <w:p w:rsidR="00D20C4F" w:rsidRPr="001D3337" w:rsidRDefault="00D20C4F" w:rsidP="00D20C4F">
      <w:pPr>
        <w:pStyle w:val="Odsekzoznamu"/>
        <w:tabs>
          <w:tab w:val="left" w:pos="851"/>
        </w:tabs>
        <w:ind w:left="2835"/>
        <w:rPr>
          <w:rFonts w:ascii="Arial" w:hAnsi="Arial" w:cs="Arial"/>
          <w:b/>
          <w:iCs/>
        </w:rPr>
      </w:pPr>
    </w:p>
    <w:p w:rsidR="00A33AF8" w:rsidRDefault="00A33AF8" w:rsidP="001D3337">
      <w:pPr>
        <w:pStyle w:val="Odsekzoznamu"/>
        <w:ind w:left="0"/>
        <w:rPr>
          <w:rFonts w:ascii="Arial" w:hAnsi="Arial" w:cs="Arial"/>
        </w:rPr>
      </w:pPr>
    </w:p>
    <w:p w:rsidR="00E12C5A" w:rsidRPr="001D3337" w:rsidRDefault="00E12C5A" w:rsidP="001D3337">
      <w:pPr>
        <w:pStyle w:val="Odsekzoznamu"/>
        <w:ind w:left="0"/>
        <w:rPr>
          <w:rFonts w:ascii="Arial" w:hAnsi="Arial" w:cs="Arial"/>
        </w:rPr>
      </w:pPr>
    </w:p>
    <w:p w:rsidR="00A33AF8" w:rsidRPr="006E6915" w:rsidRDefault="006E6915" w:rsidP="006E6915">
      <w:pPr>
        <w:spacing w:after="200"/>
      </w:pPr>
      <w:r w:rsidRPr="00F262DB">
        <w:rPr>
          <w:b/>
        </w:rPr>
        <w:lastRenderedPageBreak/>
        <w:t>1</w:t>
      </w:r>
      <w:r w:rsidR="00F62445">
        <w:rPr>
          <w:b/>
        </w:rPr>
        <w:t>9</w:t>
      </w:r>
      <w:r w:rsidRPr="00F262DB">
        <w:rPr>
          <w:b/>
        </w:rPr>
        <w:t xml:space="preserve">. </w:t>
      </w:r>
      <w:r w:rsidR="00A33AF8" w:rsidRPr="00F262DB">
        <w:rPr>
          <w:b/>
        </w:rPr>
        <w:t>V čl. I, 28. bode</w:t>
      </w:r>
      <w:r w:rsidR="00A33AF8" w:rsidRPr="006E6915">
        <w:t>, § 17c ods. 4 písm. l) prvý bod znie:</w:t>
      </w:r>
    </w:p>
    <w:p w:rsidR="00A33AF8" w:rsidRPr="001D3337" w:rsidRDefault="006E6915" w:rsidP="006E6915">
      <w:pPr>
        <w:pStyle w:val="Odsekzoznamu"/>
        <w:ind w:left="851" w:hanging="851"/>
        <w:rPr>
          <w:rFonts w:ascii="Arial" w:hAnsi="Arial" w:cs="Arial"/>
        </w:rPr>
      </w:pPr>
      <w:r>
        <w:rPr>
          <w:rFonts w:ascii="Arial" w:hAnsi="Arial" w:cs="Arial"/>
        </w:rPr>
        <w:t xml:space="preserve">       </w:t>
      </w:r>
      <w:r w:rsidR="00A33AF8" w:rsidRPr="001D3337">
        <w:rPr>
          <w:rFonts w:ascii="Arial" w:hAnsi="Arial" w:cs="Arial"/>
        </w:rPr>
        <w:t>„1. oslobodenie od povinnosti vypracovať manažment rizík zásobovania pitnou vodou podľa odseku 4 písm. b),“.</w:t>
      </w:r>
    </w:p>
    <w:p w:rsidR="00A33AF8" w:rsidRPr="001D3337" w:rsidRDefault="00A33AF8" w:rsidP="001D3337">
      <w:pPr>
        <w:pStyle w:val="Odsekzoznamu"/>
        <w:ind w:left="0"/>
        <w:rPr>
          <w:rFonts w:ascii="Arial" w:hAnsi="Arial" w:cs="Arial"/>
        </w:rPr>
      </w:pPr>
    </w:p>
    <w:p w:rsidR="00A33AF8" w:rsidRPr="001D3337" w:rsidRDefault="00A33AF8" w:rsidP="006E6915">
      <w:pPr>
        <w:pStyle w:val="Odsekzoznamu"/>
        <w:ind w:left="2835"/>
        <w:rPr>
          <w:rFonts w:ascii="Arial" w:hAnsi="Arial" w:cs="Arial"/>
        </w:rPr>
      </w:pPr>
      <w:r w:rsidRPr="001D3337">
        <w:rPr>
          <w:rFonts w:ascii="Arial" w:hAnsi="Arial" w:cs="Arial"/>
        </w:rPr>
        <w:t>V § 17c ods. 4 písm. l) prvom bode je použitý nesprávny vnútorný odkaz a z uvedeného dôvodu sa týmto novelizačným bodom spresňuje oznamovacia povinnosť dodávateľa pitnej vody.</w:t>
      </w:r>
    </w:p>
    <w:p w:rsidR="00A33AF8" w:rsidRPr="001D3337" w:rsidRDefault="00A33AF8" w:rsidP="006E6915">
      <w:pPr>
        <w:pStyle w:val="Odsekzoznamu"/>
        <w:ind w:left="2835"/>
        <w:rPr>
          <w:rFonts w:ascii="Arial" w:hAnsi="Arial" w:cs="Arial"/>
        </w:rPr>
      </w:pPr>
    </w:p>
    <w:p w:rsidR="00D20C4F" w:rsidRPr="001D3337" w:rsidRDefault="00D20C4F" w:rsidP="00D20C4F">
      <w:pPr>
        <w:pStyle w:val="Odsekzoznamu"/>
        <w:tabs>
          <w:tab w:val="left" w:pos="851"/>
        </w:tabs>
        <w:ind w:left="2835"/>
        <w:rPr>
          <w:rFonts w:ascii="Arial" w:hAnsi="Arial" w:cs="Arial"/>
          <w:b/>
          <w:iCs/>
        </w:rPr>
      </w:pPr>
      <w:r w:rsidRPr="001D3337">
        <w:rPr>
          <w:rFonts w:ascii="Arial" w:hAnsi="Arial" w:cs="Arial"/>
          <w:b/>
          <w:iCs/>
        </w:rPr>
        <w:t>Výbor NR SR pre zdravotníctvo</w:t>
      </w:r>
    </w:p>
    <w:p w:rsidR="00D20C4F" w:rsidRPr="001D3337" w:rsidRDefault="00D20C4F" w:rsidP="00D20C4F">
      <w:pPr>
        <w:pStyle w:val="Odsekzoznamu"/>
        <w:tabs>
          <w:tab w:val="left" w:pos="851"/>
        </w:tabs>
        <w:ind w:left="2835"/>
        <w:rPr>
          <w:rFonts w:ascii="Arial" w:hAnsi="Arial" w:cs="Arial"/>
          <w:b/>
          <w:iCs/>
        </w:rPr>
      </w:pPr>
    </w:p>
    <w:p w:rsidR="00A33AF8" w:rsidRPr="001D3337" w:rsidRDefault="00A33AF8" w:rsidP="006E6915">
      <w:pPr>
        <w:pStyle w:val="Odsekzoznamu"/>
        <w:ind w:left="2835"/>
        <w:rPr>
          <w:rFonts w:ascii="Arial" w:hAnsi="Arial" w:cs="Arial"/>
        </w:rPr>
      </w:pPr>
    </w:p>
    <w:p w:rsidR="00A33AF8" w:rsidRPr="006E6915" w:rsidRDefault="006E6915" w:rsidP="006E6915">
      <w:pPr>
        <w:spacing w:after="200"/>
        <w:ind w:left="426" w:hanging="426"/>
      </w:pPr>
      <w:r w:rsidRPr="00F262DB">
        <w:rPr>
          <w:b/>
        </w:rPr>
        <w:t>2</w:t>
      </w:r>
      <w:r w:rsidR="00F62445">
        <w:rPr>
          <w:b/>
        </w:rPr>
        <w:t>0</w:t>
      </w:r>
      <w:r w:rsidRPr="00F262DB">
        <w:rPr>
          <w:b/>
        </w:rPr>
        <w:t xml:space="preserve">. </w:t>
      </w:r>
      <w:r w:rsidR="00A33AF8" w:rsidRPr="00F262DB">
        <w:rPr>
          <w:b/>
        </w:rPr>
        <w:t>V čl. I, 28. bode,</w:t>
      </w:r>
      <w:r w:rsidR="00A33AF8" w:rsidRPr="006E6915">
        <w:t xml:space="preserve"> § 17c ods. 5 sa na konci pripájajú tieto slová: „a povinnosti podľa odseku 4 písm. c) a d)“.</w:t>
      </w:r>
    </w:p>
    <w:p w:rsidR="00A33AF8" w:rsidRPr="001D3337" w:rsidRDefault="00A33AF8" w:rsidP="001D3337">
      <w:pPr>
        <w:pStyle w:val="Odsekzoznamu"/>
        <w:ind w:left="0"/>
        <w:rPr>
          <w:rFonts w:ascii="Arial" w:hAnsi="Arial" w:cs="Arial"/>
        </w:rPr>
      </w:pPr>
    </w:p>
    <w:p w:rsidR="00A33AF8" w:rsidRDefault="00A33AF8" w:rsidP="006E6915">
      <w:pPr>
        <w:pStyle w:val="Odsekzoznamu"/>
        <w:ind w:left="2832" w:firstLine="3"/>
        <w:rPr>
          <w:rFonts w:ascii="Arial" w:hAnsi="Arial" w:cs="Arial"/>
        </w:rPr>
      </w:pPr>
      <w:r w:rsidRPr="001D3337">
        <w:rPr>
          <w:rFonts w:ascii="Arial" w:hAnsi="Arial" w:cs="Arial"/>
        </w:rPr>
        <w:t>Navrhuje sa úprava, podľa ktorej bude jednoznačne zrejmé, že na dodávateľa pitnej vody, na ktorého sa nemá vzťahovať povinnosť vypracovať a predložiť regionálnemu úradu verejného zdravotníctva manažment rizík systému zásobovania pitnou vodou, sa nemá vzťahovať ani povinnosť podľa § 17c ods. 4 písm. c) a d) – aktualizovať manažment rizík systému zásobovania pitnou vodou a poskytovanie informácií z manažmentu rizík systému zásobovania pitnou vodou.</w:t>
      </w:r>
    </w:p>
    <w:p w:rsidR="00D20C4F" w:rsidRPr="001D3337" w:rsidRDefault="00D20C4F" w:rsidP="006E6915">
      <w:pPr>
        <w:pStyle w:val="Odsekzoznamu"/>
        <w:ind w:left="2832" w:firstLine="3"/>
        <w:rPr>
          <w:rFonts w:ascii="Arial" w:hAnsi="Arial" w:cs="Arial"/>
        </w:rPr>
      </w:pPr>
    </w:p>
    <w:p w:rsidR="00D20C4F" w:rsidRPr="001D3337" w:rsidRDefault="00D20C4F" w:rsidP="00D20C4F">
      <w:pPr>
        <w:pStyle w:val="Odsekzoznamu"/>
        <w:tabs>
          <w:tab w:val="left" w:pos="851"/>
        </w:tabs>
        <w:ind w:left="2835"/>
        <w:rPr>
          <w:rFonts w:ascii="Arial" w:hAnsi="Arial" w:cs="Arial"/>
          <w:b/>
          <w:iCs/>
        </w:rPr>
      </w:pPr>
      <w:r w:rsidRPr="001D3337">
        <w:rPr>
          <w:rFonts w:ascii="Arial" w:hAnsi="Arial" w:cs="Arial"/>
          <w:b/>
          <w:iCs/>
        </w:rPr>
        <w:t>Výbor NR SR pre zdravotníctvo</w:t>
      </w:r>
    </w:p>
    <w:p w:rsidR="00D20C4F" w:rsidRPr="001D3337" w:rsidRDefault="00D20C4F" w:rsidP="00D20C4F">
      <w:pPr>
        <w:pStyle w:val="Odsekzoznamu"/>
        <w:tabs>
          <w:tab w:val="left" w:pos="851"/>
        </w:tabs>
        <w:ind w:left="2835"/>
        <w:rPr>
          <w:rFonts w:ascii="Arial" w:hAnsi="Arial" w:cs="Arial"/>
          <w:b/>
          <w:iCs/>
        </w:rPr>
      </w:pPr>
    </w:p>
    <w:p w:rsidR="00A33AF8" w:rsidRPr="001D3337" w:rsidRDefault="00A33AF8" w:rsidP="006E6915">
      <w:pPr>
        <w:pStyle w:val="Odsekzoznamu"/>
        <w:ind w:left="2835" w:hanging="2835"/>
        <w:rPr>
          <w:rFonts w:ascii="Arial" w:hAnsi="Arial" w:cs="Arial"/>
        </w:rPr>
      </w:pPr>
    </w:p>
    <w:p w:rsidR="00A33AF8" w:rsidRPr="006E6915" w:rsidRDefault="006E6915" w:rsidP="006E6915">
      <w:pPr>
        <w:spacing w:after="200"/>
        <w:ind w:left="426" w:hanging="426"/>
      </w:pPr>
      <w:r w:rsidRPr="00F262DB">
        <w:rPr>
          <w:b/>
        </w:rPr>
        <w:t>2</w:t>
      </w:r>
      <w:r w:rsidR="00F62445">
        <w:rPr>
          <w:b/>
        </w:rPr>
        <w:t>1</w:t>
      </w:r>
      <w:r w:rsidRPr="00F262DB">
        <w:rPr>
          <w:b/>
        </w:rPr>
        <w:t xml:space="preserve">. </w:t>
      </w:r>
      <w:r w:rsidR="00A33AF8" w:rsidRPr="00F262DB">
        <w:rPr>
          <w:b/>
        </w:rPr>
        <w:t>V čl. I, 28. bode</w:t>
      </w:r>
      <w:r w:rsidR="00A33AF8" w:rsidRPr="006E6915">
        <w:t>, § 17c ods. 8 sa za slová „pitnou vodou“ vkladajú slová „podľa § 13 ods. 4 písm. n)“.</w:t>
      </w:r>
    </w:p>
    <w:p w:rsidR="00A33AF8" w:rsidRPr="001D3337" w:rsidRDefault="00A33AF8" w:rsidP="006E6915">
      <w:pPr>
        <w:ind w:left="2124" w:firstLine="708"/>
      </w:pPr>
      <w:r w:rsidRPr="001D3337">
        <w:t xml:space="preserve">Precizovanie textu na účel lepšej orientácie v texte zákona. </w:t>
      </w:r>
    </w:p>
    <w:p w:rsidR="00D20C4F" w:rsidRDefault="00D20C4F" w:rsidP="00D20C4F">
      <w:pPr>
        <w:pStyle w:val="Odsekzoznamu"/>
        <w:tabs>
          <w:tab w:val="left" w:pos="851"/>
        </w:tabs>
        <w:ind w:left="2835"/>
        <w:rPr>
          <w:rFonts w:ascii="Arial" w:hAnsi="Arial" w:cs="Arial"/>
          <w:b/>
          <w:iCs/>
        </w:rPr>
      </w:pPr>
    </w:p>
    <w:p w:rsidR="00D20C4F" w:rsidRPr="001D3337" w:rsidRDefault="00D20C4F" w:rsidP="00D20C4F">
      <w:pPr>
        <w:pStyle w:val="Odsekzoznamu"/>
        <w:tabs>
          <w:tab w:val="left" w:pos="851"/>
        </w:tabs>
        <w:ind w:left="2835"/>
        <w:rPr>
          <w:rFonts w:ascii="Arial" w:hAnsi="Arial" w:cs="Arial"/>
          <w:b/>
          <w:iCs/>
        </w:rPr>
      </w:pPr>
      <w:r w:rsidRPr="001D3337">
        <w:rPr>
          <w:rFonts w:ascii="Arial" w:hAnsi="Arial" w:cs="Arial"/>
          <w:b/>
          <w:iCs/>
        </w:rPr>
        <w:t>Výbor NR SR pre zdravotníctvo</w:t>
      </w:r>
    </w:p>
    <w:p w:rsidR="00D20C4F" w:rsidRPr="001D3337" w:rsidRDefault="00D20C4F" w:rsidP="00D20C4F">
      <w:pPr>
        <w:pStyle w:val="Odsekzoznamu"/>
        <w:tabs>
          <w:tab w:val="left" w:pos="851"/>
        </w:tabs>
        <w:ind w:left="2835"/>
        <w:rPr>
          <w:rFonts w:ascii="Arial" w:hAnsi="Arial" w:cs="Arial"/>
          <w:b/>
          <w:iCs/>
        </w:rPr>
      </w:pPr>
    </w:p>
    <w:p w:rsidR="00A33AF8" w:rsidRPr="00D20C4F" w:rsidRDefault="00A33AF8" w:rsidP="001D3337">
      <w:pPr>
        <w:pStyle w:val="Odsekzoznamu"/>
        <w:ind w:left="0"/>
        <w:rPr>
          <w:rFonts w:ascii="Arial" w:hAnsi="Arial" w:cs="Arial"/>
          <w:b/>
        </w:rPr>
      </w:pPr>
    </w:p>
    <w:p w:rsidR="00A33AF8" w:rsidRPr="006E6915" w:rsidRDefault="006E6915" w:rsidP="006E6915">
      <w:pPr>
        <w:spacing w:after="200"/>
        <w:ind w:left="426" w:hanging="426"/>
      </w:pPr>
      <w:r w:rsidRPr="00F262DB">
        <w:rPr>
          <w:b/>
        </w:rPr>
        <w:t>2</w:t>
      </w:r>
      <w:r w:rsidR="00F62445">
        <w:rPr>
          <w:b/>
        </w:rPr>
        <w:t>2</w:t>
      </w:r>
      <w:r w:rsidRPr="00F262DB">
        <w:rPr>
          <w:b/>
        </w:rPr>
        <w:t xml:space="preserve">. </w:t>
      </w:r>
      <w:r w:rsidR="00A33AF8" w:rsidRPr="00F262DB">
        <w:rPr>
          <w:b/>
        </w:rPr>
        <w:t>V čl. I, 28. bode</w:t>
      </w:r>
      <w:r w:rsidR="00A33AF8" w:rsidRPr="006E6915">
        <w:t xml:space="preserve">, § 17c ods. 10 sa za slová „v programe monitorovania“ vkladajú </w:t>
      </w:r>
      <w:r>
        <w:t xml:space="preserve"> </w:t>
      </w:r>
      <w:r w:rsidR="00A33AF8" w:rsidRPr="006E6915">
        <w:t>slová „podľa § 13 ods. 4 písm. o)“.</w:t>
      </w:r>
    </w:p>
    <w:p w:rsidR="00A33AF8" w:rsidRPr="001D3337" w:rsidRDefault="00A33AF8" w:rsidP="001D3337">
      <w:r w:rsidRPr="001D3337">
        <w:tab/>
      </w:r>
      <w:r w:rsidR="006E6915">
        <w:tab/>
      </w:r>
      <w:r w:rsidR="006E6915">
        <w:tab/>
      </w:r>
      <w:r w:rsidR="006E6915">
        <w:tab/>
      </w:r>
      <w:r w:rsidRPr="001D3337">
        <w:t xml:space="preserve">Precizovanie textu na účel lepšej orientácie v texte zákona. </w:t>
      </w:r>
    </w:p>
    <w:p w:rsidR="00A33AF8" w:rsidRDefault="00A33AF8" w:rsidP="001D3337">
      <w:pPr>
        <w:pStyle w:val="Odsekzoznamu"/>
        <w:ind w:left="0"/>
        <w:rPr>
          <w:rFonts w:ascii="Arial" w:hAnsi="Arial" w:cs="Arial"/>
        </w:rPr>
      </w:pPr>
    </w:p>
    <w:p w:rsidR="00D20C4F" w:rsidRPr="001D3337" w:rsidRDefault="00D20C4F" w:rsidP="00D20C4F">
      <w:pPr>
        <w:pStyle w:val="Odsekzoznamu"/>
        <w:tabs>
          <w:tab w:val="left" w:pos="851"/>
        </w:tabs>
        <w:ind w:left="2835"/>
        <w:rPr>
          <w:rFonts w:ascii="Arial" w:hAnsi="Arial" w:cs="Arial"/>
          <w:b/>
          <w:iCs/>
        </w:rPr>
      </w:pPr>
      <w:r w:rsidRPr="001D3337">
        <w:rPr>
          <w:rFonts w:ascii="Arial" w:hAnsi="Arial" w:cs="Arial"/>
          <w:b/>
          <w:iCs/>
        </w:rPr>
        <w:t>Výbor NR SR pre zdravotníctvo</w:t>
      </w:r>
    </w:p>
    <w:p w:rsidR="00D20C4F" w:rsidRPr="001D3337" w:rsidRDefault="00D20C4F" w:rsidP="00D20C4F">
      <w:pPr>
        <w:pStyle w:val="Odsekzoznamu"/>
        <w:tabs>
          <w:tab w:val="left" w:pos="851"/>
        </w:tabs>
        <w:ind w:left="2835"/>
        <w:rPr>
          <w:rFonts w:ascii="Arial" w:hAnsi="Arial" w:cs="Arial"/>
          <w:b/>
          <w:iCs/>
        </w:rPr>
      </w:pPr>
    </w:p>
    <w:p w:rsidR="00D20C4F" w:rsidRPr="001D3337" w:rsidRDefault="00D20C4F" w:rsidP="001D3337">
      <w:pPr>
        <w:pStyle w:val="Odsekzoznamu"/>
        <w:ind w:left="0"/>
        <w:rPr>
          <w:rFonts w:ascii="Arial" w:hAnsi="Arial" w:cs="Arial"/>
        </w:rPr>
      </w:pPr>
    </w:p>
    <w:p w:rsidR="00A33AF8" w:rsidRPr="006E6915" w:rsidRDefault="006E6915" w:rsidP="006E6915">
      <w:pPr>
        <w:spacing w:after="200"/>
        <w:ind w:left="426" w:hanging="426"/>
      </w:pPr>
      <w:r w:rsidRPr="00F262DB">
        <w:rPr>
          <w:b/>
        </w:rPr>
        <w:t>2</w:t>
      </w:r>
      <w:r w:rsidR="00F62445">
        <w:rPr>
          <w:b/>
        </w:rPr>
        <w:t>3</w:t>
      </w:r>
      <w:r w:rsidRPr="00F262DB">
        <w:rPr>
          <w:b/>
        </w:rPr>
        <w:t xml:space="preserve">. </w:t>
      </w:r>
      <w:r w:rsidR="00A33AF8" w:rsidRPr="00F262DB">
        <w:rPr>
          <w:b/>
        </w:rPr>
        <w:t>V čl. I, 28. bode,</w:t>
      </w:r>
      <w:r w:rsidR="00A33AF8" w:rsidRPr="006E6915">
        <w:t xml:space="preserve"> § 17d ods. 1 písm. b) sa slovo „najmenej“ nahrádza slovom „najmä“, za slová „pre ľudské zdravie“ sa vkladajú slová „a v priestoroch, v ktorých môžu byť obyvatelia takýmto rizikám vystavení“ a vypúšťa sa slovo „verejné“.</w:t>
      </w:r>
    </w:p>
    <w:p w:rsidR="00A33AF8" w:rsidRPr="001D3337" w:rsidRDefault="00A33AF8" w:rsidP="006E6915">
      <w:pPr>
        <w:ind w:left="2832" w:firstLine="6"/>
      </w:pPr>
      <w:r w:rsidRPr="001D3337">
        <w:t xml:space="preserve">Precizovanie textu na účel odstránenia duplicít v texte ustanovenia a zosúladia s požiadavkami smernice. </w:t>
      </w:r>
    </w:p>
    <w:p w:rsidR="00A33AF8" w:rsidRDefault="00A33AF8" w:rsidP="001D3337">
      <w:pPr>
        <w:pStyle w:val="Odsekzoznamu"/>
        <w:ind w:left="0"/>
        <w:rPr>
          <w:rFonts w:ascii="Arial" w:hAnsi="Arial" w:cs="Arial"/>
        </w:rPr>
      </w:pPr>
    </w:p>
    <w:p w:rsidR="00D20C4F" w:rsidRPr="001D3337" w:rsidRDefault="00D20C4F" w:rsidP="00D20C4F">
      <w:pPr>
        <w:pStyle w:val="Odsekzoznamu"/>
        <w:tabs>
          <w:tab w:val="left" w:pos="851"/>
        </w:tabs>
        <w:ind w:left="2835"/>
        <w:rPr>
          <w:rFonts w:ascii="Arial" w:hAnsi="Arial" w:cs="Arial"/>
          <w:b/>
          <w:iCs/>
        </w:rPr>
      </w:pPr>
      <w:r w:rsidRPr="001D3337">
        <w:rPr>
          <w:rFonts w:ascii="Arial" w:hAnsi="Arial" w:cs="Arial"/>
          <w:b/>
          <w:iCs/>
        </w:rPr>
        <w:t>Výbor NR SR pre zdravotníctvo</w:t>
      </w:r>
    </w:p>
    <w:p w:rsidR="00D20C4F" w:rsidRPr="001D3337" w:rsidRDefault="00D20C4F" w:rsidP="00D20C4F">
      <w:pPr>
        <w:pStyle w:val="Odsekzoznamu"/>
        <w:tabs>
          <w:tab w:val="left" w:pos="851"/>
        </w:tabs>
        <w:ind w:left="2835"/>
        <w:rPr>
          <w:rFonts w:ascii="Arial" w:hAnsi="Arial" w:cs="Arial"/>
          <w:b/>
          <w:iCs/>
        </w:rPr>
      </w:pPr>
    </w:p>
    <w:p w:rsidR="00F262DB" w:rsidRPr="001D3337" w:rsidRDefault="00F262DB" w:rsidP="00F262DB">
      <w:pPr>
        <w:ind w:left="2835"/>
      </w:pPr>
    </w:p>
    <w:p w:rsidR="00A33AF8" w:rsidRPr="001D3337" w:rsidRDefault="006E6915" w:rsidP="006E6915">
      <w:pPr>
        <w:pStyle w:val="Odsekzoznamu"/>
        <w:widowControl/>
        <w:autoSpaceDE/>
        <w:autoSpaceDN/>
        <w:adjustRightInd/>
        <w:spacing w:after="200"/>
        <w:ind w:left="426" w:hanging="426"/>
        <w:rPr>
          <w:rFonts w:ascii="Arial" w:hAnsi="Arial" w:cs="Arial"/>
        </w:rPr>
      </w:pPr>
      <w:r w:rsidRPr="00F262DB">
        <w:rPr>
          <w:rFonts w:ascii="Arial" w:hAnsi="Arial" w:cs="Arial"/>
          <w:b/>
        </w:rPr>
        <w:t>2</w:t>
      </w:r>
      <w:r w:rsidR="00F62445">
        <w:rPr>
          <w:rFonts w:ascii="Arial" w:hAnsi="Arial" w:cs="Arial"/>
          <w:b/>
        </w:rPr>
        <w:t>4</w:t>
      </w:r>
      <w:r w:rsidRPr="00F262DB">
        <w:rPr>
          <w:rFonts w:ascii="Arial" w:hAnsi="Arial" w:cs="Arial"/>
          <w:b/>
        </w:rPr>
        <w:t xml:space="preserve">. </w:t>
      </w:r>
      <w:r w:rsidR="00A33AF8" w:rsidRPr="00F262DB">
        <w:rPr>
          <w:rFonts w:ascii="Arial" w:hAnsi="Arial" w:cs="Arial"/>
          <w:b/>
        </w:rPr>
        <w:t>V čl. I, 30. bode</w:t>
      </w:r>
      <w:r w:rsidR="00A33AF8" w:rsidRPr="001D3337">
        <w:rPr>
          <w:rFonts w:ascii="Arial" w:hAnsi="Arial" w:cs="Arial"/>
        </w:rPr>
        <w:t>, § 18 ods. 3 sa za slová „zdravotnej bezpečnosti“ vkladajú slová „materiálov a“.</w:t>
      </w:r>
    </w:p>
    <w:p w:rsidR="00A33AF8" w:rsidRPr="001D3337" w:rsidRDefault="00A33AF8" w:rsidP="001D3337">
      <w:pPr>
        <w:pStyle w:val="Odsekzoznamu"/>
        <w:ind w:left="0"/>
        <w:rPr>
          <w:rFonts w:ascii="Arial" w:hAnsi="Arial" w:cs="Arial"/>
        </w:rPr>
      </w:pPr>
    </w:p>
    <w:p w:rsidR="00A33AF8" w:rsidRPr="001D3337" w:rsidRDefault="00A33AF8" w:rsidP="006E6915">
      <w:pPr>
        <w:pStyle w:val="Odsekzoznamu"/>
        <w:ind w:left="2832" w:firstLine="6"/>
        <w:rPr>
          <w:rFonts w:ascii="Arial" w:hAnsi="Arial" w:cs="Arial"/>
        </w:rPr>
      </w:pPr>
      <w:r w:rsidRPr="001D3337">
        <w:rPr>
          <w:rFonts w:ascii="Arial" w:hAnsi="Arial" w:cs="Arial"/>
        </w:rPr>
        <w:t>Doplnenie, aby bolo zrejmé, ako sa bude posudzovať a hodnotiť zdravotná bezpečnosť materiálov určených na styk s vodou.</w:t>
      </w:r>
    </w:p>
    <w:p w:rsidR="00A33AF8" w:rsidRDefault="00A33AF8" w:rsidP="001D3337">
      <w:pPr>
        <w:pStyle w:val="Odsekzoznamu"/>
        <w:ind w:left="0"/>
        <w:rPr>
          <w:rFonts w:ascii="Arial" w:hAnsi="Arial" w:cs="Arial"/>
        </w:rPr>
      </w:pPr>
    </w:p>
    <w:p w:rsidR="00D20C4F" w:rsidRPr="001D3337" w:rsidRDefault="00D20C4F" w:rsidP="00D20C4F">
      <w:pPr>
        <w:pStyle w:val="Odsekzoznamu"/>
        <w:tabs>
          <w:tab w:val="left" w:pos="851"/>
        </w:tabs>
        <w:ind w:left="2835"/>
        <w:rPr>
          <w:rFonts w:ascii="Arial" w:hAnsi="Arial" w:cs="Arial"/>
          <w:b/>
          <w:iCs/>
        </w:rPr>
      </w:pPr>
      <w:r w:rsidRPr="001D3337">
        <w:rPr>
          <w:rFonts w:ascii="Arial" w:hAnsi="Arial" w:cs="Arial"/>
          <w:b/>
          <w:iCs/>
        </w:rPr>
        <w:t>Výbor NR SR pre zdravotníctvo</w:t>
      </w:r>
    </w:p>
    <w:p w:rsidR="00F262DB" w:rsidRPr="001D3337" w:rsidRDefault="00F262DB" w:rsidP="005F72D8">
      <w:pPr>
        <w:rPr>
          <w:rFonts w:eastAsia="Times New Roman"/>
          <w:b/>
          <w:lang w:eastAsia="sk-SK"/>
        </w:rPr>
      </w:pPr>
    </w:p>
    <w:p w:rsidR="00D20C4F" w:rsidRPr="001D3337" w:rsidRDefault="00D20C4F" w:rsidP="001D3337">
      <w:pPr>
        <w:pStyle w:val="Odsekzoznamu"/>
        <w:ind w:left="0"/>
        <w:rPr>
          <w:rFonts w:ascii="Arial" w:hAnsi="Arial" w:cs="Arial"/>
        </w:rPr>
      </w:pPr>
    </w:p>
    <w:p w:rsidR="00A33AF8" w:rsidRPr="006E6915" w:rsidRDefault="006E6915" w:rsidP="006E6915">
      <w:pPr>
        <w:spacing w:after="200"/>
      </w:pPr>
      <w:r w:rsidRPr="00F262DB">
        <w:rPr>
          <w:b/>
        </w:rPr>
        <w:t>2</w:t>
      </w:r>
      <w:r w:rsidR="00F62445">
        <w:rPr>
          <w:b/>
        </w:rPr>
        <w:t>5</w:t>
      </w:r>
      <w:r w:rsidRPr="00F262DB">
        <w:rPr>
          <w:b/>
        </w:rPr>
        <w:t xml:space="preserve">. </w:t>
      </w:r>
      <w:r w:rsidR="00A33AF8" w:rsidRPr="00F262DB">
        <w:rPr>
          <w:b/>
        </w:rPr>
        <w:t>V čl. I, 30. bode</w:t>
      </w:r>
      <w:r w:rsidR="00A33AF8" w:rsidRPr="006E6915">
        <w:t>, § 18 ods. 4 sa za slovo „Pri“ vkladajú slová „materiáloch a“.</w:t>
      </w:r>
    </w:p>
    <w:p w:rsidR="00A33AF8" w:rsidRPr="001D3337" w:rsidRDefault="00A33AF8" w:rsidP="001D3337">
      <w:pPr>
        <w:pStyle w:val="Odsekzoznamu"/>
        <w:ind w:left="0"/>
        <w:rPr>
          <w:rFonts w:ascii="Arial" w:hAnsi="Arial" w:cs="Arial"/>
        </w:rPr>
      </w:pPr>
    </w:p>
    <w:p w:rsidR="00A33AF8" w:rsidRDefault="00A33AF8" w:rsidP="006E6915">
      <w:pPr>
        <w:pStyle w:val="Odsekzoznamu"/>
        <w:ind w:left="2832" w:firstLine="6"/>
        <w:rPr>
          <w:rFonts w:ascii="Arial" w:hAnsi="Arial" w:cs="Arial"/>
        </w:rPr>
      </w:pPr>
      <w:r w:rsidRPr="001D3337">
        <w:rPr>
          <w:rFonts w:ascii="Arial" w:hAnsi="Arial" w:cs="Arial"/>
        </w:rPr>
        <w:t>Doplnenie, aby bolo zrejmé, ako sa bude posudzovať a hodnotiť zdravotná bezpečnosť materiálov určených na styk s vodou.</w:t>
      </w:r>
    </w:p>
    <w:p w:rsidR="00F262DB" w:rsidRPr="001D3337" w:rsidRDefault="00F262DB" w:rsidP="006E6915">
      <w:pPr>
        <w:pStyle w:val="Odsekzoznamu"/>
        <w:ind w:left="2832" w:firstLine="6"/>
        <w:rPr>
          <w:rFonts w:ascii="Arial" w:hAnsi="Arial" w:cs="Arial"/>
        </w:rPr>
      </w:pPr>
    </w:p>
    <w:p w:rsidR="00F262DB" w:rsidRPr="001D3337" w:rsidRDefault="00F262DB" w:rsidP="00F262DB">
      <w:pPr>
        <w:pStyle w:val="Odsekzoznamu"/>
        <w:tabs>
          <w:tab w:val="left" w:pos="851"/>
        </w:tabs>
        <w:ind w:left="2835"/>
        <w:rPr>
          <w:rFonts w:ascii="Arial" w:hAnsi="Arial" w:cs="Arial"/>
          <w:b/>
          <w:iCs/>
        </w:rPr>
      </w:pPr>
      <w:r w:rsidRPr="001D3337">
        <w:rPr>
          <w:rFonts w:ascii="Arial" w:hAnsi="Arial" w:cs="Arial"/>
          <w:b/>
          <w:iCs/>
        </w:rPr>
        <w:t>Výbor NR SR pre zdravotníctvo</w:t>
      </w:r>
    </w:p>
    <w:p w:rsidR="00F262DB" w:rsidRPr="001D3337" w:rsidRDefault="00F262DB" w:rsidP="00F262DB">
      <w:pPr>
        <w:pStyle w:val="Odsekzoznamu"/>
        <w:tabs>
          <w:tab w:val="left" w:pos="851"/>
        </w:tabs>
        <w:ind w:left="2835"/>
        <w:rPr>
          <w:rFonts w:ascii="Arial" w:hAnsi="Arial" w:cs="Arial"/>
          <w:b/>
          <w:iCs/>
        </w:rPr>
      </w:pPr>
    </w:p>
    <w:p w:rsidR="00F262DB" w:rsidRPr="001D3337" w:rsidRDefault="00F262DB" w:rsidP="00F262DB">
      <w:pPr>
        <w:ind w:left="2835"/>
      </w:pPr>
    </w:p>
    <w:p w:rsidR="00A33AF8" w:rsidRPr="006E6915" w:rsidRDefault="006E6915" w:rsidP="006E6915">
      <w:pPr>
        <w:spacing w:after="200"/>
        <w:ind w:left="426" w:hanging="426"/>
      </w:pPr>
      <w:r w:rsidRPr="00F262DB">
        <w:rPr>
          <w:b/>
        </w:rPr>
        <w:t>2</w:t>
      </w:r>
      <w:r w:rsidR="00F62445">
        <w:rPr>
          <w:b/>
        </w:rPr>
        <w:t>6</w:t>
      </w:r>
      <w:r w:rsidRPr="00F262DB">
        <w:rPr>
          <w:b/>
        </w:rPr>
        <w:t xml:space="preserve">. </w:t>
      </w:r>
      <w:r w:rsidR="00A33AF8" w:rsidRPr="00F262DB">
        <w:rPr>
          <w:b/>
        </w:rPr>
        <w:t>V čl. I, 30. bode</w:t>
      </w:r>
      <w:r w:rsidR="00A33AF8" w:rsidRPr="006E6915">
        <w:t>, § 18 ods. 5 sa za slová „uvedie na trh“ vkladajú slová „materiály alebo“.</w:t>
      </w:r>
    </w:p>
    <w:p w:rsidR="00A33AF8" w:rsidRPr="001D3337" w:rsidRDefault="00A33AF8" w:rsidP="001D3337">
      <w:pPr>
        <w:pStyle w:val="Odsekzoznamu"/>
        <w:ind w:left="0"/>
        <w:rPr>
          <w:rFonts w:ascii="Arial" w:hAnsi="Arial" w:cs="Arial"/>
        </w:rPr>
      </w:pPr>
    </w:p>
    <w:p w:rsidR="00A33AF8" w:rsidRPr="001D3337" w:rsidRDefault="00A33AF8" w:rsidP="006E6915">
      <w:pPr>
        <w:pStyle w:val="Odsekzoznamu"/>
        <w:ind w:left="2835"/>
        <w:rPr>
          <w:rFonts w:ascii="Arial" w:hAnsi="Arial" w:cs="Arial"/>
        </w:rPr>
      </w:pPr>
      <w:r w:rsidRPr="001D3337">
        <w:rPr>
          <w:rFonts w:ascii="Arial" w:hAnsi="Arial" w:cs="Arial"/>
        </w:rPr>
        <w:t>Doplnenie, aby bolo zrejmé, ako sa bude posudzovať a hodnotiť zdravotná bezpečnosť materiálov určených na styk s vodou a kto je za dodržiavanie požiadaviek ich zdravotnú bezpečnosť zodpovedný.</w:t>
      </w:r>
    </w:p>
    <w:p w:rsidR="00A33AF8" w:rsidRDefault="00A33AF8" w:rsidP="006E6915">
      <w:pPr>
        <w:pStyle w:val="Odsekzoznamu"/>
        <w:ind w:left="2835"/>
        <w:rPr>
          <w:rFonts w:ascii="Arial" w:hAnsi="Arial" w:cs="Arial"/>
        </w:rPr>
      </w:pPr>
      <w:r w:rsidRPr="001D3337">
        <w:rPr>
          <w:rFonts w:ascii="Arial" w:hAnsi="Arial" w:cs="Arial"/>
        </w:rPr>
        <w:tab/>
      </w:r>
    </w:p>
    <w:p w:rsidR="00D20C4F" w:rsidRPr="001D3337" w:rsidRDefault="00D20C4F" w:rsidP="00D20C4F">
      <w:pPr>
        <w:pStyle w:val="Odsekzoznamu"/>
        <w:tabs>
          <w:tab w:val="left" w:pos="851"/>
        </w:tabs>
        <w:ind w:left="2835"/>
        <w:rPr>
          <w:rFonts w:ascii="Arial" w:hAnsi="Arial" w:cs="Arial"/>
          <w:b/>
          <w:iCs/>
        </w:rPr>
      </w:pPr>
      <w:r w:rsidRPr="001D3337">
        <w:rPr>
          <w:rFonts w:ascii="Arial" w:hAnsi="Arial" w:cs="Arial"/>
          <w:b/>
          <w:iCs/>
        </w:rPr>
        <w:t>Výbor NR SR pre zdravotníctvo</w:t>
      </w:r>
    </w:p>
    <w:p w:rsidR="00D20C4F" w:rsidRPr="001D3337" w:rsidRDefault="00D20C4F" w:rsidP="00D20C4F">
      <w:pPr>
        <w:pStyle w:val="Odsekzoznamu"/>
        <w:tabs>
          <w:tab w:val="left" w:pos="851"/>
        </w:tabs>
        <w:ind w:left="2835"/>
        <w:rPr>
          <w:rFonts w:ascii="Arial" w:hAnsi="Arial" w:cs="Arial"/>
          <w:b/>
          <w:iCs/>
        </w:rPr>
      </w:pPr>
    </w:p>
    <w:p w:rsidR="00F262DB" w:rsidRPr="001D3337" w:rsidRDefault="00F262DB" w:rsidP="00F262DB">
      <w:pPr>
        <w:ind w:left="2835"/>
      </w:pPr>
    </w:p>
    <w:p w:rsidR="00A33AF8" w:rsidRPr="0067571A" w:rsidRDefault="0067571A" w:rsidP="0067571A">
      <w:pPr>
        <w:spacing w:after="200"/>
      </w:pPr>
      <w:r w:rsidRPr="00F262DB">
        <w:rPr>
          <w:b/>
        </w:rPr>
        <w:t>2</w:t>
      </w:r>
      <w:r w:rsidR="00F62445">
        <w:rPr>
          <w:b/>
        </w:rPr>
        <w:t>7</w:t>
      </w:r>
      <w:r w:rsidRPr="00F262DB">
        <w:rPr>
          <w:b/>
        </w:rPr>
        <w:t xml:space="preserve">. </w:t>
      </w:r>
      <w:r w:rsidR="00A33AF8" w:rsidRPr="00F262DB">
        <w:rPr>
          <w:b/>
        </w:rPr>
        <w:t>V čl. I, 30. bode</w:t>
      </w:r>
      <w:r w:rsidR="00A33AF8" w:rsidRPr="0067571A">
        <w:t>, § 18 odsek 7 znie:</w:t>
      </w:r>
    </w:p>
    <w:p w:rsidR="00A33AF8" w:rsidRPr="001D3337" w:rsidRDefault="00A33AF8" w:rsidP="0067571A">
      <w:pPr>
        <w:pStyle w:val="Odsekzoznamu"/>
        <w:ind w:left="426"/>
        <w:rPr>
          <w:rFonts w:ascii="Arial" w:hAnsi="Arial" w:cs="Arial"/>
        </w:rPr>
      </w:pPr>
      <w:r w:rsidRPr="001D3337">
        <w:rPr>
          <w:rFonts w:ascii="Arial" w:hAnsi="Arial" w:cs="Arial"/>
        </w:rPr>
        <w:t>„(7) Zdravotná bezpečnosť chemických látok na úpravu vody na pitnú vodu  a filtračných médií, ktoré sú určené na styk s pitnou vodou, sa posudzuje podľa osobitného predpisu,</w:t>
      </w:r>
      <w:r w:rsidRPr="001D3337">
        <w:rPr>
          <w:rFonts w:ascii="Arial" w:hAnsi="Arial" w:cs="Arial"/>
          <w:vertAlign w:val="superscript"/>
        </w:rPr>
        <w:t>24t</w:t>
      </w:r>
      <w:r w:rsidRPr="001D3337">
        <w:rPr>
          <w:rFonts w:ascii="Arial" w:hAnsi="Arial" w:cs="Arial"/>
        </w:rPr>
        <w:t>) alebo podľa  európskej technickej normy.</w:t>
      </w:r>
      <w:r w:rsidRPr="001D3337">
        <w:rPr>
          <w:rFonts w:ascii="Arial" w:hAnsi="Arial" w:cs="Arial"/>
          <w:vertAlign w:val="superscript"/>
        </w:rPr>
        <w:t>24u</w:t>
      </w:r>
      <w:r w:rsidRPr="001D3337">
        <w:rPr>
          <w:rFonts w:ascii="Arial" w:hAnsi="Arial" w:cs="Arial"/>
        </w:rPr>
        <w:t>) Ak ich nie je možné posúdiť podľa prvej vety, pre posúdenie zdravotnej bezpečnosti sa použije iný vhodný národný technický predpis, zahraničný technický predpis alebo iný vhodný obdobný dokument.“.</w:t>
      </w:r>
    </w:p>
    <w:p w:rsidR="00A33AF8" w:rsidRPr="001D3337" w:rsidRDefault="00A33AF8" w:rsidP="001D3337">
      <w:pPr>
        <w:pStyle w:val="Odsekzoznamu"/>
        <w:ind w:left="0"/>
        <w:rPr>
          <w:rFonts w:ascii="Arial" w:hAnsi="Arial" w:cs="Arial"/>
        </w:rPr>
      </w:pPr>
    </w:p>
    <w:p w:rsidR="00A33AF8" w:rsidRPr="001D3337" w:rsidRDefault="0067571A" w:rsidP="001D3337">
      <w:pPr>
        <w:pStyle w:val="Odsekzoznamu"/>
        <w:ind w:left="0"/>
        <w:rPr>
          <w:rFonts w:ascii="Arial" w:hAnsi="Arial" w:cs="Arial"/>
        </w:rPr>
      </w:pPr>
      <w:r>
        <w:rPr>
          <w:rFonts w:ascii="Arial" w:hAnsi="Arial" w:cs="Arial"/>
        </w:rPr>
        <w:tab/>
      </w:r>
      <w:r>
        <w:rPr>
          <w:rFonts w:ascii="Arial" w:hAnsi="Arial" w:cs="Arial"/>
        </w:rPr>
        <w:tab/>
      </w:r>
      <w:r>
        <w:rPr>
          <w:rFonts w:ascii="Arial" w:hAnsi="Arial" w:cs="Arial"/>
        </w:rPr>
        <w:tab/>
      </w:r>
      <w:r w:rsidR="00A33AF8" w:rsidRPr="001D3337">
        <w:rPr>
          <w:rFonts w:ascii="Arial" w:hAnsi="Arial" w:cs="Arial"/>
        </w:rPr>
        <w:tab/>
        <w:t>Precizovanie textu na účel lepšej zrozumiteľnosti textu.</w:t>
      </w:r>
    </w:p>
    <w:p w:rsidR="00A33AF8" w:rsidRDefault="00A33AF8" w:rsidP="001D3337">
      <w:pPr>
        <w:pStyle w:val="Odsekzoznamu"/>
        <w:ind w:left="0"/>
        <w:rPr>
          <w:rFonts w:ascii="Arial" w:hAnsi="Arial" w:cs="Arial"/>
        </w:rPr>
      </w:pPr>
    </w:p>
    <w:p w:rsidR="00D20C4F" w:rsidRPr="001D3337" w:rsidRDefault="00D20C4F" w:rsidP="00D20C4F">
      <w:pPr>
        <w:pStyle w:val="Odsekzoznamu"/>
        <w:tabs>
          <w:tab w:val="left" w:pos="851"/>
        </w:tabs>
        <w:ind w:left="2835"/>
        <w:rPr>
          <w:rFonts w:ascii="Arial" w:hAnsi="Arial" w:cs="Arial"/>
          <w:b/>
          <w:iCs/>
        </w:rPr>
      </w:pPr>
      <w:r w:rsidRPr="001D3337">
        <w:rPr>
          <w:rFonts w:ascii="Arial" w:hAnsi="Arial" w:cs="Arial"/>
          <w:b/>
          <w:iCs/>
        </w:rPr>
        <w:t>Výbor NR SR pre zdravotníctvo</w:t>
      </w:r>
    </w:p>
    <w:p w:rsidR="00D20C4F" w:rsidRPr="001D3337" w:rsidRDefault="00D20C4F" w:rsidP="00D20C4F">
      <w:pPr>
        <w:pStyle w:val="Odsekzoznamu"/>
        <w:tabs>
          <w:tab w:val="left" w:pos="851"/>
        </w:tabs>
        <w:ind w:left="2835"/>
        <w:rPr>
          <w:rFonts w:ascii="Arial" w:hAnsi="Arial" w:cs="Arial"/>
          <w:b/>
          <w:iCs/>
        </w:rPr>
      </w:pPr>
    </w:p>
    <w:p w:rsidR="00F262DB" w:rsidRPr="001D3337" w:rsidRDefault="00F262DB" w:rsidP="00F262DB">
      <w:pPr>
        <w:ind w:left="2835"/>
      </w:pPr>
    </w:p>
    <w:p w:rsidR="00A33AF8" w:rsidRPr="0067571A" w:rsidRDefault="00F62445" w:rsidP="0067571A">
      <w:pPr>
        <w:spacing w:after="200"/>
        <w:ind w:left="426" w:hanging="426"/>
      </w:pPr>
      <w:r>
        <w:rPr>
          <w:b/>
        </w:rPr>
        <w:lastRenderedPageBreak/>
        <w:t>28</w:t>
      </w:r>
      <w:r w:rsidR="0067571A" w:rsidRPr="00F262DB">
        <w:rPr>
          <w:b/>
        </w:rPr>
        <w:t xml:space="preserve">. </w:t>
      </w:r>
      <w:r w:rsidR="00A33AF8" w:rsidRPr="00F262DB">
        <w:rPr>
          <w:b/>
        </w:rPr>
        <w:t>V čl. I, 30. bode</w:t>
      </w:r>
      <w:r w:rsidR="00A33AF8" w:rsidRPr="0067571A">
        <w:t>, § 18 ods. 8 sa slová „a filtračné média“ nahrádzajú slovami „alebo filtračné média“.</w:t>
      </w:r>
    </w:p>
    <w:p w:rsidR="00A33AF8" w:rsidRPr="001D3337" w:rsidRDefault="00A33AF8" w:rsidP="001D3337">
      <w:pPr>
        <w:pStyle w:val="Odsekzoznamu"/>
        <w:ind w:left="851"/>
        <w:rPr>
          <w:rFonts w:ascii="Arial" w:hAnsi="Arial" w:cs="Arial"/>
        </w:rPr>
      </w:pPr>
    </w:p>
    <w:p w:rsidR="00A33AF8" w:rsidRPr="001D3337" w:rsidRDefault="00A33AF8" w:rsidP="0067571A">
      <w:pPr>
        <w:pStyle w:val="Odsekzoznamu"/>
        <w:ind w:left="2835"/>
        <w:rPr>
          <w:rFonts w:ascii="Arial" w:hAnsi="Arial" w:cs="Arial"/>
        </w:rPr>
      </w:pPr>
      <w:r w:rsidRPr="001D3337">
        <w:rPr>
          <w:rFonts w:ascii="Arial" w:hAnsi="Arial" w:cs="Arial"/>
        </w:rPr>
        <w:t xml:space="preserve">Precizovanie textu z dôvodu, že povinnosť zabezpečiť zdravotnú bezpečnosť sa vzťahuje na fyzickú osobu podnikateľa alebo právnickú osobu, ktorá uvádza na trh chemickú látku na úpravu vody alebo filtračné média. </w:t>
      </w:r>
    </w:p>
    <w:p w:rsidR="00A33AF8" w:rsidRPr="001D3337" w:rsidRDefault="00A33AF8" w:rsidP="001D3337">
      <w:pPr>
        <w:pStyle w:val="Bezriadkovania"/>
        <w:ind w:left="1068"/>
        <w:jc w:val="both"/>
        <w:rPr>
          <w:rFonts w:ascii="Arial" w:eastAsia="Times New Roman" w:hAnsi="Arial" w:cs="Arial"/>
          <w:sz w:val="24"/>
          <w:szCs w:val="24"/>
          <w:lang w:eastAsia="sk-SK"/>
        </w:rPr>
      </w:pPr>
    </w:p>
    <w:p w:rsidR="00D20C4F" w:rsidRPr="001D3337" w:rsidRDefault="00D20C4F" w:rsidP="00D20C4F">
      <w:pPr>
        <w:pStyle w:val="Odsekzoznamu"/>
        <w:tabs>
          <w:tab w:val="left" w:pos="851"/>
        </w:tabs>
        <w:ind w:left="2835"/>
        <w:rPr>
          <w:rFonts w:ascii="Arial" w:hAnsi="Arial" w:cs="Arial"/>
          <w:b/>
          <w:iCs/>
        </w:rPr>
      </w:pPr>
      <w:r w:rsidRPr="001D3337">
        <w:rPr>
          <w:rFonts w:ascii="Arial" w:hAnsi="Arial" w:cs="Arial"/>
          <w:b/>
          <w:iCs/>
        </w:rPr>
        <w:t>Výbor NR SR pre zdravotníctvo</w:t>
      </w:r>
    </w:p>
    <w:p w:rsidR="00D20C4F" w:rsidRPr="001D3337" w:rsidRDefault="00D20C4F" w:rsidP="00D20C4F">
      <w:pPr>
        <w:pStyle w:val="Odsekzoznamu"/>
        <w:tabs>
          <w:tab w:val="left" w:pos="851"/>
        </w:tabs>
        <w:ind w:left="2835"/>
        <w:rPr>
          <w:rFonts w:ascii="Arial" w:hAnsi="Arial" w:cs="Arial"/>
          <w:b/>
          <w:iCs/>
        </w:rPr>
      </w:pPr>
    </w:p>
    <w:p w:rsidR="00F262DB" w:rsidRPr="001D3337" w:rsidRDefault="00F262DB" w:rsidP="00F262DB">
      <w:pPr>
        <w:ind w:left="2835"/>
        <w:rPr>
          <w:rFonts w:eastAsia="Times New Roman"/>
          <w:lang w:eastAsia="sk-SK"/>
        </w:rPr>
      </w:pPr>
    </w:p>
    <w:p w:rsidR="004C07CB" w:rsidRPr="001D3337" w:rsidRDefault="00F62445" w:rsidP="0067571A">
      <w:pPr>
        <w:pStyle w:val="Bezriadkovania"/>
        <w:ind w:left="426" w:hanging="426"/>
        <w:jc w:val="both"/>
        <w:rPr>
          <w:rFonts w:ascii="Arial" w:eastAsia="Times New Roman" w:hAnsi="Arial" w:cs="Arial"/>
          <w:sz w:val="24"/>
          <w:szCs w:val="24"/>
          <w:lang w:eastAsia="sk-SK"/>
        </w:rPr>
      </w:pPr>
      <w:r>
        <w:rPr>
          <w:rFonts w:ascii="Arial" w:eastAsia="Times New Roman" w:hAnsi="Arial" w:cs="Arial"/>
          <w:b/>
          <w:sz w:val="24"/>
          <w:szCs w:val="24"/>
          <w:lang w:eastAsia="sk-SK"/>
        </w:rPr>
        <w:t>29</w:t>
      </w:r>
      <w:r w:rsidR="0067571A" w:rsidRPr="00F262DB">
        <w:rPr>
          <w:rFonts w:ascii="Arial" w:eastAsia="Times New Roman" w:hAnsi="Arial" w:cs="Arial"/>
          <w:b/>
          <w:sz w:val="24"/>
          <w:szCs w:val="24"/>
          <w:lang w:eastAsia="sk-SK"/>
        </w:rPr>
        <w:t xml:space="preserve">. </w:t>
      </w:r>
      <w:r w:rsidR="004C07CB" w:rsidRPr="00F262DB">
        <w:rPr>
          <w:rFonts w:ascii="Arial" w:eastAsia="Times New Roman" w:hAnsi="Arial" w:cs="Arial"/>
          <w:b/>
          <w:sz w:val="24"/>
          <w:szCs w:val="24"/>
          <w:lang w:eastAsia="sk-SK"/>
        </w:rPr>
        <w:t>V čl. I, 38. bode</w:t>
      </w:r>
      <w:r w:rsidR="004C07CB" w:rsidRPr="001D3337">
        <w:rPr>
          <w:rFonts w:ascii="Arial" w:eastAsia="Times New Roman" w:hAnsi="Arial" w:cs="Arial"/>
          <w:sz w:val="24"/>
          <w:szCs w:val="24"/>
          <w:lang w:eastAsia="sk-SK"/>
        </w:rPr>
        <w:t>, §  26 ods. 3 písm. a) sa slová „a pokrmami alebo nápojmi ,“ nahrádzajú slovami „pokrmami alebo nápojmi,“.</w:t>
      </w:r>
    </w:p>
    <w:p w:rsidR="004C07CB" w:rsidRPr="001D3337" w:rsidRDefault="004C07CB" w:rsidP="001D3337">
      <w:pPr>
        <w:pStyle w:val="Bezriadkovania"/>
        <w:spacing w:before="240"/>
        <w:ind w:left="2835" w:hanging="4"/>
        <w:jc w:val="both"/>
        <w:rPr>
          <w:rFonts w:ascii="Arial" w:eastAsia="Times New Roman" w:hAnsi="Arial" w:cs="Arial"/>
          <w:sz w:val="24"/>
          <w:szCs w:val="24"/>
          <w:lang w:eastAsia="sk-SK"/>
        </w:rPr>
      </w:pPr>
      <w:r w:rsidRPr="001D3337">
        <w:rPr>
          <w:rFonts w:ascii="Arial" w:eastAsia="Times New Roman" w:hAnsi="Arial" w:cs="Arial"/>
          <w:sz w:val="24"/>
          <w:szCs w:val="24"/>
          <w:lang w:eastAsia="sk-SK"/>
        </w:rPr>
        <w:t>Legislatívno-</w:t>
      </w:r>
      <w:r w:rsidR="00E12C5A">
        <w:rPr>
          <w:rFonts w:ascii="Arial" w:eastAsia="Times New Roman" w:hAnsi="Arial" w:cs="Arial"/>
          <w:sz w:val="24"/>
          <w:szCs w:val="24"/>
          <w:lang w:eastAsia="sk-SK"/>
        </w:rPr>
        <w:t>technická</w:t>
      </w:r>
      <w:r w:rsidRPr="001D3337">
        <w:rPr>
          <w:rFonts w:ascii="Arial" w:eastAsia="Times New Roman" w:hAnsi="Arial" w:cs="Arial"/>
          <w:sz w:val="24"/>
          <w:szCs w:val="24"/>
          <w:lang w:eastAsia="sk-SK"/>
        </w:rPr>
        <w:t xml:space="preserve"> úprava; precizovanie textu.</w:t>
      </w:r>
    </w:p>
    <w:p w:rsidR="004C07CB" w:rsidRPr="001D3337" w:rsidRDefault="004C07CB" w:rsidP="001D3337">
      <w:pPr>
        <w:pStyle w:val="Bezriadkovania"/>
        <w:ind w:left="2835"/>
        <w:jc w:val="both"/>
        <w:rPr>
          <w:rFonts w:ascii="Arial" w:eastAsia="Times New Roman" w:hAnsi="Arial" w:cs="Arial"/>
          <w:sz w:val="24"/>
          <w:szCs w:val="24"/>
          <w:lang w:eastAsia="sk-SK"/>
        </w:rPr>
      </w:pPr>
    </w:p>
    <w:p w:rsidR="008726A5" w:rsidRDefault="008726A5" w:rsidP="001D3337">
      <w:pPr>
        <w:ind w:left="2123" w:firstLine="708"/>
        <w:rPr>
          <w:b/>
        </w:rPr>
      </w:pPr>
      <w:r w:rsidRPr="001D3337">
        <w:rPr>
          <w:b/>
        </w:rPr>
        <w:t>Ústavnoprávny výbor NR SR</w:t>
      </w:r>
    </w:p>
    <w:p w:rsidR="00F262DB" w:rsidRPr="001D3337" w:rsidRDefault="00F262DB" w:rsidP="001D3337">
      <w:pPr>
        <w:ind w:left="2123" w:firstLine="708"/>
        <w:rPr>
          <w:b/>
        </w:rPr>
      </w:pPr>
      <w:r>
        <w:rPr>
          <w:b/>
        </w:rPr>
        <w:t>Výbor NR SR pre zdravotníctvo</w:t>
      </w:r>
    </w:p>
    <w:p w:rsidR="008726A5" w:rsidRPr="001D3337" w:rsidRDefault="008726A5" w:rsidP="001D3337">
      <w:pPr>
        <w:pStyle w:val="Odsekzoznamu"/>
        <w:tabs>
          <w:tab w:val="left" w:pos="851"/>
        </w:tabs>
        <w:ind w:left="2835"/>
        <w:rPr>
          <w:rFonts w:ascii="Arial" w:hAnsi="Arial" w:cs="Arial"/>
          <w:b/>
          <w:iCs/>
        </w:rPr>
      </w:pPr>
    </w:p>
    <w:p w:rsidR="0067571A" w:rsidRPr="001D3337" w:rsidRDefault="0067571A" w:rsidP="001D3337">
      <w:pPr>
        <w:ind w:left="2835"/>
        <w:rPr>
          <w:rFonts w:eastAsia="Times New Roman"/>
          <w:b/>
          <w:lang w:eastAsia="sk-SK"/>
        </w:rPr>
      </w:pPr>
    </w:p>
    <w:p w:rsidR="00A33AF8" w:rsidRPr="001D3337" w:rsidRDefault="0067571A" w:rsidP="0067571A">
      <w:pPr>
        <w:pStyle w:val="Odsekzoznamu"/>
        <w:widowControl/>
        <w:autoSpaceDE/>
        <w:autoSpaceDN/>
        <w:adjustRightInd/>
        <w:spacing w:after="200"/>
        <w:ind w:left="0"/>
        <w:rPr>
          <w:rFonts w:ascii="Arial" w:hAnsi="Arial" w:cs="Arial"/>
        </w:rPr>
      </w:pPr>
      <w:r w:rsidRPr="00F262DB">
        <w:rPr>
          <w:rFonts w:ascii="Arial" w:hAnsi="Arial" w:cs="Arial"/>
          <w:b/>
        </w:rPr>
        <w:t>3</w:t>
      </w:r>
      <w:r w:rsidR="00F62445">
        <w:rPr>
          <w:rFonts w:ascii="Arial" w:hAnsi="Arial" w:cs="Arial"/>
          <w:b/>
        </w:rPr>
        <w:t>0</w:t>
      </w:r>
      <w:r w:rsidRPr="00F262DB">
        <w:rPr>
          <w:rFonts w:ascii="Arial" w:hAnsi="Arial" w:cs="Arial"/>
          <w:b/>
        </w:rPr>
        <w:t xml:space="preserve">. </w:t>
      </w:r>
      <w:r w:rsidR="00A33AF8" w:rsidRPr="00F262DB">
        <w:rPr>
          <w:rFonts w:ascii="Arial" w:hAnsi="Arial" w:cs="Arial"/>
          <w:b/>
        </w:rPr>
        <w:t>V čl. I, 41. bod</w:t>
      </w:r>
      <w:r w:rsidR="00A33AF8" w:rsidRPr="001D3337">
        <w:rPr>
          <w:rFonts w:ascii="Arial" w:hAnsi="Arial" w:cs="Arial"/>
        </w:rPr>
        <w:t xml:space="preserve"> znie:</w:t>
      </w:r>
    </w:p>
    <w:p w:rsidR="00A33AF8" w:rsidRPr="001D3337" w:rsidRDefault="00A33AF8" w:rsidP="0067571A">
      <w:pPr>
        <w:pStyle w:val="Odsekzoznamu"/>
        <w:ind w:left="426"/>
        <w:rPr>
          <w:rFonts w:ascii="Arial" w:hAnsi="Arial" w:cs="Arial"/>
        </w:rPr>
      </w:pPr>
      <w:r w:rsidRPr="001D3337">
        <w:rPr>
          <w:rFonts w:ascii="Arial" w:hAnsi="Arial" w:cs="Arial"/>
        </w:rPr>
        <w:t xml:space="preserve">„41. </w:t>
      </w:r>
      <w:bookmarkStart w:id="0" w:name="_Hlk120010926"/>
      <w:r w:rsidRPr="001D3337">
        <w:rPr>
          <w:rFonts w:ascii="Arial" w:hAnsi="Arial" w:cs="Arial"/>
        </w:rPr>
        <w:t>V  § 26 ods. 4 písmeno h) znie:</w:t>
      </w:r>
    </w:p>
    <w:p w:rsidR="00A33AF8" w:rsidRPr="001D3337" w:rsidRDefault="00A33AF8" w:rsidP="0067571A">
      <w:pPr>
        <w:pStyle w:val="Odsekzoznamu"/>
        <w:ind w:left="426"/>
        <w:rPr>
          <w:rFonts w:ascii="Arial" w:hAnsi="Arial" w:cs="Arial"/>
        </w:rPr>
      </w:pPr>
      <w:r w:rsidRPr="001D3337">
        <w:rPr>
          <w:rFonts w:ascii="Arial" w:hAnsi="Arial" w:cs="Arial"/>
        </w:rPr>
        <w:t xml:space="preserve">„h) zabezpečovať kontrolu ukazovateľov kvality pitnej vody podľa všeobecne záväzného právneho predpisu vydaného podľa § 62 ods. 1 písm. w),“. </w:t>
      </w:r>
    </w:p>
    <w:p w:rsidR="00A33AF8" w:rsidRPr="001D3337" w:rsidRDefault="00A33AF8" w:rsidP="001D3337"/>
    <w:p w:rsidR="00A33AF8" w:rsidRPr="001D3337" w:rsidRDefault="00A33AF8" w:rsidP="0067571A">
      <w:pPr>
        <w:ind w:left="2832" w:firstLine="3"/>
      </w:pPr>
      <w:r w:rsidRPr="001D3337">
        <w:t xml:space="preserve">V predmetnom ustanovení je nesprávne znenie poznámky pod čiarou č. 24. Prevádzkovateľ je povinný zabezpečovať kontrolu kvality pitnej vody podľa vyhlášky Ministerstva zdravotníctva SR, </w:t>
      </w:r>
      <w:bookmarkStart w:id="1" w:name="_Hlk111018527"/>
      <w:r w:rsidRPr="001D3337">
        <w:t>ktorou sa ustanovujú ukazovatele a limity kvality pitnej vody a kvality teplej vody, metódy odberov vzoriek a metódy analýz pitnej vody, monitorovania pitnej vody, programy monitorovania a postupy pri určení miery rizika, manažmente rizík systému zásobovania pitnou vodou a manažmente rizík domových rozvodných systémov, vymedzenie prioritných priestorov, opatrenia na zníženie rizika spojeného s domovým rozvodným systémom a rozsah informácií poskytovaných dodávateľom pitnej vody zásobovaným obyvateľom</w:t>
      </w:r>
      <w:bookmarkEnd w:id="1"/>
      <w:r w:rsidRPr="001D3337">
        <w:t>.</w:t>
      </w:r>
    </w:p>
    <w:bookmarkEnd w:id="0"/>
    <w:p w:rsidR="00A33AF8" w:rsidRDefault="00A33AF8" w:rsidP="001D3337">
      <w:pPr>
        <w:pStyle w:val="Odsekzoznamu"/>
        <w:ind w:left="0"/>
        <w:rPr>
          <w:rFonts w:ascii="Arial" w:hAnsi="Arial" w:cs="Arial"/>
        </w:rPr>
      </w:pPr>
    </w:p>
    <w:p w:rsidR="00F262DB" w:rsidRDefault="00D20C4F" w:rsidP="005F72D8">
      <w:pPr>
        <w:pStyle w:val="Odsekzoznamu"/>
        <w:tabs>
          <w:tab w:val="left" w:pos="851"/>
        </w:tabs>
        <w:ind w:left="2835"/>
        <w:rPr>
          <w:rFonts w:ascii="Arial" w:hAnsi="Arial" w:cs="Arial"/>
          <w:b/>
          <w:iCs/>
        </w:rPr>
      </w:pPr>
      <w:r w:rsidRPr="001D3337">
        <w:rPr>
          <w:rFonts w:ascii="Arial" w:hAnsi="Arial" w:cs="Arial"/>
          <w:b/>
          <w:iCs/>
        </w:rPr>
        <w:t>Výbor NR SR pre zdravotníctvo</w:t>
      </w:r>
    </w:p>
    <w:p w:rsidR="00E12C5A" w:rsidRDefault="00E12C5A" w:rsidP="005F72D8">
      <w:pPr>
        <w:pStyle w:val="Odsekzoznamu"/>
        <w:tabs>
          <w:tab w:val="left" w:pos="851"/>
        </w:tabs>
        <w:ind w:left="2835"/>
        <w:rPr>
          <w:rFonts w:ascii="Arial" w:hAnsi="Arial" w:cs="Arial"/>
          <w:b/>
          <w:iCs/>
        </w:rPr>
      </w:pPr>
    </w:p>
    <w:p w:rsidR="00E12C5A" w:rsidRPr="005F72D8" w:rsidRDefault="00E12C5A" w:rsidP="005F72D8">
      <w:pPr>
        <w:pStyle w:val="Odsekzoznamu"/>
        <w:tabs>
          <w:tab w:val="left" w:pos="851"/>
        </w:tabs>
        <w:ind w:left="2835"/>
        <w:rPr>
          <w:rFonts w:ascii="Arial" w:hAnsi="Arial" w:cs="Arial"/>
          <w:b/>
          <w:iCs/>
        </w:rPr>
      </w:pPr>
    </w:p>
    <w:p w:rsidR="00A33AF8" w:rsidRPr="0067571A" w:rsidRDefault="0067571A" w:rsidP="0067571A">
      <w:pPr>
        <w:spacing w:after="200"/>
      </w:pPr>
      <w:r w:rsidRPr="00F262DB">
        <w:rPr>
          <w:b/>
        </w:rPr>
        <w:t>3</w:t>
      </w:r>
      <w:r w:rsidR="00F62445">
        <w:rPr>
          <w:b/>
        </w:rPr>
        <w:t>1</w:t>
      </w:r>
      <w:r w:rsidRPr="00F262DB">
        <w:rPr>
          <w:b/>
        </w:rPr>
        <w:t xml:space="preserve">. </w:t>
      </w:r>
      <w:r w:rsidR="00A33AF8" w:rsidRPr="00F262DB">
        <w:rPr>
          <w:b/>
        </w:rPr>
        <w:t>V čl. I sa za 45. bod</w:t>
      </w:r>
      <w:r w:rsidR="00A33AF8" w:rsidRPr="0067571A">
        <w:t xml:space="preserve"> vkladá nový 46. bod, ktorý znie:</w:t>
      </w:r>
    </w:p>
    <w:p w:rsidR="00A33AF8" w:rsidRPr="001D3337" w:rsidRDefault="00A33AF8" w:rsidP="0067571A">
      <w:pPr>
        <w:pStyle w:val="Odsekzoznamu"/>
        <w:ind w:left="426"/>
        <w:rPr>
          <w:rFonts w:ascii="Arial" w:hAnsi="Arial" w:cs="Arial"/>
        </w:rPr>
      </w:pPr>
      <w:r w:rsidRPr="001D3337">
        <w:rPr>
          <w:rFonts w:ascii="Arial" w:hAnsi="Arial" w:cs="Arial"/>
        </w:rPr>
        <w:t>„46. V § 52 ods. 1 písm. a) sa slová „g) až n)“ nahrádzajú slovami „g) až m)“.</w:t>
      </w:r>
    </w:p>
    <w:p w:rsidR="00A33AF8" w:rsidRPr="001D3337" w:rsidRDefault="00A33AF8" w:rsidP="0067571A">
      <w:pPr>
        <w:pStyle w:val="Odsekzoznamu"/>
        <w:ind w:left="426"/>
        <w:rPr>
          <w:rFonts w:ascii="Arial" w:hAnsi="Arial" w:cs="Arial"/>
        </w:rPr>
      </w:pPr>
    </w:p>
    <w:p w:rsidR="00A33AF8" w:rsidRPr="001D3337" w:rsidRDefault="00A33AF8" w:rsidP="0067571A">
      <w:pPr>
        <w:pStyle w:val="Odsekzoznamu"/>
        <w:ind w:left="426"/>
        <w:rPr>
          <w:rFonts w:ascii="Arial" w:hAnsi="Arial" w:cs="Arial"/>
        </w:rPr>
      </w:pPr>
      <w:r w:rsidRPr="001D3337">
        <w:rPr>
          <w:rFonts w:ascii="Arial" w:hAnsi="Arial" w:cs="Arial"/>
        </w:rPr>
        <w:t>Nasledujúce body sa primerane preznačia.</w:t>
      </w:r>
    </w:p>
    <w:p w:rsidR="00A33AF8" w:rsidRPr="001D3337" w:rsidRDefault="00A33AF8" w:rsidP="0067571A">
      <w:pPr>
        <w:pStyle w:val="Odsekzoznamu"/>
        <w:ind w:left="426"/>
        <w:rPr>
          <w:rFonts w:ascii="Arial" w:hAnsi="Arial" w:cs="Arial"/>
        </w:rPr>
      </w:pPr>
    </w:p>
    <w:p w:rsidR="00A33AF8" w:rsidRPr="001D3337" w:rsidRDefault="00A33AF8" w:rsidP="0067571A">
      <w:pPr>
        <w:ind w:left="2124" w:firstLine="708"/>
      </w:pPr>
      <w:proofErr w:type="spellStart"/>
      <w:r w:rsidRPr="001D3337">
        <w:t>Legislatívno</w:t>
      </w:r>
      <w:proofErr w:type="spellEnd"/>
      <w:r w:rsidRPr="001D3337">
        <w:t xml:space="preserve"> technická úprava.</w:t>
      </w:r>
    </w:p>
    <w:p w:rsidR="00A33AF8" w:rsidRDefault="00A33AF8" w:rsidP="001D3337">
      <w:pPr>
        <w:pStyle w:val="Odsekzoznamu"/>
        <w:ind w:left="0"/>
        <w:rPr>
          <w:rFonts w:ascii="Arial" w:hAnsi="Arial" w:cs="Arial"/>
        </w:rPr>
      </w:pPr>
    </w:p>
    <w:p w:rsidR="00D20C4F" w:rsidRDefault="00D20C4F" w:rsidP="00D20C4F">
      <w:pPr>
        <w:pStyle w:val="Odsekzoznamu"/>
        <w:tabs>
          <w:tab w:val="left" w:pos="851"/>
        </w:tabs>
        <w:ind w:left="2835"/>
        <w:rPr>
          <w:rFonts w:ascii="Arial" w:hAnsi="Arial" w:cs="Arial"/>
          <w:b/>
          <w:iCs/>
        </w:rPr>
      </w:pPr>
      <w:r w:rsidRPr="001D3337">
        <w:rPr>
          <w:rFonts w:ascii="Arial" w:hAnsi="Arial" w:cs="Arial"/>
          <w:b/>
          <w:iCs/>
        </w:rPr>
        <w:lastRenderedPageBreak/>
        <w:t>Výbor NR SR pre zdravotníctvo</w:t>
      </w:r>
    </w:p>
    <w:p w:rsidR="00E12C5A" w:rsidRPr="001D3337" w:rsidRDefault="00E12C5A" w:rsidP="00D20C4F">
      <w:pPr>
        <w:pStyle w:val="Odsekzoznamu"/>
        <w:tabs>
          <w:tab w:val="left" w:pos="851"/>
        </w:tabs>
        <w:ind w:left="2835"/>
        <w:rPr>
          <w:rFonts w:ascii="Arial" w:hAnsi="Arial" w:cs="Arial"/>
          <w:b/>
          <w:iCs/>
        </w:rPr>
      </w:pPr>
    </w:p>
    <w:p w:rsidR="00F262DB" w:rsidRPr="001D3337" w:rsidRDefault="00F262DB" w:rsidP="00F262DB">
      <w:pPr>
        <w:ind w:left="2835"/>
      </w:pPr>
    </w:p>
    <w:p w:rsidR="00A33AF8" w:rsidRPr="001D3337" w:rsidRDefault="00F62445" w:rsidP="0067571A">
      <w:pPr>
        <w:pStyle w:val="Odsekzoznamu"/>
        <w:widowControl/>
        <w:autoSpaceDE/>
        <w:autoSpaceDN/>
        <w:adjustRightInd/>
        <w:spacing w:after="200"/>
        <w:ind w:left="0"/>
        <w:rPr>
          <w:rFonts w:ascii="Arial" w:hAnsi="Arial" w:cs="Arial"/>
        </w:rPr>
      </w:pPr>
      <w:r>
        <w:rPr>
          <w:rFonts w:ascii="Arial" w:hAnsi="Arial" w:cs="Arial"/>
          <w:b/>
        </w:rPr>
        <w:t>3</w:t>
      </w:r>
      <w:r w:rsidR="00BC06E9">
        <w:rPr>
          <w:rFonts w:ascii="Arial" w:hAnsi="Arial" w:cs="Arial"/>
          <w:b/>
        </w:rPr>
        <w:t>2</w:t>
      </w:r>
      <w:r w:rsidR="0067571A" w:rsidRPr="00F262DB">
        <w:rPr>
          <w:rFonts w:ascii="Arial" w:hAnsi="Arial" w:cs="Arial"/>
          <w:b/>
        </w:rPr>
        <w:t xml:space="preserve">. </w:t>
      </w:r>
      <w:r w:rsidR="00A33AF8" w:rsidRPr="00F262DB">
        <w:rPr>
          <w:rFonts w:ascii="Arial" w:hAnsi="Arial" w:cs="Arial"/>
          <w:b/>
        </w:rPr>
        <w:t>V čl. I sa za 47. bod</w:t>
      </w:r>
      <w:r w:rsidR="00A33AF8" w:rsidRPr="001D3337">
        <w:rPr>
          <w:rFonts w:ascii="Arial" w:hAnsi="Arial" w:cs="Arial"/>
        </w:rPr>
        <w:t xml:space="preserve"> vkladá nový 48. bod, ktorý znie: </w:t>
      </w:r>
    </w:p>
    <w:p w:rsidR="00A33AF8" w:rsidRPr="001D3337" w:rsidRDefault="00A33AF8" w:rsidP="0067571A">
      <w:pPr>
        <w:pStyle w:val="Odsekzoznamu"/>
        <w:ind w:left="567"/>
        <w:rPr>
          <w:rFonts w:ascii="Arial" w:hAnsi="Arial" w:cs="Arial"/>
        </w:rPr>
      </w:pPr>
      <w:r w:rsidRPr="001D3337">
        <w:rPr>
          <w:rFonts w:ascii="Arial" w:hAnsi="Arial" w:cs="Arial"/>
        </w:rPr>
        <w:t xml:space="preserve">„48. V § 55 ods. 1 písm. k) druhý bod sa slová „podľa § 12 ods. 3 písm. j)“ nahrádzajú slovami „podľa § 12 ods. 3 písm. i)“. </w:t>
      </w:r>
    </w:p>
    <w:p w:rsidR="00A33AF8" w:rsidRPr="001D3337" w:rsidRDefault="00A33AF8" w:rsidP="001D3337">
      <w:pPr>
        <w:pStyle w:val="Odsekzoznamu"/>
        <w:ind w:left="0"/>
        <w:rPr>
          <w:rFonts w:ascii="Arial" w:hAnsi="Arial" w:cs="Arial"/>
        </w:rPr>
      </w:pPr>
    </w:p>
    <w:p w:rsidR="00A33AF8" w:rsidRDefault="00A33AF8" w:rsidP="0067571A">
      <w:pPr>
        <w:pStyle w:val="Odsekzoznamu"/>
        <w:ind w:left="2124" w:firstLine="708"/>
        <w:rPr>
          <w:rFonts w:ascii="Arial" w:hAnsi="Arial" w:cs="Arial"/>
        </w:rPr>
      </w:pPr>
      <w:r w:rsidRPr="001D3337">
        <w:rPr>
          <w:rFonts w:ascii="Arial" w:hAnsi="Arial" w:cs="Arial"/>
        </w:rPr>
        <w:t xml:space="preserve"> </w:t>
      </w:r>
      <w:proofErr w:type="spellStart"/>
      <w:r w:rsidRPr="001D3337">
        <w:rPr>
          <w:rFonts w:ascii="Arial" w:hAnsi="Arial" w:cs="Arial"/>
        </w:rPr>
        <w:t>Legislatívno</w:t>
      </w:r>
      <w:proofErr w:type="spellEnd"/>
      <w:r w:rsidRPr="001D3337">
        <w:rPr>
          <w:rFonts w:ascii="Arial" w:hAnsi="Arial" w:cs="Arial"/>
        </w:rPr>
        <w:t xml:space="preserve"> technická úprava.</w:t>
      </w:r>
    </w:p>
    <w:p w:rsidR="005F72D8" w:rsidRDefault="005F72D8" w:rsidP="0067571A">
      <w:pPr>
        <w:pStyle w:val="Odsekzoznamu"/>
        <w:ind w:left="2124" w:firstLine="708"/>
        <w:rPr>
          <w:rFonts w:ascii="Arial" w:hAnsi="Arial" w:cs="Arial"/>
        </w:rPr>
      </w:pPr>
    </w:p>
    <w:p w:rsidR="00D20C4F" w:rsidRPr="001D3337" w:rsidRDefault="00D20C4F" w:rsidP="00D20C4F">
      <w:pPr>
        <w:pStyle w:val="Odsekzoznamu"/>
        <w:tabs>
          <w:tab w:val="left" w:pos="851"/>
        </w:tabs>
        <w:ind w:left="2835"/>
        <w:rPr>
          <w:rFonts w:ascii="Arial" w:hAnsi="Arial" w:cs="Arial"/>
          <w:b/>
          <w:iCs/>
        </w:rPr>
      </w:pPr>
      <w:r w:rsidRPr="001D3337">
        <w:rPr>
          <w:rFonts w:ascii="Arial" w:hAnsi="Arial" w:cs="Arial"/>
          <w:b/>
          <w:iCs/>
        </w:rPr>
        <w:t>Výbor NR SR pre zdravotníctvo</w:t>
      </w:r>
    </w:p>
    <w:p w:rsidR="00F262DB" w:rsidRPr="001D3337" w:rsidRDefault="00F262DB" w:rsidP="005F72D8"/>
    <w:p w:rsidR="00A33AF8" w:rsidRPr="001D3337" w:rsidRDefault="00A33AF8" w:rsidP="001D3337">
      <w:pPr>
        <w:pStyle w:val="Odsekzoznamu"/>
        <w:ind w:left="0"/>
        <w:rPr>
          <w:rFonts w:ascii="Arial" w:hAnsi="Arial" w:cs="Arial"/>
        </w:rPr>
      </w:pPr>
    </w:p>
    <w:p w:rsidR="00A33AF8" w:rsidRPr="001D3337" w:rsidRDefault="0067571A" w:rsidP="00D20C4F">
      <w:pPr>
        <w:spacing w:after="200"/>
        <w:ind w:left="426" w:hanging="426"/>
      </w:pPr>
      <w:r w:rsidRPr="00F262DB">
        <w:rPr>
          <w:b/>
        </w:rPr>
        <w:t>3</w:t>
      </w:r>
      <w:r w:rsidR="00BC06E9">
        <w:rPr>
          <w:b/>
        </w:rPr>
        <w:t>3</w:t>
      </w:r>
      <w:r w:rsidRPr="00F262DB">
        <w:rPr>
          <w:b/>
        </w:rPr>
        <w:t xml:space="preserve">. </w:t>
      </w:r>
      <w:r w:rsidR="00A33AF8" w:rsidRPr="00F262DB">
        <w:rPr>
          <w:b/>
        </w:rPr>
        <w:t>V čl. I 51. bode</w:t>
      </w:r>
      <w:r w:rsidR="00A33AF8" w:rsidRPr="0067571A">
        <w:t xml:space="preserve"> § 57 ods. 2 sa slová „a filtračné média“ nahrádzajú slovami „alebo filtračné média“ a slová „a chemické látky“ nahrádzajú slovami „alebo chemické látky“.</w:t>
      </w:r>
    </w:p>
    <w:p w:rsidR="00A33AF8" w:rsidRPr="001D3337" w:rsidRDefault="00A33AF8" w:rsidP="0067571A">
      <w:pPr>
        <w:pStyle w:val="Odsekzoznamu"/>
        <w:ind w:left="2832"/>
        <w:rPr>
          <w:rFonts w:ascii="Arial" w:hAnsi="Arial" w:cs="Arial"/>
        </w:rPr>
      </w:pPr>
      <w:r w:rsidRPr="001D3337">
        <w:rPr>
          <w:rFonts w:ascii="Arial" w:hAnsi="Arial" w:cs="Arial"/>
        </w:rPr>
        <w:t xml:space="preserve">Precizovanie textu z dôvodu, že správneho deliktu sa dopustí fyzická osoba -  podnikateľ alebo právnická osoba, ktorá vyrába alebo dodáva materiály, výrobky alebo filtračné média určené na styk s pitnou vodou alebo chemické látky na úpravu vody na pitnú vodu v rozpore s § 18. </w:t>
      </w:r>
    </w:p>
    <w:p w:rsidR="00D20C4F" w:rsidRDefault="00D20C4F" w:rsidP="00D20C4F">
      <w:pPr>
        <w:pStyle w:val="Odsekzoznamu"/>
        <w:tabs>
          <w:tab w:val="left" w:pos="851"/>
        </w:tabs>
        <w:ind w:left="2835"/>
        <w:rPr>
          <w:rFonts w:ascii="Arial" w:hAnsi="Arial" w:cs="Arial"/>
          <w:b/>
          <w:iCs/>
        </w:rPr>
      </w:pPr>
    </w:p>
    <w:p w:rsidR="00D20C4F" w:rsidRPr="001D3337" w:rsidRDefault="00D20C4F" w:rsidP="00D20C4F">
      <w:pPr>
        <w:pStyle w:val="Odsekzoznamu"/>
        <w:tabs>
          <w:tab w:val="left" w:pos="851"/>
        </w:tabs>
        <w:ind w:left="2835"/>
        <w:rPr>
          <w:rFonts w:ascii="Arial" w:hAnsi="Arial" w:cs="Arial"/>
          <w:b/>
          <w:iCs/>
        </w:rPr>
      </w:pPr>
      <w:r w:rsidRPr="001D3337">
        <w:rPr>
          <w:rFonts w:ascii="Arial" w:hAnsi="Arial" w:cs="Arial"/>
          <w:b/>
          <w:iCs/>
        </w:rPr>
        <w:t>Výbor NR SR pre zdravotníctvo</w:t>
      </w:r>
    </w:p>
    <w:p w:rsidR="00D20C4F" w:rsidRPr="001D3337" w:rsidRDefault="00D20C4F" w:rsidP="00D20C4F">
      <w:pPr>
        <w:pStyle w:val="Odsekzoznamu"/>
        <w:tabs>
          <w:tab w:val="left" w:pos="851"/>
        </w:tabs>
        <w:ind w:left="2835"/>
        <w:rPr>
          <w:rFonts w:ascii="Arial" w:hAnsi="Arial" w:cs="Arial"/>
          <w:b/>
          <w:iCs/>
        </w:rPr>
      </w:pPr>
    </w:p>
    <w:p w:rsidR="00F262DB" w:rsidRDefault="00F262DB" w:rsidP="00F262DB">
      <w:pPr>
        <w:ind w:left="2835"/>
        <w:rPr>
          <w:b/>
        </w:rPr>
      </w:pPr>
    </w:p>
    <w:p w:rsidR="00BC06E9" w:rsidRPr="0067571A" w:rsidRDefault="00BC06E9" w:rsidP="00BC06E9">
      <w:pPr>
        <w:spacing w:after="200"/>
      </w:pPr>
      <w:r>
        <w:rPr>
          <w:b/>
        </w:rPr>
        <w:t xml:space="preserve">34. </w:t>
      </w:r>
      <w:r w:rsidRPr="00F262DB">
        <w:rPr>
          <w:b/>
        </w:rPr>
        <w:t xml:space="preserve">V čl. I sa za </w:t>
      </w:r>
      <w:r>
        <w:rPr>
          <w:b/>
        </w:rPr>
        <w:t>54</w:t>
      </w:r>
      <w:r w:rsidRPr="00F262DB">
        <w:rPr>
          <w:b/>
        </w:rPr>
        <w:t>. bod</w:t>
      </w:r>
      <w:r w:rsidRPr="0067571A">
        <w:t xml:space="preserve"> vkladá nový </w:t>
      </w:r>
      <w:r>
        <w:t>55</w:t>
      </w:r>
      <w:r w:rsidRPr="0067571A">
        <w:t>. bod, ktorý znie:</w:t>
      </w:r>
    </w:p>
    <w:p w:rsidR="00BC06E9" w:rsidRPr="001D3337" w:rsidRDefault="00BC06E9" w:rsidP="00BC06E9">
      <w:pPr>
        <w:pStyle w:val="Odsekzoznamu"/>
        <w:ind w:left="284"/>
        <w:rPr>
          <w:rFonts w:ascii="Arial" w:hAnsi="Arial" w:cs="Arial"/>
        </w:rPr>
      </w:pPr>
      <w:r w:rsidRPr="001D3337">
        <w:rPr>
          <w:rFonts w:ascii="Arial" w:hAnsi="Arial" w:cs="Arial"/>
        </w:rPr>
        <w:t>„</w:t>
      </w:r>
      <w:r>
        <w:rPr>
          <w:rFonts w:ascii="Arial" w:hAnsi="Arial" w:cs="Arial"/>
        </w:rPr>
        <w:t>55</w:t>
      </w:r>
      <w:r w:rsidRPr="001D3337">
        <w:rPr>
          <w:rFonts w:ascii="Arial" w:hAnsi="Arial" w:cs="Arial"/>
        </w:rPr>
        <w:t>. V § 57 ods. 33  písm. a) sa slová „g) až n)“ nahrádzajú slovami „g) až m)“.“.</w:t>
      </w:r>
    </w:p>
    <w:p w:rsidR="00BC06E9" w:rsidRPr="001D3337" w:rsidRDefault="00BC06E9" w:rsidP="00BC06E9">
      <w:pPr>
        <w:pStyle w:val="Odsekzoznamu"/>
        <w:ind w:left="284"/>
        <w:rPr>
          <w:rFonts w:ascii="Arial" w:hAnsi="Arial" w:cs="Arial"/>
        </w:rPr>
      </w:pPr>
      <w:r w:rsidRPr="001D3337">
        <w:rPr>
          <w:rFonts w:ascii="Arial" w:hAnsi="Arial" w:cs="Arial"/>
        </w:rPr>
        <w:t xml:space="preserve"> </w:t>
      </w:r>
    </w:p>
    <w:p w:rsidR="00BC06E9" w:rsidRPr="001D3337" w:rsidRDefault="00BC06E9" w:rsidP="00BC06E9">
      <w:pPr>
        <w:pStyle w:val="Odsekzoznamu"/>
        <w:ind w:left="284"/>
        <w:rPr>
          <w:rFonts w:ascii="Arial" w:hAnsi="Arial" w:cs="Arial"/>
        </w:rPr>
      </w:pPr>
      <w:r w:rsidRPr="001D3337">
        <w:rPr>
          <w:rFonts w:ascii="Arial" w:hAnsi="Arial" w:cs="Arial"/>
        </w:rPr>
        <w:t>Nasledujúce body sa primerane preznačia.</w:t>
      </w:r>
    </w:p>
    <w:p w:rsidR="00BC06E9" w:rsidRPr="001D3337" w:rsidRDefault="00BC06E9" w:rsidP="00BC06E9">
      <w:pPr>
        <w:pStyle w:val="Odsekzoznamu"/>
        <w:ind w:left="284"/>
        <w:rPr>
          <w:rFonts w:ascii="Arial" w:hAnsi="Arial" w:cs="Arial"/>
        </w:rPr>
      </w:pPr>
    </w:p>
    <w:p w:rsidR="00BC06E9" w:rsidRPr="001D3337" w:rsidRDefault="00BC06E9" w:rsidP="00BC06E9">
      <w:pPr>
        <w:pStyle w:val="Odsekzoznamu"/>
        <w:ind w:left="2124" w:firstLine="708"/>
        <w:rPr>
          <w:rFonts w:ascii="Arial" w:hAnsi="Arial" w:cs="Arial"/>
        </w:rPr>
      </w:pPr>
      <w:r w:rsidRPr="001D3337">
        <w:rPr>
          <w:rFonts w:ascii="Arial" w:hAnsi="Arial" w:cs="Arial"/>
        </w:rPr>
        <w:t xml:space="preserve"> </w:t>
      </w:r>
      <w:proofErr w:type="spellStart"/>
      <w:r w:rsidRPr="001D3337">
        <w:rPr>
          <w:rFonts w:ascii="Arial" w:hAnsi="Arial" w:cs="Arial"/>
        </w:rPr>
        <w:t>Legislatívno</w:t>
      </w:r>
      <w:proofErr w:type="spellEnd"/>
      <w:r w:rsidRPr="001D3337">
        <w:rPr>
          <w:rFonts w:ascii="Arial" w:hAnsi="Arial" w:cs="Arial"/>
        </w:rPr>
        <w:t xml:space="preserve"> technická úprava.</w:t>
      </w:r>
    </w:p>
    <w:p w:rsidR="00BC06E9" w:rsidRDefault="00BC06E9" w:rsidP="00BC06E9">
      <w:pPr>
        <w:pStyle w:val="Odsekzoznamu"/>
        <w:widowControl/>
        <w:autoSpaceDE/>
        <w:autoSpaceDN/>
        <w:adjustRightInd/>
        <w:spacing w:after="200"/>
        <w:ind w:left="0"/>
        <w:rPr>
          <w:rFonts w:ascii="Arial" w:hAnsi="Arial" w:cs="Arial"/>
        </w:rPr>
      </w:pPr>
    </w:p>
    <w:p w:rsidR="00BC06E9" w:rsidRPr="001D3337" w:rsidRDefault="00BC06E9" w:rsidP="00BC06E9">
      <w:pPr>
        <w:pStyle w:val="Odsekzoznamu"/>
        <w:tabs>
          <w:tab w:val="left" w:pos="851"/>
        </w:tabs>
        <w:ind w:left="2835"/>
        <w:rPr>
          <w:rFonts w:ascii="Arial" w:hAnsi="Arial" w:cs="Arial"/>
          <w:b/>
          <w:iCs/>
        </w:rPr>
      </w:pPr>
      <w:r w:rsidRPr="001D3337">
        <w:rPr>
          <w:rFonts w:ascii="Arial" w:hAnsi="Arial" w:cs="Arial"/>
          <w:b/>
          <w:iCs/>
        </w:rPr>
        <w:t>Výbor NR SR pre zdravotníctvo</w:t>
      </w:r>
    </w:p>
    <w:p w:rsidR="00BC06E9" w:rsidRPr="001D3337" w:rsidRDefault="00BC06E9" w:rsidP="00BC06E9">
      <w:pPr>
        <w:pStyle w:val="Odsekzoznamu"/>
        <w:tabs>
          <w:tab w:val="left" w:pos="851"/>
        </w:tabs>
        <w:ind w:left="2835"/>
        <w:rPr>
          <w:rFonts w:ascii="Arial" w:hAnsi="Arial" w:cs="Arial"/>
          <w:b/>
          <w:iCs/>
        </w:rPr>
      </w:pPr>
    </w:p>
    <w:p w:rsidR="00BC06E9" w:rsidRPr="001D3337" w:rsidRDefault="00BC06E9" w:rsidP="00C1213A">
      <w:pPr>
        <w:rPr>
          <w:b/>
        </w:rPr>
      </w:pPr>
    </w:p>
    <w:p w:rsidR="001D3337" w:rsidRPr="001D3337" w:rsidRDefault="0067571A" w:rsidP="001D3337">
      <w:r w:rsidRPr="00F262DB">
        <w:rPr>
          <w:b/>
          <w:bCs/>
        </w:rPr>
        <w:t>3</w:t>
      </w:r>
      <w:r w:rsidR="00F62445">
        <w:rPr>
          <w:b/>
          <w:bCs/>
        </w:rPr>
        <w:t>5</w:t>
      </w:r>
      <w:r w:rsidRPr="00F262DB">
        <w:rPr>
          <w:b/>
          <w:bCs/>
        </w:rPr>
        <w:t xml:space="preserve">. </w:t>
      </w:r>
      <w:r w:rsidR="001D3337" w:rsidRPr="00F262DB">
        <w:rPr>
          <w:b/>
          <w:bCs/>
        </w:rPr>
        <w:t xml:space="preserve"> V čl. I sa za 57. bod </w:t>
      </w:r>
      <w:r w:rsidR="001D3337" w:rsidRPr="001D3337">
        <w:rPr>
          <w:bCs/>
        </w:rPr>
        <w:t>vkladá nový 58. bod</w:t>
      </w:r>
      <w:r w:rsidR="001D3337" w:rsidRPr="001D3337">
        <w:t>, ktorý znie:</w:t>
      </w:r>
    </w:p>
    <w:p w:rsidR="001D3337" w:rsidRPr="001D3337" w:rsidRDefault="001D3337" w:rsidP="0067571A">
      <w:pPr>
        <w:ind w:left="426"/>
      </w:pPr>
      <w:r w:rsidRPr="001D3337">
        <w:t>„58. V § 61 sa nad slovami „podľa osobitného predpisu“ odkaz „36“ nahrádza odkazom „34c“.</w:t>
      </w:r>
    </w:p>
    <w:p w:rsidR="001D3337" w:rsidRPr="001D3337" w:rsidRDefault="001D3337" w:rsidP="001D3337">
      <w:pPr>
        <w:pStyle w:val="Odsekzoznamu"/>
        <w:ind w:left="0"/>
        <w:rPr>
          <w:rFonts w:ascii="Arial" w:hAnsi="Arial" w:cs="Arial"/>
        </w:rPr>
      </w:pPr>
    </w:p>
    <w:p w:rsidR="001D3337" w:rsidRDefault="0067571A" w:rsidP="001D3337">
      <w:r>
        <w:t xml:space="preserve">       </w:t>
      </w:r>
      <w:r w:rsidR="001D3337" w:rsidRPr="001D3337">
        <w:t>Nasledujúce body sa primerane preznačia.</w:t>
      </w:r>
    </w:p>
    <w:p w:rsidR="00EF3CEF" w:rsidRPr="001D3337" w:rsidRDefault="00EF3CEF" w:rsidP="001D3337"/>
    <w:p w:rsidR="00EF3CEF" w:rsidRDefault="00EF3CEF" w:rsidP="00EF3CEF">
      <w:pPr>
        <w:pStyle w:val="Odsekzoznamu"/>
        <w:ind w:left="0"/>
        <w:rPr>
          <w:rFonts w:ascii="Arial" w:hAnsi="Arial" w:cs="Arial"/>
        </w:rPr>
      </w:pPr>
      <w:r>
        <w:rPr>
          <w:rFonts w:ascii="Arial" w:hAnsi="Arial" w:cs="Arial"/>
        </w:rPr>
        <w:t xml:space="preserve">       Účinnosť bodu sa navrhuje dňom vyhlásenia.</w:t>
      </w:r>
    </w:p>
    <w:p w:rsidR="001D3337" w:rsidRPr="001D3337" w:rsidRDefault="00EF3CEF" w:rsidP="001D3337">
      <w:pPr>
        <w:pStyle w:val="Odsekzoznamu"/>
        <w:ind w:left="0"/>
        <w:rPr>
          <w:rFonts w:ascii="Arial" w:hAnsi="Arial" w:cs="Arial"/>
        </w:rPr>
      </w:pPr>
      <w:r>
        <w:rPr>
          <w:rFonts w:ascii="Arial" w:hAnsi="Arial" w:cs="Arial"/>
        </w:rPr>
        <w:tab/>
      </w:r>
    </w:p>
    <w:p w:rsidR="001D3337" w:rsidRPr="0067571A" w:rsidRDefault="001D3337" w:rsidP="0067571A">
      <w:pPr>
        <w:pStyle w:val="Odsekzoznamu"/>
        <w:ind w:left="2835"/>
        <w:rPr>
          <w:rFonts w:ascii="Arial" w:hAnsi="Arial" w:cs="Arial"/>
        </w:rPr>
      </w:pPr>
      <w:r w:rsidRPr="0067571A">
        <w:rPr>
          <w:rFonts w:ascii="Arial" w:hAnsi="Arial" w:cs="Arial"/>
        </w:rPr>
        <w:t xml:space="preserve">V § 61 v prvej vete sú ustanovené požiadavky na „Odborné činnosti pri plnení úloh orgánov verejného zdravotníctva môžu vykonávať len osoby s odbornou spôsobilosťou podľa osobitného predpisu; ďalšie povinné vzdelávanie riadi ministerstvo prostredníctvom akreditovaných inštitúcií.“. Odkaz 36 v § 61 zákona č. 355/2007 Z. z. </w:t>
      </w:r>
      <w:r w:rsidRPr="0067571A">
        <w:rPr>
          <w:rFonts w:ascii="Arial" w:hAnsi="Arial" w:cs="Arial"/>
        </w:rPr>
        <w:lastRenderedPageBreak/>
        <w:t xml:space="preserve">odkazuje na § 18 až 25 zákona č. 576/2004 Z. z. o zdravotnej starostlivosti, službách súvisiacich s poskytovaním zdravotnej starostlivosti a o zmene a doplnení niektorých zákonov v znení neskorších predpisov, v ktorých sú ustanovené požiadavky na zdravotnú dokumentáciu. Navrhovaná úprava, teda odkaz 34c) odkazuje na nariadenie vlády Slovenskej republiky č. 296/2010 Z. z. o odbornej spôsobilosti na výkon zdravotníckeho povolania, spôsobe ďalšieho vzdelávania zdravotníckych pracovníkov, sústave špecializačných odborov a sústave certifikovaných pracovných činností. </w:t>
      </w:r>
    </w:p>
    <w:p w:rsidR="001D3337" w:rsidRDefault="001D3337" w:rsidP="001D3337">
      <w:pPr>
        <w:pStyle w:val="Odsekzoznamu"/>
        <w:rPr>
          <w:rFonts w:ascii="Arial" w:hAnsi="Arial" w:cs="Arial"/>
        </w:rPr>
      </w:pPr>
    </w:p>
    <w:p w:rsidR="00D20C4F" w:rsidRPr="001D3337" w:rsidRDefault="00D20C4F" w:rsidP="00D20C4F">
      <w:pPr>
        <w:pStyle w:val="Odsekzoznamu"/>
        <w:tabs>
          <w:tab w:val="left" w:pos="851"/>
        </w:tabs>
        <w:ind w:left="2835"/>
        <w:rPr>
          <w:rFonts w:ascii="Arial" w:hAnsi="Arial" w:cs="Arial"/>
          <w:b/>
          <w:iCs/>
        </w:rPr>
      </w:pPr>
      <w:r w:rsidRPr="001D3337">
        <w:rPr>
          <w:rFonts w:ascii="Arial" w:hAnsi="Arial" w:cs="Arial"/>
          <w:b/>
          <w:iCs/>
        </w:rPr>
        <w:t>Výbor NR SR pre zdravotníctvo</w:t>
      </w:r>
    </w:p>
    <w:p w:rsidR="00D20C4F" w:rsidRPr="001D3337" w:rsidRDefault="00D20C4F" w:rsidP="00D20C4F">
      <w:pPr>
        <w:pStyle w:val="Odsekzoznamu"/>
        <w:tabs>
          <w:tab w:val="left" w:pos="851"/>
        </w:tabs>
        <w:ind w:left="2835"/>
        <w:rPr>
          <w:rFonts w:ascii="Arial" w:hAnsi="Arial" w:cs="Arial"/>
          <w:b/>
          <w:iCs/>
        </w:rPr>
      </w:pPr>
    </w:p>
    <w:p w:rsidR="00D20C4F" w:rsidRPr="001D3337" w:rsidRDefault="00D20C4F" w:rsidP="001D3337">
      <w:pPr>
        <w:pStyle w:val="Odsekzoznamu"/>
        <w:rPr>
          <w:rFonts w:ascii="Arial" w:hAnsi="Arial" w:cs="Arial"/>
        </w:rPr>
      </w:pPr>
    </w:p>
    <w:p w:rsidR="001D3337" w:rsidRPr="0067571A" w:rsidRDefault="0067571A" w:rsidP="0067571A">
      <w:pPr>
        <w:spacing w:after="200"/>
        <w:jc w:val="left"/>
      </w:pPr>
      <w:r w:rsidRPr="00F262DB">
        <w:rPr>
          <w:b/>
          <w:bCs/>
        </w:rPr>
        <w:t>3</w:t>
      </w:r>
      <w:r w:rsidR="00F62445">
        <w:rPr>
          <w:b/>
          <w:bCs/>
        </w:rPr>
        <w:t>6</w:t>
      </w:r>
      <w:r w:rsidRPr="00F262DB">
        <w:rPr>
          <w:b/>
          <w:bCs/>
        </w:rPr>
        <w:t xml:space="preserve">. </w:t>
      </w:r>
      <w:r w:rsidR="001D3337" w:rsidRPr="00F262DB">
        <w:rPr>
          <w:b/>
          <w:bCs/>
        </w:rPr>
        <w:t>V čl. I sa za 58. bod</w:t>
      </w:r>
      <w:r w:rsidR="001D3337" w:rsidRPr="0067571A">
        <w:rPr>
          <w:bCs/>
        </w:rPr>
        <w:t xml:space="preserve"> vkladá nový 59. bod, ktorý znie: </w:t>
      </w:r>
    </w:p>
    <w:p w:rsidR="001D3337" w:rsidRPr="001D3337" w:rsidRDefault="001D3337" w:rsidP="0067571A">
      <w:pPr>
        <w:pStyle w:val="Odsekzoznamu"/>
        <w:ind w:left="426"/>
        <w:rPr>
          <w:rFonts w:ascii="Arial" w:hAnsi="Arial" w:cs="Arial"/>
        </w:rPr>
      </w:pPr>
      <w:r w:rsidRPr="001D3337">
        <w:rPr>
          <w:rFonts w:ascii="Arial" w:hAnsi="Arial" w:cs="Arial"/>
          <w:bCs/>
        </w:rPr>
        <w:t xml:space="preserve">„59. </w:t>
      </w:r>
      <w:r w:rsidRPr="001D3337">
        <w:rPr>
          <w:rFonts w:ascii="Arial" w:hAnsi="Arial" w:cs="Arial"/>
        </w:rPr>
        <w:t>V poznámke pod čiarou k odkazu 73) sa slová „Príloha č. 1 kategória „A“ písm. d) body 4, 9, 11, 43 nariadenia vlády Slovenskej republiky č. 322/2006 Z. z.“ nahrádzajú slovami „§ 4 ods. 7 a 8 alebo § 21 ods. 4 písm. c) nariadenia vlády Slovenskej republiky č. 296/2010 Z. z. o odbornej spôsobilosti na výkon zdravotníckeho povolania, spôsobe ďalšieho vzdelávania zdravotníckych pracovníkov, sústave špecializačných odborov a sústave certifikovaných pracovných činností“.</w:t>
      </w:r>
    </w:p>
    <w:p w:rsidR="001D3337" w:rsidRPr="001D3337" w:rsidRDefault="001D3337" w:rsidP="001D3337">
      <w:pPr>
        <w:pStyle w:val="Odsekzoznamu"/>
        <w:rPr>
          <w:rFonts w:ascii="Arial" w:hAnsi="Arial" w:cs="Arial"/>
        </w:rPr>
      </w:pPr>
    </w:p>
    <w:p w:rsidR="001D3337" w:rsidRPr="001D3337" w:rsidRDefault="001D3337" w:rsidP="0067571A">
      <w:pPr>
        <w:pStyle w:val="Odsekzoznamu"/>
        <w:ind w:left="2835"/>
        <w:rPr>
          <w:rFonts w:ascii="Arial" w:hAnsi="Arial" w:cs="Arial"/>
        </w:rPr>
      </w:pPr>
      <w:r w:rsidRPr="001D3337">
        <w:rPr>
          <w:rFonts w:ascii="Arial" w:hAnsi="Arial" w:cs="Arial"/>
        </w:rPr>
        <w:t xml:space="preserve">Aktuálne znenie odkazu 73) odkazuje na nariadenie vlády Slovenskej republiky č. 322/2006 Z. z. o spôsobe ďalšieho vzdelávania zdravotníckych pracovníkov, sústave špecializačných odborov a sústave certifikovaných pracovných činností, ktoré bolo ku dňu 30.6.2010 zrušené. V termíne od 1.7.2010 je účinné nariadenie vlády Slovenskej republiky č. 296/2010 Z. z. o odbornej spôsobilosti na výkon zdravotníckeho povolania, spôsobe ďalšieho vzdelávania zdravotníckych pracovníkov, sústave špecializačných odborov a sústave certifikovaných pracovných činností.  </w:t>
      </w:r>
    </w:p>
    <w:p w:rsidR="001D3337" w:rsidRPr="00D20C4F" w:rsidRDefault="001D3337" w:rsidP="00D20C4F"/>
    <w:p w:rsidR="001D3337" w:rsidRDefault="0067571A" w:rsidP="0067571A">
      <w:r>
        <w:t xml:space="preserve">     </w:t>
      </w:r>
      <w:r w:rsidR="001D3337" w:rsidRPr="001D3337">
        <w:t>Nasledujúce body sa primerane preznačia.</w:t>
      </w:r>
    </w:p>
    <w:p w:rsidR="00EF3CEF" w:rsidRPr="001D3337" w:rsidRDefault="00EF3CEF" w:rsidP="0067571A"/>
    <w:p w:rsidR="00EF3CEF" w:rsidRDefault="00EF3CEF" w:rsidP="00EF3CEF">
      <w:pPr>
        <w:pStyle w:val="Odsekzoznamu"/>
        <w:ind w:left="0"/>
        <w:rPr>
          <w:rFonts w:ascii="Arial" w:hAnsi="Arial" w:cs="Arial"/>
        </w:rPr>
      </w:pPr>
      <w:r>
        <w:rPr>
          <w:rFonts w:ascii="Arial" w:hAnsi="Arial" w:cs="Arial"/>
        </w:rPr>
        <w:t xml:space="preserve">     Účinnosť bodu sa navrhuje dňom vyhlásenia.</w:t>
      </w:r>
    </w:p>
    <w:p w:rsidR="001D3337" w:rsidRPr="001D3337" w:rsidRDefault="001D3337" w:rsidP="001D3337">
      <w:pPr>
        <w:pStyle w:val="Odsekzoznamu"/>
        <w:rPr>
          <w:rFonts w:ascii="Arial" w:hAnsi="Arial" w:cs="Arial"/>
        </w:rPr>
      </w:pPr>
    </w:p>
    <w:p w:rsidR="001D3337" w:rsidRPr="00EF3CEF" w:rsidRDefault="00F62445" w:rsidP="00EF3CEF">
      <w:pPr>
        <w:rPr>
          <w:color w:val="FF0000"/>
        </w:rPr>
      </w:pPr>
      <w:r>
        <w:rPr>
          <w:color w:val="FF0000"/>
        </w:rPr>
        <w:t xml:space="preserve">  </w:t>
      </w:r>
    </w:p>
    <w:p w:rsidR="00F262DB" w:rsidRPr="005F72D8" w:rsidRDefault="00D20C4F" w:rsidP="005F72D8">
      <w:pPr>
        <w:pStyle w:val="Odsekzoznamu"/>
        <w:tabs>
          <w:tab w:val="left" w:pos="851"/>
        </w:tabs>
        <w:ind w:left="2835"/>
        <w:rPr>
          <w:rFonts w:ascii="Arial" w:hAnsi="Arial" w:cs="Arial"/>
          <w:b/>
          <w:iCs/>
        </w:rPr>
      </w:pPr>
      <w:r w:rsidRPr="001D3337">
        <w:rPr>
          <w:rFonts w:ascii="Arial" w:hAnsi="Arial" w:cs="Arial"/>
          <w:b/>
          <w:iCs/>
        </w:rPr>
        <w:t>Výbor NR SR pre zdravotníctvo</w:t>
      </w:r>
    </w:p>
    <w:p w:rsidR="008726A5" w:rsidRDefault="008726A5" w:rsidP="0067571A">
      <w:pPr>
        <w:pStyle w:val="Bezriadkovania"/>
        <w:jc w:val="both"/>
        <w:rPr>
          <w:rFonts w:ascii="Arial" w:eastAsia="Times New Roman" w:hAnsi="Arial" w:cs="Arial"/>
          <w:sz w:val="24"/>
          <w:szCs w:val="24"/>
          <w:lang w:eastAsia="sk-SK"/>
        </w:rPr>
      </w:pPr>
    </w:p>
    <w:p w:rsidR="00E12C5A" w:rsidRDefault="00E12C5A" w:rsidP="0067571A">
      <w:pPr>
        <w:pStyle w:val="Bezriadkovania"/>
        <w:jc w:val="both"/>
        <w:rPr>
          <w:rFonts w:ascii="Arial" w:eastAsia="Times New Roman" w:hAnsi="Arial" w:cs="Arial"/>
          <w:sz w:val="24"/>
          <w:szCs w:val="24"/>
          <w:lang w:eastAsia="sk-SK"/>
        </w:rPr>
      </w:pPr>
    </w:p>
    <w:p w:rsidR="00E12C5A" w:rsidRDefault="00E12C5A" w:rsidP="0067571A">
      <w:pPr>
        <w:pStyle w:val="Bezriadkovania"/>
        <w:jc w:val="both"/>
        <w:rPr>
          <w:rFonts w:ascii="Arial" w:eastAsia="Times New Roman" w:hAnsi="Arial" w:cs="Arial"/>
          <w:sz w:val="24"/>
          <w:szCs w:val="24"/>
          <w:lang w:eastAsia="sk-SK"/>
        </w:rPr>
      </w:pPr>
    </w:p>
    <w:p w:rsidR="00E12C5A" w:rsidRDefault="00E12C5A" w:rsidP="0067571A">
      <w:pPr>
        <w:pStyle w:val="Bezriadkovania"/>
        <w:jc w:val="both"/>
        <w:rPr>
          <w:rFonts w:ascii="Arial" w:eastAsia="Times New Roman" w:hAnsi="Arial" w:cs="Arial"/>
          <w:sz w:val="24"/>
          <w:szCs w:val="24"/>
          <w:lang w:eastAsia="sk-SK"/>
        </w:rPr>
      </w:pPr>
    </w:p>
    <w:p w:rsidR="00E12C5A" w:rsidRDefault="00E12C5A" w:rsidP="0067571A">
      <w:pPr>
        <w:pStyle w:val="Bezriadkovania"/>
        <w:jc w:val="both"/>
        <w:rPr>
          <w:rFonts w:ascii="Arial" w:eastAsia="Times New Roman" w:hAnsi="Arial" w:cs="Arial"/>
          <w:sz w:val="24"/>
          <w:szCs w:val="24"/>
          <w:lang w:eastAsia="sk-SK"/>
        </w:rPr>
      </w:pPr>
    </w:p>
    <w:p w:rsidR="00E12C5A" w:rsidRDefault="00E12C5A" w:rsidP="0067571A">
      <w:pPr>
        <w:pStyle w:val="Bezriadkovania"/>
        <w:jc w:val="both"/>
        <w:rPr>
          <w:rFonts w:ascii="Arial" w:eastAsia="Times New Roman" w:hAnsi="Arial" w:cs="Arial"/>
          <w:sz w:val="24"/>
          <w:szCs w:val="24"/>
          <w:lang w:eastAsia="sk-SK"/>
        </w:rPr>
      </w:pPr>
    </w:p>
    <w:p w:rsidR="00E12C5A" w:rsidRPr="001D3337" w:rsidRDefault="00E12C5A" w:rsidP="0067571A">
      <w:pPr>
        <w:pStyle w:val="Bezriadkovania"/>
        <w:jc w:val="both"/>
        <w:rPr>
          <w:rFonts w:ascii="Arial" w:eastAsia="Times New Roman" w:hAnsi="Arial" w:cs="Arial"/>
          <w:sz w:val="24"/>
          <w:szCs w:val="24"/>
          <w:lang w:eastAsia="sk-SK"/>
        </w:rPr>
      </w:pPr>
    </w:p>
    <w:p w:rsidR="004C07CB" w:rsidRPr="001D3337" w:rsidRDefault="0067571A" w:rsidP="0067571A">
      <w:pPr>
        <w:pStyle w:val="Bezriadkovania"/>
        <w:ind w:left="426" w:hanging="426"/>
        <w:jc w:val="both"/>
        <w:rPr>
          <w:rFonts w:ascii="Arial" w:eastAsia="Times New Roman" w:hAnsi="Arial" w:cs="Arial"/>
          <w:sz w:val="24"/>
          <w:szCs w:val="24"/>
          <w:lang w:eastAsia="sk-SK"/>
        </w:rPr>
      </w:pPr>
      <w:r w:rsidRPr="00F262DB">
        <w:rPr>
          <w:rFonts w:ascii="Arial" w:eastAsia="Times New Roman" w:hAnsi="Arial" w:cs="Arial"/>
          <w:b/>
          <w:sz w:val="24"/>
          <w:szCs w:val="24"/>
          <w:lang w:eastAsia="sk-SK"/>
        </w:rPr>
        <w:lastRenderedPageBreak/>
        <w:t>3</w:t>
      </w:r>
      <w:r w:rsidR="00F62445">
        <w:rPr>
          <w:rFonts w:ascii="Arial" w:eastAsia="Times New Roman" w:hAnsi="Arial" w:cs="Arial"/>
          <w:b/>
          <w:sz w:val="24"/>
          <w:szCs w:val="24"/>
          <w:lang w:eastAsia="sk-SK"/>
        </w:rPr>
        <w:t>7</w:t>
      </w:r>
      <w:r w:rsidRPr="00F262DB">
        <w:rPr>
          <w:rFonts w:ascii="Arial" w:eastAsia="Times New Roman" w:hAnsi="Arial" w:cs="Arial"/>
          <w:b/>
          <w:sz w:val="24"/>
          <w:szCs w:val="24"/>
          <w:lang w:eastAsia="sk-SK"/>
        </w:rPr>
        <w:t xml:space="preserve">. </w:t>
      </w:r>
      <w:r w:rsidR="004C07CB" w:rsidRPr="00F262DB">
        <w:rPr>
          <w:rFonts w:ascii="Arial" w:eastAsia="Times New Roman" w:hAnsi="Arial" w:cs="Arial"/>
          <w:b/>
          <w:sz w:val="24"/>
          <w:szCs w:val="24"/>
          <w:lang w:eastAsia="sk-SK"/>
        </w:rPr>
        <w:t>V čl. I, 59. bode</w:t>
      </w:r>
      <w:r w:rsidR="004C07CB" w:rsidRPr="001D3337">
        <w:rPr>
          <w:rFonts w:ascii="Arial" w:eastAsia="Times New Roman" w:hAnsi="Arial" w:cs="Arial"/>
          <w:sz w:val="24"/>
          <w:szCs w:val="24"/>
          <w:lang w:eastAsia="sk-SK"/>
        </w:rPr>
        <w:t xml:space="preserve"> (§ 63n a § 63o) úvodnej vete sa za slovo „nadpisu“ vkladajú slová „nad § 63n“.</w:t>
      </w:r>
    </w:p>
    <w:p w:rsidR="004C07CB" w:rsidRPr="001D3337" w:rsidRDefault="004C07CB" w:rsidP="001D3337">
      <w:pPr>
        <w:pStyle w:val="Bezriadkovania"/>
        <w:ind w:left="426"/>
        <w:jc w:val="both"/>
        <w:rPr>
          <w:rFonts w:ascii="Arial" w:eastAsia="Times New Roman" w:hAnsi="Arial" w:cs="Arial"/>
          <w:sz w:val="24"/>
          <w:szCs w:val="24"/>
          <w:lang w:eastAsia="sk-SK"/>
        </w:rPr>
      </w:pPr>
      <w:r w:rsidRPr="001D3337">
        <w:rPr>
          <w:rFonts w:ascii="Arial" w:eastAsia="Times New Roman" w:hAnsi="Arial" w:cs="Arial"/>
          <w:sz w:val="24"/>
          <w:szCs w:val="24"/>
          <w:lang w:eastAsia="sk-SK"/>
        </w:rPr>
        <w:t>V súvislosti s touto úpravou sa nadpis pod § 63n presunie nad § 63n.</w:t>
      </w:r>
    </w:p>
    <w:p w:rsidR="005F72D8" w:rsidRDefault="004C07CB" w:rsidP="005F72D8">
      <w:pPr>
        <w:pStyle w:val="Bezriadkovania"/>
        <w:spacing w:before="240"/>
        <w:ind w:left="2835" w:hanging="4"/>
        <w:jc w:val="both"/>
        <w:rPr>
          <w:rFonts w:ascii="Arial" w:eastAsia="Times New Roman" w:hAnsi="Arial" w:cs="Arial"/>
          <w:sz w:val="24"/>
          <w:szCs w:val="24"/>
          <w:lang w:eastAsia="sk-SK"/>
        </w:rPr>
      </w:pPr>
      <w:r w:rsidRPr="001D3337">
        <w:rPr>
          <w:rFonts w:ascii="Arial" w:eastAsia="Times New Roman" w:hAnsi="Arial" w:cs="Arial"/>
          <w:sz w:val="24"/>
          <w:szCs w:val="24"/>
          <w:lang w:eastAsia="sk-SK"/>
        </w:rPr>
        <w:t>Legislatívno-technická úprava; nadpis sa týka oboch ustanovení.</w:t>
      </w:r>
    </w:p>
    <w:p w:rsidR="008726A5" w:rsidRPr="005F72D8" w:rsidRDefault="008726A5" w:rsidP="005F72D8">
      <w:pPr>
        <w:pStyle w:val="Bezriadkovania"/>
        <w:spacing w:before="240"/>
        <w:ind w:left="2835" w:hanging="4"/>
        <w:jc w:val="both"/>
        <w:rPr>
          <w:rFonts w:ascii="Arial" w:hAnsi="Arial" w:cs="Arial"/>
          <w:b/>
        </w:rPr>
      </w:pPr>
      <w:r w:rsidRPr="005F72D8">
        <w:rPr>
          <w:rFonts w:ascii="Arial" w:hAnsi="Arial" w:cs="Arial"/>
          <w:b/>
        </w:rPr>
        <w:t>Ústavnoprávny výbor NR SR</w:t>
      </w:r>
    </w:p>
    <w:p w:rsidR="00F262DB" w:rsidRPr="001D3337" w:rsidRDefault="00F262DB" w:rsidP="001D3337">
      <w:pPr>
        <w:ind w:left="2123" w:firstLine="708"/>
        <w:rPr>
          <w:b/>
        </w:rPr>
      </w:pPr>
      <w:r>
        <w:rPr>
          <w:b/>
        </w:rPr>
        <w:t>Výbor NR SR pre zdravotníctvo</w:t>
      </w:r>
    </w:p>
    <w:p w:rsidR="008726A5" w:rsidRPr="001D3337" w:rsidRDefault="008726A5" w:rsidP="001D3337">
      <w:pPr>
        <w:pStyle w:val="Odsekzoznamu"/>
        <w:tabs>
          <w:tab w:val="left" w:pos="851"/>
        </w:tabs>
        <w:ind w:left="2835"/>
        <w:rPr>
          <w:rFonts w:ascii="Arial" w:hAnsi="Arial" w:cs="Arial"/>
          <w:b/>
          <w:iCs/>
        </w:rPr>
      </w:pPr>
    </w:p>
    <w:p w:rsidR="008726A5" w:rsidRDefault="008726A5" w:rsidP="001D3337">
      <w:pPr>
        <w:pStyle w:val="Bezriadkovania"/>
        <w:jc w:val="both"/>
        <w:rPr>
          <w:rFonts w:ascii="Arial" w:eastAsia="Times New Roman" w:hAnsi="Arial" w:cs="Arial"/>
          <w:sz w:val="24"/>
          <w:szCs w:val="24"/>
          <w:lang w:eastAsia="sk-SK"/>
        </w:rPr>
      </w:pPr>
    </w:p>
    <w:p w:rsidR="00F62445" w:rsidRPr="001D3337" w:rsidRDefault="00F62445" w:rsidP="00F62445">
      <w:pPr>
        <w:pStyle w:val="Odsekzoznamu"/>
        <w:widowControl/>
        <w:autoSpaceDE/>
        <w:autoSpaceDN/>
        <w:adjustRightInd/>
        <w:spacing w:after="200"/>
        <w:ind w:left="426" w:hanging="426"/>
        <w:rPr>
          <w:rFonts w:ascii="Arial" w:hAnsi="Arial" w:cs="Arial"/>
        </w:rPr>
      </w:pPr>
      <w:r>
        <w:rPr>
          <w:rFonts w:ascii="Arial" w:hAnsi="Arial" w:cs="Arial"/>
          <w:b/>
        </w:rPr>
        <w:t>38</w:t>
      </w:r>
      <w:r w:rsidRPr="00F262DB">
        <w:rPr>
          <w:rFonts w:ascii="Arial" w:hAnsi="Arial" w:cs="Arial"/>
          <w:b/>
        </w:rPr>
        <w:t>. V čl. I, 59. bode</w:t>
      </w:r>
      <w:r w:rsidRPr="001D3337">
        <w:rPr>
          <w:rFonts w:ascii="Arial" w:hAnsi="Arial" w:cs="Arial"/>
        </w:rPr>
        <w:t>, § 63n ods. 1 sa slovo „najneskôr“ nahrádza slovami „do skončenia obdobia na ktoré bola výnimka povolená, najdlhšie však“.</w:t>
      </w:r>
    </w:p>
    <w:p w:rsidR="00F62445" w:rsidRPr="001D3337" w:rsidRDefault="00F62445" w:rsidP="00F62445">
      <w:pPr>
        <w:pStyle w:val="Odsekzoznamu"/>
        <w:ind w:left="0"/>
        <w:rPr>
          <w:rFonts w:ascii="Arial" w:hAnsi="Arial" w:cs="Arial"/>
        </w:rPr>
      </w:pPr>
    </w:p>
    <w:p w:rsidR="00F62445" w:rsidRDefault="00F62445" w:rsidP="00F62445">
      <w:pPr>
        <w:pStyle w:val="Odsekzoznamu"/>
        <w:ind w:left="2832"/>
        <w:rPr>
          <w:rFonts w:ascii="Arial" w:hAnsi="Arial" w:cs="Arial"/>
        </w:rPr>
      </w:pPr>
      <w:r w:rsidRPr="001D3337">
        <w:rPr>
          <w:rFonts w:ascii="Arial" w:hAnsi="Arial" w:cs="Arial"/>
        </w:rPr>
        <w:t>Precizovanie textu. Účelom prechodného ustanovenia je, aby výnimky vydané podľa znenia zákona do účinnosti novej právnej úpravy ostali v platnosti do konca obdobia, na ktoré boli vydané, najdlhšie ale do stanoveného dátumu.</w:t>
      </w:r>
    </w:p>
    <w:p w:rsidR="00F62445" w:rsidRDefault="00F62445" w:rsidP="00F62445">
      <w:pPr>
        <w:pStyle w:val="Odsekzoznamu"/>
        <w:ind w:left="2832"/>
        <w:rPr>
          <w:rFonts w:ascii="Arial" w:hAnsi="Arial" w:cs="Arial"/>
        </w:rPr>
      </w:pPr>
    </w:p>
    <w:p w:rsidR="00F62445" w:rsidRDefault="00F62445" w:rsidP="005F72D8">
      <w:pPr>
        <w:pStyle w:val="Odsekzoznamu"/>
        <w:tabs>
          <w:tab w:val="left" w:pos="851"/>
        </w:tabs>
        <w:ind w:left="2835"/>
        <w:rPr>
          <w:rFonts w:ascii="Arial" w:hAnsi="Arial" w:cs="Arial"/>
          <w:b/>
          <w:iCs/>
        </w:rPr>
      </w:pPr>
      <w:r w:rsidRPr="001D3337">
        <w:rPr>
          <w:rFonts w:ascii="Arial" w:hAnsi="Arial" w:cs="Arial"/>
          <w:b/>
          <w:iCs/>
        </w:rPr>
        <w:t>Výbor NR SR pre zdravotníctvo</w:t>
      </w:r>
    </w:p>
    <w:p w:rsidR="005F72D8" w:rsidRDefault="005F72D8" w:rsidP="005F72D8">
      <w:pPr>
        <w:pStyle w:val="Odsekzoznamu"/>
        <w:tabs>
          <w:tab w:val="left" w:pos="851"/>
        </w:tabs>
        <w:ind w:left="2835"/>
        <w:rPr>
          <w:rFonts w:ascii="Arial" w:hAnsi="Arial" w:cs="Arial"/>
          <w:b/>
          <w:iCs/>
        </w:rPr>
      </w:pPr>
    </w:p>
    <w:p w:rsidR="005F72D8" w:rsidRPr="005F72D8" w:rsidRDefault="005F72D8" w:rsidP="005F72D8">
      <w:pPr>
        <w:pStyle w:val="Odsekzoznamu"/>
        <w:tabs>
          <w:tab w:val="left" w:pos="851"/>
        </w:tabs>
        <w:ind w:left="2835"/>
        <w:rPr>
          <w:rFonts w:ascii="Arial" w:hAnsi="Arial" w:cs="Arial"/>
          <w:b/>
          <w:iCs/>
        </w:rPr>
      </w:pPr>
    </w:p>
    <w:p w:rsidR="00F62445" w:rsidRPr="0067571A" w:rsidRDefault="00F62445" w:rsidP="00F62445">
      <w:pPr>
        <w:spacing w:after="200"/>
        <w:ind w:left="426" w:hanging="426"/>
      </w:pPr>
      <w:r>
        <w:rPr>
          <w:b/>
        </w:rPr>
        <w:t>39</w:t>
      </w:r>
      <w:r w:rsidRPr="00F262DB">
        <w:rPr>
          <w:b/>
        </w:rPr>
        <w:t>. V čl., I, 59. bode</w:t>
      </w:r>
      <w:r w:rsidRPr="0067571A">
        <w:t>, § 63n ods. 2 sa za slová „pitnou vodou“ vkladajú slová „na posúdenie prvý krát“.</w:t>
      </w:r>
    </w:p>
    <w:p w:rsidR="00F62445" w:rsidRPr="001D3337" w:rsidRDefault="00F62445" w:rsidP="00F62445">
      <w:pPr>
        <w:pStyle w:val="Odsekzoznamu"/>
        <w:ind w:left="2835"/>
        <w:rPr>
          <w:rFonts w:ascii="Arial" w:hAnsi="Arial" w:cs="Arial"/>
        </w:rPr>
      </w:pPr>
      <w:r w:rsidRPr="001D3337">
        <w:rPr>
          <w:rFonts w:ascii="Arial" w:hAnsi="Arial" w:cs="Arial"/>
        </w:rPr>
        <w:t xml:space="preserve">Úprava sa navrhuje na účel zjednotenia textu zákona a zároveň aby bolo jednoznačné, že účelom prechodného ustanovenie je stanovenie termínu pre prvé plnenie povinností podľa nového znenia zákona. </w:t>
      </w:r>
    </w:p>
    <w:p w:rsidR="00F62445" w:rsidRDefault="00F62445" w:rsidP="00F62445">
      <w:pPr>
        <w:pStyle w:val="Odsekzoznamu"/>
        <w:ind w:left="2835"/>
        <w:rPr>
          <w:rFonts w:ascii="Arial" w:hAnsi="Arial" w:cs="Arial"/>
        </w:rPr>
      </w:pPr>
    </w:p>
    <w:p w:rsidR="00F62445" w:rsidRPr="001D3337" w:rsidRDefault="00F62445" w:rsidP="00F62445">
      <w:pPr>
        <w:pStyle w:val="Odsekzoznamu"/>
        <w:tabs>
          <w:tab w:val="left" w:pos="851"/>
        </w:tabs>
        <w:ind w:left="2835"/>
        <w:rPr>
          <w:rFonts w:ascii="Arial" w:hAnsi="Arial" w:cs="Arial"/>
          <w:b/>
          <w:iCs/>
        </w:rPr>
      </w:pPr>
      <w:r w:rsidRPr="001D3337">
        <w:rPr>
          <w:rFonts w:ascii="Arial" w:hAnsi="Arial" w:cs="Arial"/>
          <w:b/>
          <w:iCs/>
        </w:rPr>
        <w:t>Výbor NR SR pre zdravotníctvo</w:t>
      </w:r>
    </w:p>
    <w:p w:rsidR="00F62445" w:rsidRPr="001D3337" w:rsidRDefault="00F62445" w:rsidP="00F62445">
      <w:pPr>
        <w:pStyle w:val="Odsekzoznamu"/>
        <w:tabs>
          <w:tab w:val="left" w:pos="851"/>
        </w:tabs>
        <w:ind w:left="2835"/>
        <w:rPr>
          <w:rFonts w:ascii="Arial" w:hAnsi="Arial" w:cs="Arial"/>
          <w:b/>
          <w:iCs/>
        </w:rPr>
      </w:pPr>
    </w:p>
    <w:p w:rsidR="00F62445" w:rsidRPr="001D3337" w:rsidRDefault="00F62445" w:rsidP="00F62445">
      <w:pPr>
        <w:pStyle w:val="Odsekzoznamu"/>
        <w:ind w:left="2694"/>
        <w:rPr>
          <w:rFonts w:ascii="Arial" w:hAnsi="Arial" w:cs="Arial"/>
        </w:rPr>
      </w:pPr>
    </w:p>
    <w:p w:rsidR="00F62445" w:rsidRDefault="00F62445" w:rsidP="00F62445">
      <w:pPr>
        <w:pStyle w:val="Odsekzoznamu"/>
        <w:widowControl/>
        <w:autoSpaceDE/>
        <w:autoSpaceDN/>
        <w:adjustRightInd/>
        <w:spacing w:after="200"/>
        <w:ind w:left="426" w:hanging="426"/>
        <w:rPr>
          <w:rFonts w:ascii="Arial" w:hAnsi="Arial" w:cs="Arial"/>
        </w:rPr>
      </w:pPr>
      <w:r w:rsidRPr="00F262DB">
        <w:rPr>
          <w:rFonts w:ascii="Arial" w:hAnsi="Arial" w:cs="Arial"/>
          <w:b/>
        </w:rPr>
        <w:t>4</w:t>
      </w:r>
      <w:r>
        <w:rPr>
          <w:rFonts w:ascii="Arial" w:hAnsi="Arial" w:cs="Arial"/>
          <w:b/>
        </w:rPr>
        <w:t>0</w:t>
      </w:r>
      <w:r w:rsidRPr="00F262DB">
        <w:rPr>
          <w:rFonts w:ascii="Arial" w:hAnsi="Arial" w:cs="Arial"/>
          <w:b/>
        </w:rPr>
        <w:t>. V čl. I, 59. bode</w:t>
      </w:r>
      <w:r w:rsidRPr="001D3337">
        <w:rPr>
          <w:rFonts w:ascii="Arial" w:hAnsi="Arial" w:cs="Arial"/>
        </w:rPr>
        <w:t>, § 63n ods. 3 sa za slovo „zdravotníctva“ vkladajú slová „prvý krát“.</w:t>
      </w:r>
    </w:p>
    <w:p w:rsidR="00F62445" w:rsidRPr="001D3337" w:rsidRDefault="00F62445" w:rsidP="00F62445">
      <w:pPr>
        <w:pStyle w:val="Odsekzoznamu"/>
        <w:widowControl/>
        <w:autoSpaceDE/>
        <w:autoSpaceDN/>
        <w:adjustRightInd/>
        <w:spacing w:after="200"/>
        <w:ind w:left="0"/>
        <w:rPr>
          <w:rFonts w:ascii="Arial" w:hAnsi="Arial" w:cs="Arial"/>
        </w:rPr>
      </w:pPr>
    </w:p>
    <w:p w:rsidR="00F62445" w:rsidRPr="001D3337" w:rsidRDefault="00F62445" w:rsidP="00F62445">
      <w:pPr>
        <w:pStyle w:val="Odsekzoznamu"/>
        <w:ind w:left="2835"/>
        <w:rPr>
          <w:rFonts w:ascii="Arial" w:hAnsi="Arial" w:cs="Arial"/>
        </w:rPr>
      </w:pPr>
      <w:r w:rsidRPr="001D3337">
        <w:rPr>
          <w:rFonts w:ascii="Arial" w:hAnsi="Arial" w:cs="Arial"/>
        </w:rPr>
        <w:t xml:space="preserve">Úprava sa navrhuje na účel zjednotenia textu zákona a zároveň aby bolo jednoznačné, že účelom prechodného ustanovenie je stanovenie termínu pre prvé plnenie povinností podľa nového znenia zákona. </w:t>
      </w:r>
    </w:p>
    <w:p w:rsidR="00F62445" w:rsidRDefault="00F62445" w:rsidP="00F62445">
      <w:pPr>
        <w:pStyle w:val="Odsekzoznamu"/>
        <w:ind w:left="0"/>
        <w:rPr>
          <w:rFonts w:ascii="Arial" w:hAnsi="Arial" w:cs="Arial"/>
        </w:rPr>
      </w:pPr>
    </w:p>
    <w:p w:rsidR="00F62445" w:rsidRPr="001D3337" w:rsidRDefault="00F62445" w:rsidP="00F62445">
      <w:pPr>
        <w:pStyle w:val="Odsekzoznamu"/>
        <w:tabs>
          <w:tab w:val="left" w:pos="851"/>
        </w:tabs>
        <w:ind w:left="2835"/>
        <w:rPr>
          <w:rFonts w:ascii="Arial" w:hAnsi="Arial" w:cs="Arial"/>
          <w:b/>
          <w:iCs/>
        </w:rPr>
      </w:pPr>
      <w:r w:rsidRPr="001D3337">
        <w:rPr>
          <w:rFonts w:ascii="Arial" w:hAnsi="Arial" w:cs="Arial"/>
          <w:b/>
          <w:iCs/>
        </w:rPr>
        <w:t>Výbor NR SR pre zdravotníctvo</w:t>
      </w:r>
    </w:p>
    <w:p w:rsidR="00F62445" w:rsidRPr="001D3337" w:rsidRDefault="00F62445" w:rsidP="00F62445">
      <w:pPr>
        <w:pStyle w:val="Odsekzoznamu"/>
        <w:tabs>
          <w:tab w:val="left" w:pos="851"/>
        </w:tabs>
        <w:ind w:left="2835"/>
        <w:rPr>
          <w:rFonts w:ascii="Arial" w:hAnsi="Arial" w:cs="Arial"/>
          <w:b/>
          <w:iCs/>
        </w:rPr>
      </w:pPr>
    </w:p>
    <w:p w:rsidR="00F62445" w:rsidRPr="001D3337" w:rsidRDefault="00F62445" w:rsidP="001D3337">
      <w:pPr>
        <w:pStyle w:val="Bezriadkovania"/>
        <w:jc w:val="both"/>
        <w:rPr>
          <w:rFonts w:ascii="Arial" w:eastAsia="Times New Roman" w:hAnsi="Arial" w:cs="Arial"/>
          <w:sz w:val="24"/>
          <w:szCs w:val="24"/>
          <w:lang w:eastAsia="sk-SK"/>
        </w:rPr>
      </w:pPr>
    </w:p>
    <w:p w:rsidR="004C07CB" w:rsidRPr="001D3337" w:rsidRDefault="0067571A" w:rsidP="0067571A">
      <w:pPr>
        <w:pStyle w:val="Bezriadkovania"/>
        <w:ind w:left="426" w:hanging="426"/>
        <w:jc w:val="both"/>
        <w:rPr>
          <w:rFonts w:ascii="Arial" w:eastAsia="Times New Roman" w:hAnsi="Arial" w:cs="Arial"/>
          <w:sz w:val="24"/>
          <w:szCs w:val="24"/>
          <w:lang w:eastAsia="sk-SK"/>
        </w:rPr>
      </w:pPr>
      <w:r w:rsidRPr="00F262DB">
        <w:rPr>
          <w:rFonts w:ascii="Arial" w:eastAsia="Times New Roman" w:hAnsi="Arial" w:cs="Arial"/>
          <w:b/>
          <w:sz w:val="24"/>
          <w:szCs w:val="24"/>
          <w:lang w:eastAsia="sk-SK"/>
        </w:rPr>
        <w:t>4</w:t>
      </w:r>
      <w:r w:rsidR="00F62445">
        <w:rPr>
          <w:rFonts w:ascii="Arial" w:eastAsia="Times New Roman" w:hAnsi="Arial" w:cs="Arial"/>
          <w:b/>
          <w:sz w:val="24"/>
          <w:szCs w:val="24"/>
          <w:lang w:eastAsia="sk-SK"/>
        </w:rPr>
        <w:t>1</w:t>
      </w:r>
      <w:r w:rsidRPr="00F262DB">
        <w:rPr>
          <w:rFonts w:ascii="Arial" w:eastAsia="Times New Roman" w:hAnsi="Arial" w:cs="Arial"/>
          <w:b/>
          <w:sz w:val="24"/>
          <w:szCs w:val="24"/>
          <w:lang w:eastAsia="sk-SK"/>
        </w:rPr>
        <w:t xml:space="preserve">. </w:t>
      </w:r>
      <w:r w:rsidR="004C07CB" w:rsidRPr="00F262DB">
        <w:rPr>
          <w:rFonts w:ascii="Arial" w:eastAsia="Times New Roman" w:hAnsi="Arial" w:cs="Arial"/>
          <w:b/>
          <w:sz w:val="24"/>
          <w:szCs w:val="24"/>
          <w:lang w:eastAsia="sk-SK"/>
        </w:rPr>
        <w:t>V čl. I, 59. bode</w:t>
      </w:r>
      <w:r w:rsidR="004C07CB" w:rsidRPr="001D3337">
        <w:rPr>
          <w:rFonts w:ascii="Arial" w:eastAsia="Times New Roman" w:hAnsi="Arial" w:cs="Arial"/>
          <w:sz w:val="24"/>
          <w:szCs w:val="24"/>
          <w:lang w:eastAsia="sk-SK"/>
        </w:rPr>
        <w:t>, §  63o sa slová „najneskôr od“ nahrádzajú slovami „v znení účinnom od 12. januára 2023 najneskôr do“.</w:t>
      </w:r>
    </w:p>
    <w:p w:rsidR="004C07CB" w:rsidRPr="001D3337" w:rsidRDefault="004C07CB" w:rsidP="001D3337">
      <w:pPr>
        <w:pStyle w:val="Bezriadkovania"/>
        <w:spacing w:before="240"/>
        <w:ind w:left="2835" w:hanging="4"/>
        <w:jc w:val="both"/>
        <w:rPr>
          <w:rFonts w:ascii="Arial" w:eastAsia="Times New Roman" w:hAnsi="Arial" w:cs="Arial"/>
          <w:sz w:val="24"/>
          <w:szCs w:val="24"/>
          <w:lang w:eastAsia="sk-SK"/>
        </w:rPr>
      </w:pPr>
      <w:r w:rsidRPr="001D3337">
        <w:rPr>
          <w:rFonts w:ascii="Arial" w:eastAsia="Times New Roman" w:hAnsi="Arial" w:cs="Arial"/>
          <w:sz w:val="24"/>
          <w:szCs w:val="24"/>
          <w:lang w:eastAsia="sk-SK"/>
        </w:rPr>
        <w:t>Legislatívno-technická úprava; precizovanie textu.</w:t>
      </w:r>
    </w:p>
    <w:p w:rsidR="00F262DB" w:rsidRPr="001D3337" w:rsidRDefault="00F262DB" w:rsidP="001D3337"/>
    <w:p w:rsidR="00043748" w:rsidRPr="001D3337" w:rsidRDefault="00043748" w:rsidP="001D3337">
      <w:pPr>
        <w:rPr>
          <w:b/>
        </w:rPr>
      </w:pPr>
      <w:r w:rsidRPr="001D3337">
        <w:rPr>
          <w:b/>
        </w:rPr>
        <w:tab/>
      </w:r>
      <w:r w:rsidRPr="001D3337">
        <w:rPr>
          <w:b/>
        </w:rPr>
        <w:tab/>
      </w:r>
      <w:r w:rsidRPr="001D3337">
        <w:rPr>
          <w:b/>
        </w:rPr>
        <w:tab/>
      </w:r>
      <w:r w:rsidRPr="001D3337">
        <w:rPr>
          <w:b/>
        </w:rPr>
        <w:tab/>
        <w:t>Ústavnoprávny výbor NR SR</w:t>
      </w:r>
    </w:p>
    <w:p w:rsidR="00E12C5A" w:rsidRPr="00E12C5A" w:rsidRDefault="00E12C5A" w:rsidP="00E12C5A">
      <w:pPr>
        <w:pStyle w:val="Odsekzoznamu"/>
        <w:tabs>
          <w:tab w:val="left" w:pos="851"/>
        </w:tabs>
        <w:ind w:left="2835"/>
        <w:rPr>
          <w:rFonts w:ascii="Arial" w:hAnsi="Arial" w:cs="Arial"/>
          <w:b/>
          <w:iCs/>
        </w:rPr>
      </w:pPr>
      <w:r>
        <w:rPr>
          <w:rFonts w:ascii="Arial" w:hAnsi="Arial" w:cs="Arial"/>
          <w:b/>
          <w:iCs/>
        </w:rPr>
        <w:t>Výbor NR SR pre zdravotníctvo</w:t>
      </w:r>
    </w:p>
    <w:p w:rsidR="00E12C5A" w:rsidRPr="005F72D8" w:rsidRDefault="00E12C5A" w:rsidP="005F72D8">
      <w:pPr>
        <w:pStyle w:val="Odsekzoznamu"/>
        <w:tabs>
          <w:tab w:val="left" w:pos="851"/>
        </w:tabs>
        <w:ind w:left="2835"/>
        <w:rPr>
          <w:rFonts w:ascii="Arial" w:hAnsi="Arial" w:cs="Arial"/>
          <w:b/>
          <w:iCs/>
        </w:rPr>
      </w:pPr>
    </w:p>
    <w:p w:rsidR="001D3337" w:rsidRPr="001D3337" w:rsidRDefault="00D20C4F" w:rsidP="00D20C4F">
      <w:pPr>
        <w:pStyle w:val="Odsekzoznamu"/>
        <w:widowControl/>
        <w:autoSpaceDE/>
        <w:autoSpaceDN/>
        <w:adjustRightInd/>
        <w:spacing w:after="200"/>
        <w:ind w:left="0"/>
        <w:rPr>
          <w:rFonts w:ascii="Arial" w:hAnsi="Arial" w:cs="Arial"/>
        </w:rPr>
      </w:pPr>
      <w:r w:rsidRPr="00F262DB">
        <w:rPr>
          <w:rFonts w:ascii="Arial" w:hAnsi="Arial" w:cs="Arial"/>
          <w:b/>
        </w:rPr>
        <w:t>4</w:t>
      </w:r>
      <w:r w:rsidR="00F62445">
        <w:rPr>
          <w:rFonts w:ascii="Arial" w:hAnsi="Arial" w:cs="Arial"/>
          <w:b/>
        </w:rPr>
        <w:t>2</w:t>
      </w:r>
      <w:r w:rsidRPr="00F262DB">
        <w:rPr>
          <w:rFonts w:ascii="Arial" w:hAnsi="Arial" w:cs="Arial"/>
          <w:b/>
        </w:rPr>
        <w:t xml:space="preserve">. </w:t>
      </w:r>
      <w:r w:rsidR="001D3337" w:rsidRPr="00F262DB">
        <w:rPr>
          <w:rFonts w:ascii="Arial" w:hAnsi="Arial" w:cs="Arial"/>
          <w:b/>
        </w:rPr>
        <w:t>V čl. I body 61 až 63</w:t>
      </w:r>
      <w:r w:rsidR="001D3337" w:rsidRPr="001D3337">
        <w:rPr>
          <w:rFonts w:ascii="Arial" w:hAnsi="Arial" w:cs="Arial"/>
        </w:rPr>
        <w:t xml:space="preserve"> znejú:</w:t>
      </w:r>
    </w:p>
    <w:p w:rsidR="001D3337" w:rsidRPr="001D3337" w:rsidRDefault="001D3337" w:rsidP="00D20C4F">
      <w:pPr>
        <w:ind w:left="426"/>
      </w:pPr>
      <w:r w:rsidRPr="001D3337">
        <w:t>„61. V prílohe č. 9 sa vypúšťa druhý bod.</w:t>
      </w:r>
    </w:p>
    <w:p w:rsidR="001D3337" w:rsidRPr="001D3337" w:rsidRDefault="001D3337" w:rsidP="00D20C4F">
      <w:pPr>
        <w:ind w:left="851"/>
      </w:pPr>
      <w:r w:rsidRPr="001D3337">
        <w:t>Doterajší tretí až dvadsiaty prvý bod sa označujú ako druhý až dvadsiaty bod.</w:t>
      </w:r>
    </w:p>
    <w:p w:rsidR="001D3337" w:rsidRPr="001D3337" w:rsidRDefault="001D3337" w:rsidP="00D20C4F">
      <w:pPr>
        <w:pStyle w:val="Odsekzoznamu"/>
        <w:ind w:left="426"/>
        <w:rPr>
          <w:rFonts w:ascii="Arial" w:hAnsi="Arial" w:cs="Arial"/>
        </w:rPr>
      </w:pPr>
    </w:p>
    <w:p w:rsidR="001D3337" w:rsidRPr="001D3337" w:rsidRDefault="001D3337" w:rsidP="00D20C4F">
      <w:pPr>
        <w:pStyle w:val="Odsekzoznamu"/>
        <w:ind w:left="426"/>
        <w:rPr>
          <w:rFonts w:ascii="Arial" w:hAnsi="Arial" w:cs="Arial"/>
        </w:rPr>
      </w:pPr>
      <w:r w:rsidRPr="001D3337">
        <w:rPr>
          <w:rFonts w:ascii="Arial" w:hAnsi="Arial" w:cs="Arial"/>
        </w:rPr>
        <w:t>62. V prílohe č. 9 sa vypúšťa šestnásty bod.</w:t>
      </w:r>
    </w:p>
    <w:p w:rsidR="001D3337" w:rsidRDefault="001D3337" w:rsidP="00D20C4F">
      <w:pPr>
        <w:pStyle w:val="Odsekzoznamu"/>
        <w:ind w:left="851"/>
        <w:rPr>
          <w:rFonts w:ascii="Arial" w:hAnsi="Arial" w:cs="Arial"/>
        </w:rPr>
      </w:pPr>
      <w:r w:rsidRPr="001D3337">
        <w:rPr>
          <w:rFonts w:ascii="Arial" w:hAnsi="Arial" w:cs="Arial"/>
        </w:rPr>
        <w:t>Doterajší sedemnásty až dvadsiaty bod sa označujú ako šestnásty až devätnásty bod.</w:t>
      </w:r>
    </w:p>
    <w:p w:rsidR="00D20C4F" w:rsidRPr="001D3337" w:rsidRDefault="00D20C4F" w:rsidP="00D20C4F">
      <w:pPr>
        <w:pStyle w:val="Odsekzoznamu"/>
        <w:ind w:left="426"/>
        <w:rPr>
          <w:rFonts w:ascii="Arial" w:hAnsi="Arial" w:cs="Arial"/>
        </w:rPr>
      </w:pPr>
    </w:p>
    <w:p w:rsidR="001D3337" w:rsidRPr="001D3337" w:rsidRDefault="001D3337" w:rsidP="00D20C4F">
      <w:pPr>
        <w:ind w:left="426"/>
        <w:rPr>
          <w:bCs/>
        </w:rPr>
      </w:pPr>
      <w:r w:rsidRPr="001D3337">
        <w:t>63. Príloha č. 9 sa dopĺňa dvadsiatym bodom, ktorý znie:</w:t>
      </w:r>
    </w:p>
    <w:p w:rsidR="001D3337" w:rsidRPr="001D3337" w:rsidRDefault="001D3337" w:rsidP="00D20C4F">
      <w:pPr>
        <w:pStyle w:val="Odsekzoznamu"/>
        <w:ind w:left="851"/>
        <w:rPr>
          <w:rFonts w:ascii="Arial" w:hAnsi="Arial" w:cs="Arial"/>
          <w:b/>
          <w:bCs/>
        </w:rPr>
      </w:pPr>
      <w:r w:rsidRPr="001D3337">
        <w:rPr>
          <w:rFonts w:ascii="Arial" w:hAnsi="Arial" w:cs="Arial"/>
        </w:rPr>
        <w:t xml:space="preserve">„20. Smernica </w:t>
      </w:r>
      <w:r w:rsidRPr="001D3337">
        <w:rPr>
          <w:rFonts w:ascii="Arial" w:hAnsi="Arial" w:cs="Arial"/>
          <w:shd w:val="clear" w:color="auto" w:fill="FFFFFF"/>
        </w:rPr>
        <w:t>Európskeho parlamentu a Rady </w:t>
      </w:r>
      <w:r w:rsidRPr="001D3337">
        <w:rPr>
          <w:rFonts w:ascii="Arial" w:hAnsi="Arial" w:cs="Arial"/>
        </w:rPr>
        <w:t xml:space="preserve"> (EÚ) 2020/2184 zo 16. decembra 2020 o kvalite vody určenej na ľudskú spotrebu (prepracované znenie) (Ú. v. EÚ L435, 23. 12. 2020).“.“.</w:t>
      </w:r>
      <w:r w:rsidRPr="001D3337">
        <w:rPr>
          <w:rFonts w:ascii="Arial" w:hAnsi="Arial" w:cs="Arial"/>
          <w:b/>
          <w:bCs/>
        </w:rPr>
        <w:t xml:space="preserve">          </w:t>
      </w:r>
    </w:p>
    <w:p w:rsidR="001D3337" w:rsidRPr="001D3337" w:rsidRDefault="001D3337" w:rsidP="001D3337">
      <w:pPr>
        <w:rPr>
          <w:bCs/>
        </w:rPr>
      </w:pPr>
    </w:p>
    <w:p w:rsidR="001D3337" w:rsidRPr="001D3337" w:rsidRDefault="001D3337" w:rsidP="00D20C4F">
      <w:pPr>
        <w:pStyle w:val="Bezriadkovania"/>
        <w:ind w:left="2835"/>
        <w:jc w:val="both"/>
        <w:rPr>
          <w:rFonts w:ascii="Arial" w:hAnsi="Arial" w:cs="Arial"/>
          <w:sz w:val="24"/>
          <w:szCs w:val="24"/>
        </w:rPr>
      </w:pPr>
      <w:proofErr w:type="spellStart"/>
      <w:r w:rsidRPr="001D3337">
        <w:rPr>
          <w:rFonts w:ascii="Arial" w:hAnsi="Arial" w:cs="Arial"/>
          <w:sz w:val="24"/>
          <w:szCs w:val="24"/>
        </w:rPr>
        <w:t>Legislatívno</w:t>
      </w:r>
      <w:proofErr w:type="spellEnd"/>
      <w:r w:rsidRPr="001D3337">
        <w:rPr>
          <w:rFonts w:ascii="Arial" w:hAnsi="Arial" w:cs="Arial"/>
          <w:sz w:val="24"/>
          <w:szCs w:val="24"/>
        </w:rPr>
        <w:t xml:space="preserve"> technické zmeny vykonané vzhľadom na úpravu prílohy č. 9 a vypustenie neúčinných Smerníc zákonom č. 249/2022 Z. z., ktorým sa menia a dopĺňajú niektoré zákony v súvislosti so zlepšovaním podnikateľského prostredia.</w:t>
      </w:r>
    </w:p>
    <w:p w:rsidR="001D3337" w:rsidRDefault="001D3337" w:rsidP="001D3337">
      <w:pPr>
        <w:pStyle w:val="Bezriadkovania"/>
        <w:jc w:val="both"/>
        <w:rPr>
          <w:rFonts w:ascii="Arial" w:hAnsi="Arial" w:cs="Arial"/>
          <w:sz w:val="24"/>
          <w:szCs w:val="24"/>
        </w:rPr>
      </w:pPr>
    </w:p>
    <w:p w:rsidR="00D20C4F" w:rsidRPr="001D3337" w:rsidRDefault="00D20C4F" w:rsidP="00D20C4F">
      <w:pPr>
        <w:pStyle w:val="Odsekzoznamu"/>
        <w:tabs>
          <w:tab w:val="left" w:pos="851"/>
        </w:tabs>
        <w:ind w:left="2835"/>
        <w:rPr>
          <w:rFonts w:ascii="Arial" w:hAnsi="Arial" w:cs="Arial"/>
          <w:b/>
          <w:iCs/>
        </w:rPr>
      </w:pPr>
      <w:r w:rsidRPr="001D3337">
        <w:rPr>
          <w:rFonts w:ascii="Arial" w:hAnsi="Arial" w:cs="Arial"/>
          <w:b/>
          <w:iCs/>
        </w:rPr>
        <w:t>Výbor NR SR pre zdravotníctvo</w:t>
      </w:r>
    </w:p>
    <w:p w:rsidR="00D20C4F" w:rsidRPr="001D3337" w:rsidRDefault="00D20C4F" w:rsidP="00D20C4F">
      <w:pPr>
        <w:pStyle w:val="Odsekzoznamu"/>
        <w:tabs>
          <w:tab w:val="left" w:pos="851"/>
        </w:tabs>
        <w:ind w:left="2835"/>
        <w:rPr>
          <w:rFonts w:ascii="Arial" w:hAnsi="Arial" w:cs="Arial"/>
          <w:b/>
          <w:iCs/>
        </w:rPr>
      </w:pPr>
    </w:p>
    <w:p w:rsidR="00F262DB" w:rsidRPr="001D3337" w:rsidRDefault="00F262DB" w:rsidP="00F262DB">
      <w:pPr>
        <w:ind w:left="2835"/>
      </w:pPr>
    </w:p>
    <w:p w:rsidR="001D3337" w:rsidRPr="00D20C4F" w:rsidRDefault="00D20C4F" w:rsidP="00D20C4F">
      <w:pPr>
        <w:spacing w:after="200"/>
      </w:pPr>
      <w:r w:rsidRPr="00F262DB">
        <w:rPr>
          <w:b/>
        </w:rPr>
        <w:t>4</w:t>
      </w:r>
      <w:r w:rsidR="00F62445">
        <w:rPr>
          <w:b/>
        </w:rPr>
        <w:t>3</w:t>
      </w:r>
      <w:r w:rsidRPr="00F262DB">
        <w:rPr>
          <w:b/>
        </w:rPr>
        <w:t xml:space="preserve">. </w:t>
      </w:r>
      <w:r w:rsidR="001D3337" w:rsidRPr="00F262DB">
        <w:rPr>
          <w:b/>
        </w:rPr>
        <w:t>V čl. I sa vypúšťajú body 64 až</w:t>
      </w:r>
      <w:r w:rsidR="001D3337" w:rsidRPr="00D20C4F">
        <w:t xml:space="preserve"> </w:t>
      </w:r>
      <w:r w:rsidR="001D3337" w:rsidRPr="00F62445">
        <w:rPr>
          <w:b/>
        </w:rPr>
        <w:t>66.</w:t>
      </w:r>
    </w:p>
    <w:p w:rsidR="001D3337" w:rsidRDefault="00D20C4F" w:rsidP="001D3337">
      <w:pPr>
        <w:pStyle w:val="Odsekzoznamu"/>
        <w:ind w:left="0"/>
        <w:rPr>
          <w:rFonts w:ascii="Arial" w:hAnsi="Arial" w:cs="Arial"/>
        </w:rPr>
      </w:pPr>
      <w:r>
        <w:rPr>
          <w:rFonts w:ascii="Arial" w:hAnsi="Arial" w:cs="Arial"/>
        </w:rPr>
        <w:t xml:space="preserve">      </w:t>
      </w:r>
      <w:r w:rsidR="001D3337" w:rsidRPr="001D3337">
        <w:rPr>
          <w:rFonts w:ascii="Arial" w:hAnsi="Arial" w:cs="Arial"/>
        </w:rPr>
        <w:t>Nasledujúce body sa primerane preznačia.</w:t>
      </w:r>
    </w:p>
    <w:p w:rsidR="00D20C4F" w:rsidRPr="001D3337" w:rsidRDefault="00D20C4F" w:rsidP="001D3337">
      <w:pPr>
        <w:pStyle w:val="Odsekzoznamu"/>
        <w:ind w:left="0"/>
        <w:rPr>
          <w:rFonts w:ascii="Arial" w:hAnsi="Arial" w:cs="Arial"/>
        </w:rPr>
      </w:pPr>
    </w:p>
    <w:p w:rsidR="001D3337" w:rsidRPr="001D3337" w:rsidRDefault="001D3337" w:rsidP="00D20C4F">
      <w:pPr>
        <w:ind w:left="2832" w:firstLine="6"/>
      </w:pPr>
      <w:r w:rsidRPr="001D3337">
        <w:t xml:space="preserve">Legislatívno-technická úprava vzhľadom na platné znenie prílohy č. 9 zákona. </w:t>
      </w:r>
    </w:p>
    <w:p w:rsidR="00043748" w:rsidRPr="001D3337" w:rsidRDefault="00043748" w:rsidP="001D3337">
      <w:pPr>
        <w:pStyle w:val="Bezriadkovania"/>
        <w:jc w:val="both"/>
        <w:rPr>
          <w:rFonts w:ascii="Arial" w:hAnsi="Arial" w:cs="Arial"/>
          <w:sz w:val="24"/>
          <w:szCs w:val="24"/>
        </w:rPr>
      </w:pPr>
    </w:p>
    <w:p w:rsidR="00D20C4F" w:rsidRPr="001D3337" w:rsidRDefault="00D20C4F" w:rsidP="00D20C4F">
      <w:pPr>
        <w:pStyle w:val="Odsekzoznamu"/>
        <w:tabs>
          <w:tab w:val="left" w:pos="851"/>
        </w:tabs>
        <w:ind w:left="2835"/>
        <w:rPr>
          <w:rFonts w:ascii="Arial" w:hAnsi="Arial" w:cs="Arial"/>
          <w:b/>
          <w:iCs/>
        </w:rPr>
      </w:pPr>
      <w:r w:rsidRPr="001D3337">
        <w:rPr>
          <w:rFonts w:ascii="Arial" w:hAnsi="Arial" w:cs="Arial"/>
          <w:b/>
          <w:iCs/>
        </w:rPr>
        <w:t>Výbor NR SR pre zdravotníctvo</w:t>
      </w:r>
    </w:p>
    <w:p w:rsidR="00D20C4F" w:rsidRPr="001D3337" w:rsidRDefault="00D20C4F" w:rsidP="00D20C4F">
      <w:pPr>
        <w:pStyle w:val="Odsekzoznamu"/>
        <w:tabs>
          <w:tab w:val="left" w:pos="851"/>
        </w:tabs>
        <w:ind w:left="2835"/>
        <w:rPr>
          <w:rFonts w:ascii="Arial" w:hAnsi="Arial" w:cs="Arial"/>
          <w:b/>
          <w:iCs/>
        </w:rPr>
      </w:pPr>
    </w:p>
    <w:p w:rsidR="00F262DB" w:rsidRDefault="00F262DB" w:rsidP="00F262DB">
      <w:pPr>
        <w:ind w:left="2835"/>
        <w:rPr>
          <w:b/>
        </w:rPr>
      </w:pPr>
    </w:p>
    <w:p w:rsidR="00F262DB" w:rsidRPr="001D3337" w:rsidRDefault="00F262DB" w:rsidP="00F262DB">
      <w:pPr>
        <w:ind w:left="2835"/>
        <w:rPr>
          <w:b/>
        </w:rPr>
      </w:pPr>
    </w:p>
    <w:p w:rsidR="00043748" w:rsidRPr="007F53C5" w:rsidRDefault="00043748" w:rsidP="00043748">
      <w:pPr>
        <w:jc w:val="center"/>
        <w:rPr>
          <w:b/>
          <w:color w:val="000000" w:themeColor="text1"/>
        </w:rPr>
      </w:pPr>
      <w:r w:rsidRPr="007F53C5">
        <w:rPr>
          <w:b/>
          <w:color w:val="000000" w:themeColor="text1"/>
        </w:rPr>
        <w:t>V.</w:t>
      </w:r>
    </w:p>
    <w:p w:rsidR="00043748" w:rsidRDefault="00043748" w:rsidP="00043748">
      <w:pPr>
        <w:rPr>
          <w:color w:val="000000" w:themeColor="text1"/>
        </w:rPr>
      </w:pPr>
    </w:p>
    <w:p w:rsidR="00043748" w:rsidRDefault="00043748" w:rsidP="004D22B1">
      <w:pPr>
        <w:rPr>
          <w:color w:val="000000" w:themeColor="text1"/>
        </w:rPr>
      </w:pPr>
    </w:p>
    <w:p w:rsidR="005F72D8" w:rsidRDefault="00072606" w:rsidP="004D22B1">
      <w:pPr>
        <w:ind w:firstLine="708"/>
        <w:rPr>
          <w:b/>
        </w:rPr>
      </w:pPr>
      <w:r>
        <w:rPr>
          <w:color w:val="000000" w:themeColor="text1"/>
        </w:rPr>
        <w:t>Návrh s</w:t>
      </w:r>
      <w:r w:rsidR="004D22B1" w:rsidRPr="005B11FC">
        <w:rPr>
          <w:color w:val="000000" w:themeColor="text1"/>
        </w:rPr>
        <w:t>poločn</w:t>
      </w:r>
      <w:r>
        <w:rPr>
          <w:color w:val="000000" w:themeColor="text1"/>
        </w:rPr>
        <w:t>ej</w:t>
      </w:r>
      <w:r w:rsidR="004D22B1" w:rsidRPr="005B11FC">
        <w:rPr>
          <w:color w:val="000000" w:themeColor="text1"/>
        </w:rPr>
        <w:t xml:space="preserve"> správ</w:t>
      </w:r>
      <w:r>
        <w:rPr>
          <w:color w:val="000000" w:themeColor="text1"/>
        </w:rPr>
        <w:t>y</w:t>
      </w:r>
      <w:r w:rsidR="004D22B1" w:rsidRPr="005B11FC">
        <w:rPr>
          <w:color w:val="000000" w:themeColor="text1"/>
        </w:rPr>
        <w:t xml:space="preserve"> výborov Národnej rady Slovenskej republiky o </w:t>
      </w:r>
      <w:r w:rsidR="004D22B1" w:rsidRPr="00FE0682">
        <w:rPr>
          <w:color w:val="000000" w:themeColor="text1"/>
        </w:rPr>
        <w:t>prerokovaní</w:t>
      </w:r>
      <w:r w:rsidR="004D22B1" w:rsidRPr="00FE0682">
        <w:t xml:space="preserve">  </w:t>
      </w:r>
      <w:r w:rsidR="004D22B1">
        <w:rPr>
          <w:bCs/>
        </w:rPr>
        <w:t>v</w:t>
      </w:r>
      <w:r w:rsidR="004D22B1" w:rsidRPr="003F0DBD">
        <w:t>ládn</w:t>
      </w:r>
      <w:r w:rsidR="004D22B1">
        <w:t xml:space="preserve">eho </w:t>
      </w:r>
      <w:r w:rsidR="004D22B1" w:rsidRPr="003F0DBD">
        <w:rPr>
          <w:noProof/>
        </w:rPr>
        <w:t>návrh</w:t>
      </w:r>
      <w:r w:rsidR="004D22B1">
        <w:rPr>
          <w:noProof/>
        </w:rPr>
        <w:t>u</w:t>
      </w:r>
      <w:r w:rsidR="004D22B1" w:rsidRPr="003F0DBD">
        <w:rPr>
          <w:noProof/>
        </w:rPr>
        <w:t xml:space="preserve"> zákona, </w:t>
      </w:r>
      <w:r w:rsidR="004D22B1" w:rsidRPr="00043748">
        <w:rPr>
          <w:noProof/>
        </w:rPr>
        <w:t xml:space="preserve">ktorým sa mení a dopĺňa zákon č. 355/2007 Z. z. o ochrane, podpore a rozvoji verejného zdravia a o zmene a doplnení niektorých zákonov v znení neskorších predpisov a ktorým sa menia a dopĺňajú niektoré zákony </w:t>
      </w:r>
      <w:r w:rsidR="004D22B1" w:rsidRPr="00043748">
        <w:t>(tlač 1216</w:t>
      </w:r>
      <w:r w:rsidR="004D22B1">
        <w:t>a</w:t>
      </w:r>
      <w:r w:rsidR="004D22B1" w:rsidRPr="00043748">
        <w:t>)</w:t>
      </w:r>
      <w:r w:rsidR="004D22B1">
        <w:t xml:space="preserve"> </w:t>
      </w:r>
      <w:r>
        <w:t xml:space="preserve"> prerokoval výbor dňa 30. novembra 2022.</w:t>
      </w:r>
      <w:r w:rsidR="004D22B1">
        <w:t xml:space="preserve">  </w:t>
      </w:r>
      <w:r w:rsidR="005F72D8">
        <w:t xml:space="preserve">   </w:t>
      </w:r>
    </w:p>
    <w:p w:rsidR="005F72D8" w:rsidRDefault="005F72D8" w:rsidP="004D22B1">
      <w:pPr>
        <w:rPr>
          <w:color w:val="000000" w:themeColor="text1"/>
        </w:rPr>
      </w:pPr>
      <w:r>
        <w:rPr>
          <w:color w:val="000000" w:themeColor="text1"/>
        </w:rPr>
        <w:t xml:space="preserve"> </w:t>
      </w:r>
      <w:r>
        <w:rPr>
          <w:color w:val="000000" w:themeColor="text1"/>
        </w:rPr>
        <w:tab/>
      </w:r>
    </w:p>
    <w:p w:rsidR="004D22B1" w:rsidRPr="00970014" w:rsidRDefault="00072606" w:rsidP="004D22B1">
      <w:pPr>
        <w:tabs>
          <w:tab w:val="left" w:pos="709"/>
        </w:tabs>
      </w:pPr>
      <w:r>
        <w:rPr>
          <w:bCs/>
        </w:rPr>
        <w:tab/>
        <w:t xml:space="preserve">Stanovisko gestorského výboru ani návrh spoločnej správy neboli schválené, keďže návrh gestorského výboru odporučiť Národnej rade Slovenskej republiky predmetný vládny návrh zákona schváliť </w:t>
      </w:r>
      <w:r w:rsidR="004D22B1">
        <w:rPr>
          <w:bCs/>
        </w:rPr>
        <w:t>nezískal súhlas nadpolovičnej väčšiny prítomných členov výboru p</w:t>
      </w:r>
      <w:r w:rsidR="004D22B1" w:rsidRPr="00970014">
        <w:t>odľa § 52 ods.  4  zákona NR SR č. 350/1996 Z.  z.   o rokovacom poriadku Národnej rady Slovenskej republiky v znení neskorších predpisov</w:t>
      </w:r>
      <w:r w:rsidR="004D22B1">
        <w:rPr>
          <w:bCs/>
        </w:rPr>
        <w:t xml:space="preserve">.  </w:t>
      </w:r>
    </w:p>
    <w:p w:rsidR="005F72D8" w:rsidRDefault="005F72D8" w:rsidP="005F72D8">
      <w:pPr>
        <w:spacing w:line="360" w:lineRule="auto"/>
        <w:rPr>
          <w:color w:val="000000" w:themeColor="text1"/>
        </w:rPr>
      </w:pPr>
    </w:p>
    <w:p w:rsidR="005F72D8" w:rsidRDefault="004D22B1" w:rsidP="00072606">
      <w:pPr>
        <w:ind w:firstLine="708"/>
        <w:rPr>
          <w:color w:val="000000" w:themeColor="text1"/>
        </w:rPr>
      </w:pPr>
      <w:bookmarkStart w:id="2" w:name="_GoBack"/>
      <w:r>
        <w:rPr>
          <w:color w:val="000000" w:themeColor="text1"/>
        </w:rPr>
        <w:lastRenderedPageBreak/>
        <w:t>Podp</w:t>
      </w:r>
      <w:r w:rsidR="005F72D8">
        <w:rPr>
          <w:color w:val="000000" w:themeColor="text1"/>
        </w:rPr>
        <w:t xml:space="preserve">redsedníčka výboru </w:t>
      </w:r>
      <w:r w:rsidR="00072606">
        <w:rPr>
          <w:color w:val="000000" w:themeColor="text1"/>
        </w:rPr>
        <w:t xml:space="preserve">určila za </w:t>
      </w:r>
      <w:r w:rsidR="005F72D8">
        <w:rPr>
          <w:color w:val="000000" w:themeColor="text1"/>
        </w:rPr>
        <w:t>spravodajcu</w:t>
      </w:r>
      <w:r w:rsidR="00072606">
        <w:rPr>
          <w:color w:val="000000" w:themeColor="text1"/>
        </w:rPr>
        <w:t xml:space="preserve"> výboru poslanca Národnej rady Slovenskej republiky</w:t>
      </w:r>
      <w:r w:rsidR="005F72D8">
        <w:rPr>
          <w:color w:val="000000" w:themeColor="text1"/>
        </w:rPr>
        <w:t xml:space="preserve"> Mareka </w:t>
      </w:r>
      <w:r>
        <w:rPr>
          <w:color w:val="000000" w:themeColor="text1"/>
        </w:rPr>
        <w:t>Šefčíka</w:t>
      </w:r>
      <w:r w:rsidR="00072606">
        <w:rPr>
          <w:color w:val="000000" w:themeColor="text1"/>
        </w:rPr>
        <w:t xml:space="preserve">, </w:t>
      </w:r>
      <w:r w:rsidR="005F72D8">
        <w:rPr>
          <w:color w:val="000000" w:themeColor="text1"/>
        </w:rPr>
        <w:t xml:space="preserve">aby </w:t>
      </w:r>
      <w:r w:rsidR="00025CAC">
        <w:rPr>
          <w:color w:val="000000" w:themeColor="text1"/>
        </w:rPr>
        <w:t xml:space="preserve">v súlade s § 80 ods. 2  </w:t>
      </w:r>
      <w:r w:rsidR="00025CAC">
        <w:rPr>
          <w:color w:val="000000" w:themeColor="text1"/>
        </w:rPr>
        <w:t xml:space="preserve">zákona č. 350/1996 Z. z. o rokovacom poriadku Národnej rady Slovenskej republiky v znení neskorších predpisov </w:t>
      </w:r>
      <w:r w:rsidR="00025CAC">
        <w:rPr>
          <w:color w:val="000000" w:themeColor="text1"/>
        </w:rPr>
        <w:t xml:space="preserve">informoval </w:t>
      </w:r>
      <w:r w:rsidR="005F72D8">
        <w:rPr>
          <w:color w:val="000000" w:themeColor="text1"/>
        </w:rPr>
        <w:t>o výsledku rokovania výborov</w:t>
      </w:r>
      <w:r w:rsidR="00072606">
        <w:rPr>
          <w:color w:val="000000" w:themeColor="text1"/>
        </w:rPr>
        <w:t xml:space="preserve"> a</w:t>
      </w:r>
      <w:r w:rsidR="00025CAC">
        <w:rPr>
          <w:color w:val="000000" w:themeColor="text1"/>
        </w:rPr>
        <w:t> predložil návrh na ďalší postup.</w:t>
      </w:r>
      <w:r w:rsidR="00072606">
        <w:rPr>
          <w:color w:val="000000" w:themeColor="text1"/>
        </w:rPr>
        <w:t xml:space="preserve"> Za náhradníčku bola určená </w:t>
      </w:r>
      <w:r w:rsidR="00072606">
        <w:rPr>
          <w:color w:val="000000" w:themeColor="text1"/>
        </w:rPr>
        <w:t xml:space="preserve"> poslankyň</w:t>
      </w:r>
      <w:r w:rsidR="00072606">
        <w:rPr>
          <w:color w:val="000000" w:themeColor="text1"/>
        </w:rPr>
        <w:t>a Národnej rady Slovenskej republiky</w:t>
      </w:r>
      <w:r w:rsidR="00072606">
        <w:rPr>
          <w:color w:val="000000" w:themeColor="text1"/>
        </w:rPr>
        <w:t xml:space="preserve"> Jan</w:t>
      </w:r>
      <w:r w:rsidR="00072606">
        <w:rPr>
          <w:color w:val="000000" w:themeColor="text1"/>
        </w:rPr>
        <w:t>a</w:t>
      </w:r>
      <w:r w:rsidR="00072606">
        <w:rPr>
          <w:color w:val="000000" w:themeColor="text1"/>
        </w:rPr>
        <w:t xml:space="preserve"> </w:t>
      </w:r>
      <w:proofErr w:type="spellStart"/>
      <w:r w:rsidR="00072606">
        <w:rPr>
          <w:color w:val="000000" w:themeColor="text1"/>
        </w:rPr>
        <w:t>Bittó</w:t>
      </w:r>
      <w:proofErr w:type="spellEnd"/>
      <w:r w:rsidR="00072606">
        <w:rPr>
          <w:color w:val="000000" w:themeColor="text1"/>
        </w:rPr>
        <w:t xml:space="preserve"> Cigánikov</w:t>
      </w:r>
      <w:r w:rsidR="00072606">
        <w:rPr>
          <w:color w:val="000000" w:themeColor="text1"/>
        </w:rPr>
        <w:t>á v prípade neúčasti spravodajcu.</w:t>
      </w:r>
      <w:r w:rsidR="00072606">
        <w:rPr>
          <w:color w:val="000000" w:themeColor="text1"/>
        </w:rPr>
        <w:t xml:space="preserve">  </w:t>
      </w:r>
    </w:p>
    <w:bookmarkEnd w:id="2"/>
    <w:p w:rsidR="005F72D8" w:rsidRPr="00197238" w:rsidRDefault="005F72D8" w:rsidP="00043748">
      <w:pPr>
        <w:rPr>
          <w:color w:val="000000" w:themeColor="text1"/>
        </w:rPr>
      </w:pPr>
    </w:p>
    <w:p w:rsidR="00043748" w:rsidRPr="00025CAC" w:rsidRDefault="00043748" w:rsidP="00043748">
      <w:pPr>
        <w:rPr>
          <w:szCs w:val="22"/>
        </w:rPr>
      </w:pPr>
    </w:p>
    <w:p w:rsidR="00043748" w:rsidRDefault="00043748" w:rsidP="00043748">
      <w:pPr>
        <w:ind w:right="-1"/>
        <w:rPr>
          <w:color w:val="000000" w:themeColor="text1"/>
        </w:rPr>
      </w:pPr>
    </w:p>
    <w:p w:rsidR="00043748" w:rsidRPr="00535008" w:rsidRDefault="00043748" w:rsidP="00043748">
      <w:pPr>
        <w:ind w:right="-1"/>
        <w:jc w:val="center"/>
        <w:rPr>
          <w:color w:val="000000" w:themeColor="text1"/>
        </w:rPr>
      </w:pPr>
      <w:r w:rsidRPr="00535008">
        <w:rPr>
          <w:color w:val="000000" w:themeColor="text1"/>
        </w:rPr>
        <w:t>Bratislava</w:t>
      </w:r>
      <w:r>
        <w:rPr>
          <w:color w:val="000000" w:themeColor="text1"/>
        </w:rPr>
        <w:t>,</w:t>
      </w:r>
      <w:r w:rsidRPr="00535008">
        <w:rPr>
          <w:color w:val="000000" w:themeColor="text1"/>
        </w:rPr>
        <w:t xml:space="preserve"> </w:t>
      </w:r>
      <w:r w:rsidR="00DF3849">
        <w:rPr>
          <w:color w:val="000000" w:themeColor="text1"/>
        </w:rPr>
        <w:t>30</w:t>
      </w:r>
      <w:r>
        <w:rPr>
          <w:color w:val="000000" w:themeColor="text1"/>
        </w:rPr>
        <w:t xml:space="preserve">. novembra </w:t>
      </w:r>
      <w:r w:rsidRPr="00535008">
        <w:rPr>
          <w:color w:val="000000" w:themeColor="text1"/>
        </w:rPr>
        <w:t>20</w:t>
      </w:r>
      <w:r>
        <w:rPr>
          <w:color w:val="000000" w:themeColor="text1"/>
        </w:rPr>
        <w:t>22</w:t>
      </w:r>
    </w:p>
    <w:p w:rsidR="00043748" w:rsidRDefault="00043748" w:rsidP="00043748">
      <w:pPr>
        <w:ind w:right="-1"/>
        <w:rPr>
          <w:color w:val="000000" w:themeColor="text1"/>
        </w:rPr>
      </w:pPr>
    </w:p>
    <w:p w:rsidR="00043748" w:rsidRDefault="00043748" w:rsidP="00043748">
      <w:pPr>
        <w:ind w:right="-1"/>
        <w:rPr>
          <w:color w:val="000000" w:themeColor="text1"/>
        </w:rPr>
      </w:pPr>
    </w:p>
    <w:p w:rsidR="00043748" w:rsidRDefault="00043748" w:rsidP="00043748">
      <w:pPr>
        <w:ind w:right="-1"/>
        <w:rPr>
          <w:color w:val="000000" w:themeColor="text1"/>
        </w:rPr>
      </w:pPr>
    </w:p>
    <w:p w:rsidR="00043748" w:rsidRDefault="00043748" w:rsidP="00043748">
      <w:pPr>
        <w:ind w:right="-1"/>
        <w:rPr>
          <w:color w:val="000000" w:themeColor="text1"/>
        </w:rPr>
      </w:pPr>
    </w:p>
    <w:p w:rsidR="00043748" w:rsidRDefault="00043748" w:rsidP="00043748">
      <w:pPr>
        <w:ind w:right="-1"/>
        <w:rPr>
          <w:color w:val="000000" w:themeColor="text1"/>
        </w:rPr>
      </w:pPr>
    </w:p>
    <w:p w:rsidR="00025CAC" w:rsidRDefault="00025CAC" w:rsidP="00043748">
      <w:pPr>
        <w:ind w:right="-1"/>
        <w:rPr>
          <w:color w:val="000000" w:themeColor="text1"/>
        </w:rPr>
      </w:pPr>
    </w:p>
    <w:p w:rsidR="00025CAC" w:rsidRDefault="00025CAC" w:rsidP="00043748">
      <w:pPr>
        <w:ind w:right="-1"/>
        <w:rPr>
          <w:color w:val="000000" w:themeColor="text1"/>
        </w:rPr>
      </w:pPr>
    </w:p>
    <w:p w:rsidR="00025CAC" w:rsidRDefault="00025CAC" w:rsidP="00043748">
      <w:pPr>
        <w:ind w:right="-1"/>
        <w:rPr>
          <w:color w:val="000000" w:themeColor="text1"/>
        </w:rPr>
      </w:pPr>
    </w:p>
    <w:p w:rsidR="00025CAC" w:rsidRDefault="00025CAC" w:rsidP="00043748">
      <w:pPr>
        <w:ind w:right="-1"/>
        <w:rPr>
          <w:color w:val="000000" w:themeColor="text1"/>
        </w:rPr>
      </w:pPr>
    </w:p>
    <w:p w:rsidR="00025CAC" w:rsidRDefault="00025CAC" w:rsidP="00043748">
      <w:pPr>
        <w:ind w:right="-1"/>
        <w:rPr>
          <w:color w:val="000000" w:themeColor="text1"/>
        </w:rPr>
      </w:pPr>
    </w:p>
    <w:p w:rsidR="00F62445" w:rsidRDefault="00F62445" w:rsidP="00043748">
      <w:pPr>
        <w:ind w:right="-1"/>
        <w:rPr>
          <w:color w:val="000000" w:themeColor="text1"/>
        </w:rPr>
      </w:pPr>
    </w:p>
    <w:p w:rsidR="00025CAC" w:rsidRDefault="00025CAC" w:rsidP="00043748">
      <w:pPr>
        <w:ind w:right="-1"/>
        <w:rPr>
          <w:color w:val="000000" w:themeColor="text1"/>
        </w:rPr>
      </w:pPr>
    </w:p>
    <w:p w:rsidR="00025CAC" w:rsidRDefault="00025CAC" w:rsidP="00043748">
      <w:pPr>
        <w:ind w:right="-1"/>
        <w:rPr>
          <w:color w:val="000000" w:themeColor="text1"/>
        </w:rPr>
      </w:pPr>
    </w:p>
    <w:p w:rsidR="00025CAC" w:rsidRDefault="00025CAC" w:rsidP="00043748">
      <w:pPr>
        <w:ind w:right="-1"/>
        <w:rPr>
          <w:color w:val="000000" w:themeColor="text1"/>
        </w:rPr>
      </w:pPr>
    </w:p>
    <w:p w:rsidR="00043748" w:rsidRDefault="00043748" w:rsidP="00043748">
      <w:pPr>
        <w:ind w:right="-1"/>
        <w:rPr>
          <w:color w:val="000000" w:themeColor="text1"/>
        </w:rPr>
      </w:pPr>
    </w:p>
    <w:p w:rsidR="00043748" w:rsidRPr="00535008" w:rsidRDefault="00043748" w:rsidP="00043748">
      <w:pPr>
        <w:ind w:right="-1"/>
        <w:rPr>
          <w:color w:val="000000" w:themeColor="text1"/>
        </w:rPr>
      </w:pPr>
    </w:p>
    <w:p w:rsidR="00043748" w:rsidRPr="000C5D6F" w:rsidRDefault="00043748" w:rsidP="00043748">
      <w:pPr>
        <w:ind w:right="-1"/>
        <w:jc w:val="center"/>
        <w:rPr>
          <w:b/>
          <w:color w:val="000000" w:themeColor="text1"/>
        </w:rPr>
      </w:pPr>
      <w:r>
        <w:rPr>
          <w:b/>
          <w:color w:val="000000" w:themeColor="text1"/>
        </w:rPr>
        <w:t>Anna  Z á b o r s k á, v. r.</w:t>
      </w:r>
    </w:p>
    <w:p w:rsidR="00043748" w:rsidRPr="00535008" w:rsidRDefault="00043748" w:rsidP="00043748">
      <w:pPr>
        <w:ind w:right="-1"/>
        <w:jc w:val="center"/>
        <w:rPr>
          <w:color w:val="000000" w:themeColor="text1"/>
        </w:rPr>
      </w:pPr>
      <w:r>
        <w:rPr>
          <w:color w:val="000000" w:themeColor="text1"/>
        </w:rPr>
        <w:t>pod</w:t>
      </w:r>
      <w:r w:rsidRPr="00535008">
        <w:rPr>
          <w:color w:val="000000" w:themeColor="text1"/>
        </w:rPr>
        <w:t>predsed</w:t>
      </w:r>
      <w:r>
        <w:rPr>
          <w:color w:val="000000" w:themeColor="text1"/>
        </w:rPr>
        <w:t>níčka</w:t>
      </w:r>
    </w:p>
    <w:p w:rsidR="00043748" w:rsidRPr="00535008" w:rsidRDefault="00043748" w:rsidP="00043748">
      <w:pPr>
        <w:ind w:right="-1"/>
        <w:jc w:val="center"/>
        <w:rPr>
          <w:color w:val="000000" w:themeColor="text1"/>
        </w:rPr>
      </w:pPr>
      <w:r w:rsidRPr="00535008">
        <w:rPr>
          <w:color w:val="000000" w:themeColor="text1"/>
        </w:rPr>
        <w:t>Výboru Národnej rady Slovenskej republiky</w:t>
      </w:r>
    </w:p>
    <w:p w:rsidR="00043748" w:rsidRPr="00535008" w:rsidRDefault="00043748" w:rsidP="00043748">
      <w:pPr>
        <w:jc w:val="center"/>
        <w:rPr>
          <w:b/>
          <w:color w:val="000000" w:themeColor="text1"/>
        </w:rPr>
      </w:pPr>
      <w:r w:rsidRPr="00535008">
        <w:rPr>
          <w:color w:val="000000" w:themeColor="text1"/>
        </w:rPr>
        <w:t>pre  zdravotníctvo</w:t>
      </w:r>
    </w:p>
    <w:p w:rsidR="00043748" w:rsidRDefault="00043748" w:rsidP="00043748">
      <w:pPr>
        <w:rPr>
          <w:color w:val="000000" w:themeColor="text1"/>
        </w:rPr>
      </w:pPr>
    </w:p>
    <w:p w:rsidR="00043748" w:rsidRDefault="00043748" w:rsidP="00043748"/>
    <w:p w:rsidR="00043748" w:rsidRDefault="00043748" w:rsidP="00043748"/>
    <w:p w:rsidR="00043748" w:rsidRDefault="00043748" w:rsidP="00043748"/>
    <w:p w:rsidR="00043748" w:rsidRDefault="00043748" w:rsidP="00043748"/>
    <w:p w:rsidR="00043748" w:rsidRDefault="00043748" w:rsidP="00043748"/>
    <w:p w:rsidR="00EC0801" w:rsidRDefault="00EC0801"/>
    <w:sectPr w:rsidR="00EC0801" w:rsidSect="001D3337">
      <w:foot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5E0" w:rsidRDefault="002D45E0" w:rsidP="008726A5">
      <w:r>
        <w:separator/>
      </w:r>
    </w:p>
  </w:endnote>
  <w:endnote w:type="continuationSeparator" w:id="0">
    <w:p w:rsidR="002D45E0" w:rsidRDefault="002D45E0" w:rsidP="00872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207799"/>
      <w:docPartObj>
        <w:docPartGallery w:val="Page Numbers (Bottom of Page)"/>
        <w:docPartUnique/>
      </w:docPartObj>
    </w:sdtPr>
    <w:sdtEndPr/>
    <w:sdtContent>
      <w:p w:rsidR="00F94BF6" w:rsidRDefault="00F94BF6">
        <w:pPr>
          <w:pStyle w:val="Pta"/>
          <w:jc w:val="right"/>
        </w:pPr>
        <w:r>
          <w:fldChar w:fldCharType="begin"/>
        </w:r>
        <w:r>
          <w:instrText>PAGE   \* MERGEFORMAT</w:instrText>
        </w:r>
        <w:r>
          <w:fldChar w:fldCharType="separate"/>
        </w:r>
        <w:r w:rsidR="00E47CE7">
          <w:rPr>
            <w:noProof/>
          </w:rPr>
          <w:t>15</w:t>
        </w:r>
        <w:r>
          <w:fldChar w:fldCharType="end"/>
        </w:r>
      </w:p>
    </w:sdtContent>
  </w:sdt>
  <w:p w:rsidR="008726A5" w:rsidRDefault="008726A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5E0" w:rsidRDefault="002D45E0" w:rsidP="008726A5">
      <w:r>
        <w:separator/>
      </w:r>
    </w:p>
  </w:footnote>
  <w:footnote w:type="continuationSeparator" w:id="0">
    <w:p w:rsidR="002D45E0" w:rsidRDefault="002D45E0" w:rsidP="00872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96F94"/>
    <w:multiLevelType w:val="hybridMultilevel"/>
    <w:tmpl w:val="70B41CDC"/>
    <w:lvl w:ilvl="0" w:tplc="747E7B1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CFE1003"/>
    <w:multiLevelType w:val="hybridMultilevel"/>
    <w:tmpl w:val="E67E148C"/>
    <w:lvl w:ilvl="0" w:tplc="A46E9A1C">
      <w:start w:val="1"/>
      <w:numFmt w:val="decimal"/>
      <w:lvlText w:val="%1."/>
      <w:lvlJc w:val="left"/>
      <w:pPr>
        <w:ind w:left="928" w:hanging="360"/>
      </w:pPr>
      <w:rPr>
        <w:rFonts w:hint="default"/>
        <w:b/>
        <w:i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51EE6AE6"/>
    <w:multiLevelType w:val="hybridMultilevel"/>
    <w:tmpl w:val="DE64511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E28017E"/>
    <w:multiLevelType w:val="hybridMultilevel"/>
    <w:tmpl w:val="BE86D2F2"/>
    <w:lvl w:ilvl="0" w:tplc="03845AEE">
      <w:start w:val="1"/>
      <w:numFmt w:val="bullet"/>
      <w:lvlText w:val="-"/>
      <w:lvlJc w:val="left"/>
      <w:pPr>
        <w:ind w:left="1068" w:hanging="360"/>
      </w:pPr>
      <w:rPr>
        <w:rFonts w:ascii="Arial" w:eastAsiaTheme="minorHAnsi" w:hAnsi="Arial" w:cs="Aria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 w15:restartNumberingAfterBreak="0">
    <w:nsid w:val="65CA4646"/>
    <w:multiLevelType w:val="hybridMultilevel"/>
    <w:tmpl w:val="68BA0EF4"/>
    <w:lvl w:ilvl="0" w:tplc="2366883C">
      <w:start w:val="1"/>
      <w:numFmt w:val="decimal"/>
      <w:lvlText w:val="%1."/>
      <w:lvlJc w:val="left"/>
      <w:pPr>
        <w:ind w:left="1080" w:hanging="360"/>
      </w:pPr>
      <w:rPr>
        <w:rFonts w:hint="default"/>
        <w:b/>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78A11BBB"/>
    <w:multiLevelType w:val="hybridMultilevel"/>
    <w:tmpl w:val="605E6FAA"/>
    <w:lvl w:ilvl="0" w:tplc="B5669D62">
      <w:start w:val="4"/>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3"/>
  </w:num>
  <w:num w:numId="2">
    <w:abstractNumId w:val="1"/>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748"/>
    <w:rsid w:val="00025CAC"/>
    <w:rsid w:val="00043748"/>
    <w:rsid w:val="00072606"/>
    <w:rsid w:val="00072C3A"/>
    <w:rsid w:val="00122D70"/>
    <w:rsid w:val="001C668E"/>
    <w:rsid w:val="001D3337"/>
    <w:rsid w:val="001F62E2"/>
    <w:rsid w:val="002D45E0"/>
    <w:rsid w:val="00321929"/>
    <w:rsid w:val="00343C59"/>
    <w:rsid w:val="003D3598"/>
    <w:rsid w:val="004C07CB"/>
    <w:rsid w:val="004D22B1"/>
    <w:rsid w:val="005E18EE"/>
    <w:rsid w:val="005F0F2D"/>
    <w:rsid w:val="005F72D8"/>
    <w:rsid w:val="0067571A"/>
    <w:rsid w:val="006E6915"/>
    <w:rsid w:val="00775EAB"/>
    <w:rsid w:val="008726A5"/>
    <w:rsid w:val="00A33AF8"/>
    <w:rsid w:val="00A34F88"/>
    <w:rsid w:val="00A94533"/>
    <w:rsid w:val="00B36F8C"/>
    <w:rsid w:val="00B706F5"/>
    <w:rsid w:val="00BB2C5E"/>
    <w:rsid w:val="00BC06E9"/>
    <w:rsid w:val="00C1213A"/>
    <w:rsid w:val="00C42735"/>
    <w:rsid w:val="00D20C4F"/>
    <w:rsid w:val="00DB2713"/>
    <w:rsid w:val="00DF3849"/>
    <w:rsid w:val="00E12C5A"/>
    <w:rsid w:val="00E17251"/>
    <w:rsid w:val="00E21060"/>
    <w:rsid w:val="00E47CE7"/>
    <w:rsid w:val="00EC0801"/>
    <w:rsid w:val="00EF3CEF"/>
    <w:rsid w:val="00F262DB"/>
    <w:rsid w:val="00F448A1"/>
    <w:rsid w:val="00F62445"/>
    <w:rsid w:val="00F94B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979F0"/>
  <w15:chartTrackingRefBased/>
  <w15:docId w15:val="{F9A1D962-1A8E-4A5F-9F44-D973AECC0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sk-SK"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43748"/>
    <w:pPr>
      <w:jc w:val="both"/>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aliases w:val="webb"/>
    <w:basedOn w:val="Normlny"/>
    <w:uiPriority w:val="99"/>
    <w:unhideWhenUsed/>
    <w:qFormat/>
    <w:rsid w:val="00043748"/>
    <w:pPr>
      <w:spacing w:before="100" w:beforeAutospacing="1" w:after="100" w:afterAutospacing="1"/>
    </w:pPr>
    <w:rPr>
      <w:rFonts w:ascii="Times New Roman" w:hAnsi="Times New Roman"/>
      <w:lang w:eastAsia="sk-SK"/>
    </w:rPr>
  </w:style>
  <w:style w:type="paragraph" w:styleId="Bezriadkovania">
    <w:name w:val="No Spacing"/>
    <w:link w:val="BezriadkovaniaChar"/>
    <w:uiPriority w:val="1"/>
    <w:qFormat/>
    <w:rsid w:val="00043748"/>
    <w:pPr>
      <w:suppressAutoHyphens/>
      <w:autoSpaceDN w:val="0"/>
      <w:jc w:val="left"/>
      <w:textAlignment w:val="baseline"/>
    </w:pPr>
    <w:rPr>
      <w:rFonts w:ascii="Calibri" w:eastAsia="SimSun" w:hAnsi="Calibri" w:cs="Calibri"/>
      <w:kern w:val="3"/>
      <w:sz w:val="22"/>
      <w:szCs w:val="22"/>
    </w:rPr>
  </w:style>
  <w:style w:type="character" w:customStyle="1" w:styleId="BezriadkovaniaChar">
    <w:name w:val="Bez riadkovania Char"/>
    <w:link w:val="Bezriadkovania"/>
    <w:uiPriority w:val="1"/>
    <w:rsid w:val="00043748"/>
    <w:rPr>
      <w:rFonts w:ascii="Calibri" w:eastAsia="SimSun" w:hAnsi="Calibri" w:cs="Calibri"/>
      <w:kern w:val="3"/>
      <w:sz w:val="22"/>
      <w:szCs w:val="22"/>
    </w:rPr>
  </w:style>
  <w:style w:type="paragraph" w:styleId="Odsekzoznamu">
    <w:name w:val="List Paragraph"/>
    <w:aliases w:val="Odsek zoznamu1,Odsek,body,Odsek zoznamu2,List Paragraph,List Paragraph1,numbered list,OBC Bullet,Normal 1,Task Body,Viñetas (Inicio Parrafo),Paragrafo elenco,3 Txt tabla,Zerrenda-paragrafoa,Fiche List Paragraph,Dot pt,F5 List Paragraph,Nad"/>
    <w:basedOn w:val="Normlny"/>
    <w:link w:val="OdsekzoznamuChar"/>
    <w:uiPriority w:val="34"/>
    <w:qFormat/>
    <w:rsid w:val="00043748"/>
    <w:pPr>
      <w:widowControl w:val="0"/>
      <w:autoSpaceDE w:val="0"/>
      <w:autoSpaceDN w:val="0"/>
      <w:adjustRightInd w:val="0"/>
      <w:ind w:left="720"/>
      <w:contextualSpacing/>
    </w:pPr>
    <w:rPr>
      <w:rFonts w:ascii="Times New Roman" w:eastAsia="Times New Roman" w:hAnsi="Times New Roman" w:cs="Times New Roman"/>
      <w:lang w:eastAsia="sk-SK"/>
    </w:rPr>
  </w:style>
  <w:style w:type="character" w:customStyle="1" w:styleId="OdsekzoznamuChar">
    <w:name w:val="Odsek zoznamu Char"/>
    <w:aliases w:val="Odsek zoznamu1 Char,Odsek Char,body Char,Odsek zoznamu2 Char,List Paragraph Char,List Paragraph1 Char,numbered list Char,OBC Bullet Char,Normal 1 Char,Task Body Char,Viñetas (Inicio Parrafo) Char,Paragrafo elenco Char,3 Txt tabla Char"/>
    <w:link w:val="Odsekzoznamu"/>
    <w:uiPriority w:val="34"/>
    <w:qFormat/>
    <w:locked/>
    <w:rsid w:val="00043748"/>
    <w:rPr>
      <w:rFonts w:ascii="Times New Roman" w:eastAsia="Times New Roman" w:hAnsi="Times New Roman" w:cs="Times New Roman"/>
      <w:lang w:eastAsia="sk-SK"/>
    </w:rPr>
  </w:style>
  <w:style w:type="paragraph" w:styleId="Hlavika">
    <w:name w:val="header"/>
    <w:basedOn w:val="Normlny"/>
    <w:link w:val="HlavikaChar"/>
    <w:uiPriority w:val="99"/>
    <w:unhideWhenUsed/>
    <w:rsid w:val="008726A5"/>
    <w:pPr>
      <w:tabs>
        <w:tab w:val="center" w:pos="4536"/>
        <w:tab w:val="right" w:pos="9072"/>
      </w:tabs>
    </w:pPr>
  </w:style>
  <w:style w:type="character" w:customStyle="1" w:styleId="HlavikaChar">
    <w:name w:val="Hlavička Char"/>
    <w:basedOn w:val="Predvolenpsmoodseku"/>
    <w:link w:val="Hlavika"/>
    <w:uiPriority w:val="99"/>
    <w:rsid w:val="008726A5"/>
  </w:style>
  <w:style w:type="paragraph" w:styleId="Pta">
    <w:name w:val="footer"/>
    <w:basedOn w:val="Normlny"/>
    <w:link w:val="PtaChar"/>
    <w:uiPriority w:val="99"/>
    <w:unhideWhenUsed/>
    <w:rsid w:val="008726A5"/>
    <w:pPr>
      <w:tabs>
        <w:tab w:val="center" w:pos="4536"/>
        <w:tab w:val="right" w:pos="9072"/>
      </w:tabs>
    </w:pPr>
  </w:style>
  <w:style w:type="character" w:customStyle="1" w:styleId="PtaChar">
    <w:name w:val="Päta Char"/>
    <w:basedOn w:val="Predvolenpsmoodseku"/>
    <w:link w:val="Pta"/>
    <w:uiPriority w:val="99"/>
    <w:rsid w:val="00872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Pages>
  <Words>3718</Words>
  <Characters>21199</Characters>
  <Application>Microsoft Office Word</Application>
  <DocSecurity>0</DocSecurity>
  <Lines>176</Lines>
  <Paragraphs>49</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24868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Kovalovská, Dana</dc:creator>
  <cp:keywords/>
  <dc:description/>
  <cp:lastModifiedBy>Kovalovská, Dana</cp:lastModifiedBy>
  <cp:revision>18</cp:revision>
  <cp:lastPrinted>2022-12-01T10:15:00Z</cp:lastPrinted>
  <dcterms:created xsi:type="dcterms:W3CDTF">2022-11-25T08:32:00Z</dcterms:created>
  <dcterms:modified xsi:type="dcterms:W3CDTF">2022-12-01T10:26:00Z</dcterms:modified>
</cp:coreProperties>
</file>