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>
        <w:rPr>
          <w:sz w:val="28"/>
          <w:szCs w:val="28"/>
        </w:rPr>
        <w:t>VIII. volebné obdobie</w:t>
      </w:r>
    </w:p>
    <w:p w:rsidR="007375F5" w:rsidRDefault="00E976A1" w:rsidP="007375F5">
      <w:pPr>
        <w:pStyle w:val="Protokoln"/>
        <w:rPr>
          <w:sz w:val="20"/>
        </w:rPr>
      </w:pPr>
      <w:r>
        <w:rPr>
          <w:sz w:val="20"/>
        </w:rPr>
        <w:t>Číslo: CRD-</w:t>
      </w:r>
      <w:r w:rsidR="00640407">
        <w:rPr>
          <w:sz w:val="20"/>
        </w:rPr>
        <w:t>21</w:t>
      </w:r>
      <w:r w:rsidR="00514A2A">
        <w:rPr>
          <w:sz w:val="20"/>
        </w:rPr>
        <w:t>1</w:t>
      </w:r>
      <w:r w:rsidR="0067555E">
        <w:rPr>
          <w:sz w:val="20"/>
        </w:rPr>
        <w:t>7</w:t>
      </w:r>
      <w:r w:rsidR="007375F5">
        <w:rPr>
          <w:sz w:val="20"/>
        </w:rPr>
        <w:t>/2022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C21575" w:rsidP="007375F5">
      <w:pPr>
        <w:pStyle w:val="uznesenia"/>
      </w:pPr>
      <w:r>
        <w:t>1765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 xml:space="preserve">z </w:t>
      </w:r>
      <w:r w:rsidR="00C21575">
        <w:rPr>
          <w:spacing w:val="0"/>
        </w:rPr>
        <w:t>8</w:t>
      </w:r>
      <w:r>
        <w:rPr>
          <w:spacing w:val="0"/>
        </w:rPr>
        <w:t>.</w:t>
      </w:r>
      <w:r w:rsidR="00C21575">
        <w:rPr>
          <w:spacing w:val="0"/>
        </w:rPr>
        <w:t xml:space="preserve"> novembra</w:t>
      </w:r>
      <w:r>
        <w:rPr>
          <w:spacing w:val="0"/>
        </w:rPr>
        <w:t xml:space="preserve"> 2022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Pr="0067555E" w:rsidRDefault="00FC371D" w:rsidP="00640407">
      <w:pPr>
        <w:jc w:val="both"/>
        <w:rPr>
          <w:color w:val="000000" w:themeColor="text1"/>
        </w:rPr>
      </w:pPr>
      <w:r w:rsidRPr="0067555E">
        <w:rPr>
          <w:color w:val="000000" w:themeColor="text1"/>
        </w:rPr>
        <w:t>k</w:t>
      </w:r>
      <w:r w:rsidR="00AE42EB" w:rsidRPr="0067555E">
        <w:rPr>
          <w:color w:val="000000" w:themeColor="text1"/>
        </w:rPr>
        <w:t xml:space="preserve"> </w:t>
      </w:r>
      <w:r w:rsidR="0067555E" w:rsidRPr="0067555E">
        <w:rPr>
          <w:color w:val="000000" w:themeColor="text1"/>
        </w:rPr>
        <w:t xml:space="preserve">návrhu poslancov Národnej rady Slovenskej republiky Miloša </w:t>
      </w:r>
      <w:proofErr w:type="spellStart"/>
      <w:r w:rsidR="0067555E" w:rsidRPr="0067555E">
        <w:rPr>
          <w:color w:val="000000" w:themeColor="text1"/>
        </w:rPr>
        <w:t>Svrčeka</w:t>
      </w:r>
      <w:proofErr w:type="spellEnd"/>
      <w:r w:rsidR="0067555E" w:rsidRPr="0067555E">
        <w:rPr>
          <w:color w:val="000000" w:themeColor="text1"/>
        </w:rPr>
        <w:t xml:space="preserve">, Jozefa Lukáča a Petry </w:t>
      </w:r>
      <w:proofErr w:type="spellStart"/>
      <w:r w:rsidR="0067555E" w:rsidRPr="0067555E">
        <w:rPr>
          <w:color w:val="000000" w:themeColor="text1"/>
        </w:rPr>
        <w:t>Hajšelovej</w:t>
      </w:r>
      <w:proofErr w:type="spellEnd"/>
      <w:r w:rsidR="0067555E" w:rsidRPr="0067555E">
        <w:rPr>
          <w:color w:val="000000" w:themeColor="text1"/>
        </w:rPr>
        <w:t xml:space="preserve"> na vydanie</w:t>
      </w:r>
      <w:bookmarkStart w:id="0" w:name="_GoBack"/>
      <w:bookmarkEnd w:id="0"/>
      <w:r w:rsidR="0067555E" w:rsidRPr="0067555E">
        <w:rPr>
          <w:color w:val="000000" w:themeColor="text1"/>
        </w:rPr>
        <w:t xml:space="preserve"> zákona, ktorým sa mení a dopĺňa zákon č. 50/1976 Zb. o územnom plánovaní a stavebnom poriadku (stavebný zákon) v znení neskorších predpisov a ktorým sa mení zákon č. 282/2015 Z. z. o vyvlastňovaní pozemkov a stavieb a o nútenom obmedzení vlastníckeho práva k nim a o zmene a doplnení niektorých zákonov (tlač 1233) – prvé čítanie</w:t>
      </w:r>
    </w:p>
    <w:p w:rsidR="00640407" w:rsidRPr="00AE42EB" w:rsidRDefault="00640407" w:rsidP="00640407">
      <w:pPr>
        <w:jc w:val="both"/>
      </w:pPr>
    </w:p>
    <w:p w:rsidR="007375F5" w:rsidRDefault="007375F5" w:rsidP="007375F5">
      <w:pPr>
        <w:jc w:val="both"/>
        <w:rPr>
          <w:rFonts w:cs="Arial"/>
        </w:rPr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7375F5" w:rsidRDefault="007375F5" w:rsidP="007375F5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375F5" w:rsidRDefault="007375F5" w:rsidP="007375F5">
      <w:pPr>
        <w:widowControl w:val="0"/>
        <w:jc w:val="both"/>
        <w:rPr>
          <w:rFonts w:cs="Arial"/>
          <w:b/>
          <w:sz w:val="18"/>
          <w:szCs w:val="18"/>
        </w:rPr>
      </w:pPr>
    </w:p>
    <w:p w:rsidR="007375F5" w:rsidRDefault="007375F5" w:rsidP="007375F5">
      <w:pPr>
        <w:widowControl w:val="0"/>
        <w:ind w:left="492" w:firstLine="708"/>
        <w:jc w:val="both"/>
        <w:rPr>
          <w:rFonts w:cs="Arial"/>
        </w:rPr>
      </w:pPr>
      <w:r>
        <w:rPr>
          <w:rFonts w:cs="Arial"/>
        </w:rPr>
        <w:t>prerokuje uvedený návrh zákona v druhom čítaní;</w:t>
      </w:r>
    </w:p>
    <w:p w:rsidR="007375F5" w:rsidRDefault="007375F5" w:rsidP="007375F5">
      <w:pPr>
        <w:widowControl w:val="0"/>
        <w:ind w:firstLine="708"/>
        <w:jc w:val="both"/>
        <w:rPr>
          <w:rFonts w:cs="Arial"/>
        </w:rPr>
      </w:pPr>
    </w:p>
    <w:p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7375F5" w:rsidRDefault="007375F5" w:rsidP="007375F5">
      <w:pPr>
        <w:widowControl w:val="0"/>
        <w:jc w:val="both"/>
        <w:rPr>
          <w:rFonts w:cs="Arial"/>
          <w:b/>
          <w:sz w:val="18"/>
          <w:szCs w:val="18"/>
        </w:rPr>
      </w:pPr>
    </w:p>
    <w:p w:rsidR="007375F5" w:rsidRDefault="007375F5" w:rsidP="007375F5">
      <w:pPr>
        <w:pStyle w:val="Zkladntext"/>
        <w:keepNext w:val="0"/>
        <w:keepLines w:val="0"/>
        <w:widowControl w:val="0"/>
        <w:ind w:left="492" w:firstLine="708"/>
        <w:rPr>
          <w:rFonts w:cs="Arial"/>
        </w:rPr>
      </w:pPr>
      <w:r>
        <w:rPr>
          <w:rFonts w:cs="Arial"/>
        </w:rPr>
        <w:t>tento návrh zákona na prerokovanie</w:t>
      </w:r>
    </w:p>
    <w:p w:rsidR="007375F5" w:rsidRDefault="007375F5" w:rsidP="007375F5">
      <w:pPr>
        <w:widowControl w:val="0"/>
        <w:ind w:left="1200"/>
        <w:jc w:val="both"/>
        <w:rPr>
          <w:rFonts w:cs="Arial"/>
        </w:rPr>
      </w:pPr>
    </w:p>
    <w:p w:rsidR="00CD565A" w:rsidRDefault="007375F5" w:rsidP="00163BE0">
      <w:pPr>
        <w:widowControl w:val="0"/>
        <w:ind w:left="1200"/>
        <w:jc w:val="both"/>
        <w:rPr>
          <w:rFonts w:cs="Arial"/>
        </w:rPr>
      </w:pPr>
      <w:r>
        <w:rPr>
          <w:rFonts w:cs="Arial"/>
        </w:rPr>
        <w:t>Ústavnoprávnemu výboru Národnej rady Slovenskej republik</w:t>
      </w:r>
      <w:r w:rsidR="00C21575">
        <w:rPr>
          <w:rFonts w:cs="Arial"/>
        </w:rPr>
        <w:t>y</w:t>
      </w:r>
      <w:r w:rsidR="0067555E">
        <w:rPr>
          <w:rFonts w:cs="Arial"/>
        </w:rPr>
        <w:t xml:space="preserve">  a</w:t>
      </w:r>
    </w:p>
    <w:p w:rsidR="007375F5" w:rsidRDefault="00CD565A" w:rsidP="007375F5">
      <w:pPr>
        <w:widowControl w:val="0"/>
        <w:ind w:left="1200"/>
        <w:jc w:val="both"/>
        <w:rPr>
          <w:rFonts w:cs="Arial"/>
        </w:rPr>
      </w:pPr>
      <w:r>
        <w:rPr>
          <w:rFonts w:cs="Arial"/>
        </w:rPr>
        <w:t>Výboru Národnej rady Slovenskej republiky pre</w:t>
      </w:r>
      <w:r w:rsidR="0067555E">
        <w:rPr>
          <w:rFonts w:cs="Arial"/>
        </w:rPr>
        <w:t xml:space="preserve"> verejnú správu a regionálny rozvoj</w:t>
      </w:r>
      <w:r w:rsidR="007375F5">
        <w:rPr>
          <w:rFonts w:cs="Arial"/>
        </w:rPr>
        <w:t>;</w:t>
      </w:r>
    </w:p>
    <w:p w:rsidR="007375F5" w:rsidRDefault="007375F5" w:rsidP="007375F5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7375F5" w:rsidRDefault="007375F5" w:rsidP="007375F5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7375F5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</w:rPr>
      </w:pPr>
    </w:p>
    <w:p w:rsidR="007375F5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</w:pPr>
      <w:r>
        <w:rPr>
          <w:rFonts w:cs="Arial"/>
        </w:rPr>
        <w:t xml:space="preserve"> ako gestorský</w:t>
      </w:r>
      <w:r w:rsidR="00796E34">
        <w:rPr>
          <w:rFonts w:cs="Arial"/>
        </w:rPr>
        <w:t xml:space="preserve"> </w:t>
      </w:r>
      <w:r w:rsidR="00514A2A">
        <w:rPr>
          <w:rFonts w:cs="Arial"/>
        </w:rPr>
        <w:t>V</w:t>
      </w:r>
      <w:r>
        <w:rPr>
          <w:rFonts w:cs="Arial"/>
        </w:rPr>
        <w:t>ýbor Národnej rady Slovenskej republiky</w:t>
      </w:r>
      <w:r w:rsidR="005F288E">
        <w:rPr>
          <w:rFonts w:cs="Arial"/>
        </w:rPr>
        <w:t xml:space="preserve"> pre</w:t>
      </w:r>
      <w:r w:rsidR="0067555E">
        <w:rPr>
          <w:rFonts w:cs="Arial"/>
        </w:rPr>
        <w:t xml:space="preserve"> verejnú správu a regionálny rozvoj</w:t>
      </w:r>
      <w:r w:rsidR="00514A2A">
        <w:rPr>
          <w:rFonts w:cs="Arial"/>
        </w:rPr>
        <w:t xml:space="preserve"> </w:t>
      </w:r>
      <w:r>
        <w:rPr>
          <w:rFonts w:cs="Arial"/>
        </w:rPr>
        <w:t xml:space="preserve">a lehotu </w:t>
      </w:r>
      <w:r>
        <w:t>na jeho prerokovanie v druhom čítaní vo výbo</w:t>
      </w:r>
      <w:r w:rsidR="0067555E">
        <w:t>re</w:t>
      </w:r>
      <w:r w:rsidR="005C34BE">
        <w:t xml:space="preserve"> do</w:t>
      </w:r>
      <w:r>
        <w:t xml:space="preserve"> 30 dní</w:t>
      </w:r>
      <w:r w:rsidR="0067555E">
        <w:br/>
      </w:r>
      <w:r>
        <w:t>a v gestorskom výbore</w:t>
      </w:r>
      <w:r w:rsidR="00DC7841">
        <w:t xml:space="preserve"> </w:t>
      </w:r>
      <w:r>
        <w:t>do 32 dní odo dňa jeho pridelenia.</w:t>
      </w:r>
    </w:p>
    <w:p w:rsidR="007375F5" w:rsidRDefault="007375F5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CE01D8" w:rsidRDefault="00CE01D8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  <w:r>
        <w:rPr>
          <w:rFonts w:cs="Arial"/>
        </w:rPr>
        <w:t xml:space="preserve">    Boris  K o l </w:t>
      </w:r>
      <w:proofErr w:type="spellStart"/>
      <w:r>
        <w:rPr>
          <w:rFonts w:cs="Arial"/>
        </w:rPr>
        <w:t>l</w:t>
      </w:r>
      <w:proofErr w:type="spellEnd"/>
      <w:r>
        <w:rPr>
          <w:rFonts w:cs="Arial"/>
        </w:rPr>
        <w:t xml:space="preserve"> á r   v. r. </w:t>
      </w:r>
    </w:p>
    <w:p w:rsidR="007375F5" w:rsidRDefault="007375F5" w:rsidP="007375F5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</w:rPr>
      </w:pPr>
      <w:r>
        <w:rPr>
          <w:rFonts w:cs="Arial"/>
        </w:rPr>
        <w:t xml:space="preserve">   predseda</w:t>
      </w:r>
    </w:p>
    <w:p w:rsidR="007375F5" w:rsidRDefault="007375F5" w:rsidP="007375F5">
      <w:pPr>
        <w:keepNext w:val="0"/>
        <w:keepLines w:val="0"/>
        <w:widowControl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671734" w:rsidRDefault="00671734" w:rsidP="00671734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 xml:space="preserve">Lucia  D r á b i k o v á   v. r. </w:t>
      </w:r>
    </w:p>
    <w:p w:rsidR="00671734" w:rsidRPr="00DF582F" w:rsidRDefault="00671734" w:rsidP="00671734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Magdaléna  S u l a n o v á   v. r</w:t>
      </w:r>
      <w:r w:rsidR="00C21575">
        <w:rPr>
          <w:rFonts w:cs="Arial"/>
        </w:rPr>
        <w:t>.</w:t>
      </w:r>
    </w:p>
    <w:sectPr w:rsidR="00671734" w:rsidRPr="00DF582F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1EDF"/>
    <w:rsid w:val="00077D06"/>
    <w:rsid w:val="000965B4"/>
    <w:rsid w:val="00101A9C"/>
    <w:rsid w:val="001216F8"/>
    <w:rsid w:val="00163BE0"/>
    <w:rsid w:val="0016742F"/>
    <w:rsid w:val="001814B9"/>
    <w:rsid w:val="001A005E"/>
    <w:rsid w:val="0022714D"/>
    <w:rsid w:val="00257F9E"/>
    <w:rsid w:val="0029671C"/>
    <w:rsid w:val="003269BC"/>
    <w:rsid w:val="003308BF"/>
    <w:rsid w:val="003354D9"/>
    <w:rsid w:val="00385DE4"/>
    <w:rsid w:val="00447746"/>
    <w:rsid w:val="004618DF"/>
    <w:rsid w:val="004C6E0A"/>
    <w:rsid w:val="00514A2A"/>
    <w:rsid w:val="005346C6"/>
    <w:rsid w:val="00552169"/>
    <w:rsid w:val="00574382"/>
    <w:rsid w:val="005B140E"/>
    <w:rsid w:val="005C270B"/>
    <w:rsid w:val="005C34BE"/>
    <w:rsid w:val="005E562B"/>
    <w:rsid w:val="005F288E"/>
    <w:rsid w:val="00626960"/>
    <w:rsid w:val="00640407"/>
    <w:rsid w:val="00671734"/>
    <w:rsid w:val="0067555E"/>
    <w:rsid w:val="00682703"/>
    <w:rsid w:val="006D0FC7"/>
    <w:rsid w:val="006D3E44"/>
    <w:rsid w:val="006F13A8"/>
    <w:rsid w:val="007375F5"/>
    <w:rsid w:val="00746E32"/>
    <w:rsid w:val="00752F12"/>
    <w:rsid w:val="00796E34"/>
    <w:rsid w:val="007C4AC0"/>
    <w:rsid w:val="00800129"/>
    <w:rsid w:val="008027F8"/>
    <w:rsid w:val="0085104E"/>
    <w:rsid w:val="00853377"/>
    <w:rsid w:val="00880DDA"/>
    <w:rsid w:val="008F0855"/>
    <w:rsid w:val="0090179E"/>
    <w:rsid w:val="00923C90"/>
    <w:rsid w:val="00973F15"/>
    <w:rsid w:val="00A054F4"/>
    <w:rsid w:val="00A14EA7"/>
    <w:rsid w:val="00A62386"/>
    <w:rsid w:val="00A734C4"/>
    <w:rsid w:val="00A80D1B"/>
    <w:rsid w:val="00A97858"/>
    <w:rsid w:val="00AA5BC7"/>
    <w:rsid w:val="00AD6076"/>
    <w:rsid w:val="00AE42EB"/>
    <w:rsid w:val="00B31D64"/>
    <w:rsid w:val="00B37C75"/>
    <w:rsid w:val="00B87C89"/>
    <w:rsid w:val="00B90B20"/>
    <w:rsid w:val="00BD64A8"/>
    <w:rsid w:val="00BF7376"/>
    <w:rsid w:val="00C02F88"/>
    <w:rsid w:val="00C21575"/>
    <w:rsid w:val="00C3098F"/>
    <w:rsid w:val="00C62D15"/>
    <w:rsid w:val="00C644CC"/>
    <w:rsid w:val="00C64A4E"/>
    <w:rsid w:val="00CB0D4D"/>
    <w:rsid w:val="00CD565A"/>
    <w:rsid w:val="00CE01D8"/>
    <w:rsid w:val="00CE5DCC"/>
    <w:rsid w:val="00D23DBC"/>
    <w:rsid w:val="00D81C5D"/>
    <w:rsid w:val="00D92529"/>
    <w:rsid w:val="00D93F3B"/>
    <w:rsid w:val="00DC7841"/>
    <w:rsid w:val="00DD4864"/>
    <w:rsid w:val="00DD6DE9"/>
    <w:rsid w:val="00DF397D"/>
    <w:rsid w:val="00E145D9"/>
    <w:rsid w:val="00E426EC"/>
    <w:rsid w:val="00E976A1"/>
    <w:rsid w:val="00EF1D2F"/>
    <w:rsid w:val="00F66DFB"/>
    <w:rsid w:val="00F832F3"/>
    <w:rsid w:val="00F91124"/>
    <w:rsid w:val="00FA1B74"/>
    <w:rsid w:val="00FA24D4"/>
    <w:rsid w:val="00FA5950"/>
    <w:rsid w:val="00FA63FE"/>
    <w:rsid w:val="00FC3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Kresáčová, Marta</cp:lastModifiedBy>
  <cp:revision>6</cp:revision>
  <cp:lastPrinted>2022-10-12T12:55:00Z</cp:lastPrinted>
  <dcterms:created xsi:type="dcterms:W3CDTF">2022-10-12T12:56:00Z</dcterms:created>
  <dcterms:modified xsi:type="dcterms:W3CDTF">2022-11-16T07:23:00Z</dcterms:modified>
</cp:coreProperties>
</file>