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D07F47">
        <w:t>9</w:t>
      </w:r>
      <w:r w:rsidR="0021557C">
        <w:t>01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2696D">
        <w:t>1756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02696D">
        <w:rPr>
          <w:spacing w:val="0"/>
        </w:rPr>
        <w:t>8</w:t>
      </w:r>
      <w:r w:rsidR="006D1B87">
        <w:rPr>
          <w:spacing w:val="0"/>
        </w:rPr>
        <w:t xml:space="preserve">. </w:t>
      </w:r>
      <w:r w:rsidR="0002696D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21557C" w:rsidP="00107AB8">
      <w:pPr>
        <w:jc w:val="both"/>
      </w:pPr>
      <w:r w:rsidRPr="0021557C" w:rsidR="00C56C0B">
        <w:t xml:space="preserve">k </w:t>
      </w:r>
      <w:r w:rsidRPr="0021557C" w:rsidR="0021557C">
        <w:t>návrhu poslancov Národnej rady Slovenskej republiky Gábora Grendela, Anny Andrejuvovej a Kristiána Čekovského na vydanie zákona, ktorým sa dopĺňa zákon Národnej rady Slovenskej republiky č. 241/1993 Z. z. o štátnych sviatkoch, dňoch pracovného pokoja a pamätných dňoch v znení neskorších predpisov (tlač 1176)</w:t>
      </w:r>
    </w:p>
    <w:p w:rsidR="00C56C0B" w:rsidP="00107AB8">
      <w:pPr>
        <w:jc w:val="both"/>
        <w:rPr>
          <w:b/>
        </w:rPr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</w:t>
      </w:r>
      <w:r w:rsidRPr="00107AB8">
        <w:t>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21557C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21557C">
        <w:rPr>
          <w:rFonts w:ascii="Arial" w:hAnsi="Arial"/>
          <w:sz w:val="22"/>
          <w:szCs w:val="22"/>
        </w:rPr>
        <w:t>n</w:t>
      </w:r>
      <w:r w:rsidRPr="0021557C" w:rsidR="0021557C">
        <w:rPr>
          <w:rFonts w:ascii="Arial" w:hAnsi="Arial"/>
          <w:sz w:val="22"/>
          <w:szCs w:val="22"/>
        </w:rPr>
        <w:t>ávrh poslancov Národnej rady Slovenskej republiky Gábora Grendela, Anny Andrejuvovej a Kristiána Čekovského na vydanie zákona, ktorým sa dopĺňa zákon Národnej rady Slovenskej republiky č. 241/1993 Z. z. o štátnych sviatkoch, dňoch pracovného pokoja a pamätných dňoch v znení neskorších predpisov</w:t>
      </w:r>
      <w:r w:rsidRPr="00B36838">
        <w:rPr>
          <w:rFonts w:ascii="Arial" w:hAnsi="Arial"/>
          <w:bCs/>
          <w:sz w:val="22"/>
          <w:szCs w:val="22"/>
        </w:rPr>
        <w:t xml:space="preserve">, </w:t>
      </w:r>
      <w:r w:rsidRPr="00B36838">
        <w:rPr>
          <w:rFonts w:ascii="Arial" w:hAnsi="Arial"/>
          <w:sz w:val="22"/>
          <w:szCs w:val="22"/>
        </w:rPr>
        <w:t xml:space="preserve">v znení schválených pozmeňujúcich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6C018B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696D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A4057"/>
    <w:rsid w:val="001A6B5F"/>
    <w:rsid w:val="001B23AA"/>
    <w:rsid w:val="001B6DE3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1557C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3BF1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16C5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38F6"/>
    <w:rsid w:val="006B74E0"/>
    <w:rsid w:val="006C018B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13C2F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5536"/>
    <w:rsid w:val="00906828"/>
    <w:rsid w:val="00912A2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6D92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73D71"/>
    <w:rsid w:val="00B860EE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0524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884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63EF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A5FB-4EFB-4112-910F-CFD98369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2022-11-15T15:29:00Z</cp:lastPrinted>
  <dcterms:created xsi:type="dcterms:W3CDTF">2022-10-14T08:11:00Z</dcterms:created>
  <dcterms:modified xsi:type="dcterms:W3CDTF">2022-11-15T15:29:00Z</dcterms:modified>
</cp:coreProperties>
</file>