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D0" w:rsidRPr="003E21BE" w:rsidRDefault="00391DD0" w:rsidP="00391DD0">
      <w:pPr>
        <w:ind w:left="0"/>
        <w:jc w:val="center"/>
        <w:rPr>
          <w:rFonts w:ascii="Times New Roman" w:hAnsi="Times New Roman"/>
          <w:b/>
          <w:caps/>
          <w:spacing w:val="40"/>
          <w:u w:val="single"/>
          <w:lang w:eastAsia="en-US"/>
        </w:rPr>
      </w:pPr>
      <w:r w:rsidRPr="003E21BE">
        <w:rPr>
          <w:rFonts w:ascii="Times New Roman" w:hAnsi="Times New Roman"/>
          <w:b/>
          <w:caps/>
          <w:spacing w:val="40"/>
          <w:u w:val="single"/>
          <w:lang w:eastAsia="en-US"/>
        </w:rPr>
        <w:t>národná rada slovenskej republiky</w:t>
      </w:r>
    </w:p>
    <w:p w:rsidR="00391DD0" w:rsidRPr="003E21BE" w:rsidRDefault="00391DD0" w:rsidP="00391DD0">
      <w:pPr>
        <w:jc w:val="both"/>
        <w:rPr>
          <w:rFonts w:ascii="Times New Roman" w:hAnsi="Times New Roman"/>
          <w:b/>
          <w:caps/>
          <w:spacing w:val="40"/>
          <w:u w:val="single"/>
          <w:lang w:eastAsia="en-US"/>
        </w:rPr>
      </w:pPr>
    </w:p>
    <w:p w:rsidR="00391DD0" w:rsidRPr="003E21BE" w:rsidRDefault="00391DD0" w:rsidP="00391DD0">
      <w:pPr>
        <w:ind w:left="0"/>
        <w:jc w:val="center"/>
        <w:rPr>
          <w:rFonts w:ascii="Times New Roman" w:hAnsi="Times New Roman"/>
          <w:spacing w:val="40"/>
          <w:lang w:eastAsia="en-US"/>
        </w:rPr>
      </w:pPr>
      <w:r w:rsidRPr="003E21BE">
        <w:rPr>
          <w:rFonts w:ascii="Times New Roman" w:hAnsi="Times New Roman"/>
          <w:caps/>
          <w:spacing w:val="40"/>
          <w:lang w:eastAsia="en-US"/>
        </w:rPr>
        <w:t xml:space="preserve">VIII. </w:t>
      </w:r>
      <w:r w:rsidRPr="003E21BE">
        <w:rPr>
          <w:rFonts w:ascii="Times New Roman" w:hAnsi="Times New Roman"/>
          <w:spacing w:val="40"/>
          <w:lang w:eastAsia="en-US"/>
        </w:rPr>
        <w:t>volebné obdobie</w:t>
      </w:r>
    </w:p>
    <w:p w:rsidR="00391DD0" w:rsidRPr="003E21BE" w:rsidRDefault="00391DD0" w:rsidP="00391DD0">
      <w:pPr>
        <w:jc w:val="both"/>
        <w:rPr>
          <w:rFonts w:ascii="Times New Roman" w:hAnsi="Times New Roman"/>
          <w:spacing w:val="40"/>
          <w:lang w:eastAsia="en-US"/>
        </w:rPr>
      </w:pPr>
    </w:p>
    <w:p w:rsidR="00391DD0" w:rsidRPr="003E21BE" w:rsidRDefault="00391DD0" w:rsidP="00391DD0">
      <w:pPr>
        <w:jc w:val="both"/>
        <w:rPr>
          <w:rFonts w:ascii="Times New Roman" w:hAnsi="Times New Roman"/>
          <w:spacing w:val="40"/>
          <w:lang w:eastAsia="en-US"/>
        </w:rPr>
      </w:pPr>
    </w:p>
    <w:p w:rsidR="00391DD0" w:rsidRPr="003E21BE" w:rsidRDefault="00391DD0" w:rsidP="00391DD0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>Číslo: CRD-</w:t>
      </w:r>
      <w:r w:rsidR="003E21BE" w:rsidRPr="003E21BE">
        <w:rPr>
          <w:rFonts w:ascii="Times New Roman" w:hAnsi="Times New Roman"/>
        </w:rPr>
        <w:t>2161</w:t>
      </w:r>
      <w:r w:rsidR="003E21BE" w:rsidRPr="003E21BE">
        <w:rPr>
          <w:rFonts w:ascii="Times New Roman" w:hAnsi="Times New Roman"/>
          <w:lang w:eastAsia="en-US"/>
        </w:rPr>
        <w:t>/2022</w:t>
      </w:r>
    </w:p>
    <w:p w:rsidR="00391DD0" w:rsidRPr="003E21BE" w:rsidRDefault="003E21BE" w:rsidP="00391DD0">
      <w:pPr>
        <w:spacing w:line="276" w:lineRule="auto"/>
        <w:ind w:left="0"/>
        <w:jc w:val="center"/>
        <w:rPr>
          <w:rFonts w:ascii="Times New Roman" w:hAnsi="Times New Roman"/>
          <w:b/>
          <w:lang w:eastAsia="en-US"/>
        </w:rPr>
      </w:pPr>
      <w:r w:rsidRPr="00991F1A">
        <w:rPr>
          <w:rFonts w:ascii="Times New Roman" w:hAnsi="Times New Roman"/>
          <w:b/>
          <w:lang w:eastAsia="en-US"/>
        </w:rPr>
        <w:t>1259</w:t>
      </w:r>
      <w:r w:rsidR="00391DD0" w:rsidRPr="00991F1A">
        <w:rPr>
          <w:rFonts w:ascii="Times New Roman" w:hAnsi="Times New Roman"/>
          <w:b/>
          <w:lang w:eastAsia="en-US"/>
        </w:rPr>
        <w:t>a</w:t>
      </w:r>
    </w:p>
    <w:p w:rsidR="00391DD0" w:rsidRPr="003E21BE" w:rsidRDefault="00391DD0" w:rsidP="00391DD0">
      <w:pPr>
        <w:spacing w:line="276" w:lineRule="auto"/>
        <w:jc w:val="center"/>
        <w:rPr>
          <w:rFonts w:ascii="Times New Roman" w:hAnsi="Times New Roman"/>
          <w:b/>
          <w:lang w:eastAsia="en-US"/>
        </w:rPr>
      </w:pP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>Spoločná správa</w:t>
      </w: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 xml:space="preserve">výborov  Národnej rady Slovenskej republiky o prerokovaní </w:t>
      </w:r>
      <w:r w:rsidR="003E21BE" w:rsidRPr="003E21BE">
        <w:rPr>
          <w:rFonts w:ascii="Times New Roman" w:hAnsi="Times New Roman"/>
          <w:b/>
          <w:lang w:eastAsia="en-US"/>
        </w:rPr>
        <w:t>n</w:t>
      </w:r>
      <w:r w:rsidR="003E21BE" w:rsidRPr="003E21BE">
        <w:rPr>
          <w:rFonts w:ascii="Times New Roman" w:hAnsi="Times New Roman"/>
          <w:b/>
        </w:rPr>
        <w:t xml:space="preserve">ávrhu skupiny poslancov Národnej rady Slovenskej republiky na vydanie zákona o komisárovi pre deti a komisárovi pre osoby so zdravotným postihnutím a pre seniorov a o doplnení niektorých zákonov (tlač 1259) </w:t>
      </w:r>
      <w:r w:rsidR="003A7F82" w:rsidRPr="003E21BE">
        <w:rPr>
          <w:rFonts w:ascii="Times New Roman" w:hAnsi="Times New Roman"/>
          <w:b/>
          <w:lang w:eastAsia="en-US"/>
        </w:rPr>
        <w:t>v druhom čítaní</w:t>
      </w:r>
    </w:p>
    <w:p w:rsidR="00391DD0" w:rsidRPr="003E21BE" w:rsidRDefault="00391DD0" w:rsidP="00391DD0">
      <w:pPr>
        <w:spacing w:line="276" w:lineRule="auto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276" w:lineRule="auto"/>
        <w:ind w:left="0" w:firstLine="708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 xml:space="preserve">Výbor Národnej rady Slovenskej republiky pre ľudské práva a národnostné menšiny ako gestorský výbor </w:t>
      </w:r>
      <w:r w:rsidR="003E21BE" w:rsidRPr="003E21BE">
        <w:rPr>
          <w:rFonts w:ascii="Times New Roman" w:hAnsi="Times New Roman"/>
          <w:lang w:eastAsia="en-US"/>
        </w:rPr>
        <w:t>n</w:t>
      </w:r>
      <w:r w:rsidR="003E21BE" w:rsidRPr="003E21BE">
        <w:rPr>
          <w:rFonts w:ascii="Times New Roman" w:hAnsi="Times New Roman"/>
        </w:rPr>
        <w:t>ávrhu skupiny poslancov Národnej rady Slovenskej republiky na vydanie zákona o komisárovi pre deti a komisárovi pre osoby so zdravotným postihnutím a pre seniorov a o doplnení niektorých zákonov (tlač 1259)</w:t>
      </w:r>
      <w:r w:rsidRPr="003E21BE">
        <w:rPr>
          <w:rFonts w:ascii="Times New Roman" w:hAnsi="Times New Roman"/>
          <w:lang w:eastAsia="en-US"/>
        </w:rPr>
        <w:t xml:space="preserve"> podáva Národnej rade Slovenskej republiky podľa § 79 ods. 1 zákona č. 350/1996 Z. z. o rokovacom poriadku Národnej rady Slovenskej republiky v znení neskorších predpisov spoločnú správu výborov Národnej rady Slovenskej republiky.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>I.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Default="003E21BE" w:rsidP="003E21BE">
      <w:pPr>
        <w:spacing w:line="276" w:lineRule="auto"/>
        <w:ind w:left="0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n-US"/>
        </w:rPr>
        <w:t>Národná</w:t>
      </w:r>
      <w:r w:rsidR="00391DD0" w:rsidRPr="003E21BE">
        <w:rPr>
          <w:rFonts w:ascii="Times New Roman" w:hAnsi="Times New Roman"/>
          <w:lang w:eastAsia="en-US"/>
        </w:rPr>
        <w:t xml:space="preserve"> rad</w:t>
      </w:r>
      <w:r>
        <w:rPr>
          <w:rFonts w:ascii="Times New Roman" w:hAnsi="Times New Roman"/>
          <w:lang w:eastAsia="en-US"/>
        </w:rPr>
        <w:t>a</w:t>
      </w:r>
      <w:r w:rsidR="00391DD0" w:rsidRPr="003E21BE">
        <w:rPr>
          <w:rFonts w:ascii="Times New Roman" w:hAnsi="Times New Roman"/>
          <w:lang w:eastAsia="en-US"/>
        </w:rPr>
        <w:t xml:space="preserve"> Slovenskej republiky </w:t>
      </w:r>
      <w:r>
        <w:rPr>
          <w:rFonts w:ascii="Times New Roman" w:hAnsi="Times New Roman"/>
          <w:lang w:eastAsia="en-US"/>
        </w:rPr>
        <w:t xml:space="preserve">uznesením č. </w:t>
      </w:r>
      <w:r w:rsidR="00095054" w:rsidRPr="00095054">
        <w:rPr>
          <w:rFonts w:ascii="Times New Roman" w:hAnsi="Times New Roman"/>
          <w:lang w:eastAsia="en-US"/>
        </w:rPr>
        <w:t>1776</w:t>
      </w:r>
      <w:r w:rsidRPr="00095054">
        <w:rPr>
          <w:rFonts w:ascii="Times New Roman" w:hAnsi="Times New Roman"/>
          <w:lang w:eastAsia="en-US"/>
        </w:rPr>
        <w:t xml:space="preserve"> zo dňa </w:t>
      </w:r>
      <w:r w:rsidR="00095054" w:rsidRPr="00095054">
        <w:rPr>
          <w:rFonts w:ascii="Times New Roman" w:hAnsi="Times New Roman"/>
          <w:lang w:eastAsia="en-US"/>
        </w:rPr>
        <w:t>8</w:t>
      </w:r>
      <w:r w:rsidR="0032637D" w:rsidRPr="00095054">
        <w:rPr>
          <w:rFonts w:ascii="Times New Roman" w:hAnsi="Times New Roman"/>
          <w:lang w:eastAsia="en-US"/>
        </w:rPr>
        <w:t xml:space="preserve">. </w:t>
      </w:r>
      <w:r w:rsidR="00095054" w:rsidRPr="00095054">
        <w:rPr>
          <w:rFonts w:ascii="Times New Roman" w:hAnsi="Times New Roman"/>
          <w:lang w:eastAsia="en-US"/>
        </w:rPr>
        <w:t>novembra</w:t>
      </w:r>
      <w:r w:rsidR="0032637D" w:rsidRPr="003E21BE">
        <w:rPr>
          <w:rFonts w:ascii="Times New Roman" w:hAnsi="Times New Roman"/>
          <w:lang w:eastAsia="en-US"/>
        </w:rPr>
        <w:t xml:space="preserve"> 202</w:t>
      </w:r>
      <w:r>
        <w:rPr>
          <w:rFonts w:ascii="Times New Roman" w:hAnsi="Times New Roman"/>
          <w:lang w:eastAsia="en-US"/>
        </w:rPr>
        <w:t>2</w:t>
      </w:r>
      <w:r w:rsidR="0032637D" w:rsidRPr="003E21BE">
        <w:rPr>
          <w:rFonts w:ascii="Times New Roman" w:hAnsi="Times New Roman"/>
          <w:lang w:eastAsia="en-US"/>
        </w:rPr>
        <w:t xml:space="preserve"> </w:t>
      </w:r>
      <w:r w:rsidR="00391DD0" w:rsidRPr="003E21BE">
        <w:rPr>
          <w:rFonts w:ascii="Times New Roman" w:hAnsi="Times New Roman"/>
          <w:lang w:eastAsia="en-US"/>
        </w:rPr>
        <w:t>pridelil</w:t>
      </w:r>
      <w:r>
        <w:rPr>
          <w:rFonts w:ascii="Times New Roman" w:hAnsi="Times New Roman"/>
          <w:lang w:eastAsia="en-US"/>
        </w:rPr>
        <w:t>a</w:t>
      </w:r>
      <w:r w:rsidR="00391DD0" w:rsidRPr="003E21BE">
        <w:rPr>
          <w:rFonts w:ascii="Times New Roman" w:hAnsi="Times New Roman"/>
          <w:lang w:eastAsia="en-US"/>
        </w:rPr>
        <w:t xml:space="preserve"> </w:t>
      </w:r>
      <w:r w:rsidRPr="003E21BE">
        <w:rPr>
          <w:rFonts w:ascii="Times New Roman" w:hAnsi="Times New Roman"/>
          <w:b/>
          <w:lang w:eastAsia="en-US"/>
        </w:rPr>
        <w:t>n</w:t>
      </w:r>
      <w:r w:rsidRPr="003E21BE">
        <w:rPr>
          <w:rFonts w:ascii="Times New Roman" w:hAnsi="Times New Roman"/>
          <w:b/>
        </w:rPr>
        <w:t>ávrh skupiny poslancov Národnej rady Slovenskej republiky na vydanie zákona o komisárovi pre deti a komisárovi pre osoby so zdravotným postihnutím a pre seniorov a o doplnení niektorých zákonov (tlač 1259)</w:t>
      </w:r>
    </w:p>
    <w:p w:rsidR="003E21BE" w:rsidRPr="003E21BE" w:rsidRDefault="003E21BE" w:rsidP="003E21BE">
      <w:pPr>
        <w:spacing w:line="276" w:lineRule="auto"/>
        <w:ind w:left="0" w:firstLine="708"/>
        <w:jc w:val="both"/>
        <w:rPr>
          <w:rFonts w:ascii="Times New Roman" w:hAnsi="Times New Roman"/>
          <w:lang w:eastAsia="en-US"/>
        </w:rPr>
      </w:pPr>
    </w:p>
    <w:p w:rsidR="003E21BE" w:rsidRPr="003E21BE" w:rsidRDefault="003E21BE" w:rsidP="003E21BE">
      <w:pPr>
        <w:spacing w:line="276" w:lineRule="auto"/>
        <w:ind w:left="0"/>
        <w:jc w:val="both"/>
        <w:rPr>
          <w:rFonts w:ascii="Times New Roman" w:hAnsi="Times New Roman"/>
        </w:rPr>
      </w:pPr>
      <w:r w:rsidRPr="003E21BE">
        <w:rPr>
          <w:rFonts w:ascii="Times New Roman" w:hAnsi="Times New Roman"/>
        </w:rPr>
        <w:t>Ústavnoprávnemu výboru Národnej rady Slovenskej republiky</w:t>
      </w:r>
    </w:p>
    <w:p w:rsidR="003E21BE" w:rsidRPr="003E21BE" w:rsidRDefault="003E21BE" w:rsidP="003E21BE">
      <w:pPr>
        <w:tabs>
          <w:tab w:val="left" w:pos="1080"/>
        </w:tabs>
        <w:spacing w:line="276" w:lineRule="auto"/>
        <w:ind w:left="0"/>
        <w:jc w:val="both"/>
        <w:rPr>
          <w:rFonts w:ascii="Times New Roman" w:hAnsi="Times New Roman"/>
        </w:rPr>
      </w:pPr>
      <w:r w:rsidRPr="003E21BE">
        <w:rPr>
          <w:rFonts w:ascii="Times New Roman" w:hAnsi="Times New Roman"/>
        </w:rPr>
        <w:t>Výboru Národnej rady Slovenskej republiky pre financie a rozpočet</w:t>
      </w:r>
    </w:p>
    <w:p w:rsidR="003E21BE" w:rsidRPr="003E21BE" w:rsidRDefault="003E21BE" w:rsidP="003E21BE">
      <w:pPr>
        <w:tabs>
          <w:tab w:val="left" w:pos="1080"/>
        </w:tabs>
        <w:spacing w:line="276" w:lineRule="auto"/>
        <w:ind w:left="0"/>
        <w:jc w:val="both"/>
        <w:rPr>
          <w:rFonts w:ascii="Times New Roman" w:hAnsi="Times New Roman"/>
        </w:rPr>
      </w:pPr>
      <w:r w:rsidRPr="003E21BE">
        <w:rPr>
          <w:rFonts w:ascii="Times New Roman" w:hAnsi="Times New Roman"/>
        </w:rPr>
        <w:t>Výboru Národnej rady Slovenskej republiky pre sociálne veci a</w:t>
      </w:r>
    </w:p>
    <w:p w:rsidR="003E21BE" w:rsidRPr="003E21BE" w:rsidRDefault="003E21BE" w:rsidP="003E21BE">
      <w:pPr>
        <w:tabs>
          <w:tab w:val="left" w:pos="1080"/>
        </w:tabs>
        <w:spacing w:line="276" w:lineRule="auto"/>
        <w:ind w:left="0"/>
        <w:jc w:val="both"/>
        <w:rPr>
          <w:rFonts w:ascii="Times New Roman" w:hAnsi="Times New Roman"/>
        </w:rPr>
      </w:pPr>
      <w:r w:rsidRPr="003E21BE">
        <w:rPr>
          <w:rFonts w:ascii="Times New Roman" w:hAnsi="Times New Roman"/>
        </w:rPr>
        <w:t>Výboru Národnej rady Slovenskej republiky pre ľudské práva a národnostné menšiny;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ab/>
      </w:r>
    </w:p>
    <w:p w:rsidR="00391DD0" w:rsidRPr="003E21BE" w:rsidRDefault="003E21BE" w:rsidP="00391DD0">
      <w:pPr>
        <w:spacing w:line="276" w:lineRule="auto"/>
        <w:ind w:left="0"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Zároveň Národná rada SR určila</w:t>
      </w:r>
      <w:r w:rsidR="00391DD0" w:rsidRPr="003E21BE">
        <w:rPr>
          <w:rFonts w:ascii="Times New Roman" w:hAnsi="Times New Roman"/>
          <w:lang w:eastAsia="en-US"/>
        </w:rPr>
        <w:t xml:space="preserve"> Výbor Národnej rady Slovenskej republiky pre ľudské práva a národnostné menšiny ako gestorský výbor a lehoty na prerokovanie predmetného návrhu zákona vo výboroch.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>II.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ab/>
        <w:t xml:space="preserve">Poslanci Národnej rady Slovenskej republiky, ktorí nie sú členmi výborov, ktorým bol návrh zákona pridelený, </w:t>
      </w:r>
      <w:r w:rsidRPr="003E21BE">
        <w:rPr>
          <w:rFonts w:ascii="Times New Roman" w:hAnsi="Times New Roman"/>
          <w:bCs/>
          <w:lang w:eastAsia="en-US"/>
        </w:rPr>
        <w:t>neoznámili v určenej lehote</w:t>
      </w:r>
      <w:r w:rsidRPr="003E21BE">
        <w:rPr>
          <w:rFonts w:ascii="Times New Roman" w:hAnsi="Times New Roman"/>
          <w:lang w:eastAsia="en-US"/>
        </w:rPr>
        <w:t xml:space="preserve"> gestorskému výboru </w:t>
      </w:r>
      <w:r w:rsidRPr="003E21BE">
        <w:rPr>
          <w:rFonts w:ascii="Times New Roman" w:hAnsi="Times New Roman"/>
          <w:bCs/>
          <w:lang w:eastAsia="en-US"/>
        </w:rPr>
        <w:t>žiadne stanovisko</w:t>
      </w:r>
      <w:r w:rsidRPr="003E21BE">
        <w:rPr>
          <w:rFonts w:ascii="Times New Roman" w:hAnsi="Times New Roman"/>
          <w:lang w:eastAsia="en-US"/>
        </w:rPr>
        <w:t xml:space="preserve"> k predmetnému návrhu zákona (§ 75 ods. 2 zákona o rokovacom poriadku Národnej rady Slovenskej republiky).</w:t>
      </w:r>
    </w:p>
    <w:p w:rsidR="00391DD0" w:rsidRPr="003E21BE" w:rsidRDefault="00391DD0" w:rsidP="00391DD0">
      <w:pPr>
        <w:spacing w:line="276" w:lineRule="auto"/>
        <w:ind w:left="0"/>
        <w:jc w:val="both"/>
        <w:rPr>
          <w:rFonts w:ascii="Times New Roman" w:hAnsi="Times New Roman"/>
          <w:b/>
          <w:lang w:val="hu-HU" w:eastAsia="en-US"/>
        </w:rPr>
      </w:pP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val="hu-HU" w:eastAsia="en-US"/>
        </w:rPr>
      </w:pPr>
      <w:r w:rsidRPr="003E21BE">
        <w:rPr>
          <w:rFonts w:ascii="Times New Roman" w:hAnsi="Times New Roman"/>
          <w:b/>
          <w:lang w:val="hu-HU" w:eastAsia="en-US"/>
        </w:rPr>
        <w:lastRenderedPageBreak/>
        <w:t>III.</w:t>
      </w: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val="hu-HU" w:eastAsia="en-US"/>
        </w:rPr>
      </w:pPr>
    </w:p>
    <w:p w:rsidR="00391DD0" w:rsidRDefault="003E21BE" w:rsidP="00391DD0">
      <w:pPr>
        <w:spacing w:line="276" w:lineRule="auto"/>
        <w:ind w:left="0" w:firstLine="708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N</w:t>
      </w:r>
      <w:r w:rsidRPr="003E21BE">
        <w:rPr>
          <w:rFonts w:ascii="Times New Roman" w:hAnsi="Times New Roman"/>
          <w:b/>
        </w:rPr>
        <w:t>ávrh skupiny poslancov Národnej rady Slovenskej republiky na vydanie zákona o komisárovi pre deti a komisárovi pre osoby so zdravotným postihnutím a pre seniorov a o doplnení niektorých zákonov (tlač 1259)</w:t>
      </w:r>
      <w:r w:rsidR="00391DD0" w:rsidRPr="003E21BE">
        <w:rPr>
          <w:rFonts w:ascii="Times New Roman" w:hAnsi="Times New Roman"/>
          <w:b/>
          <w:lang w:eastAsia="en-US"/>
        </w:rPr>
        <w:t xml:space="preserve"> </w:t>
      </w:r>
      <w:r w:rsidR="00391DD0" w:rsidRPr="003E21BE">
        <w:rPr>
          <w:rFonts w:ascii="Times New Roman" w:hAnsi="Times New Roman"/>
          <w:lang w:eastAsia="en-US"/>
        </w:rPr>
        <w:t>určené výbory prerokovali nasledovne:</w:t>
      </w:r>
    </w:p>
    <w:p w:rsidR="001D0DBF" w:rsidRPr="001D0DBF" w:rsidRDefault="001D0DBF" w:rsidP="001D0DBF">
      <w:pPr>
        <w:pStyle w:val="Odsekzoznamu"/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</w:rPr>
        <w:t xml:space="preserve">Výbor Národnej rady Slovenskej republiky pre financie a rozpočet </w:t>
      </w:r>
      <w:r w:rsidRPr="003E21BE">
        <w:rPr>
          <w:rFonts w:ascii="Times New Roman" w:hAnsi="Times New Roman"/>
          <w:lang w:eastAsia="en-US"/>
        </w:rPr>
        <w:t xml:space="preserve">návrh prerokoval </w:t>
      </w:r>
      <w:r w:rsidRPr="00095054">
        <w:rPr>
          <w:rFonts w:ascii="Times New Roman" w:hAnsi="Times New Roman"/>
          <w:lang w:eastAsia="en-US"/>
        </w:rPr>
        <w:t>24. novembra 2022</w:t>
      </w:r>
      <w:r w:rsidRPr="003E21BE">
        <w:rPr>
          <w:rFonts w:ascii="Times New Roman" w:hAnsi="Times New Roman"/>
          <w:lang w:eastAsia="en-US"/>
        </w:rPr>
        <w:t xml:space="preserve"> a uznesením č. </w:t>
      </w:r>
      <w:r w:rsidR="005944B9">
        <w:rPr>
          <w:rFonts w:ascii="Times New Roman" w:hAnsi="Times New Roman"/>
          <w:lang w:eastAsia="en-US"/>
        </w:rPr>
        <w:t>401</w:t>
      </w:r>
      <w:r w:rsidRPr="003E21BE">
        <w:rPr>
          <w:rFonts w:ascii="Times New Roman" w:hAnsi="Times New Roman"/>
          <w:lang w:eastAsia="en-US"/>
        </w:rPr>
        <w:t xml:space="preserve"> ho odporúčal Národnej rade Slovenskej republiky schváliť</w:t>
      </w:r>
      <w:r w:rsidR="00E87334">
        <w:rPr>
          <w:rFonts w:ascii="Times New Roman" w:hAnsi="Times New Roman"/>
          <w:lang w:eastAsia="en-US"/>
        </w:rPr>
        <w:t xml:space="preserve"> s pozmeňujúcimi a doplňujúcimi návrhmi</w:t>
      </w:r>
      <w:r>
        <w:rPr>
          <w:rFonts w:ascii="Times New Roman" w:hAnsi="Times New Roman"/>
          <w:lang w:val="en-GB" w:eastAsia="en-US"/>
        </w:rPr>
        <w:t>;</w:t>
      </w:r>
    </w:p>
    <w:p w:rsidR="001D0DBF" w:rsidRDefault="001D0DBF" w:rsidP="001D0DB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 xml:space="preserve">Ústavnoprávny výbor NR SR návrh </w:t>
      </w:r>
      <w:r w:rsidRPr="003173CA">
        <w:rPr>
          <w:rFonts w:ascii="Times New Roman" w:hAnsi="Times New Roman"/>
          <w:lang w:eastAsia="en-US"/>
        </w:rPr>
        <w:t xml:space="preserve">prerokoval </w:t>
      </w:r>
      <w:r w:rsidR="00E90028" w:rsidRPr="003173CA">
        <w:rPr>
          <w:rFonts w:ascii="Times New Roman" w:hAnsi="Times New Roman"/>
          <w:lang w:eastAsia="en-US"/>
        </w:rPr>
        <w:t>24</w:t>
      </w:r>
      <w:r w:rsidRPr="003173CA">
        <w:rPr>
          <w:rFonts w:ascii="Times New Roman" w:hAnsi="Times New Roman"/>
          <w:lang w:eastAsia="en-US"/>
        </w:rPr>
        <w:t>. novembra</w:t>
      </w:r>
      <w:r w:rsidRPr="003E21BE">
        <w:rPr>
          <w:rFonts w:ascii="Times New Roman" w:hAnsi="Times New Roman"/>
          <w:lang w:eastAsia="en-US"/>
        </w:rPr>
        <w:t xml:space="preserve"> 202</w:t>
      </w:r>
      <w:r>
        <w:rPr>
          <w:rFonts w:ascii="Times New Roman" w:hAnsi="Times New Roman"/>
          <w:lang w:eastAsia="en-US"/>
        </w:rPr>
        <w:t>2</w:t>
      </w:r>
      <w:r w:rsidRPr="003E21BE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a uznesením č. </w:t>
      </w:r>
      <w:r w:rsidR="005944B9">
        <w:rPr>
          <w:rFonts w:ascii="Times New Roman" w:hAnsi="Times New Roman"/>
          <w:lang w:eastAsia="en-US"/>
        </w:rPr>
        <w:t>660</w:t>
      </w:r>
      <w:r w:rsidRPr="003E21BE">
        <w:rPr>
          <w:rFonts w:ascii="Times New Roman" w:hAnsi="Times New Roman"/>
          <w:lang w:eastAsia="en-US"/>
        </w:rPr>
        <w:t xml:space="preserve"> ho odporúčal Národnej rade Slovenskej republiky schváliť </w:t>
      </w:r>
      <w:r w:rsidRPr="005944B9">
        <w:rPr>
          <w:rFonts w:ascii="Times New Roman" w:hAnsi="Times New Roman"/>
          <w:lang w:eastAsia="en-US"/>
        </w:rPr>
        <w:t>s</w:t>
      </w:r>
      <w:r w:rsidR="00E90028" w:rsidRPr="005944B9">
        <w:rPr>
          <w:rFonts w:ascii="Times New Roman" w:hAnsi="Times New Roman"/>
          <w:lang w:eastAsia="en-US"/>
        </w:rPr>
        <w:t> </w:t>
      </w:r>
      <w:r w:rsidRPr="005944B9">
        <w:rPr>
          <w:rFonts w:ascii="Times New Roman" w:hAnsi="Times New Roman"/>
          <w:lang w:eastAsia="en-US"/>
        </w:rPr>
        <w:t>pozmeňujúcim</w:t>
      </w:r>
      <w:r w:rsidR="00E90028" w:rsidRPr="005944B9">
        <w:rPr>
          <w:rFonts w:ascii="Times New Roman" w:hAnsi="Times New Roman"/>
          <w:lang w:eastAsia="en-US"/>
        </w:rPr>
        <w:t>i a doplňujúcimi návrhmi</w:t>
      </w:r>
      <w:r w:rsidRPr="003E21BE">
        <w:rPr>
          <w:rFonts w:ascii="Times New Roman" w:hAnsi="Times New Roman"/>
          <w:lang w:eastAsia="en-US"/>
        </w:rPr>
        <w:t>;</w:t>
      </w:r>
    </w:p>
    <w:p w:rsidR="00095054" w:rsidRPr="003E21BE" w:rsidRDefault="00095054" w:rsidP="00095054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lang w:eastAsia="en-US"/>
        </w:rPr>
      </w:pPr>
      <w:r w:rsidRPr="00095054">
        <w:rPr>
          <w:rFonts w:ascii="Times New Roman" w:hAnsi="Times New Roman"/>
          <w:lang w:eastAsia="en-US"/>
        </w:rPr>
        <w:t>Výbor Národnej rady Slovenskej republiky pre s</w:t>
      </w:r>
      <w:r w:rsidR="00DE621C">
        <w:rPr>
          <w:rFonts w:ascii="Times New Roman" w:hAnsi="Times New Roman"/>
          <w:lang w:eastAsia="en-US"/>
        </w:rPr>
        <w:t>ociálne veci návrh prerokoval 28</w:t>
      </w:r>
      <w:r w:rsidRPr="00095054">
        <w:rPr>
          <w:rFonts w:ascii="Times New Roman" w:hAnsi="Times New Roman"/>
          <w:lang w:eastAsia="en-US"/>
        </w:rPr>
        <w:t xml:space="preserve">. novembra 2022 a uznesením č. </w:t>
      </w:r>
      <w:r w:rsidR="00BA1CBC">
        <w:rPr>
          <w:rFonts w:ascii="Times New Roman" w:hAnsi="Times New Roman"/>
          <w:lang w:eastAsia="en-US"/>
        </w:rPr>
        <w:t>243</w:t>
      </w:r>
      <w:r w:rsidRPr="00095054">
        <w:rPr>
          <w:rFonts w:ascii="Times New Roman" w:hAnsi="Times New Roman"/>
          <w:lang w:eastAsia="en-US"/>
        </w:rPr>
        <w:t xml:space="preserve"> ho odporúčal Národnej rade Slovenskej republiky schváliť</w:t>
      </w:r>
      <w:r w:rsidR="003173CA">
        <w:rPr>
          <w:rFonts w:ascii="Times New Roman" w:hAnsi="Times New Roman"/>
          <w:lang w:eastAsia="en-US"/>
        </w:rPr>
        <w:t xml:space="preserve"> </w:t>
      </w:r>
      <w:r w:rsidR="003173CA" w:rsidRPr="005944B9">
        <w:rPr>
          <w:rFonts w:ascii="Times New Roman" w:hAnsi="Times New Roman"/>
          <w:lang w:eastAsia="en-US"/>
        </w:rPr>
        <w:t>s pozmeňujúcimi a doplňujúcimi návrhmi</w:t>
      </w:r>
      <w:r w:rsidRPr="003E21BE">
        <w:rPr>
          <w:rFonts w:ascii="Times New Roman" w:hAnsi="Times New Roman"/>
          <w:lang w:eastAsia="en-US"/>
        </w:rPr>
        <w:t>;</w:t>
      </w:r>
    </w:p>
    <w:p w:rsidR="00695032" w:rsidRPr="003E21BE" w:rsidRDefault="00695032" w:rsidP="0069503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 w:rsidRPr="003E21BE">
        <w:rPr>
          <w:rFonts w:ascii="Times New Roman" w:hAnsi="Times New Roman"/>
          <w:lang w:eastAsia="en-US"/>
        </w:rPr>
        <w:t xml:space="preserve">Výbor Národnej rady Slovenskej republiky pre ľudské práva a národnostné menšiny návrh prerokoval </w:t>
      </w:r>
      <w:r w:rsidR="00BA1CBC">
        <w:rPr>
          <w:rFonts w:ascii="Times New Roman" w:hAnsi="Times New Roman"/>
          <w:lang w:eastAsia="en-US"/>
        </w:rPr>
        <w:t>29</w:t>
      </w:r>
      <w:r w:rsidRPr="003E21BE">
        <w:rPr>
          <w:rFonts w:ascii="Times New Roman" w:hAnsi="Times New Roman"/>
          <w:lang w:eastAsia="en-US"/>
        </w:rPr>
        <w:t>.</w:t>
      </w:r>
      <w:r w:rsidR="00CA6FB2" w:rsidRPr="003E21BE">
        <w:rPr>
          <w:rFonts w:ascii="Times New Roman" w:hAnsi="Times New Roman"/>
          <w:lang w:eastAsia="en-US"/>
        </w:rPr>
        <w:t xml:space="preserve"> </w:t>
      </w:r>
      <w:r w:rsidR="003E21BE" w:rsidRPr="00BA1CBC">
        <w:rPr>
          <w:rFonts w:ascii="Times New Roman" w:hAnsi="Times New Roman"/>
          <w:lang w:eastAsia="en-US"/>
        </w:rPr>
        <w:t>novembra 2022 a </w:t>
      </w:r>
      <w:r w:rsidR="003173CA" w:rsidRPr="00BA1CBC">
        <w:rPr>
          <w:rFonts w:ascii="Times New Roman" w:hAnsi="Times New Roman"/>
          <w:lang w:eastAsia="en-US"/>
        </w:rPr>
        <w:t>uznesením č. 126</w:t>
      </w:r>
      <w:r w:rsidR="003E21BE" w:rsidRPr="00BA1CBC">
        <w:rPr>
          <w:rFonts w:ascii="Times New Roman" w:hAnsi="Times New Roman"/>
          <w:lang w:eastAsia="en-US"/>
        </w:rPr>
        <w:t xml:space="preserve"> </w:t>
      </w:r>
      <w:r w:rsidR="00D9007D" w:rsidRPr="00BA1CBC">
        <w:rPr>
          <w:rFonts w:ascii="Times New Roman" w:hAnsi="Times New Roman"/>
          <w:lang w:eastAsia="en-US"/>
        </w:rPr>
        <w:t>ho odporúčal Národnej rad</w:t>
      </w:r>
      <w:r w:rsidR="001F65FB" w:rsidRPr="00BA1CBC">
        <w:rPr>
          <w:rFonts w:ascii="Times New Roman" w:hAnsi="Times New Roman"/>
          <w:lang w:eastAsia="en-US"/>
        </w:rPr>
        <w:t>e Slovenskej republiky schváliť s </w:t>
      </w:r>
      <w:r w:rsidR="003173CA" w:rsidRPr="00BA1CBC">
        <w:rPr>
          <w:rFonts w:ascii="Times New Roman" w:hAnsi="Times New Roman"/>
          <w:lang w:eastAsia="en-US"/>
        </w:rPr>
        <w:t>pozmeňujúcimi</w:t>
      </w:r>
      <w:r w:rsidR="003173CA" w:rsidRPr="005944B9">
        <w:rPr>
          <w:rFonts w:ascii="Times New Roman" w:hAnsi="Times New Roman"/>
          <w:lang w:eastAsia="en-US"/>
        </w:rPr>
        <w:t xml:space="preserve"> a doplňujúcimi návrhmi</w:t>
      </w:r>
      <w:r w:rsidR="001F65FB" w:rsidRPr="003E21BE">
        <w:rPr>
          <w:rFonts w:ascii="Times New Roman" w:hAnsi="Times New Roman"/>
          <w:lang w:eastAsia="en-US"/>
        </w:rPr>
        <w:t>.</w:t>
      </w:r>
      <w:r w:rsidRPr="003E21BE">
        <w:rPr>
          <w:rFonts w:ascii="Times New Roman" w:hAnsi="Times New Roman"/>
          <w:lang w:eastAsia="en-US"/>
        </w:rPr>
        <w:t xml:space="preserve"> </w:t>
      </w:r>
    </w:p>
    <w:p w:rsidR="00695032" w:rsidRPr="003E21BE" w:rsidRDefault="00695032" w:rsidP="00695032">
      <w:pPr>
        <w:pStyle w:val="Odsekzoznamu"/>
        <w:spacing w:line="276" w:lineRule="auto"/>
        <w:jc w:val="both"/>
        <w:rPr>
          <w:rFonts w:ascii="Times New Roman" w:hAnsi="Times New Roman"/>
          <w:lang w:eastAsia="en-US"/>
        </w:rPr>
      </w:pPr>
    </w:p>
    <w:p w:rsidR="00242B3E" w:rsidRPr="003E21BE" w:rsidRDefault="00242B3E" w:rsidP="00695032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</w:rPr>
      </w:pPr>
    </w:p>
    <w:p w:rsidR="00391DD0" w:rsidRPr="003E21BE" w:rsidRDefault="00391DD0" w:rsidP="00391DD0">
      <w:pPr>
        <w:spacing w:line="276" w:lineRule="auto"/>
        <w:ind w:left="0"/>
        <w:jc w:val="center"/>
        <w:rPr>
          <w:rFonts w:ascii="Times New Roman" w:hAnsi="Times New Roman"/>
          <w:b/>
          <w:lang w:val="hu-HU" w:eastAsia="en-US"/>
        </w:rPr>
      </w:pPr>
      <w:r w:rsidRPr="003E21BE">
        <w:rPr>
          <w:rFonts w:ascii="Times New Roman" w:hAnsi="Times New Roman"/>
          <w:b/>
          <w:lang w:val="hu-HU" w:eastAsia="en-US"/>
        </w:rPr>
        <w:t>IV.</w:t>
      </w:r>
    </w:p>
    <w:p w:rsidR="00391DD0" w:rsidRPr="003E21BE" w:rsidRDefault="00391DD0" w:rsidP="00391DD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Times New Roman" w:hAnsi="Times New Roman"/>
          <w:bCs/>
          <w:szCs w:val="24"/>
        </w:rPr>
      </w:pPr>
    </w:p>
    <w:p w:rsidR="00391DD0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</w:rPr>
        <w:tab/>
      </w:r>
      <w:r w:rsidRPr="003E21BE">
        <w:rPr>
          <w:rFonts w:ascii="Times New Roman" w:hAnsi="Times New Roman"/>
          <w:lang w:eastAsia="en-US"/>
        </w:rPr>
        <w:t xml:space="preserve">Z uznesení výborov Národnej rady Slovenskej republiky uvedených v III. bode tejto spoločnej správy </w:t>
      </w:r>
      <w:r w:rsidRPr="007B3620">
        <w:rPr>
          <w:rFonts w:ascii="Times New Roman" w:hAnsi="Times New Roman"/>
          <w:lang w:eastAsia="en-US"/>
        </w:rPr>
        <w:t>vyplýva</w:t>
      </w:r>
      <w:r w:rsidR="002A0FAA" w:rsidRPr="007B3620">
        <w:rPr>
          <w:rFonts w:ascii="Times New Roman" w:hAnsi="Times New Roman"/>
          <w:lang w:eastAsia="en-US"/>
        </w:rPr>
        <w:t>jú nasledovné</w:t>
      </w:r>
      <w:r w:rsidR="005707A3" w:rsidRPr="007B3620">
        <w:rPr>
          <w:rFonts w:ascii="Times New Roman" w:hAnsi="Times New Roman"/>
          <w:lang w:eastAsia="en-US"/>
        </w:rPr>
        <w:t xml:space="preserve"> </w:t>
      </w:r>
      <w:r w:rsidRPr="007B3620">
        <w:rPr>
          <w:rFonts w:ascii="Times New Roman" w:hAnsi="Times New Roman"/>
          <w:lang w:eastAsia="en-US"/>
        </w:rPr>
        <w:t>pozmeňujúc</w:t>
      </w:r>
      <w:r w:rsidR="002A0FAA" w:rsidRPr="007B3620">
        <w:rPr>
          <w:rFonts w:ascii="Times New Roman" w:hAnsi="Times New Roman"/>
          <w:lang w:eastAsia="en-US"/>
        </w:rPr>
        <w:t>e a doplňujúce</w:t>
      </w:r>
      <w:r w:rsidRPr="007B3620">
        <w:rPr>
          <w:rFonts w:ascii="Times New Roman" w:hAnsi="Times New Roman"/>
          <w:lang w:eastAsia="en-US"/>
        </w:rPr>
        <w:t xml:space="preserve"> návrh</w:t>
      </w:r>
      <w:r w:rsidR="002A0FAA" w:rsidRPr="007B3620">
        <w:rPr>
          <w:rFonts w:ascii="Times New Roman" w:hAnsi="Times New Roman"/>
          <w:lang w:eastAsia="en-US"/>
        </w:rPr>
        <w:t>y</w:t>
      </w:r>
      <w:r w:rsidRPr="007B3620">
        <w:rPr>
          <w:rFonts w:ascii="Times New Roman" w:hAnsi="Times New Roman"/>
          <w:lang w:eastAsia="en-US"/>
        </w:rPr>
        <w:t>:</w:t>
      </w:r>
    </w:p>
    <w:p w:rsidR="002A0FAA" w:rsidRPr="003E21BE" w:rsidRDefault="002A0FAA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Times New Roman" w:hAnsi="Times New Roman"/>
          <w:lang w:eastAsia="en-US"/>
        </w:rPr>
      </w:pPr>
    </w:p>
    <w:p w:rsidR="002A0FAA" w:rsidRDefault="002A0FAA" w:rsidP="002A0FAA">
      <w:pPr>
        <w:pStyle w:val="Bezriadkovania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5 ods. 2 sa za slovo „komisár“ vkladajú slová „pre deti“.</w:t>
      </w:r>
    </w:p>
    <w:p w:rsidR="002A0FAA" w:rsidRDefault="002A0FAA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precizovanie textu z dôvodu jednoznačnosti.</w:t>
      </w:r>
    </w:p>
    <w:p w:rsidR="00E32343" w:rsidRDefault="00E32343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6E13A6" w:rsidRPr="00E32343" w:rsidRDefault="00E32343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Ústavnoprávny výbor NR SR</w:t>
      </w:r>
    </w:p>
    <w:p w:rsidR="006E13A6" w:rsidRDefault="006E13A6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financie a</w:t>
      </w:r>
      <w:r w:rsidR="006C177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rozpočet</w:t>
      </w:r>
    </w:p>
    <w:p w:rsidR="006C1772" w:rsidRDefault="006C1772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sociálne veci</w:t>
      </w:r>
    </w:p>
    <w:p w:rsidR="00BA1CBC" w:rsidRDefault="00BA1CBC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6E13A6" w:rsidRPr="006E13A6" w:rsidRDefault="006E13A6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Gestorský výbor odporúča schváliť</w:t>
      </w:r>
    </w:p>
    <w:p w:rsidR="002A0FAA" w:rsidRDefault="002A0FAA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Pr="006E3D4B" w:rsidRDefault="002A0FAA" w:rsidP="002A0FAA">
      <w:pPr>
        <w:pStyle w:val="Bezriadkovania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8 ods. 2 sa vypúšťajú slová „vo vyššom veku“.</w:t>
      </w:r>
    </w:p>
    <w:p w:rsidR="002A0FAA" w:rsidRDefault="002A0FAA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Vypustenie slov z dôvodu nadbytočnosti.</w:t>
      </w:r>
    </w:p>
    <w:p w:rsidR="006E13A6" w:rsidRDefault="006E13A6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2343" w:rsidRPr="00E32343" w:rsidRDefault="00E32343" w:rsidP="00E32343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Ústavnoprávny výbor NR SR</w:t>
      </w:r>
    </w:p>
    <w:p w:rsidR="006E13A6" w:rsidRDefault="006E13A6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Výbor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NR SR 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 financie a</w:t>
      </w:r>
      <w:r w:rsidR="006C177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rozpočet</w:t>
      </w:r>
    </w:p>
    <w:p w:rsidR="006C1772" w:rsidRDefault="006C1772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sociálne veci</w:t>
      </w:r>
    </w:p>
    <w:p w:rsidR="00BA1CBC" w:rsidRDefault="00BA1CBC" w:rsidP="00BA1CBC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6E13A6" w:rsidRPr="006E13A6" w:rsidRDefault="006E13A6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Gestorský výbor odporúča schváliť</w:t>
      </w:r>
    </w:p>
    <w:p w:rsidR="002A0FAA" w:rsidRDefault="002A0FAA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Default="002A0FAA" w:rsidP="002A0FAA">
      <w:pPr>
        <w:pStyle w:val="Bezriadkovania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Default="002A0FAA" w:rsidP="002A0FAA">
      <w:pPr>
        <w:pStyle w:val="Bezriadkovania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15 ods. 2 poznámka pod čiarou k odkazu 10 znie:</w:t>
      </w:r>
    </w:p>
    <w:p w:rsidR="002A0FAA" w:rsidRDefault="002A0FAA" w:rsidP="002A0FAA">
      <w:pPr>
        <w:pStyle w:val="Bezriadkovania"/>
        <w:spacing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6E3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6E3D4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293/2007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E3D4B">
        <w:rPr>
          <w:rFonts w:ascii="Times New Roman" w:eastAsia="Times New Roman" w:hAnsi="Times New Roman" w:cs="Times New Roman"/>
          <w:sz w:val="24"/>
          <w:szCs w:val="24"/>
          <w:lang w:eastAsia="sk-SK"/>
        </w:rPr>
        <w:t>z. o uznávaní odborných kvalifikácií v znení neskorších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precizovanie textu.</w:t>
      </w:r>
    </w:p>
    <w:p w:rsidR="00E32343" w:rsidRDefault="00E32343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2343" w:rsidRPr="00E32343" w:rsidRDefault="00E32343" w:rsidP="00E32343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Ústavnoprávny výbor NR SR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Výbor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NR SR 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 financie a</w:t>
      </w:r>
      <w:r w:rsidR="006C177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rozpočet</w:t>
      </w:r>
    </w:p>
    <w:p w:rsidR="006C1772" w:rsidRDefault="006C1772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sociálne veci</w:t>
      </w:r>
    </w:p>
    <w:p w:rsidR="00BA1CBC" w:rsidRDefault="00BA1CBC" w:rsidP="00BA1CBC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6E13A6" w:rsidRP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Gestorský výbor odporúča schváliť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Default="002A0FAA" w:rsidP="002A0FAA">
      <w:pPr>
        <w:pStyle w:val="Bezriadkovania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I, § 15 ods. 3 sa odkaz na poznámku pod čiarou 10a nahrádza odkazom na poznámku pod čiarou 11 a poznámka pod čiarou k odkazu 11 znie:</w:t>
      </w:r>
    </w:p>
    <w:p w:rsidR="002A0FAA" w:rsidRDefault="002A0FAA" w:rsidP="002A0FA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6E3D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Pr="006E3D4B">
        <w:rPr>
          <w:rFonts w:ascii="Times New Roman" w:eastAsia="Times New Roman" w:hAnsi="Times New Roman" w:cs="Times New Roman"/>
          <w:sz w:val="24"/>
          <w:szCs w:val="24"/>
          <w:lang w:eastAsia="sk-SK"/>
        </w:rPr>
        <w:t>§ 13 zákona č. 330/2007 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E3D4B">
        <w:rPr>
          <w:rFonts w:ascii="Times New Roman" w:eastAsia="Times New Roman" w:hAnsi="Times New Roman" w:cs="Times New Roman"/>
          <w:sz w:val="24"/>
          <w:szCs w:val="24"/>
          <w:lang w:eastAsia="sk-SK"/>
        </w:rPr>
        <w:t>z. o registri trestov a o zmene a doplnení niektorých zákonov v znení neskorších predpisov.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2A0FAA" w:rsidRDefault="002A0FAA" w:rsidP="002A0FAA">
      <w:pPr>
        <w:pStyle w:val="Bezriadkovania"/>
        <w:spacing w:after="24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Nasledujúce odkazy na poznámky pod čiarou sa primerane preznačia.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91362D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32343" w:rsidRPr="00E32343" w:rsidRDefault="00E32343" w:rsidP="00E32343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Ústavnoprávny výbor NR SR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3A6">
        <w:rPr>
          <w:rFonts w:ascii="Times New Roman" w:hAnsi="Times New Roman" w:cs="Times New Roman"/>
          <w:i/>
          <w:sz w:val="24"/>
          <w:szCs w:val="24"/>
        </w:rPr>
        <w:t>Výbor</w:t>
      </w:r>
      <w:r>
        <w:rPr>
          <w:rFonts w:ascii="Times New Roman" w:hAnsi="Times New Roman" w:cs="Times New Roman"/>
          <w:i/>
          <w:sz w:val="24"/>
          <w:szCs w:val="24"/>
        </w:rPr>
        <w:t xml:space="preserve"> NR SR </w:t>
      </w:r>
      <w:r w:rsidRPr="006E13A6">
        <w:rPr>
          <w:rFonts w:ascii="Times New Roman" w:hAnsi="Times New Roman" w:cs="Times New Roman"/>
          <w:i/>
          <w:sz w:val="24"/>
          <w:szCs w:val="24"/>
        </w:rPr>
        <w:t>pre financie a</w:t>
      </w:r>
      <w:r w:rsidR="006C1772">
        <w:rPr>
          <w:rFonts w:ascii="Times New Roman" w:hAnsi="Times New Roman" w:cs="Times New Roman"/>
          <w:i/>
          <w:sz w:val="24"/>
          <w:szCs w:val="24"/>
        </w:rPr>
        <w:t> </w:t>
      </w:r>
      <w:r w:rsidRPr="006E13A6">
        <w:rPr>
          <w:rFonts w:ascii="Times New Roman" w:hAnsi="Times New Roman" w:cs="Times New Roman"/>
          <w:i/>
          <w:sz w:val="24"/>
          <w:szCs w:val="24"/>
        </w:rPr>
        <w:t>rozpočet</w:t>
      </w:r>
    </w:p>
    <w:p w:rsidR="006C1772" w:rsidRDefault="006C1772" w:rsidP="002A0FAA">
      <w:pPr>
        <w:pStyle w:val="Bezriadkovania"/>
        <w:ind w:left="3544" w:hanging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NR SR pre sociálne veci</w:t>
      </w:r>
    </w:p>
    <w:p w:rsidR="00BA1CBC" w:rsidRDefault="00BA1CBC" w:rsidP="00BA1CBC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 w:hanging="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13A6" w:rsidRP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6E13A6">
        <w:rPr>
          <w:rFonts w:ascii="Times New Roman" w:hAnsi="Times New Roman" w:cs="Times New Roman"/>
          <w:b/>
          <w:i/>
          <w:sz w:val="24"/>
          <w:szCs w:val="24"/>
        </w:rPr>
        <w:t>Gestorský výbor odporúča schváliť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Pr="0091362D" w:rsidRDefault="002A0FAA" w:rsidP="002A0FAA">
      <w:pPr>
        <w:pStyle w:val="Bezriadkovania"/>
        <w:numPr>
          <w:ilvl w:val="0"/>
          <w:numId w:val="6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I, § 31 sa slová „v znení neskorších predpisov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>“ nahrádzajú slovami „v znení zákona č. 338/2015 Z. z., zákona č. 340/2016 Z. z., zákona č. 334/2017 Z. z., zákona č. 177/2018 Z. z., nálezu Ústavného súdu Slovenskej republiky č. 90/2019 Z. z., zákona č. 231/2019 Z. z. a zákona č. 308/2020 Z. z.“.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 w:rsidRPr="00913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Legislatívno-technická úprava; zosúladenie s </w:t>
      </w:r>
      <w:r w:rsidRPr="0091362D">
        <w:rPr>
          <w:rFonts w:ascii="Times New Roman" w:hAnsi="Times New Roman" w:cs="Times New Roman"/>
          <w:sz w:val="24"/>
          <w:szCs w:val="24"/>
        </w:rPr>
        <w:t>Legislatívnymi pravidlami tvorby zákonov (oznámenie č. 19/1997 Z. z.).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E32343" w:rsidRPr="00E32343" w:rsidRDefault="00E32343" w:rsidP="00E32343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lastRenderedPageBreak/>
        <w:t>Ústavnoprávny výbor NR SR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3A6">
        <w:rPr>
          <w:rFonts w:ascii="Times New Roman" w:hAnsi="Times New Roman" w:cs="Times New Roman"/>
          <w:i/>
          <w:sz w:val="24"/>
          <w:szCs w:val="24"/>
        </w:rPr>
        <w:t xml:space="preserve">Výbor </w:t>
      </w:r>
      <w:r>
        <w:rPr>
          <w:rFonts w:ascii="Times New Roman" w:hAnsi="Times New Roman" w:cs="Times New Roman"/>
          <w:i/>
          <w:sz w:val="24"/>
          <w:szCs w:val="24"/>
        </w:rPr>
        <w:t xml:space="preserve">NR SR </w:t>
      </w:r>
      <w:r w:rsidRPr="006E13A6">
        <w:rPr>
          <w:rFonts w:ascii="Times New Roman" w:hAnsi="Times New Roman" w:cs="Times New Roman"/>
          <w:i/>
          <w:sz w:val="24"/>
          <w:szCs w:val="24"/>
        </w:rPr>
        <w:t>pre financie a</w:t>
      </w:r>
      <w:r w:rsidR="006C1772">
        <w:rPr>
          <w:rFonts w:ascii="Times New Roman" w:hAnsi="Times New Roman" w:cs="Times New Roman"/>
          <w:i/>
          <w:sz w:val="24"/>
          <w:szCs w:val="24"/>
        </w:rPr>
        <w:t> </w:t>
      </w:r>
      <w:r w:rsidRPr="006E13A6">
        <w:rPr>
          <w:rFonts w:ascii="Times New Roman" w:hAnsi="Times New Roman" w:cs="Times New Roman"/>
          <w:i/>
          <w:sz w:val="24"/>
          <w:szCs w:val="24"/>
        </w:rPr>
        <w:t>rozpočet</w:t>
      </w:r>
    </w:p>
    <w:p w:rsidR="006C1772" w:rsidRDefault="006C1772" w:rsidP="002A0FAA">
      <w:pPr>
        <w:pStyle w:val="Bezriadkovania"/>
        <w:ind w:left="3544" w:hanging="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NR SR pre sociálne veci</w:t>
      </w:r>
    </w:p>
    <w:p w:rsidR="00BA1CBC" w:rsidRDefault="00BA1CBC" w:rsidP="00BA1CBC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 w:hanging="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E13A6" w:rsidRP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 w:rsidRPr="006E13A6">
        <w:rPr>
          <w:rFonts w:ascii="Times New Roman" w:hAnsi="Times New Roman" w:cs="Times New Roman"/>
          <w:b/>
          <w:i/>
          <w:sz w:val="24"/>
          <w:szCs w:val="24"/>
        </w:rPr>
        <w:t>Gestorský výbor odporúča schváliť</w:t>
      </w:r>
    </w:p>
    <w:p w:rsidR="002A0FAA" w:rsidRPr="0091362D" w:rsidRDefault="002A0FAA" w:rsidP="002A0FAA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2A0FAA" w:rsidRPr="0091362D" w:rsidRDefault="002A0FAA" w:rsidP="002A0FAA">
      <w:pPr>
        <w:pStyle w:val="Bezriadkovania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Default="002A0FAA" w:rsidP="002A0FAA">
      <w:pPr>
        <w:pStyle w:val="Bezriadkovania"/>
        <w:spacing w:line="276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0FAA" w:rsidRPr="002A0FAA" w:rsidRDefault="002A0FAA" w:rsidP="002A0FAA">
      <w:pPr>
        <w:pStyle w:val="Odsekzoznamu"/>
        <w:widowControl w:val="0"/>
        <w:numPr>
          <w:ilvl w:val="0"/>
          <w:numId w:val="6"/>
        </w:numPr>
        <w:tabs>
          <w:tab w:val="left" w:pos="284"/>
        </w:tabs>
        <w:suppressAutoHyphens/>
        <w:autoSpaceDN w:val="0"/>
        <w:spacing w:after="240" w:line="360" w:lineRule="auto"/>
        <w:contextualSpacing w:val="0"/>
        <w:jc w:val="both"/>
        <w:textAlignment w:val="baseline"/>
        <w:rPr>
          <w:rFonts w:ascii="Times New Roman" w:hAnsi="Times New Roman"/>
          <w:bCs/>
          <w:iCs/>
        </w:rPr>
      </w:pPr>
      <w:r w:rsidRPr="002A0FAA">
        <w:rPr>
          <w:rFonts w:ascii="Times New Roman" w:hAnsi="Times New Roman"/>
          <w:bCs/>
          <w:iCs/>
        </w:rPr>
        <w:t>V čl. XII sa slová „1. januára 2023“ nahrádzajú slovami „1. februára 2023“.</w:t>
      </w:r>
    </w:p>
    <w:p w:rsidR="002A0FAA" w:rsidRDefault="002A0FAA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18EA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účinnosti zákona sa navrhuje v nadväznosti na predpokladaný termín jeho prerokovania na schôdzi Národnej rady Slovenskej republiky. Z tohto dôvodu je potrebné zmeniť účinnosť zákona tak, aby boli  dodržané požiadavky a lehoty stanovené Ústavou Slovenskej republiky [čl. 87 ods. 2 až 4 a čl. 102 ods. 1 písm. o)].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32343" w:rsidRPr="00E32343" w:rsidRDefault="00E32343" w:rsidP="00E32343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Ústavnoprávny výbor NR SR</w:t>
      </w:r>
    </w:p>
    <w:p w:rsid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Výbor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NR SR 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 financie a</w:t>
      </w:r>
      <w:r w:rsidR="006C177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 </w:t>
      </w:r>
      <w:r w:rsidRPr="006E13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rozpočet</w:t>
      </w:r>
    </w:p>
    <w:p w:rsidR="006C1772" w:rsidRDefault="006C1772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sociálne veci</w:t>
      </w:r>
    </w:p>
    <w:p w:rsidR="00BA1CBC" w:rsidRDefault="00BA1CBC" w:rsidP="00BA1CBC">
      <w:pPr>
        <w:pStyle w:val="Bezriadkovania"/>
        <w:ind w:left="354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Výbor NR SR pre ľudské práva a národnostné menšiny</w:t>
      </w:r>
    </w:p>
    <w:p w:rsidR="00E32343" w:rsidRDefault="00E32343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6E13A6" w:rsidRPr="006E13A6" w:rsidRDefault="006E13A6" w:rsidP="002A0FAA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>Gestorský výbor odporúča schváliť</w:t>
      </w:r>
    </w:p>
    <w:p w:rsidR="00391DD0" w:rsidRPr="003E21BE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5707A3">
      <w:pPr>
        <w:ind w:left="0"/>
        <w:jc w:val="both"/>
        <w:rPr>
          <w:rFonts w:ascii="Times New Roman" w:hAnsi="Times New Roman"/>
        </w:rPr>
      </w:pPr>
    </w:p>
    <w:p w:rsidR="00391DD0" w:rsidRDefault="00391DD0" w:rsidP="002A0FAA">
      <w:pPr>
        <w:ind w:left="0"/>
        <w:jc w:val="both"/>
        <w:rPr>
          <w:rFonts w:ascii="Times New Roman" w:hAnsi="Times New Roman"/>
        </w:rPr>
      </w:pPr>
    </w:p>
    <w:p w:rsidR="002A0FAA" w:rsidRDefault="002A0FAA" w:rsidP="002A0FAA">
      <w:pPr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pozmeňujúcich a doplňujúcich ná</w:t>
      </w:r>
      <w:r w:rsidR="00E32343">
        <w:rPr>
          <w:rFonts w:ascii="Times New Roman" w:hAnsi="Times New Roman"/>
        </w:rPr>
        <w:t>vrhoch uvedených v bodoch 1 až 6</w:t>
      </w:r>
      <w:r>
        <w:rPr>
          <w:rFonts w:ascii="Times New Roman" w:hAnsi="Times New Roman"/>
        </w:rPr>
        <w:t xml:space="preserve"> hlasovať spoločne s odporúčaním schváliť.</w:t>
      </w:r>
    </w:p>
    <w:p w:rsidR="002A0FAA" w:rsidRPr="003E21BE" w:rsidRDefault="002A0FAA" w:rsidP="002A0FAA">
      <w:pPr>
        <w:ind w:left="0"/>
        <w:jc w:val="both"/>
        <w:rPr>
          <w:rFonts w:ascii="Times New Roman" w:hAnsi="Times New Roman"/>
        </w:rPr>
      </w:pPr>
    </w:p>
    <w:p w:rsidR="00391DD0" w:rsidRPr="003E21BE" w:rsidRDefault="00391DD0" w:rsidP="00391DD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Times New Roman" w:hAnsi="Times New Roman"/>
          <w:szCs w:val="24"/>
          <w:lang w:eastAsia="en-US"/>
        </w:rPr>
      </w:pPr>
      <w:r w:rsidRPr="003E21BE">
        <w:rPr>
          <w:rFonts w:ascii="Times New Roman" w:hAnsi="Times New Roman"/>
          <w:szCs w:val="24"/>
          <w:lang w:eastAsia="en-US"/>
        </w:rPr>
        <w:t>V.</w:t>
      </w:r>
    </w:p>
    <w:p w:rsidR="00391DD0" w:rsidRPr="003E21BE" w:rsidRDefault="00391DD0" w:rsidP="00391DD0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ab/>
        <w:t>Gestorský výbor na základe stanovísk výborov k</w:t>
      </w:r>
      <w:r w:rsidR="003E21BE">
        <w:rPr>
          <w:rFonts w:ascii="Times New Roman" w:hAnsi="Times New Roman"/>
          <w:lang w:eastAsia="en-US"/>
        </w:rPr>
        <w:t> </w:t>
      </w:r>
      <w:r w:rsidR="003E21BE" w:rsidRPr="003E21BE">
        <w:rPr>
          <w:rFonts w:ascii="Times New Roman" w:hAnsi="Times New Roman"/>
          <w:b/>
          <w:lang w:eastAsia="en-US"/>
        </w:rPr>
        <w:t>návrhu</w:t>
      </w:r>
      <w:r w:rsidR="003E21BE">
        <w:rPr>
          <w:rFonts w:ascii="Times New Roman" w:hAnsi="Times New Roman"/>
          <w:lang w:eastAsia="en-US"/>
        </w:rPr>
        <w:t xml:space="preserve"> </w:t>
      </w:r>
      <w:r w:rsidR="003E21BE" w:rsidRPr="003E21BE">
        <w:rPr>
          <w:rFonts w:ascii="Times New Roman" w:hAnsi="Times New Roman"/>
          <w:b/>
        </w:rPr>
        <w:t>skupiny poslancov Národnej rady Slovenskej republiky na vydanie zákona o komisárovi pre deti a komisárovi pre osoby so zdravotným postihnutím a pre seniorov a o doplnení niektorých zákonov (tlač 1259)</w:t>
      </w: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 xml:space="preserve">odporúča </w:t>
      </w:r>
    </w:p>
    <w:p w:rsidR="00391DD0" w:rsidRPr="003E21BE" w:rsidRDefault="00391DD0" w:rsidP="00391DD0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 xml:space="preserve">Národnej rade Slovenskej republiky predmetný návrh zákona </w:t>
      </w: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b/>
          <w:lang w:eastAsia="en-US"/>
        </w:rPr>
      </w:pPr>
      <w:r w:rsidRPr="003E21BE">
        <w:rPr>
          <w:rFonts w:ascii="Times New Roman" w:hAnsi="Times New Roman"/>
          <w:b/>
          <w:lang w:eastAsia="en-US"/>
        </w:rPr>
        <w:t xml:space="preserve">schváliť </w:t>
      </w:r>
    </w:p>
    <w:p w:rsidR="00391DD0" w:rsidRPr="003E21BE" w:rsidRDefault="00391DD0" w:rsidP="00391DD0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BA1CBC">
        <w:rPr>
          <w:rFonts w:ascii="Times New Roman" w:hAnsi="Times New Roman"/>
          <w:lang w:eastAsia="en-US"/>
        </w:rPr>
        <w:t>v znení pozmeňujúc</w:t>
      </w:r>
      <w:r w:rsidR="002A0FAA" w:rsidRPr="00BA1CBC">
        <w:rPr>
          <w:rFonts w:ascii="Times New Roman" w:hAnsi="Times New Roman"/>
          <w:lang w:eastAsia="en-US"/>
        </w:rPr>
        <w:t>ich a doplňujúcich</w:t>
      </w:r>
      <w:r w:rsidRPr="00BA1CBC">
        <w:rPr>
          <w:rFonts w:ascii="Times New Roman" w:hAnsi="Times New Roman"/>
          <w:lang w:eastAsia="en-US"/>
        </w:rPr>
        <w:t xml:space="preserve"> návrh</w:t>
      </w:r>
      <w:r w:rsidR="002A0FAA" w:rsidRPr="00BA1CBC">
        <w:rPr>
          <w:rFonts w:ascii="Times New Roman" w:hAnsi="Times New Roman"/>
          <w:lang w:eastAsia="en-US"/>
        </w:rPr>
        <w:t>ov</w:t>
      </w:r>
      <w:r w:rsidRPr="00BA1CBC">
        <w:rPr>
          <w:rFonts w:ascii="Times New Roman" w:hAnsi="Times New Roman"/>
          <w:lang w:eastAsia="en-US"/>
        </w:rPr>
        <w:t xml:space="preserve"> uveden</w:t>
      </w:r>
      <w:r w:rsidR="002A0FAA" w:rsidRPr="00BA1CBC">
        <w:rPr>
          <w:rFonts w:ascii="Times New Roman" w:hAnsi="Times New Roman"/>
          <w:lang w:eastAsia="en-US"/>
        </w:rPr>
        <w:t>ých</w:t>
      </w:r>
      <w:r w:rsidRPr="00BA1CBC">
        <w:rPr>
          <w:rFonts w:ascii="Times New Roman" w:hAnsi="Times New Roman"/>
          <w:lang w:eastAsia="en-US"/>
        </w:rPr>
        <w:t xml:space="preserve"> v tejto spoločnej správe.</w:t>
      </w:r>
      <w:r w:rsidRPr="003E21BE">
        <w:rPr>
          <w:rFonts w:ascii="Times New Roman" w:hAnsi="Times New Roman"/>
          <w:lang w:eastAsia="en-US"/>
        </w:rPr>
        <w:t xml:space="preserve"> </w:t>
      </w:r>
    </w:p>
    <w:p w:rsidR="00391DD0" w:rsidRPr="003E21BE" w:rsidRDefault="00391DD0" w:rsidP="00391DD0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E21BE">
      <w:pPr>
        <w:spacing w:line="360" w:lineRule="auto"/>
        <w:ind w:left="0"/>
        <w:jc w:val="both"/>
        <w:rPr>
          <w:rFonts w:ascii="Times New Roman" w:hAnsi="Times New Roman"/>
          <w:lang w:eastAsia="en-US"/>
        </w:rPr>
      </w:pPr>
      <w:r w:rsidRPr="003E21BE">
        <w:rPr>
          <w:rFonts w:ascii="Times New Roman" w:hAnsi="Times New Roman"/>
          <w:lang w:eastAsia="en-US"/>
        </w:rPr>
        <w:t xml:space="preserve">Spoločná správa výborov Národnej rady Slovenskej republiky o prerokovaní </w:t>
      </w:r>
      <w:r w:rsidR="003E21BE" w:rsidRPr="003E21BE">
        <w:rPr>
          <w:rFonts w:ascii="Times New Roman" w:hAnsi="Times New Roman"/>
          <w:b/>
          <w:lang w:eastAsia="en-US"/>
        </w:rPr>
        <w:t>návrhu</w:t>
      </w:r>
      <w:r w:rsidR="003E21BE">
        <w:rPr>
          <w:rFonts w:ascii="Times New Roman" w:hAnsi="Times New Roman"/>
          <w:lang w:eastAsia="en-US"/>
        </w:rPr>
        <w:t xml:space="preserve"> </w:t>
      </w:r>
      <w:r w:rsidR="003E21BE" w:rsidRPr="003E21BE">
        <w:rPr>
          <w:rFonts w:ascii="Times New Roman" w:hAnsi="Times New Roman"/>
          <w:b/>
        </w:rPr>
        <w:t xml:space="preserve">skupiny poslancov Národnej rady Slovenskej republiky na vydanie zákona o komisárovi pre deti </w:t>
      </w:r>
      <w:r w:rsidR="003E21BE" w:rsidRPr="003E21BE">
        <w:rPr>
          <w:rFonts w:ascii="Times New Roman" w:hAnsi="Times New Roman"/>
          <w:b/>
        </w:rPr>
        <w:lastRenderedPageBreak/>
        <w:t>a komisárovi pre osoby so zdravotným postihnutím a pre seniorov a o doplnení niektorých zákonov (tlač 1259</w:t>
      </w:r>
      <w:r w:rsidR="002A0FAA">
        <w:rPr>
          <w:rFonts w:ascii="Times New Roman" w:hAnsi="Times New Roman"/>
          <w:b/>
        </w:rPr>
        <w:t>a</w:t>
      </w:r>
      <w:r w:rsidR="003E21BE" w:rsidRPr="003E21BE">
        <w:rPr>
          <w:rFonts w:ascii="Times New Roman" w:hAnsi="Times New Roman"/>
          <w:b/>
        </w:rPr>
        <w:t>)</w:t>
      </w:r>
      <w:r w:rsidR="003E21BE">
        <w:rPr>
          <w:rFonts w:ascii="Times New Roman" w:hAnsi="Times New Roman"/>
          <w:b/>
        </w:rPr>
        <w:t xml:space="preserve"> </w:t>
      </w:r>
      <w:r w:rsidRPr="003E21BE">
        <w:rPr>
          <w:rFonts w:ascii="Times New Roman" w:hAnsi="Times New Roman"/>
          <w:lang w:eastAsia="en-US"/>
        </w:rPr>
        <w:t>bola schválená uznesením Výboru Národnej rady Slovenskej republiky pre ľudské prá</w:t>
      </w:r>
      <w:r w:rsidR="00CA6FB2" w:rsidRPr="003E21BE">
        <w:rPr>
          <w:rFonts w:ascii="Times New Roman" w:hAnsi="Times New Roman"/>
          <w:lang w:eastAsia="en-US"/>
        </w:rPr>
        <w:t>va a národnostné menšiny č</w:t>
      </w:r>
      <w:r w:rsidR="00CA6FB2" w:rsidRPr="00BA1CBC">
        <w:rPr>
          <w:rFonts w:ascii="Times New Roman" w:hAnsi="Times New Roman"/>
          <w:lang w:eastAsia="en-US"/>
        </w:rPr>
        <w:t xml:space="preserve">. </w:t>
      </w:r>
      <w:r w:rsidR="00BA1CBC" w:rsidRPr="00BA1CBC">
        <w:rPr>
          <w:rFonts w:ascii="Times New Roman" w:hAnsi="Times New Roman"/>
          <w:lang w:eastAsia="en-US"/>
        </w:rPr>
        <w:t>128</w:t>
      </w:r>
      <w:r w:rsidRPr="00BA1CBC">
        <w:rPr>
          <w:rFonts w:ascii="Times New Roman" w:hAnsi="Times New Roman"/>
          <w:lang w:eastAsia="en-US"/>
        </w:rPr>
        <w:t xml:space="preserve"> z</w:t>
      </w:r>
      <w:r w:rsidR="00695032" w:rsidRPr="00BA1CBC">
        <w:rPr>
          <w:rFonts w:ascii="Times New Roman" w:hAnsi="Times New Roman"/>
          <w:lang w:eastAsia="en-US"/>
        </w:rPr>
        <w:t xml:space="preserve"> </w:t>
      </w:r>
      <w:r w:rsidR="00BA1CBC" w:rsidRPr="00BA1CBC">
        <w:rPr>
          <w:rFonts w:ascii="Times New Roman" w:hAnsi="Times New Roman"/>
          <w:lang w:eastAsia="en-US"/>
        </w:rPr>
        <w:t>29</w:t>
      </w:r>
      <w:r w:rsidR="00783FB7" w:rsidRPr="00BA1CBC">
        <w:rPr>
          <w:rFonts w:ascii="Times New Roman" w:hAnsi="Times New Roman"/>
          <w:lang w:eastAsia="en-US"/>
        </w:rPr>
        <w:t xml:space="preserve">. </w:t>
      </w:r>
      <w:r w:rsidR="003E21BE" w:rsidRPr="00BA1CBC">
        <w:rPr>
          <w:rFonts w:ascii="Times New Roman" w:hAnsi="Times New Roman"/>
          <w:lang w:eastAsia="en-US"/>
        </w:rPr>
        <w:t>novembra</w:t>
      </w:r>
      <w:r w:rsidR="00783FB7" w:rsidRPr="00BA1CBC">
        <w:rPr>
          <w:rFonts w:ascii="Times New Roman" w:hAnsi="Times New Roman"/>
          <w:lang w:eastAsia="en-US"/>
        </w:rPr>
        <w:t xml:space="preserve"> 202</w:t>
      </w:r>
      <w:r w:rsidR="003E21BE" w:rsidRPr="00BA1CBC">
        <w:rPr>
          <w:rFonts w:ascii="Times New Roman" w:hAnsi="Times New Roman"/>
          <w:lang w:eastAsia="en-US"/>
        </w:rPr>
        <w:t>2</w:t>
      </w:r>
      <w:r w:rsidRPr="00BA1CBC">
        <w:rPr>
          <w:rFonts w:ascii="Times New Roman" w:hAnsi="Times New Roman"/>
          <w:lang w:eastAsia="en-US"/>
        </w:rPr>
        <w:t>.</w:t>
      </w: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bCs/>
        </w:rPr>
      </w:pP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lang w:eastAsia="en-US"/>
        </w:rPr>
      </w:pPr>
      <w:r w:rsidRPr="00095054">
        <w:rPr>
          <w:rFonts w:ascii="Times New Roman" w:hAnsi="Times New Roman"/>
          <w:lang w:eastAsia="en-US"/>
        </w:rPr>
        <w:t>Týmto uznesením výbor zároveň poveril spoločnú spravodajkyňu, poslankyňu Národnej rady Slov</w:t>
      </w:r>
      <w:r w:rsidR="00783FB7" w:rsidRPr="00095054">
        <w:rPr>
          <w:rFonts w:ascii="Times New Roman" w:hAnsi="Times New Roman"/>
          <w:lang w:eastAsia="en-US"/>
        </w:rPr>
        <w:t xml:space="preserve">enskej republiky </w:t>
      </w:r>
      <w:r w:rsidR="00095054" w:rsidRPr="00095054">
        <w:rPr>
          <w:rFonts w:ascii="Times New Roman" w:hAnsi="Times New Roman"/>
          <w:lang w:eastAsia="en-US"/>
        </w:rPr>
        <w:t xml:space="preserve">Katarínu </w:t>
      </w:r>
      <w:proofErr w:type="spellStart"/>
      <w:r w:rsidR="00095054" w:rsidRPr="00095054">
        <w:rPr>
          <w:rFonts w:ascii="Times New Roman" w:hAnsi="Times New Roman"/>
          <w:lang w:eastAsia="en-US"/>
        </w:rPr>
        <w:t>Hatrákovú</w:t>
      </w:r>
      <w:proofErr w:type="spellEnd"/>
      <w:r w:rsidRPr="00095054">
        <w:rPr>
          <w:rFonts w:ascii="Times New Roman" w:hAnsi="Times New Roman"/>
          <w:lang w:eastAsia="en-US"/>
        </w:rPr>
        <w:t>, aby na schôdzi Národnej rady Slovenskej republiky informovala</w:t>
      </w:r>
      <w:r w:rsidRPr="003E21BE">
        <w:rPr>
          <w:rFonts w:ascii="Times New Roman" w:hAnsi="Times New Roman"/>
          <w:lang w:eastAsia="en-US"/>
        </w:rPr>
        <w:t xml:space="preserve"> o výsledku rokovania výborov a pri rokovaní o návrhu zákona predkladala návrhy v zmysle príslušných ustanovení zákona č. 350/1996 Z. z. o rokovacom poriadku Národnej rady Slovenskej republiky v znení neskorších predpisov.</w:t>
      </w: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lang w:eastAsia="en-US"/>
        </w:rPr>
      </w:pPr>
    </w:p>
    <w:p w:rsidR="00391DD0" w:rsidRPr="003E21BE" w:rsidRDefault="00391DD0" w:rsidP="00391DD0">
      <w:pPr>
        <w:spacing w:line="360" w:lineRule="auto"/>
        <w:ind w:left="0" w:firstLine="708"/>
        <w:jc w:val="both"/>
        <w:rPr>
          <w:rFonts w:ascii="Times New Roman" w:hAnsi="Times New Roman"/>
          <w:lang w:eastAsia="en-US"/>
        </w:rPr>
      </w:pPr>
    </w:p>
    <w:p w:rsidR="00391DD0" w:rsidRPr="003E21BE" w:rsidRDefault="003E21BE" w:rsidP="00391DD0">
      <w:pPr>
        <w:spacing w:line="360" w:lineRule="auto"/>
        <w:ind w:left="0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Peter Pol</w:t>
      </w:r>
      <w:r w:rsidR="000303DD">
        <w:rPr>
          <w:rFonts w:ascii="Times New Roman" w:hAnsi="Times New Roman"/>
          <w:lang w:eastAsia="en-US"/>
        </w:rPr>
        <w:t>l</w:t>
      </w:r>
      <w:r>
        <w:rPr>
          <w:rFonts w:ascii="Times New Roman" w:hAnsi="Times New Roman"/>
          <w:lang w:eastAsia="en-US"/>
        </w:rPr>
        <w:t>ák</w:t>
      </w:r>
      <w:r w:rsidR="00391DD0" w:rsidRPr="003E21BE">
        <w:rPr>
          <w:rFonts w:ascii="Times New Roman" w:hAnsi="Times New Roman"/>
          <w:lang w:eastAsia="en-US"/>
        </w:rPr>
        <w:t xml:space="preserve"> v. r.</w:t>
      </w:r>
    </w:p>
    <w:p w:rsidR="00391DD0" w:rsidRPr="003E21BE" w:rsidRDefault="00783FB7" w:rsidP="00391DD0">
      <w:pPr>
        <w:spacing w:line="360" w:lineRule="auto"/>
        <w:ind w:left="0"/>
        <w:jc w:val="center"/>
        <w:rPr>
          <w:rFonts w:ascii="Times New Roman" w:hAnsi="Times New Roman"/>
        </w:rPr>
      </w:pPr>
      <w:r w:rsidRPr="003E21BE">
        <w:rPr>
          <w:rFonts w:ascii="Times New Roman" w:hAnsi="Times New Roman"/>
          <w:lang w:eastAsia="en-US"/>
        </w:rPr>
        <w:t>pod</w:t>
      </w:r>
      <w:r w:rsidR="00391DD0" w:rsidRPr="003E21BE">
        <w:rPr>
          <w:rFonts w:ascii="Times New Roman" w:hAnsi="Times New Roman"/>
          <w:lang w:eastAsia="en-US"/>
        </w:rPr>
        <w:t>p</w:t>
      </w:r>
      <w:r w:rsidR="003E21BE">
        <w:rPr>
          <w:rFonts w:ascii="Times New Roman" w:hAnsi="Times New Roman"/>
          <w:lang w:eastAsia="en-US"/>
        </w:rPr>
        <w:t>redseda</w:t>
      </w:r>
      <w:r w:rsidR="00391DD0" w:rsidRPr="003E21BE">
        <w:rPr>
          <w:rFonts w:ascii="Times New Roman" w:hAnsi="Times New Roman"/>
          <w:lang w:eastAsia="en-US"/>
        </w:rPr>
        <w:t xml:space="preserve"> Výboru NR SR pre ľudské práva a národnostné menšiny</w:t>
      </w:r>
    </w:p>
    <w:p w:rsidR="00391DD0" w:rsidRPr="003E21BE" w:rsidRDefault="00391DD0" w:rsidP="00391DD0">
      <w:pPr>
        <w:rPr>
          <w:rFonts w:ascii="Times New Roman" w:hAnsi="Times New Roman"/>
        </w:rPr>
      </w:pPr>
    </w:p>
    <w:p w:rsidR="00D84A42" w:rsidRPr="003E21BE" w:rsidRDefault="007B7BB7">
      <w:pPr>
        <w:rPr>
          <w:rFonts w:ascii="Times New Roman" w:hAnsi="Times New Roman"/>
        </w:rPr>
      </w:pPr>
    </w:p>
    <w:sectPr w:rsidR="00D84A42" w:rsidRPr="003E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24DA8"/>
    <w:multiLevelType w:val="hybridMultilevel"/>
    <w:tmpl w:val="B1943078"/>
    <w:lvl w:ilvl="0" w:tplc="FFF04F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4987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4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5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C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E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6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0134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2456A"/>
    <w:multiLevelType w:val="hybridMultilevel"/>
    <w:tmpl w:val="254672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77F9D"/>
    <w:multiLevelType w:val="hybridMultilevel"/>
    <w:tmpl w:val="E8E8B87E"/>
    <w:lvl w:ilvl="0" w:tplc="C3B81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CE8CA3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BE46AE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BD4B0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B1C58A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749D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F24EF7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34EAFB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BCEE98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56775DEE"/>
    <w:multiLevelType w:val="hybridMultilevel"/>
    <w:tmpl w:val="9E0CA37E"/>
    <w:lvl w:ilvl="0" w:tplc="E53CB02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9937E8"/>
    <w:multiLevelType w:val="hybridMultilevel"/>
    <w:tmpl w:val="BCB618DA"/>
    <w:lvl w:ilvl="0" w:tplc="99C228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753AD6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C0F3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8F85F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A2877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90EDC0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966256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5A183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7AB61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1tzQ1NTUwsrQ0tjRW0lEKTi0uzszPAykwrgUAamwQwSwAAAA="/>
  </w:docVars>
  <w:rsids>
    <w:rsidRoot w:val="00EA26E2"/>
    <w:rsid w:val="000303DD"/>
    <w:rsid w:val="00095054"/>
    <w:rsid w:val="00121927"/>
    <w:rsid w:val="001D0DBF"/>
    <w:rsid w:val="001F65FB"/>
    <w:rsid w:val="00242B3E"/>
    <w:rsid w:val="002A0FAA"/>
    <w:rsid w:val="002C0095"/>
    <w:rsid w:val="003173CA"/>
    <w:rsid w:val="0032637D"/>
    <w:rsid w:val="00391DD0"/>
    <w:rsid w:val="003A7F82"/>
    <w:rsid w:val="003E21BE"/>
    <w:rsid w:val="005707A3"/>
    <w:rsid w:val="005944B9"/>
    <w:rsid w:val="00695032"/>
    <w:rsid w:val="006C1772"/>
    <w:rsid w:val="006E13A6"/>
    <w:rsid w:val="0072316D"/>
    <w:rsid w:val="00732D40"/>
    <w:rsid w:val="00783FB7"/>
    <w:rsid w:val="007B3620"/>
    <w:rsid w:val="007B7BB7"/>
    <w:rsid w:val="007C72C1"/>
    <w:rsid w:val="00905C3F"/>
    <w:rsid w:val="00991F1A"/>
    <w:rsid w:val="00AF1BF2"/>
    <w:rsid w:val="00B006CF"/>
    <w:rsid w:val="00B121C9"/>
    <w:rsid w:val="00BA1CBC"/>
    <w:rsid w:val="00BE3990"/>
    <w:rsid w:val="00C3148E"/>
    <w:rsid w:val="00C66CFD"/>
    <w:rsid w:val="00CA6FB2"/>
    <w:rsid w:val="00CE2063"/>
    <w:rsid w:val="00D9007D"/>
    <w:rsid w:val="00DE621C"/>
    <w:rsid w:val="00E32343"/>
    <w:rsid w:val="00E57BC6"/>
    <w:rsid w:val="00E7406C"/>
    <w:rsid w:val="00E83CFA"/>
    <w:rsid w:val="00E87334"/>
    <w:rsid w:val="00E90028"/>
    <w:rsid w:val="00EA26E2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9AD0"/>
  <w15:chartTrackingRefBased/>
  <w15:docId w15:val="{106C3B30-C865-4507-BEE0-A1BEC349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1DD0"/>
    <w:pPr>
      <w:ind w:left="2268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391DD0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391DD0"/>
    <w:rPr>
      <w:rFonts w:eastAsia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uiPriority w:val="34"/>
    <w:qFormat/>
    <w:rsid w:val="00391D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57B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BC6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A0FAA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2A0FAA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10</cp:revision>
  <cp:lastPrinted>2020-07-15T04:53:00Z</cp:lastPrinted>
  <dcterms:created xsi:type="dcterms:W3CDTF">2022-11-23T13:22:00Z</dcterms:created>
  <dcterms:modified xsi:type="dcterms:W3CDTF">2022-11-28T13:52:00Z</dcterms:modified>
</cp:coreProperties>
</file>