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D178C8">
        <w:t>74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132B3C">
        <w:t>2122</w:t>
      </w:r>
      <w:r w:rsidR="00C13206" w:rsidRPr="00C33BFF">
        <w:t>/20</w:t>
      </w:r>
      <w:r w:rsidR="00032FBB">
        <w:t>2</w:t>
      </w:r>
      <w:r w:rsidR="008413E5">
        <w:t>2</w:t>
      </w:r>
    </w:p>
    <w:p w:rsidR="009010CD" w:rsidRPr="009010CD" w:rsidRDefault="00602191" w:rsidP="00BA5D3B">
      <w:pPr>
        <w:ind w:left="3540"/>
        <w:rPr>
          <w:b/>
          <w:i/>
          <w:sz w:val="28"/>
          <w:szCs w:val="28"/>
        </w:rPr>
      </w:pPr>
      <w:r>
        <w:rPr>
          <w:i/>
        </w:rPr>
        <w:t xml:space="preserve">        </w:t>
      </w:r>
      <w:r w:rsidR="001206B2">
        <w:rPr>
          <w:i/>
        </w:rPr>
        <w:t xml:space="preserve"> </w:t>
      </w:r>
    </w:p>
    <w:p w:rsidR="00CA24FE" w:rsidRDefault="00132B3C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A5D3B">
        <w:rPr>
          <w:b/>
          <w:sz w:val="28"/>
          <w:szCs w:val="28"/>
        </w:rPr>
        <w:t>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F810C4">
        <w:rPr>
          <w:b/>
        </w:rPr>
        <w:t> </w:t>
      </w:r>
      <w:r w:rsidR="00D178C8">
        <w:rPr>
          <w:b/>
        </w:rPr>
        <w:t>29</w:t>
      </w:r>
      <w:r w:rsidR="009010CD">
        <w:rPr>
          <w:b/>
        </w:rPr>
        <w:t xml:space="preserve">. </w:t>
      </w:r>
      <w:r w:rsidR="00D178C8">
        <w:rPr>
          <w:b/>
        </w:rPr>
        <w:t>novembra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BA5D3B" w:rsidRDefault="00BA5D3B" w:rsidP="00BA5D3B">
      <w:pPr>
        <w:pStyle w:val="Zkladntext"/>
        <w:widowControl/>
        <w:suppressAutoHyphens w:val="0"/>
        <w:spacing w:after="0"/>
        <w:jc w:val="both"/>
      </w:pPr>
      <w:r>
        <w:t xml:space="preserve">k spoločnej správe výborov Národnej rady Slovenskej republiky </w:t>
      </w:r>
      <w:r w:rsidRPr="00BA5D3B">
        <w:rPr>
          <w:rFonts w:cs="Arial"/>
          <w:noProof/>
        </w:rPr>
        <w:t xml:space="preserve">o prerokovaní vládneho návrhu zákona, ktorým sa mení a dopĺňa zákon Národnej rady Slovenskej republiky č. 13/1993 Z. z. o umeleckých fondoch v znení neskorších predpisov </w:t>
      </w:r>
      <w:r w:rsidRPr="00BA5D3B">
        <w:rPr>
          <w:rFonts w:cs="Arial"/>
          <w:b/>
          <w:noProof/>
        </w:rPr>
        <w:t>(tlač 1209a)</w:t>
      </w:r>
      <w:r w:rsidRPr="00BA5D3B">
        <w:rPr>
          <w:b/>
        </w:rPr>
        <w:t>.</w:t>
      </w:r>
    </w:p>
    <w:p w:rsidR="00BA5D3B" w:rsidRPr="00F2344D" w:rsidRDefault="00BA5D3B" w:rsidP="00BA5D3B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BA5D3B" w:rsidRDefault="00BA5D3B" w:rsidP="00BA5D3B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BA5D3B" w:rsidRDefault="00BA5D3B" w:rsidP="00BA5D3B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>
        <w:rPr>
          <w:b/>
          <w:bCs/>
        </w:rPr>
        <w:t xml:space="preserve">(tlač 1209a)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BA5D3B" w:rsidRDefault="00BA5D3B" w:rsidP="00BA5D3B">
      <w:pPr>
        <w:tabs>
          <w:tab w:val="left" w:pos="-1985"/>
          <w:tab w:val="left" w:pos="360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>
        <w:rPr>
          <w:b/>
          <w:bCs/>
        </w:rPr>
        <w:t xml:space="preserve">(tlač 1209a)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Milana Potockého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BA5D3B" w:rsidRPr="009B129D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BA5D3B" w:rsidRDefault="00BA5D3B" w:rsidP="00BA5D3B">
      <w:pPr>
        <w:numPr>
          <w:ilvl w:val="0"/>
          <w:numId w:val="3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BA5D3B" w:rsidRDefault="00BA5D3B" w:rsidP="00BA5D3B">
      <w:pPr>
        <w:jc w:val="both"/>
      </w:pPr>
    </w:p>
    <w:p w:rsidR="00BA5D3B" w:rsidRDefault="00BA5D3B" w:rsidP="00BA5D3B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BA5D3B" w:rsidRDefault="00BA5D3B" w:rsidP="00BA5D3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A5D3B" w:rsidRDefault="00BA5D3B" w:rsidP="00BA5D3B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BA5D3B" w:rsidRDefault="00BA5D3B" w:rsidP="00BA5D3B"/>
    <w:p w:rsidR="00132B3C" w:rsidRDefault="00132B3C" w:rsidP="00F147C9"/>
    <w:p w:rsidR="00423DC6" w:rsidRDefault="00423DC6" w:rsidP="00423DC6"/>
    <w:p w:rsidR="00423DC6" w:rsidRDefault="00131362" w:rsidP="00423DC6">
      <w:pPr>
        <w:rPr>
          <w:b/>
        </w:rPr>
      </w:pPr>
      <w:r>
        <w:rPr>
          <w:b/>
        </w:rPr>
        <w:t>Jarmila Vaňová</w:t>
      </w:r>
      <w:r w:rsidR="00F72213">
        <w:rPr>
          <w:b/>
        </w:rPr>
        <w:t>, v. r.</w:t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t xml:space="preserve">Kristián  </w:t>
      </w:r>
      <w:r>
        <w:rPr>
          <w:b/>
        </w:rPr>
        <w:t>Čekovský</w:t>
      </w:r>
      <w:r w:rsidR="00F72213">
        <w:rPr>
          <w:b/>
        </w:rPr>
        <w:t>, v. r.</w:t>
      </w:r>
      <w:bookmarkStart w:id="0" w:name="_GoBack"/>
      <w:bookmarkEnd w:id="0"/>
    </w:p>
    <w:p w:rsidR="00C01921" w:rsidRPr="002F0140" w:rsidRDefault="00423DC6" w:rsidP="00C01921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  <w:r w:rsidR="0088505B">
        <w:tab/>
      </w:r>
      <w:r w:rsidR="0088505B">
        <w:tab/>
      </w:r>
      <w:r w:rsidR="0088505B">
        <w:tab/>
      </w:r>
      <w:r w:rsidR="0088505B">
        <w:tab/>
      </w:r>
      <w:r w:rsidR="0088505B">
        <w:tab/>
      </w:r>
      <w:r w:rsidR="0088505B">
        <w:tab/>
      </w:r>
      <w:r w:rsidR="0088505B">
        <w:tab/>
      </w:r>
    </w:p>
    <w:sectPr w:rsidR="00C01921" w:rsidRPr="002F014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A5D3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6"/>
  </w:num>
  <w:num w:numId="10">
    <w:abstractNumId w:val="11"/>
  </w:num>
  <w:num w:numId="11">
    <w:abstractNumId w:val="24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63ECD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31362"/>
    <w:rsid w:val="00132B3C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0140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3B75"/>
    <w:rsid w:val="003B411D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27AB7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12B9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A5D3B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366E5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178C8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DF45CE"/>
    <w:rsid w:val="00E011F9"/>
    <w:rsid w:val="00E02046"/>
    <w:rsid w:val="00E223E1"/>
    <w:rsid w:val="00E43B1D"/>
    <w:rsid w:val="00E5589D"/>
    <w:rsid w:val="00E646AB"/>
    <w:rsid w:val="00E716DC"/>
    <w:rsid w:val="00E84AF2"/>
    <w:rsid w:val="00E91C4A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2213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8A963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6421-3BB0-4506-9FCE-254C28F5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2022-10-18T08:21:00Z</cp:lastPrinted>
  <dcterms:created xsi:type="dcterms:W3CDTF">2022-11-21T11:26:00Z</dcterms:created>
  <dcterms:modified xsi:type="dcterms:W3CDTF">2022-11-29T09:58:00Z</dcterms:modified>
</cp:coreProperties>
</file>