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0B666" w14:textId="77777777" w:rsidR="001B0A2E" w:rsidRPr="00691A2F" w:rsidRDefault="001B0A2E" w:rsidP="001B0A2E">
      <w:pPr>
        <w:pStyle w:val="Nadpis2"/>
        <w:ind w:hanging="3649"/>
        <w:jc w:val="left"/>
      </w:pPr>
      <w:bookmarkStart w:id="0" w:name="_Hlk53653997"/>
      <w:r w:rsidRPr="00691A2F">
        <w:t>ÚSTAVNOPRÁVNY VÝBOR</w:t>
      </w:r>
    </w:p>
    <w:p w14:paraId="63A22F5C" w14:textId="77777777" w:rsidR="001B0A2E" w:rsidRPr="00691A2F" w:rsidRDefault="001B0A2E" w:rsidP="001B0A2E">
      <w:pPr>
        <w:rPr>
          <w:b/>
        </w:rPr>
      </w:pPr>
      <w:r w:rsidRPr="00691A2F">
        <w:rPr>
          <w:b/>
        </w:rPr>
        <w:t>NÁRODNEJ RADY SLOVENSKEJ REPUBLIKY</w:t>
      </w:r>
    </w:p>
    <w:p w14:paraId="5FFFC120" w14:textId="77777777" w:rsidR="001B0A2E" w:rsidRPr="00691A2F" w:rsidRDefault="001B0A2E" w:rsidP="001B0A2E">
      <w:pPr>
        <w:rPr>
          <w:b/>
        </w:rPr>
      </w:pPr>
    </w:p>
    <w:p w14:paraId="71A0C742" w14:textId="77777777" w:rsidR="001B0A2E" w:rsidRPr="00691A2F" w:rsidRDefault="001B0A2E" w:rsidP="001B0A2E">
      <w:r w:rsidRPr="00691A2F">
        <w:tab/>
      </w:r>
      <w:r w:rsidRPr="00691A2F">
        <w:tab/>
      </w:r>
      <w:r w:rsidRPr="00691A2F">
        <w:tab/>
      </w:r>
      <w:r w:rsidRPr="00691A2F">
        <w:tab/>
      </w:r>
      <w:r w:rsidRPr="00691A2F">
        <w:tab/>
      </w:r>
      <w:r w:rsidRPr="00691A2F">
        <w:tab/>
      </w:r>
      <w:r w:rsidRPr="00691A2F">
        <w:tab/>
      </w:r>
      <w:r w:rsidRPr="00691A2F">
        <w:tab/>
      </w:r>
      <w:r w:rsidRPr="00691A2F">
        <w:tab/>
        <w:t>1</w:t>
      </w:r>
      <w:r w:rsidR="004C6382" w:rsidRPr="00691A2F">
        <w:t>4</w:t>
      </w:r>
      <w:r w:rsidR="009B25E1" w:rsidRPr="00691A2F">
        <w:t>4</w:t>
      </w:r>
      <w:r w:rsidRPr="00691A2F">
        <w:t>. schôdza</w:t>
      </w:r>
    </w:p>
    <w:p w14:paraId="400918A0" w14:textId="0D4FE9B2" w:rsidR="001B0A2E" w:rsidRPr="00691A2F" w:rsidRDefault="001B0A2E" w:rsidP="001B0A2E">
      <w:pPr>
        <w:ind w:left="5592" w:hanging="12"/>
      </w:pPr>
      <w:r w:rsidRPr="00691A2F">
        <w:tab/>
      </w:r>
      <w:r w:rsidRPr="00691A2F">
        <w:tab/>
      </w:r>
      <w:r w:rsidRPr="00691A2F">
        <w:tab/>
        <w:t>Číslo: CRD-</w:t>
      </w:r>
      <w:r w:rsidR="00355D37" w:rsidRPr="00691A2F">
        <w:t>212</w:t>
      </w:r>
      <w:r w:rsidR="00017FED" w:rsidRPr="00691A2F">
        <w:t>4</w:t>
      </w:r>
      <w:r w:rsidR="00431FC0" w:rsidRPr="00691A2F">
        <w:t>/</w:t>
      </w:r>
      <w:r w:rsidR="00043674" w:rsidRPr="00691A2F">
        <w:t>2022</w:t>
      </w:r>
    </w:p>
    <w:p w14:paraId="38029076" w14:textId="77777777" w:rsidR="001B0A2E" w:rsidRPr="00691A2F" w:rsidRDefault="001B0A2E" w:rsidP="001B0A2E">
      <w:pPr>
        <w:pStyle w:val="Bezriadkovania"/>
      </w:pPr>
    </w:p>
    <w:p w14:paraId="556CCCA4" w14:textId="77777777" w:rsidR="00B22C8D" w:rsidRPr="00691A2F" w:rsidRDefault="00B22C8D" w:rsidP="00014939">
      <w:pPr>
        <w:pStyle w:val="Bezriadkovania"/>
      </w:pPr>
    </w:p>
    <w:p w14:paraId="49F39E3F" w14:textId="482E9634" w:rsidR="001B0A2E" w:rsidRPr="00691A2F" w:rsidRDefault="007E7DE8" w:rsidP="001B0A2E">
      <w:pPr>
        <w:jc w:val="center"/>
        <w:rPr>
          <w:i/>
          <w:sz w:val="36"/>
          <w:szCs w:val="36"/>
        </w:rPr>
      </w:pPr>
      <w:r w:rsidRPr="00691A2F">
        <w:rPr>
          <w:sz w:val="36"/>
          <w:szCs w:val="36"/>
        </w:rPr>
        <w:t>636</w:t>
      </w:r>
    </w:p>
    <w:p w14:paraId="220ABB98" w14:textId="77777777" w:rsidR="001B0A2E" w:rsidRPr="00691A2F" w:rsidRDefault="001B0A2E" w:rsidP="001B0A2E">
      <w:pPr>
        <w:jc w:val="center"/>
        <w:rPr>
          <w:b/>
        </w:rPr>
      </w:pPr>
      <w:r w:rsidRPr="00691A2F">
        <w:rPr>
          <w:b/>
        </w:rPr>
        <w:t xml:space="preserve">U z n e s e n i e </w:t>
      </w:r>
    </w:p>
    <w:p w14:paraId="10CB6E7E" w14:textId="77777777" w:rsidR="001B0A2E" w:rsidRPr="00691A2F" w:rsidRDefault="001B0A2E" w:rsidP="001B0A2E">
      <w:pPr>
        <w:jc w:val="center"/>
        <w:rPr>
          <w:b/>
        </w:rPr>
      </w:pPr>
      <w:r w:rsidRPr="00691A2F">
        <w:rPr>
          <w:b/>
        </w:rPr>
        <w:t>Ústavnoprávneho výboru Národnej rady Slovenskej republiky</w:t>
      </w:r>
    </w:p>
    <w:p w14:paraId="675A9B0F" w14:textId="77777777" w:rsidR="001B0A2E" w:rsidRPr="00691A2F" w:rsidRDefault="001B0A2E" w:rsidP="001B0A2E">
      <w:pPr>
        <w:jc w:val="center"/>
        <w:rPr>
          <w:b/>
        </w:rPr>
      </w:pPr>
      <w:r w:rsidRPr="00691A2F">
        <w:rPr>
          <w:b/>
        </w:rPr>
        <w:t>z </w:t>
      </w:r>
      <w:r w:rsidR="00032D35" w:rsidRPr="00691A2F">
        <w:rPr>
          <w:b/>
        </w:rPr>
        <w:t>24</w:t>
      </w:r>
      <w:r w:rsidRPr="00691A2F">
        <w:rPr>
          <w:b/>
        </w:rPr>
        <w:t xml:space="preserve">. </w:t>
      </w:r>
      <w:r w:rsidR="008F7FE2" w:rsidRPr="00691A2F">
        <w:rPr>
          <w:b/>
        </w:rPr>
        <w:t>novembra</w:t>
      </w:r>
      <w:r w:rsidRPr="00691A2F">
        <w:rPr>
          <w:b/>
        </w:rPr>
        <w:t xml:space="preserve"> 2022</w:t>
      </w:r>
    </w:p>
    <w:p w14:paraId="19FB6CA3" w14:textId="77777777" w:rsidR="001B0A2E" w:rsidRPr="00691A2F" w:rsidRDefault="001B0A2E" w:rsidP="001B0A2E">
      <w:pPr>
        <w:jc w:val="center"/>
      </w:pPr>
    </w:p>
    <w:p w14:paraId="5D83690D" w14:textId="3300584C" w:rsidR="001B0A2E" w:rsidRPr="00691A2F" w:rsidRDefault="001B0A2E" w:rsidP="00804A24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691A2F">
        <w:t>k v</w:t>
      </w:r>
      <w:r w:rsidRPr="00691A2F">
        <w:rPr>
          <w:shd w:val="clear" w:color="auto" w:fill="FFFFFF"/>
        </w:rPr>
        <w:t xml:space="preserve">ládnemu návrhu zákona, </w:t>
      </w:r>
      <w:r w:rsidR="006F73EA" w:rsidRPr="00691A2F">
        <w:rPr>
          <w:shd w:val="clear" w:color="auto" w:fill="FFFFFF"/>
        </w:rPr>
        <w:t xml:space="preserve">ktorým sa mení a dopĺňa </w:t>
      </w:r>
      <w:r w:rsidR="006F73EA" w:rsidRPr="00691A2F">
        <w:rPr>
          <w:b/>
          <w:shd w:val="clear" w:color="auto" w:fill="FFFFFF"/>
        </w:rPr>
        <w:t xml:space="preserve">zákon č. </w:t>
      </w:r>
      <w:r w:rsidR="00017FED" w:rsidRPr="00691A2F">
        <w:rPr>
          <w:b/>
          <w:shd w:val="clear" w:color="auto" w:fill="FFFFFF"/>
        </w:rPr>
        <w:t>180/2014</w:t>
      </w:r>
      <w:r w:rsidR="006F73EA" w:rsidRPr="00691A2F">
        <w:rPr>
          <w:b/>
          <w:shd w:val="clear" w:color="auto" w:fill="FFFFFF"/>
        </w:rPr>
        <w:t xml:space="preserve"> Z. z. o</w:t>
      </w:r>
      <w:r w:rsidR="00017FED" w:rsidRPr="00691A2F">
        <w:rPr>
          <w:b/>
          <w:shd w:val="clear" w:color="auto" w:fill="FFFFFF"/>
        </w:rPr>
        <w:t> </w:t>
      </w:r>
      <w:r w:rsidR="00792E63" w:rsidRPr="00691A2F">
        <w:rPr>
          <w:b/>
          <w:shd w:val="clear" w:color="auto" w:fill="FFFFFF"/>
        </w:rPr>
        <w:t>p</w:t>
      </w:r>
      <w:r w:rsidR="00017FED" w:rsidRPr="00691A2F">
        <w:rPr>
          <w:b/>
          <w:shd w:val="clear" w:color="auto" w:fill="FFFFFF"/>
        </w:rPr>
        <w:t xml:space="preserve">odmienkach výkonu volebného práva </w:t>
      </w:r>
      <w:r w:rsidR="006F73EA" w:rsidRPr="00691A2F">
        <w:rPr>
          <w:shd w:val="clear" w:color="auto" w:fill="FFFFFF"/>
        </w:rPr>
        <w:t>a o zmene a doplnení niektorých zákonov</w:t>
      </w:r>
      <w:r w:rsidR="00804A24" w:rsidRPr="00691A2F">
        <w:rPr>
          <w:shd w:val="clear" w:color="auto" w:fill="FFFFFF"/>
        </w:rPr>
        <w:t xml:space="preserve"> </w:t>
      </w:r>
      <w:r w:rsidR="006F73EA" w:rsidRPr="00691A2F">
        <w:rPr>
          <w:shd w:val="clear" w:color="auto" w:fill="FFFFFF"/>
        </w:rPr>
        <w:t xml:space="preserve">v znení neskorších predpisov </w:t>
      </w:r>
      <w:r w:rsidRPr="00691A2F">
        <w:rPr>
          <w:shd w:val="clear" w:color="auto" w:fill="FFFFFF"/>
        </w:rPr>
        <w:t xml:space="preserve">(tlač </w:t>
      </w:r>
      <w:r w:rsidR="00F052B0" w:rsidRPr="00691A2F">
        <w:rPr>
          <w:shd w:val="clear" w:color="auto" w:fill="FFFFFF"/>
        </w:rPr>
        <w:t>1</w:t>
      </w:r>
      <w:r w:rsidR="00043674" w:rsidRPr="00691A2F">
        <w:rPr>
          <w:shd w:val="clear" w:color="auto" w:fill="FFFFFF"/>
        </w:rPr>
        <w:t>21</w:t>
      </w:r>
      <w:r w:rsidR="00017FED" w:rsidRPr="00691A2F">
        <w:rPr>
          <w:shd w:val="clear" w:color="auto" w:fill="FFFFFF"/>
        </w:rPr>
        <w:t>2</w:t>
      </w:r>
      <w:r w:rsidRPr="00691A2F">
        <w:rPr>
          <w:shd w:val="clear" w:color="auto" w:fill="FFFFFF"/>
        </w:rPr>
        <w:t>)</w:t>
      </w:r>
    </w:p>
    <w:p w14:paraId="15620EA3" w14:textId="77777777" w:rsidR="001B0A2E" w:rsidRPr="00691A2F" w:rsidRDefault="001B0A2E" w:rsidP="001B0A2E">
      <w:pPr>
        <w:jc w:val="both"/>
      </w:pPr>
    </w:p>
    <w:p w14:paraId="6DD840CE" w14:textId="77777777" w:rsidR="00B22C8D" w:rsidRPr="00691A2F" w:rsidRDefault="00B22C8D" w:rsidP="00014939">
      <w:pPr>
        <w:pStyle w:val="Bezriadkovania"/>
      </w:pPr>
    </w:p>
    <w:p w14:paraId="1C3B0484" w14:textId="77777777" w:rsidR="001B0A2E" w:rsidRPr="00691A2F" w:rsidRDefault="001B0A2E" w:rsidP="001B0A2E">
      <w:pPr>
        <w:tabs>
          <w:tab w:val="left" w:pos="851"/>
          <w:tab w:val="left" w:pos="993"/>
        </w:tabs>
        <w:rPr>
          <w:b/>
          <w:lang w:eastAsia="en-US"/>
        </w:rPr>
      </w:pPr>
      <w:r w:rsidRPr="00691A2F">
        <w:tab/>
      </w:r>
      <w:r w:rsidRPr="00691A2F">
        <w:rPr>
          <w:b/>
        </w:rPr>
        <w:t>Ústavnoprávny výbor Národnej rady Slovenskej republiky</w:t>
      </w:r>
    </w:p>
    <w:p w14:paraId="1F29022A" w14:textId="77777777" w:rsidR="001B0A2E" w:rsidRPr="00691A2F" w:rsidRDefault="001B0A2E" w:rsidP="001B0A2E">
      <w:pPr>
        <w:tabs>
          <w:tab w:val="left" w:pos="851"/>
          <w:tab w:val="left" w:pos="993"/>
        </w:tabs>
        <w:jc w:val="both"/>
        <w:rPr>
          <w:b/>
        </w:rPr>
      </w:pPr>
    </w:p>
    <w:p w14:paraId="0344C04E" w14:textId="77777777" w:rsidR="001B0A2E" w:rsidRPr="00691A2F" w:rsidRDefault="001B0A2E" w:rsidP="001B0A2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691A2F">
        <w:rPr>
          <w:b/>
        </w:rPr>
        <w:tab/>
        <w:t>A.   s ú h l a s í</w:t>
      </w:r>
    </w:p>
    <w:p w14:paraId="7F9228E7" w14:textId="77777777" w:rsidR="001B0A2E" w:rsidRPr="00691A2F" w:rsidRDefault="001B0A2E" w:rsidP="001B0A2E">
      <w:pPr>
        <w:tabs>
          <w:tab w:val="left" w:pos="284"/>
          <w:tab w:val="left" w:pos="851"/>
          <w:tab w:val="left" w:pos="1276"/>
        </w:tabs>
        <w:jc w:val="both"/>
      </w:pPr>
    </w:p>
    <w:p w14:paraId="25382B72" w14:textId="4A6522E3" w:rsidR="001B0A2E" w:rsidRPr="00691A2F" w:rsidRDefault="001B0A2E" w:rsidP="00804A24">
      <w:pPr>
        <w:tabs>
          <w:tab w:val="left" w:pos="1276"/>
        </w:tabs>
        <w:jc w:val="both"/>
        <w:rPr>
          <w:shd w:val="clear" w:color="auto" w:fill="FFFFFF"/>
        </w:rPr>
      </w:pPr>
      <w:r w:rsidRPr="00691A2F">
        <w:tab/>
        <w:t xml:space="preserve">s vládnym </w:t>
      </w:r>
      <w:r w:rsidRPr="00691A2F">
        <w:rPr>
          <w:shd w:val="clear" w:color="auto" w:fill="FFFFFF"/>
        </w:rPr>
        <w:t xml:space="preserve">návrhom zákona, </w:t>
      </w:r>
      <w:r w:rsidR="00406F4A" w:rsidRPr="00691A2F">
        <w:rPr>
          <w:shd w:val="clear" w:color="auto" w:fill="FFFFFF"/>
        </w:rPr>
        <w:t>ktorým sa mení a d</w:t>
      </w:r>
      <w:r w:rsidR="00425116" w:rsidRPr="00691A2F">
        <w:rPr>
          <w:shd w:val="clear" w:color="auto" w:fill="FFFFFF"/>
        </w:rPr>
        <w:t>opĺňa zákon č.</w:t>
      </w:r>
      <w:r w:rsidR="00017FED" w:rsidRPr="00691A2F">
        <w:rPr>
          <w:shd w:val="clear" w:color="auto" w:fill="FFFFFF"/>
        </w:rPr>
        <w:t xml:space="preserve"> </w:t>
      </w:r>
      <w:r w:rsidR="00804A24" w:rsidRPr="00691A2F">
        <w:rPr>
          <w:shd w:val="clear" w:color="auto" w:fill="FFFFFF"/>
        </w:rPr>
        <w:t xml:space="preserve">180/2014 Z. z. </w:t>
      </w:r>
      <w:r w:rsidR="00017FED" w:rsidRPr="00691A2F">
        <w:rPr>
          <w:shd w:val="clear" w:color="auto" w:fill="FFFFFF"/>
        </w:rPr>
        <w:t xml:space="preserve">o </w:t>
      </w:r>
      <w:r w:rsidR="00804A24" w:rsidRPr="00691A2F">
        <w:rPr>
          <w:shd w:val="clear" w:color="auto" w:fill="FFFFFF"/>
        </w:rPr>
        <w:t> </w:t>
      </w:r>
      <w:r w:rsidR="00017FED" w:rsidRPr="00691A2F">
        <w:rPr>
          <w:shd w:val="clear" w:color="auto" w:fill="FFFFFF"/>
        </w:rPr>
        <w:t>podmienkach výkonu volebného práva a o zmene a doplnení niektorých zákonov v znení neskorších predpisov (tlač 1212)</w:t>
      </w:r>
      <w:r w:rsidRPr="00691A2F">
        <w:rPr>
          <w:shd w:val="clear" w:color="auto" w:fill="FFFFFF"/>
        </w:rPr>
        <w:t>;</w:t>
      </w:r>
    </w:p>
    <w:p w14:paraId="76E772D4" w14:textId="77777777" w:rsidR="001B0A2E" w:rsidRPr="00691A2F" w:rsidRDefault="001B0A2E" w:rsidP="001B0A2E">
      <w:pPr>
        <w:tabs>
          <w:tab w:val="left" w:pos="1276"/>
        </w:tabs>
        <w:jc w:val="both"/>
      </w:pPr>
      <w:r w:rsidRPr="00691A2F">
        <w:t xml:space="preserve"> </w:t>
      </w:r>
    </w:p>
    <w:p w14:paraId="282D149F" w14:textId="77777777" w:rsidR="001B0A2E" w:rsidRPr="00691A2F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691A2F">
        <w:tab/>
      </w:r>
      <w:r w:rsidRPr="00691A2F">
        <w:tab/>
      </w:r>
      <w:r w:rsidRPr="00691A2F">
        <w:rPr>
          <w:b/>
        </w:rPr>
        <w:t>B.  o d p o r ú č a</w:t>
      </w:r>
    </w:p>
    <w:p w14:paraId="647CD6ED" w14:textId="77777777" w:rsidR="001B0A2E" w:rsidRPr="00691A2F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44E20A9" w14:textId="77777777" w:rsidR="001B0A2E" w:rsidRPr="00691A2F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691A2F">
        <w:rPr>
          <w:b/>
        </w:rPr>
        <w:tab/>
      </w:r>
      <w:r w:rsidRPr="00691A2F">
        <w:rPr>
          <w:b/>
        </w:rPr>
        <w:tab/>
      </w:r>
      <w:r w:rsidRPr="00691A2F">
        <w:rPr>
          <w:b/>
        </w:rPr>
        <w:tab/>
        <w:t xml:space="preserve">    </w:t>
      </w:r>
      <w:r w:rsidRPr="00691A2F">
        <w:t>Národnej rade Slovenskej republiky</w:t>
      </w:r>
    </w:p>
    <w:p w14:paraId="6447AFB6" w14:textId="77777777" w:rsidR="001B0A2E" w:rsidRPr="00691A2F" w:rsidRDefault="001B0A2E" w:rsidP="00804A24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2D2CBB6D" w14:textId="6114B45E" w:rsidR="008F7FE2" w:rsidRPr="00691A2F" w:rsidRDefault="001B0A2E" w:rsidP="00804A24">
      <w:pPr>
        <w:tabs>
          <w:tab w:val="left" w:pos="1276"/>
        </w:tabs>
        <w:jc w:val="both"/>
        <w:rPr>
          <w:b/>
          <w:bCs/>
        </w:rPr>
      </w:pPr>
      <w:r w:rsidRPr="00691A2F">
        <w:rPr>
          <w:rFonts w:cs="Arial"/>
          <w:noProof/>
        </w:rPr>
        <w:tab/>
        <w:t xml:space="preserve">vládny návrh </w:t>
      </w:r>
      <w:r w:rsidRPr="00691A2F">
        <w:rPr>
          <w:shd w:val="clear" w:color="auto" w:fill="FFFFFF"/>
        </w:rPr>
        <w:t xml:space="preserve">zákona, </w:t>
      </w:r>
      <w:r w:rsidR="007D0E04" w:rsidRPr="00691A2F">
        <w:rPr>
          <w:shd w:val="clear" w:color="auto" w:fill="FFFFFF"/>
        </w:rPr>
        <w:t>ktorým sa mení a d</w:t>
      </w:r>
      <w:r w:rsidR="00425116" w:rsidRPr="00691A2F">
        <w:rPr>
          <w:shd w:val="clear" w:color="auto" w:fill="FFFFFF"/>
        </w:rPr>
        <w:t>opĺňa zákon č</w:t>
      </w:r>
      <w:r w:rsidR="00017FED" w:rsidRPr="00691A2F">
        <w:rPr>
          <w:shd w:val="clear" w:color="auto" w:fill="FFFFFF"/>
        </w:rPr>
        <w:t xml:space="preserve">. </w:t>
      </w:r>
      <w:r w:rsidR="00804A24" w:rsidRPr="00691A2F">
        <w:rPr>
          <w:shd w:val="clear" w:color="auto" w:fill="FFFFFF"/>
        </w:rPr>
        <w:t xml:space="preserve">180/2014 Z. z. </w:t>
      </w:r>
      <w:r w:rsidR="00017FED" w:rsidRPr="00691A2F">
        <w:rPr>
          <w:shd w:val="clear" w:color="auto" w:fill="FFFFFF"/>
        </w:rPr>
        <w:t xml:space="preserve">o </w:t>
      </w:r>
      <w:r w:rsidR="00804A24" w:rsidRPr="00691A2F">
        <w:rPr>
          <w:shd w:val="clear" w:color="auto" w:fill="FFFFFF"/>
        </w:rPr>
        <w:t> </w:t>
      </w:r>
      <w:r w:rsidR="00017FED" w:rsidRPr="00691A2F">
        <w:rPr>
          <w:shd w:val="clear" w:color="auto" w:fill="FFFFFF"/>
        </w:rPr>
        <w:t>podmienkach výkonu volebného práva a o zmene a doplnení niektorých zákonov v znení neskorších predpisov (tlač 1212)</w:t>
      </w:r>
      <w:r w:rsidR="00792E63" w:rsidRPr="00691A2F">
        <w:rPr>
          <w:shd w:val="clear" w:color="auto" w:fill="FFFFFF"/>
        </w:rPr>
        <w:t xml:space="preserve"> </w:t>
      </w:r>
      <w:r w:rsidRPr="00691A2F">
        <w:rPr>
          <w:b/>
          <w:bCs/>
        </w:rPr>
        <w:t>schváliť</w:t>
      </w:r>
      <w:r w:rsidR="008F7FE2" w:rsidRPr="00691A2F">
        <w:rPr>
          <w:b/>
          <w:bCs/>
        </w:rPr>
        <w:t xml:space="preserve"> </w:t>
      </w:r>
      <w:r w:rsidR="008F7FE2" w:rsidRPr="00691A2F">
        <w:rPr>
          <w:bCs/>
        </w:rPr>
        <w:t xml:space="preserve">so zmenami a doplnkami uvedenými v prílohe tohto uznesenia; </w:t>
      </w:r>
    </w:p>
    <w:p w14:paraId="281F0410" w14:textId="77777777" w:rsidR="001B0A2E" w:rsidRPr="00691A2F" w:rsidRDefault="001B0A2E" w:rsidP="008F7FE2">
      <w:pPr>
        <w:tabs>
          <w:tab w:val="left" w:pos="1276"/>
        </w:tabs>
        <w:jc w:val="both"/>
      </w:pPr>
    </w:p>
    <w:p w14:paraId="48EBADE2" w14:textId="77777777" w:rsidR="001B0A2E" w:rsidRPr="00691A2F" w:rsidRDefault="001B0A2E" w:rsidP="001B0A2E">
      <w:pPr>
        <w:tabs>
          <w:tab w:val="left" w:pos="1134"/>
          <w:tab w:val="left" w:pos="1276"/>
        </w:tabs>
        <w:ind w:firstLine="708"/>
        <w:rPr>
          <w:b/>
        </w:rPr>
      </w:pPr>
      <w:r w:rsidRPr="00691A2F">
        <w:rPr>
          <w:b/>
        </w:rPr>
        <w:t> C.</w:t>
      </w:r>
      <w:r w:rsidRPr="00691A2F">
        <w:rPr>
          <w:b/>
        </w:rPr>
        <w:tab/>
        <w:t>p o v e r u j e</w:t>
      </w:r>
    </w:p>
    <w:p w14:paraId="147A894D" w14:textId="77777777" w:rsidR="001B0A2E" w:rsidRPr="00691A2F" w:rsidRDefault="001B0A2E" w:rsidP="001B0A2E">
      <w:pPr>
        <w:pStyle w:val="Zkladntext"/>
        <w:tabs>
          <w:tab w:val="left" w:pos="1134"/>
          <w:tab w:val="left" w:pos="1276"/>
        </w:tabs>
      </w:pPr>
      <w:r w:rsidRPr="00691A2F">
        <w:tab/>
      </w:r>
    </w:p>
    <w:p w14:paraId="3BF20C6A" w14:textId="77777777" w:rsidR="001B0A2E" w:rsidRPr="00691A2F" w:rsidRDefault="001B0A2E" w:rsidP="001B0A2E">
      <w:pPr>
        <w:pStyle w:val="Zkladntext"/>
        <w:tabs>
          <w:tab w:val="left" w:pos="1134"/>
          <w:tab w:val="left" w:pos="1276"/>
        </w:tabs>
      </w:pPr>
      <w:r w:rsidRPr="00691A2F">
        <w:tab/>
        <w:t xml:space="preserve">predsedu výboru </w:t>
      </w:r>
    </w:p>
    <w:p w14:paraId="4FD31640" w14:textId="77777777" w:rsidR="001B0A2E" w:rsidRPr="00691A2F" w:rsidRDefault="001B0A2E" w:rsidP="001B0A2E">
      <w:pPr>
        <w:pStyle w:val="Zkladntext"/>
        <w:tabs>
          <w:tab w:val="left" w:pos="1134"/>
          <w:tab w:val="left" w:pos="1276"/>
        </w:tabs>
      </w:pPr>
    </w:p>
    <w:p w14:paraId="7009639F" w14:textId="4F57151D" w:rsidR="001B0A2E" w:rsidRPr="00691A2F" w:rsidRDefault="001B0A2E" w:rsidP="001B0A2E">
      <w:pPr>
        <w:pStyle w:val="Zkladntext"/>
        <w:tabs>
          <w:tab w:val="left" w:pos="1134"/>
          <w:tab w:val="left" w:pos="1276"/>
        </w:tabs>
        <w:ind w:firstLine="1134"/>
      </w:pPr>
      <w:r w:rsidRPr="00691A2F">
        <w:t>predložiť stanovisko výboru k uvedenému návrhu zákona predsedovi gestorského Výboru Národnej rady Slovenskej republiky pre</w:t>
      </w:r>
      <w:r w:rsidR="00425116" w:rsidRPr="00691A2F">
        <w:t xml:space="preserve"> </w:t>
      </w:r>
      <w:r w:rsidR="00017FED" w:rsidRPr="00691A2F">
        <w:t>verejnú správu a regionálny rozvoj</w:t>
      </w:r>
      <w:r w:rsidR="00043674" w:rsidRPr="00691A2F">
        <w:t>.</w:t>
      </w:r>
      <w:r w:rsidR="00425116" w:rsidRPr="00691A2F">
        <w:t xml:space="preserve"> </w:t>
      </w:r>
    </w:p>
    <w:p w14:paraId="333FCAD1" w14:textId="77777777" w:rsidR="001B0A2E" w:rsidRPr="00691A2F" w:rsidRDefault="001B0A2E" w:rsidP="001B0A2E">
      <w:pPr>
        <w:pStyle w:val="Zkladntext"/>
        <w:tabs>
          <w:tab w:val="left" w:pos="1134"/>
          <w:tab w:val="left" w:pos="1276"/>
        </w:tabs>
      </w:pPr>
    </w:p>
    <w:p w14:paraId="315477BD" w14:textId="77777777" w:rsidR="002B76E5" w:rsidRPr="00691A2F" w:rsidRDefault="002B76E5" w:rsidP="001B0A2E">
      <w:pPr>
        <w:pStyle w:val="Zkladntext"/>
        <w:tabs>
          <w:tab w:val="left" w:pos="1134"/>
          <w:tab w:val="left" w:pos="1276"/>
        </w:tabs>
      </w:pPr>
    </w:p>
    <w:p w14:paraId="10824FE6" w14:textId="77777777" w:rsidR="002B76E5" w:rsidRPr="00691A2F" w:rsidRDefault="002B76E5" w:rsidP="001B0A2E">
      <w:pPr>
        <w:pStyle w:val="Zkladntext"/>
        <w:tabs>
          <w:tab w:val="left" w:pos="1134"/>
          <w:tab w:val="left" w:pos="1276"/>
        </w:tabs>
      </w:pPr>
    </w:p>
    <w:p w14:paraId="723FF3E8" w14:textId="77777777" w:rsidR="001B0A2E" w:rsidRPr="00691A2F" w:rsidRDefault="001B0A2E" w:rsidP="001B0A2E">
      <w:pPr>
        <w:pStyle w:val="Zkladntext"/>
        <w:tabs>
          <w:tab w:val="left" w:pos="1134"/>
          <w:tab w:val="left" w:pos="1276"/>
        </w:tabs>
      </w:pPr>
    </w:p>
    <w:p w14:paraId="1A7D04D1" w14:textId="77777777" w:rsidR="001B0A2E" w:rsidRPr="00691A2F" w:rsidRDefault="001B0A2E" w:rsidP="001B0A2E">
      <w:pPr>
        <w:jc w:val="both"/>
        <w:rPr>
          <w:rFonts w:ascii="AT*Toronto" w:hAnsi="AT*Toronto"/>
        </w:rPr>
      </w:pPr>
      <w:r w:rsidRPr="00691A2F">
        <w:tab/>
      </w:r>
      <w:r w:rsidRPr="00691A2F">
        <w:tab/>
      </w:r>
      <w:r w:rsidRPr="00691A2F">
        <w:tab/>
      </w:r>
      <w:r w:rsidRPr="00691A2F">
        <w:tab/>
      </w:r>
      <w:r w:rsidRPr="00691A2F">
        <w:tab/>
      </w:r>
      <w:r w:rsidRPr="00691A2F">
        <w:tab/>
      </w:r>
      <w:r w:rsidRPr="00691A2F">
        <w:tab/>
      </w:r>
      <w:r w:rsidRPr="00691A2F">
        <w:tab/>
      </w:r>
      <w:r w:rsidRPr="00691A2F">
        <w:tab/>
        <w:t xml:space="preserve">           Milan Vetrák </w:t>
      </w:r>
    </w:p>
    <w:p w14:paraId="492E9161" w14:textId="77777777" w:rsidR="001B0A2E" w:rsidRPr="00691A2F" w:rsidRDefault="001B0A2E" w:rsidP="001B0A2E">
      <w:pPr>
        <w:ind w:left="5664" w:firstLine="708"/>
        <w:jc w:val="both"/>
      </w:pPr>
      <w:r w:rsidRPr="00691A2F">
        <w:t xml:space="preserve">         predseda výboru</w:t>
      </w:r>
    </w:p>
    <w:p w14:paraId="1A8C0CB5" w14:textId="77777777" w:rsidR="001B0A2E" w:rsidRPr="00691A2F" w:rsidRDefault="001B0A2E" w:rsidP="001B0A2E">
      <w:pPr>
        <w:tabs>
          <w:tab w:val="left" w:pos="1021"/>
        </w:tabs>
        <w:jc w:val="both"/>
      </w:pPr>
      <w:r w:rsidRPr="00691A2F">
        <w:t>overovatelia výboru:</w:t>
      </w:r>
    </w:p>
    <w:p w14:paraId="09D046C3" w14:textId="77777777" w:rsidR="001B0A2E" w:rsidRPr="00691A2F" w:rsidRDefault="001B0A2E" w:rsidP="001B0A2E">
      <w:pPr>
        <w:tabs>
          <w:tab w:val="left" w:pos="1021"/>
        </w:tabs>
        <w:jc w:val="both"/>
      </w:pPr>
      <w:r w:rsidRPr="00691A2F">
        <w:t>Lukáš Kyselica</w:t>
      </w:r>
    </w:p>
    <w:p w14:paraId="16375380" w14:textId="77777777" w:rsidR="001B0A2E" w:rsidRPr="00691A2F" w:rsidRDefault="001B0A2E" w:rsidP="001B0A2E">
      <w:pPr>
        <w:tabs>
          <w:tab w:val="left" w:pos="1021"/>
        </w:tabs>
        <w:jc w:val="both"/>
      </w:pPr>
      <w:r w:rsidRPr="00691A2F">
        <w:t xml:space="preserve">Matúš Šutaj Eštok </w:t>
      </w:r>
    </w:p>
    <w:p w14:paraId="638B12DD" w14:textId="77777777" w:rsidR="008F7FE2" w:rsidRPr="00691A2F" w:rsidRDefault="008F7FE2" w:rsidP="008F7FE2">
      <w:pPr>
        <w:pStyle w:val="Nadpis2"/>
        <w:jc w:val="left"/>
      </w:pPr>
      <w:r w:rsidRPr="00691A2F">
        <w:lastRenderedPageBreak/>
        <w:t>P r í l o h a</w:t>
      </w:r>
    </w:p>
    <w:p w14:paraId="695F9F6B" w14:textId="77777777" w:rsidR="008F7FE2" w:rsidRPr="00691A2F" w:rsidRDefault="008F7FE2" w:rsidP="008F7FE2">
      <w:pPr>
        <w:ind w:left="4253" w:firstLine="708"/>
        <w:jc w:val="both"/>
        <w:rPr>
          <w:b/>
          <w:bCs/>
        </w:rPr>
      </w:pPr>
      <w:r w:rsidRPr="00691A2F">
        <w:rPr>
          <w:b/>
          <w:bCs/>
        </w:rPr>
        <w:t xml:space="preserve">k uzneseniu Ústavnoprávneho </w:t>
      </w:r>
    </w:p>
    <w:p w14:paraId="1473C4BC" w14:textId="54C96C45" w:rsidR="008F7FE2" w:rsidRPr="00691A2F" w:rsidRDefault="008F7FE2" w:rsidP="008F7FE2">
      <w:pPr>
        <w:ind w:left="4253" w:firstLine="708"/>
        <w:jc w:val="both"/>
        <w:rPr>
          <w:b/>
        </w:rPr>
      </w:pPr>
      <w:r w:rsidRPr="00691A2F">
        <w:rPr>
          <w:b/>
        </w:rPr>
        <w:t xml:space="preserve">výboru Národnej rady SR č. </w:t>
      </w:r>
      <w:r w:rsidR="007E7DE8" w:rsidRPr="00691A2F">
        <w:rPr>
          <w:b/>
        </w:rPr>
        <w:t>636</w:t>
      </w:r>
    </w:p>
    <w:p w14:paraId="384F1340" w14:textId="77777777" w:rsidR="008F7FE2" w:rsidRPr="00691A2F" w:rsidRDefault="008F7FE2" w:rsidP="008F7FE2">
      <w:pPr>
        <w:ind w:left="4253" w:firstLine="708"/>
        <w:jc w:val="both"/>
        <w:rPr>
          <w:b/>
        </w:rPr>
      </w:pPr>
      <w:r w:rsidRPr="00691A2F">
        <w:rPr>
          <w:b/>
        </w:rPr>
        <w:t xml:space="preserve">z </w:t>
      </w:r>
      <w:r w:rsidR="00032D35" w:rsidRPr="00691A2F">
        <w:rPr>
          <w:b/>
        </w:rPr>
        <w:t>24</w:t>
      </w:r>
      <w:r w:rsidRPr="00691A2F">
        <w:rPr>
          <w:b/>
        </w:rPr>
        <w:t>. novembra 2022</w:t>
      </w:r>
    </w:p>
    <w:p w14:paraId="4CA24582" w14:textId="77777777" w:rsidR="008F7FE2" w:rsidRPr="00691A2F" w:rsidRDefault="008F7FE2" w:rsidP="008F7FE2">
      <w:pPr>
        <w:ind w:left="4253" w:firstLine="703"/>
        <w:jc w:val="both"/>
        <w:rPr>
          <w:b/>
          <w:bCs/>
          <w:lang w:eastAsia="en-US"/>
        </w:rPr>
      </w:pPr>
      <w:r w:rsidRPr="00691A2F">
        <w:rPr>
          <w:b/>
          <w:bCs/>
        </w:rPr>
        <w:t>____________________________</w:t>
      </w:r>
    </w:p>
    <w:p w14:paraId="08515C1B" w14:textId="77777777" w:rsidR="008F7FE2" w:rsidRPr="00691A2F" w:rsidRDefault="008F7FE2" w:rsidP="008F7FE2">
      <w:pPr>
        <w:jc w:val="center"/>
        <w:rPr>
          <w:lang w:eastAsia="en-US"/>
        </w:rPr>
      </w:pPr>
    </w:p>
    <w:p w14:paraId="34471D0D" w14:textId="77777777" w:rsidR="008F7FE2" w:rsidRPr="00691A2F" w:rsidRDefault="008F7FE2" w:rsidP="008F7FE2">
      <w:pPr>
        <w:jc w:val="center"/>
        <w:rPr>
          <w:lang w:eastAsia="en-US"/>
        </w:rPr>
      </w:pPr>
    </w:p>
    <w:p w14:paraId="1BE99581" w14:textId="77777777" w:rsidR="008F7FE2" w:rsidRPr="00691A2F" w:rsidRDefault="008F7FE2" w:rsidP="008F7FE2">
      <w:pPr>
        <w:rPr>
          <w:lang w:eastAsia="en-US"/>
        </w:rPr>
      </w:pPr>
    </w:p>
    <w:p w14:paraId="6B192C2F" w14:textId="77777777" w:rsidR="008F7FE2" w:rsidRPr="00691A2F" w:rsidRDefault="008F7FE2" w:rsidP="008F7FE2">
      <w:pPr>
        <w:pStyle w:val="Nadpis2"/>
        <w:ind w:left="0" w:firstLine="0"/>
        <w:jc w:val="center"/>
      </w:pPr>
      <w:r w:rsidRPr="00691A2F">
        <w:t>Pozmeňujúce a doplňujúce návrhy</w:t>
      </w:r>
    </w:p>
    <w:p w14:paraId="3FC0FB5D" w14:textId="77777777" w:rsidR="001A5EDA" w:rsidRPr="00691A2F" w:rsidRDefault="001A5EDA" w:rsidP="001A5EDA">
      <w:pPr>
        <w:jc w:val="center"/>
      </w:pPr>
    </w:p>
    <w:p w14:paraId="6977F507" w14:textId="56782035" w:rsidR="001A5EDA" w:rsidRPr="00691A2F" w:rsidRDefault="001A5EDA" w:rsidP="00017FED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  <w:r w:rsidRPr="00691A2F">
        <w:rPr>
          <w:b/>
        </w:rPr>
        <w:t>k v</w:t>
      </w:r>
      <w:r w:rsidRPr="00691A2F">
        <w:rPr>
          <w:b/>
          <w:shd w:val="clear" w:color="auto" w:fill="FFFFFF"/>
        </w:rPr>
        <w:t xml:space="preserve">ládnemu návrhu zákona, ktorým sa mení a dopĺňa </w:t>
      </w:r>
      <w:r w:rsidR="00D371D4" w:rsidRPr="00691A2F">
        <w:rPr>
          <w:b/>
          <w:shd w:val="clear" w:color="auto" w:fill="FFFFFF"/>
        </w:rPr>
        <w:t xml:space="preserve">zákon č. </w:t>
      </w:r>
      <w:r w:rsidR="00804A24" w:rsidRPr="00691A2F">
        <w:rPr>
          <w:b/>
          <w:shd w:val="clear" w:color="auto" w:fill="FFFFFF"/>
        </w:rPr>
        <w:t xml:space="preserve">180/2014 Z. z. </w:t>
      </w:r>
      <w:r w:rsidR="00017FED" w:rsidRPr="00691A2F">
        <w:rPr>
          <w:b/>
          <w:shd w:val="clear" w:color="auto" w:fill="FFFFFF"/>
        </w:rPr>
        <w:t xml:space="preserve">o </w:t>
      </w:r>
      <w:r w:rsidR="00804A24" w:rsidRPr="00691A2F">
        <w:rPr>
          <w:b/>
          <w:shd w:val="clear" w:color="auto" w:fill="FFFFFF"/>
        </w:rPr>
        <w:t> </w:t>
      </w:r>
      <w:r w:rsidR="00017FED" w:rsidRPr="00691A2F">
        <w:rPr>
          <w:b/>
          <w:shd w:val="clear" w:color="auto" w:fill="FFFFFF"/>
        </w:rPr>
        <w:t>podmienkach výkonu volebného práva a o zmene a doplnení niektorých zákonov</w:t>
      </w:r>
      <w:r w:rsidR="00804A24" w:rsidRPr="00691A2F">
        <w:rPr>
          <w:b/>
          <w:shd w:val="clear" w:color="auto" w:fill="FFFFFF"/>
        </w:rPr>
        <w:t xml:space="preserve"> </w:t>
      </w:r>
      <w:r w:rsidR="00017FED" w:rsidRPr="00691A2F">
        <w:rPr>
          <w:b/>
          <w:shd w:val="clear" w:color="auto" w:fill="FFFFFF"/>
        </w:rPr>
        <w:t xml:space="preserve">v </w:t>
      </w:r>
      <w:r w:rsidR="00804A24" w:rsidRPr="00691A2F">
        <w:rPr>
          <w:b/>
          <w:shd w:val="clear" w:color="auto" w:fill="FFFFFF"/>
        </w:rPr>
        <w:t> </w:t>
      </w:r>
      <w:r w:rsidR="00017FED" w:rsidRPr="00691A2F">
        <w:rPr>
          <w:b/>
          <w:shd w:val="clear" w:color="auto" w:fill="FFFFFF"/>
        </w:rPr>
        <w:t>znení neskorších predpisov (tlač 1212)</w:t>
      </w:r>
    </w:p>
    <w:p w14:paraId="39FFEA01" w14:textId="77777777" w:rsidR="008F7FE2" w:rsidRPr="00691A2F" w:rsidRDefault="008F7FE2" w:rsidP="008F7FE2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691A2F">
        <w:rPr>
          <w:b/>
          <w:bCs/>
          <w:szCs w:val="24"/>
        </w:rPr>
        <w:t>___________________________________________________________________________</w:t>
      </w:r>
    </w:p>
    <w:p w14:paraId="29C107C0" w14:textId="77777777" w:rsidR="008F7FE2" w:rsidRPr="00691A2F" w:rsidRDefault="008F7FE2" w:rsidP="008F7FE2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74764723" w14:textId="77777777" w:rsidR="00991B10" w:rsidRPr="00691A2F" w:rsidRDefault="00991B10" w:rsidP="00991B10">
      <w:pPr>
        <w:pStyle w:val="Odsekzoznamu"/>
        <w:numPr>
          <w:ilvl w:val="0"/>
          <w:numId w:val="12"/>
        </w:numPr>
        <w:tabs>
          <w:tab w:val="left" w:pos="284"/>
        </w:tabs>
        <w:spacing w:after="24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1A2F">
        <w:rPr>
          <w:rFonts w:ascii="Times New Roman" w:hAnsi="Times New Roman"/>
          <w:sz w:val="24"/>
          <w:szCs w:val="24"/>
        </w:rPr>
        <w:t>V čl. I bode 1 v § 8 ods. 5, bode 3 v § 11a ods. 1 a § 11b ods. 1 sa za slovami „vo voľbách do Národnej rady Slovenskej republiky“ vypúšťa čiarka a slová „vo voľbách prezidenta Slovenskej republiky“.</w:t>
      </w:r>
    </w:p>
    <w:p w14:paraId="78940AD0" w14:textId="77777777" w:rsidR="00991B10" w:rsidRPr="00691A2F" w:rsidRDefault="00991B10" w:rsidP="00991B10">
      <w:pPr>
        <w:pStyle w:val="Odsekzoznamu"/>
        <w:spacing w:after="240"/>
        <w:ind w:left="36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91A2F">
        <w:rPr>
          <w:rFonts w:ascii="Times New Roman" w:hAnsi="Times New Roman"/>
          <w:sz w:val="24"/>
          <w:szCs w:val="24"/>
          <w:shd w:val="clear" w:color="auto" w:fill="FFFFFF"/>
        </w:rPr>
        <w:t>Úprava sa predkladá z dôvodu neschválenia vládneho návrhu ústavného zákona (tlač 1098). Z tohto dôvodu je potrebné zosúladiť návrh zákona reflektujúc lehoty ustanovené v platnom znení Ústavy Slovenskej republiky. Keďže zmeny ústavou zakotvených lehôt národná rada neschválila, vo voľbách prezidenta sa nebude uplatňovať voľba poštou z dôvodu nedostatočného časového priestoru na jej faktické vykonanie. Napriek tejto skutočnosti aktívne volebné právo občanov Slovenskej republiky žijúcich v zahraničí ostáva zachované. Okrem toho bolo potrebné z toho istého dôvodu z návrhu zákona vypustiť ustanovenia upravujúce možnosť spojenia termínu konania  druhého kola volieb prezidenta a volieb do Európskeho parlamentu.</w:t>
      </w:r>
    </w:p>
    <w:p w14:paraId="07980A19" w14:textId="77777777" w:rsidR="004439DB" w:rsidRPr="00691A2F" w:rsidRDefault="004439DB" w:rsidP="008F7FE2"/>
    <w:p w14:paraId="5A413124" w14:textId="4017CBE1" w:rsidR="004439DB" w:rsidRPr="00691A2F" w:rsidRDefault="004439DB" w:rsidP="00991B10">
      <w:pPr>
        <w:pStyle w:val="Odsekzoznamu"/>
        <w:numPr>
          <w:ilvl w:val="0"/>
          <w:numId w:val="12"/>
        </w:numPr>
        <w:spacing w:after="16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1A2F">
        <w:rPr>
          <w:rFonts w:ascii="Times New Roman" w:hAnsi="Times New Roman"/>
          <w:sz w:val="24"/>
          <w:szCs w:val="24"/>
        </w:rPr>
        <w:t>V čl. I bode 3 sa v § 11a ods. 8  slová „a § 11a“ nahrádzajú slovami „a odseku 1“ .</w:t>
      </w:r>
    </w:p>
    <w:p w14:paraId="12071908" w14:textId="19F4D4C4" w:rsidR="004439DB" w:rsidRPr="00691A2F" w:rsidRDefault="004439DB" w:rsidP="004439DB">
      <w:pPr>
        <w:ind w:left="3540" w:firstLine="6"/>
        <w:jc w:val="both"/>
      </w:pPr>
      <w:r w:rsidRPr="00691A2F">
        <w:t xml:space="preserve">Legislatívno-technická úprava, keďže ustanovenie je súčasťou § 11a. </w:t>
      </w:r>
    </w:p>
    <w:p w14:paraId="6093207E" w14:textId="075271F2" w:rsidR="004439DB" w:rsidRPr="00691A2F" w:rsidRDefault="004439DB" w:rsidP="004439DB">
      <w:pPr>
        <w:ind w:left="3540" w:firstLine="6"/>
        <w:jc w:val="both"/>
      </w:pPr>
    </w:p>
    <w:p w14:paraId="00EA012C" w14:textId="77777777" w:rsidR="004439DB" w:rsidRPr="00691A2F" w:rsidRDefault="004439DB" w:rsidP="004439DB">
      <w:pPr>
        <w:ind w:left="3540" w:firstLine="6"/>
        <w:jc w:val="both"/>
      </w:pPr>
    </w:p>
    <w:p w14:paraId="35581169" w14:textId="473BBA3F" w:rsidR="004439DB" w:rsidRPr="00691A2F" w:rsidRDefault="004439DB" w:rsidP="00991B10">
      <w:pPr>
        <w:pStyle w:val="Odsekzoznamu"/>
        <w:numPr>
          <w:ilvl w:val="0"/>
          <w:numId w:val="12"/>
        </w:numPr>
        <w:spacing w:after="16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1A2F">
        <w:rPr>
          <w:rFonts w:ascii="Times New Roman" w:hAnsi="Times New Roman"/>
          <w:sz w:val="24"/>
          <w:szCs w:val="24"/>
        </w:rPr>
        <w:t xml:space="preserve">V čl. I bode 34 sa v § 59 ods. 3  slová „§ 11 ods. 4 písm. a) až c)“ nahrádzajú slovami  „§ 11a ods. 4 písm. a) až c)“. </w:t>
      </w:r>
    </w:p>
    <w:p w14:paraId="497BE2AD" w14:textId="77777777" w:rsidR="004439DB" w:rsidRPr="00691A2F" w:rsidRDefault="004439DB" w:rsidP="004439DB">
      <w:pPr>
        <w:pStyle w:val="Odsekzoznamu"/>
        <w:spacing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  <w:r w:rsidRPr="00691A2F">
        <w:rPr>
          <w:rFonts w:ascii="Times New Roman" w:hAnsi="Times New Roman"/>
          <w:sz w:val="24"/>
          <w:szCs w:val="24"/>
        </w:rPr>
        <w:t xml:space="preserve">Oprava nesprávneho vnútorného odkazu. </w:t>
      </w:r>
    </w:p>
    <w:p w14:paraId="47C8822B" w14:textId="77777777" w:rsidR="00103B7A" w:rsidRPr="00691A2F" w:rsidRDefault="00103B7A" w:rsidP="00103B7A"/>
    <w:p w14:paraId="723692CB" w14:textId="77777777" w:rsidR="00103B7A" w:rsidRPr="00691A2F" w:rsidRDefault="00103B7A" w:rsidP="00103B7A">
      <w:pPr>
        <w:pStyle w:val="Odsekzoznamu"/>
        <w:numPr>
          <w:ilvl w:val="0"/>
          <w:numId w:val="12"/>
        </w:numPr>
        <w:tabs>
          <w:tab w:val="left" w:pos="284"/>
        </w:tabs>
        <w:spacing w:after="24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1A2F">
        <w:rPr>
          <w:rFonts w:ascii="Times New Roman" w:hAnsi="Times New Roman"/>
          <w:sz w:val="24"/>
          <w:szCs w:val="24"/>
        </w:rPr>
        <w:lastRenderedPageBreak/>
        <w:t xml:space="preserve">V čl. I sa vypúšťajú body 40 až 47, 49 až 51, 53 až 57, 59 a 60. </w:t>
      </w:r>
    </w:p>
    <w:p w14:paraId="32AA7A85" w14:textId="77777777" w:rsidR="00103B7A" w:rsidRPr="00691A2F" w:rsidRDefault="00103B7A" w:rsidP="00103B7A">
      <w:pPr>
        <w:pStyle w:val="Odsekzoznamu"/>
        <w:tabs>
          <w:tab w:val="left" w:pos="284"/>
        </w:tabs>
        <w:spacing w:after="24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1A2F">
        <w:rPr>
          <w:rFonts w:ascii="Times New Roman" w:hAnsi="Times New Roman"/>
          <w:sz w:val="24"/>
          <w:szCs w:val="24"/>
        </w:rPr>
        <w:t>Nasledujúce body sa primerane prečíslujú.</w:t>
      </w:r>
    </w:p>
    <w:p w14:paraId="512B150F" w14:textId="77777777" w:rsidR="00103B7A" w:rsidRPr="00691A2F" w:rsidRDefault="00103B7A" w:rsidP="00103B7A">
      <w:pPr>
        <w:pStyle w:val="Odsekzoznamu"/>
        <w:spacing w:after="240"/>
        <w:ind w:left="36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91A2F">
        <w:rPr>
          <w:rFonts w:ascii="Times New Roman" w:hAnsi="Times New Roman"/>
          <w:sz w:val="24"/>
          <w:szCs w:val="24"/>
          <w:shd w:val="clear" w:color="auto" w:fill="FFFFFF"/>
        </w:rPr>
        <w:t>Úprava sa predkladá z dôvodu neschválenia vládneho návrhu ústavného zákona (tlač 1098). Z tohto dôvodu je potrebné zosúladiť návrh zákona reflektujúc lehoty ustanovené v platnom znení Ústavy Slovenskej republiky. Keďže zmeny ústavou zakotvených lehôt národná rada neschválila, vo voľbách prezidenta sa nebude uplatňovať voľba poštou z dôvodu nedostatočného časového priestoru na jej faktické vykonanie. Napriek tejto skutočnosti aktívne volebné právo občanov Slovenskej republiky žijúcich v zahraničí ostáva zachované. Okrem toho bolo potrebné z toho istého dôvodu z návrhu zákona vypustiť ustanovenia upravujúce možnosť spojenia termínu konania  druhého kola volieb prezidenta a volieb do Európskeho parlamentu.</w:t>
      </w:r>
    </w:p>
    <w:p w14:paraId="328D1740" w14:textId="77777777" w:rsidR="00103B7A" w:rsidRPr="00691A2F" w:rsidRDefault="00103B7A" w:rsidP="004439DB">
      <w:pPr>
        <w:pStyle w:val="Odsekzoznamu"/>
        <w:spacing w:line="360" w:lineRule="auto"/>
        <w:ind w:left="3540"/>
        <w:jc w:val="both"/>
        <w:rPr>
          <w:rFonts w:ascii="Times New Roman" w:hAnsi="Times New Roman"/>
          <w:sz w:val="24"/>
          <w:szCs w:val="24"/>
        </w:rPr>
      </w:pPr>
    </w:p>
    <w:p w14:paraId="7D444E30" w14:textId="17503A57" w:rsidR="004439DB" w:rsidRPr="00691A2F" w:rsidRDefault="004439DB" w:rsidP="00991B10">
      <w:pPr>
        <w:pStyle w:val="Odsekzoznamu"/>
        <w:numPr>
          <w:ilvl w:val="0"/>
          <w:numId w:val="12"/>
        </w:numPr>
        <w:spacing w:after="16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1A2F">
        <w:rPr>
          <w:rFonts w:ascii="Times New Roman" w:hAnsi="Times New Roman"/>
          <w:sz w:val="24"/>
          <w:szCs w:val="24"/>
        </w:rPr>
        <w:t xml:space="preserve">V čl. I bode 57 sa v § 107a ods. 4  slová „§ 11 ods. 4 písm. a) až c)“ nahrádzajú slovami  „§ </w:t>
      </w:r>
      <w:r w:rsidR="00103B7A" w:rsidRPr="00691A2F">
        <w:rPr>
          <w:rFonts w:ascii="Times New Roman" w:hAnsi="Times New Roman"/>
          <w:sz w:val="24"/>
          <w:szCs w:val="24"/>
        </w:rPr>
        <w:t> </w:t>
      </w:r>
      <w:r w:rsidRPr="00691A2F">
        <w:rPr>
          <w:rFonts w:ascii="Times New Roman" w:hAnsi="Times New Roman"/>
          <w:sz w:val="24"/>
          <w:szCs w:val="24"/>
        </w:rPr>
        <w:t xml:space="preserve">11a ods. 4 písm. a) až c)“. </w:t>
      </w:r>
    </w:p>
    <w:p w14:paraId="6968E239" w14:textId="77777777" w:rsidR="004439DB" w:rsidRPr="00691A2F" w:rsidRDefault="004439DB" w:rsidP="004439DB">
      <w:pPr>
        <w:pStyle w:val="Odsekzoznamu"/>
        <w:spacing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  <w:r w:rsidRPr="00691A2F">
        <w:rPr>
          <w:rFonts w:ascii="Times New Roman" w:hAnsi="Times New Roman"/>
          <w:sz w:val="24"/>
          <w:szCs w:val="24"/>
        </w:rPr>
        <w:t xml:space="preserve">Oprava nesprávneho vnútorného odkazu. </w:t>
      </w:r>
    </w:p>
    <w:p w14:paraId="77BBA1D6" w14:textId="75295458" w:rsidR="004439DB" w:rsidRPr="00691A2F" w:rsidRDefault="004439DB" w:rsidP="004439DB">
      <w:pPr>
        <w:pStyle w:val="Odsekzoznamu"/>
        <w:spacing w:line="360" w:lineRule="auto"/>
        <w:ind w:left="3540"/>
        <w:jc w:val="both"/>
        <w:rPr>
          <w:rFonts w:ascii="Times New Roman" w:hAnsi="Times New Roman"/>
          <w:sz w:val="24"/>
          <w:szCs w:val="24"/>
        </w:rPr>
      </w:pPr>
    </w:p>
    <w:p w14:paraId="212F4FBF" w14:textId="77777777" w:rsidR="00103B7A" w:rsidRPr="00691A2F" w:rsidRDefault="00103B7A" w:rsidP="00103B7A">
      <w:pPr>
        <w:pStyle w:val="Odsekzoznamu"/>
        <w:numPr>
          <w:ilvl w:val="0"/>
          <w:numId w:val="12"/>
        </w:numPr>
        <w:tabs>
          <w:tab w:val="left" w:pos="284"/>
        </w:tabs>
        <w:spacing w:after="24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1A2F">
        <w:rPr>
          <w:rFonts w:ascii="Times New Roman" w:hAnsi="Times New Roman"/>
          <w:sz w:val="24"/>
          <w:szCs w:val="24"/>
        </w:rPr>
        <w:t>V čl. I bod 58 znie:</w:t>
      </w:r>
    </w:p>
    <w:p w14:paraId="2F1315E7" w14:textId="77777777" w:rsidR="00103B7A" w:rsidRPr="00691A2F" w:rsidRDefault="00103B7A" w:rsidP="00103B7A">
      <w:pPr>
        <w:tabs>
          <w:tab w:val="left" w:pos="284"/>
        </w:tabs>
        <w:spacing w:after="240"/>
        <w:jc w:val="both"/>
      </w:pPr>
      <w:r w:rsidRPr="00691A2F">
        <w:t>„58. V § 113 ods. 1 sa za písmeno d) vkladá nové písmeno e), ktoré znie:</w:t>
      </w:r>
    </w:p>
    <w:p w14:paraId="0A3BFC4A" w14:textId="77777777" w:rsidR="00103B7A" w:rsidRPr="00691A2F" w:rsidRDefault="00103B7A" w:rsidP="00103B7A">
      <w:pPr>
        <w:tabs>
          <w:tab w:val="left" w:pos="284"/>
        </w:tabs>
        <w:spacing w:after="240"/>
        <w:jc w:val="both"/>
      </w:pPr>
      <w:r w:rsidRPr="00691A2F">
        <w:t>„e) počet voličov, ktorí odovzdali obálku podľa § 24,“.</w:t>
      </w:r>
    </w:p>
    <w:p w14:paraId="3A4A4D4B" w14:textId="77777777" w:rsidR="00103B7A" w:rsidRPr="00691A2F" w:rsidRDefault="00103B7A" w:rsidP="00103B7A">
      <w:pPr>
        <w:tabs>
          <w:tab w:val="left" w:pos="284"/>
        </w:tabs>
        <w:spacing w:after="240"/>
        <w:jc w:val="both"/>
      </w:pPr>
      <w:r w:rsidRPr="00691A2F">
        <w:t>Doterajšie písmená e) až h) sa označujú ako písmená e) až i).“.</w:t>
      </w:r>
    </w:p>
    <w:p w14:paraId="4F8408BE" w14:textId="77777777" w:rsidR="00103B7A" w:rsidRPr="00691A2F" w:rsidRDefault="00103B7A" w:rsidP="00103B7A">
      <w:pPr>
        <w:tabs>
          <w:tab w:val="left" w:pos="3686"/>
        </w:tabs>
        <w:spacing w:after="240"/>
        <w:ind w:left="3686"/>
        <w:jc w:val="both"/>
        <w:rPr>
          <w:shd w:val="clear" w:color="auto" w:fill="FFFFFF"/>
        </w:rPr>
      </w:pPr>
      <w:r w:rsidRPr="00691A2F">
        <w:rPr>
          <w:shd w:val="clear" w:color="auto" w:fill="FFFFFF"/>
        </w:rPr>
        <w:t>Úprava sa predkladá z dôvodu neschválenia vládneho návrhu ústavného zákona (tlač 1098). Z tohto dôvodu je potrebné zosúladiť návrh zákona reflektujúc lehoty ustanovené v platnom znení Ústavy Slovenskej republiky. Keďže zmeny ústavou zakotvených lehôt národná rada neschválila, vo voľbách prezidenta sa nebude uplatňovať voľba poštou z dôvodu nedostatočného časového priestoru na jej faktické vykonanie. Napriek tejto skutočnosti aktívne volebné právo občanov Slovenskej republiky žijúcich v zahraničí ostáva zachované. Okrem toho bolo potrebné z toho istého dôvodu z návrhu zákona vypustiť ustanovenia upravujúce možnosť spojenia termínu konania  druhého kola volieb prezidenta a volieb do Európskeho parlamentu.</w:t>
      </w:r>
    </w:p>
    <w:p w14:paraId="4D95AA5B" w14:textId="77777777" w:rsidR="00103B7A" w:rsidRPr="00691A2F" w:rsidRDefault="00103B7A" w:rsidP="004439DB">
      <w:pPr>
        <w:pStyle w:val="Odsekzoznamu"/>
        <w:spacing w:line="360" w:lineRule="auto"/>
        <w:ind w:left="3540"/>
        <w:jc w:val="both"/>
        <w:rPr>
          <w:rFonts w:ascii="Times New Roman" w:hAnsi="Times New Roman"/>
          <w:sz w:val="24"/>
          <w:szCs w:val="24"/>
        </w:rPr>
      </w:pPr>
    </w:p>
    <w:p w14:paraId="743C759E" w14:textId="65E77DCC" w:rsidR="004439DB" w:rsidRPr="00691A2F" w:rsidRDefault="004439DB" w:rsidP="00991B10">
      <w:pPr>
        <w:pStyle w:val="Odsekzoznamu"/>
        <w:numPr>
          <w:ilvl w:val="0"/>
          <w:numId w:val="12"/>
        </w:numPr>
        <w:spacing w:after="16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1A2F">
        <w:rPr>
          <w:rFonts w:ascii="Times New Roman" w:hAnsi="Times New Roman"/>
          <w:sz w:val="24"/>
          <w:szCs w:val="24"/>
        </w:rPr>
        <w:t xml:space="preserve">V čl. I bode 76 sa v § 207 ods. 3  slová „§ 11 ods. 4 písm. a) až c)“ nahrádzajú slovami  „§ </w:t>
      </w:r>
      <w:r w:rsidR="00587CBE">
        <w:rPr>
          <w:rFonts w:ascii="Times New Roman" w:hAnsi="Times New Roman"/>
          <w:sz w:val="24"/>
          <w:szCs w:val="24"/>
        </w:rPr>
        <w:t> </w:t>
      </w:r>
      <w:r w:rsidRPr="00691A2F">
        <w:rPr>
          <w:rFonts w:ascii="Times New Roman" w:hAnsi="Times New Roman"/>
          <w:sz w:val="24"/>
          <w:szCs w:val="24"/>
        </w:rPr>
        <w:t xml:space="preserve">11a ods. 4 písm. a) až c)“. </w:t>
      </w:r>
    </w:p>
    <w:p w14:paraId="168283C9" w14:textId="77777777" w:rsidR="004439DB" w:rsidRPr="00691A2F" w:rsidRDefault="004439DB" w:rsidP="004439DB">
      <w:pPr>
        <w:pStyle w:val="Odsekzoznamu"/>
        <w:spacing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  <w:r w:rsidRPr="00691A2F">
        <w:rPr>
          <w:rFonts w:ascii="Times New Roman" w:hAnsi="Times New Roman"/>
          <w:sz w:val="24"/>
          <w:szCs w:val="24"/>
        </w:rPr>
        <w:t xml:space="preserve">Oprava nesprávneho vnútorného odkazu. </w:t>
      </w:r>
    </w:p>
    <w:p w14:paraId="28067B8E" w14:textId="77777777" w:rsidR="004439DB" w:rsidRPr="00691A2F" w:rsidRDefault="004439DB" w:rsidP="004439DB">
      <w:pPr>
        <w:pStyle w:val="Odsekzoznamu"/>
        <w:spacing w:line="360" w:lineRule="auto"/>
        <w:ind w:left="3540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14:paraId="1BBEBFA5" w14:textId="77777777" w:rsidR="004439DB" w:rsidRPr="00691A2F" w:rsidRDefault="004439DB" w:rsidP="00991B10">
      <w:pPr>
        <w:pStyle w:val="Odsekzoznamu"/>
        <w:numPr>
          <w:ilvl w:val="0"/>
          <w:numId w:val="12"/>
        </w:numPr>
        <w:tabs>
          <w:tab w:val="left" w:pos="284"/>
        </w:tabs>
        <w:spacing w:after="16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1A2F">
        <w:rPr>
          <w:rFonts w:ascii="Times New Roman" w:hAnsi="Times New Roman"/>
          <w:sz w:val="24"/>
          <w:szCs w:val="24"/>
        </w:rPr>
        <w:t xml:space="preserve">V čl. I bode 76 sa v § 207 ods. 7 úvodnej vete  slová „konania volieb“ nahrádzajú slovami „konania referenda“. </w:t>
      </w:r>
    </w:p>
    <w:p w14:paraId="233D03F3" w14:textId="77777777" w:rsidR="004439DB" w:rsidRPr="00691A2F" w:rsidRDefault="004439DB" w:rsidP="004439DB">
      <w:pPr>
        <w:pStyle w:val="Odsekzoznamu"/>
        <w:spacing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  <w:r w:rsidRPr="00691A2F">
        <w:rPr>
          <w:rFonts w:ascii="Times New Roman" w:hAnsi="Times New Roman"/>
          <w:sz w:val="24"/>
          <w:szCs w:val="24"/>
        </w:rPr>
        <w:t xml:space="preserve">Legislatívno-technická oprava pojmu, keďže ide o ustanovenie upravujúce konanie referenda (rovnako je to upravené aj v § 208 ods. 4).  </w:t>
      </w:r>
    </w:p>
    <w:p w14:paraId="76CD4862" w14:textId="77777777" w:rsidR="004439DB" w:rsidRPr="00691A2F" w:rsidRDefault="004439DB" w:rsidP="004439DB">
      <w:pPr>
        <w:pStyle w:val="Default"/>
        <w:rPr>
          <w:b/>
          <w:bCs/>
        </w:rPr>
      </w:pPr>
    </w:p>
    <w:p w14:paraId="3C5EBFE7" w14:textId="77777777" w:rsidR="004439DB" w:rsidRPr="00691A2F" w:rsidRDefault="004439DB" w:rsidP="004439DB"/>
    <w:p w14:paraId="73E5C3E2" w14:textId="77777777" w:rsidR="003D22B1" w:rsidRPr="00691A2F" w:rsidRDefault="003D22B1" w:rsidP="007A48C9">
      <w:pPr>
        <w:pStyle w:val="Odsekzoznamu"/>
        <w:numPr>
          <w:ilvl w:val="0"/>
          <w:numId w:val="12"/>
        </w:numPr>
        <w:tabs>
          <w:tab w:val="left" w:pos="284"/>
        </w:tabs>
        <w:spacing w:after="24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1A2F">
        <w:rPr>
          <w:rFonts w:ascii="Times New Roman" w:hAnsi="Times New Roman"/>
          <w:sz w:val="24"/>
          <w:szCs w:val="24"/>
        </w:rPr>
        <w:t>Čl. I sa dopĺňa bodom 81, ktorý znie:</w:t>
      </w:r>
    </w:p>
    <w:p w14:paraId="5098ADA9" w14:textId="77777777" w:rsidR="003D22B1" w:rsidRPr="00691A2F" w:rsidRDefault="003D22B1" w:rsidP="003D22B1">
      <w:pPr>
        <w:pStyle w:val="Odsekzoznamu"/>
        <w:spacing w:after="24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1A2F">
        <w:rPr>
          <w:rFonts w:ascii="Times New Roman" w:hAnsi="Times New Roman"/>
          <w:sz w:val="24"/>
          <w:szCs w:val="24"/>
        </w:rPr>
        <w:t>„81. Za § 220a sa vkladá § 220b, ktorý vrátane nadpisu znie:</w:t>
      </w:r>
    </w:p>
    <w:p w14:paraId="0C4B1047" w14:textId="77777777" w:rsidR="003D22B1" w:rsidRPr="00691A2F" w:rsidRDefault="003D22B1" w:rsidP="003D22B1">
      <w:pPr>
        <w:pStyle w:val="Odsekzoznamu"/>
        <w:spacing w:after="24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691A2F">
        <w:rPr>
          <w:rFonts w:ascii="Times New Roman" w:hAnsi="Times New Roman"/>
          <w:sz w:val="24"/>
          <w:szCs w:val="24"/>
        </w:rPr>
        <w:t>„§ 220b</w:t>
      </w:r>
    </w:p>
    <w:p w14:paraId="36BC2C24" w14:textId="77777777" w:rsidR="003D22B1" w:rsidRPr="00691A2F" w:rsidRDefault="003D22B1" w:rsidP="003D22B1">
      <w:pPr>
        <w:pStyle w:val="Odsekzoznamu"/>
        <w:spacing w:after="24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691A2F">
        <w:rPr>
          <w:rFonts w:ascii="Times New Roman" w:hAnsi="Times New Roman"/>
          <w:sz w:val="24"/>
          <w:szCs w:val="24"/>
        </w:rPr>
        <w:t>Prechodné ustanovenie k úpravám účinným od 1. marca 2023</w:t>
      </w:r>
    </w:p>
    <w:p w14:paraId="6BF62B54" w14:textId="3C81D62B" w:rsidR="003D22B1" w:rsidRPr="00691A2F" w:rsidRDefault="00B60EB3" w:rsidP="00B60EB3">
      <w:pPr>
        <w:pStyle w:val="Odsekzoznamu"/>
        <w:tabs>
          <w:tab w:val="left" w:pos="851"/>
        </w:tabs>
        <w:spacing w:after="240" w:line="240" w:lineRule="auto"/>
        <w:ind w:left="426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D22B1" w:rsidRPr="00691A2F">
        <w:rPr>
          <w:rFonts w:ascii="Times New Roman" w:hAnsi="Times New Roman"/>
          <w:sz w:val="24"/>
          <w:szCs w:val="24"/>
        </w:rPr>
        <w:t>Postup podľa tohto zákona v znení účinnom od 1.</w:t>
      </w:r>
      <w:r w:rsidR="00661E3E">
        <w:rPr>
          <w:rFonts w:ascii="Times New Roman" w:hAnsi="Times New Roman"/>
          <w:sz w:val="24"/>
          <w:szCs w:val="24"/>
        </w:rPr>
        <w:t xml:space="preserve"> marca 2023 sa prvýkrát uplatní </w:t>
      </w:r>
      <w:r w:rsidR="003D22B1" w:rsidRPr="00691A2F">
        <w:rPr>
          <w:rFonts w:ascii="Times New Roman" w:hAnsi="Times New Roman"/>
          <w:sz w:val="24"/>
          <w:szCs w:val="24"/>
        </w:rPr>
        <w:t xml:space="preserve">vo </w:t>
      </w:r>
      <w:r w:rsidR="00661E3E">
        <w:rPr>
          <w:rFonts w:ascii="Times New Roman" w:hAnsi="Times New Roman"/>
          <w:sz w:val="24"/>
          <w:szCs w:val="24"/>
        </w:rPr>
        <w:t> </w:t>
      </w:r>
      <w:r w:rsidR="003D22B1" w:rsidRPr="00691A2F">
        <w:rPr>
          <w:rFonts w:ascii="Times New Roman" w:hAnsi="Times New Roman"/>
          <w:sz w:val="24"/>
          <w:szCs w:val="24"/>
        </w:rPr>
        <w:t>voľbách do Národnej rady Slovenskej republiky a v</w:t>
      </w:r>
      <w:r w:rsidR="00661E3E">
        <w:rPr>
          <w:rFonts w:ascii="Times New Roman" w:hAnsi="Times New Roman"/>
          <w:sz w:val="24"/>
          <w:szCs w:val="24"/>
        </w:rPr>
        <w:t xml:space="preserve"> referende, ktoré sa uskutočnia </w:t>
      </w:r>
      <w:r w:rsidR="003D22B1" w:rsidRPr="00691A2F">
        <w:rPr>
          <w:rFonts w:ascii="Times New Roman" w:hAnsi="Times New Roman"/>
          <w:sz w:val="24"/>
          <w:szCs w:val="24"/>
        </w:rPr>
        <w:t xml:space="preserve">po </w:t>
      </w:r>
      <w:r w:rsidR="00661E3E">
        <w:rPr>
          <w:rFonts w:ascii="Times New Roman" w:hAnsi="Times New Roman"/>
          <w:sz w:val="24"/>
          <w:szCs w:val="24"/>
        </w:rPr>
        <w:t> </w:t>
      </w:r>
      <w:r w:rsidR="003D22B1" w:rsidRPr="00691A2F">
        <w:rPr>
          <w:rFonts w:ascii="Times New Roman" w:hAnsi="Times New Roman"/>
          <w:sz w:val="24"/>
          <w:szCs w:val="24"/>
        </w:rPr>
        <w:t>1. januári 2024.“.“.</w:t>
      </w:r>
    </w:p>
    <w:p w14:paraId="56C74547" w14:textId="77777777" w:rsidR="003D22B1" w:rsidRPr="00691A2F" w:rsidRDefault="003D22B1" w:rsidP="003D22B1">
      <w:pPr>
        <w:pStyle w:val="Odsekzoznamu"/>
        <w:spacing w:after="240" w:line="240" w:lineRule="auto"/>
        <w:ind w:left="368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1A2F">
        <w:rPr>
          <w:rFonts w:ascii="Times New Roman" w:hAnsi="Times New Roman"/>
          <w:sz w:val="24"/>
          <w:szCs w:val="24"/>
        </w:rPr>
        <w:t>Vzhľadom na potrebu úprav informačných systémov a komplexné praktické zabezpečenie nového systému voľby poštou zo zahraničia možno spôsob voľby poštou podľa navrhovaného znenia zákona prakticky prvýkrát uplatniť až v riadnom termíne volieb do Národnej rady Slovenskej republiky začiatkom roka 2024. Z toho dôvodu je potrebná explicitná úprava prechodného ustanovenia, a to najmä pre prípady uskutočnenia predčasných volieb do Národnej rady Slovenskej republiky alebo nepredvídaného referenda ešte počas roka 2023, čo k dnešnému dňu nemožno vylúčiť.</w:t>
      </w:r>
    </w:p>
    <w:bookmarkEnd w:id="0"/>
    <w:p w14:paraId="51D6F01D" w14:textId="426D8073" w:rsidR="001B0A2E" w:rsidRPr="00D506F2" w:rsidRDefault="001B0A2E" w:rsidP="001B0A2E">
      <w:pPr>
        <w:tabs>
          <w:tab w:val="left" w:pos="1021"/>
        </w:tabs>
        <w:jc w:val="both"/>
      </w:pPr>
    </w:p>
    <w:p w14:paraId="69D7F505" w14:textId="587C4DF1" w:rsidR="00D506F2" w:rsidRPr="00D506F2" w:rsidRDefault="00D506F2" w:rsidP="00D506F2">
      <w:pPr>
        <w:pStyle w:val="Odsekzoznamu"/>
        <w:numPr>
          <w:ilvl w:val="0"/>
          <w:numId w:val="12"/>
        </w:numPr>
        <w:spacing w:before="120" w:after="0"/>
        <w:ind w:left="426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D506F2">
        <w:rPr>
          <w:rFonts w:ascii="Times New Roman" w:hAnsi="Times New Roman"/>
          <w:sz w:val="24"/>
          <w:szCs w:val="24"/>
        </w:rPr>
        <w:t>Za Čl. I sa vkladá nový Čl. II, ktorý znie:</w:t>
      </w:r>
    </w:p>
    <w:p w14:paraId="1CDFA9A5" w14:textId="77777777" w:rsidR="00D506F2" w:rsidRPr="00D506F2" w:rsidRDefault="00D506F2" w:rsidP="00D506F2">
      <w:pPr>
        <w:pStyle w:val="Nadpis4"/>
        <w:spacing w:before="120"/>
        <w:ind w:left="142" w:firstLine="709"/>
        <w:jc w:val="center"/>
        <w:rPr>
          <w:rFonts w:ascii="Times New Roman" w:hAnsi="Times New Roman" w:cs="Times New Roman"/>
          <w:b/>
          <w:i w:val="0"/>
          <w:color w:val="auto"/>
        </w:rPr>
      </w:pPr>
      <w:r w:rsidRPr="00D506F2">
        <w:rPr>
          <w:rFonts w:ascii="Times New Roman" w:hAnsi="Times New Roman" w:cs="Times New Roman"/>
          <w:i w:val="0"/>
          <w:color w:val="auto"/>
        </w:rPr>
        <w:t>„Čl. II</w:t>
      </w:r>
    </w:p>
    <w:p w14:paraId="4B7BD6D6" w14:textId="751C0DB0" w:rsidR="00D506F2" w:rsidRPr="00D506F2" w:rsidRDefault="00D506F2" w:rsidP="004857C5">
      <w:pPr>
        <w:spacing w:before="120"/>
        <w:ind w:left="426" w:firstLine="425"/>
        <w:jc w:val="both"/>
      </w:pPr>
      <w:r w:rsidRPr="00D506F2">
        <w:t xml:space="preserve">Zákon č. 483/2001 Z. z. o bankách a o zmene a doplnení niektorých zákonov v znení zákona č. 430/2002 Z. z., zákona č. 510/2002 Z. z., zákona č. 165/2003 Z. z., zákona č. 603/2003 Z. z., zákona č. 215/2004 Z. z., zákona č. 554/2004 Z. z., </w:t>
      </w:r>
      <w:r w:rsidR="004857C5">
        <w:t xml:space="preserve">zákona </w:t>
      </w:r>
      <w:r w:rsidRPr="00D506F2">
        <w:t xml:space="preserve">č. 747/2004 </w:t>
      </w:r>
      <w:r w:rsidR="004857C5">
        <w:t> </w:t>
      </w:r>
      <w:r w:rsidRPr="00D506F2">
        <w:t>Z. z., zákona č. 69/2005 Z. z., z</w:t>
      </w:r>
      <w:r w:rsidR="004857C5">
        <w:t xml:space="preserve">ákona č. 340/2005 Z. z., zákona </w:t>
      </w:r>
      <w:r w:rsidRPr="00D506F2">
        <w:t xml:space="preserve">č. 341/2005 </w:t>
      </w:r>
      <w:r w:rsidR="004857C5">
        <w:t> </w:t>
      </w:r>
      <w:r w:rsidRPr="00D506F2">
        <w:t>Z. z., zákona č. 214/2006 Z. z., zákona č. 644/2006 Z. z., zákona č. 209/2007 Z. z., zákona č. 659/2007 Z. z., zákona č. 297/2008 Z. z., zákona č. 552/2008 Z. z</w:t>
      </w:r>
      <w:r w:rsidR="004857C5">
        <w:t xml:space="preserve">., zákona č. 66/2009 </w:t>
      </w:r>
      <w:r w:rsidRPr="00D506F2">
        <w:t xml:space="preserve">Z. </w:t>
      </w:r>
      <w:r w:rsidR="004857C5">
        <w:t> </w:t>
      </w:r>
      <w:r w:rsidRPr="00D506F2">
        <w:t xml:space="preserve">z., zákona č. 186/2009 Z. z., zákona č. 276/2009 Z. z., zákona č. 492/2009 </w:t>
      </w:r>
      <w:r w:rsidRPr="00D506F2">
        <w:lastRenderedPageBreak/>
        <w:t>Z. z., zákona č. 129/2010 Z. z., zákona č. 46/2011 Z. z., zákona č. 130</w:t>
      </w:r>
      <w:r w:rsidR="004857C5">
        <w:t xml:space="preserve">/2011 Z. z., zákona č. 314/2011 </w:t>
      </w:r>
      <w:r w:rsidRPr="00D506F2">
        <w:t xml:space="preserve">Z. </w:t>
      </w:r>
      <w:r w:rsidR="004857C5">
        <w:t> </w:t>
      </w:r>
      <w:r w:rsidRPr="00D506F2">
        <w:t>z., zákona č. 394/2011 Z. z., zákona č. 520/2011 Z.</w:t>
      </w:r>
      <w:r w:rsidR="005D08F0">
        <w:t xml:space="preserve"> z., zákona </w:t>
      </w:r>
      <w:r w:rsidRPr="00D506F2">
        <w:t xml:space="preserve">č. 547/2011 </w:t>
      </w:r>
      <w:r w:rsidR="005D08F0">
        <w:t> </w:t>
      </w:r>
      <w:r w:rsidRPr="00D506F2">
        <w:t>Z. z., zákona č. 234/2012 Z. z., zákona č. 352/2012 Z. z., zákona č. 132/2013 Z. z., zákona č. 352/2013 Z. z., zákona č. 213/2014 Z. z., zákona č. 371/2014 Z. z., zákona č. 374/2014 Z. z., zákona č. 35/2015 Z. z., zákona č. 252/2015</w:t>
      </w:r>
      <w:r w:rsidR="005D08F0">
        <w:t xml:space="preserve"> Z. z., zákona </w:t>
      </w:r>
      <w:r w:rsidRPr="00D506F2">
        <w:t xml:space="preserve">č. 359/2015 Z. </w:t>
      </w:r>
      <w:r w:rsidR="005D08F0">
        <w:t> </w:t>
      </w:r>
      <w:r w:rsidRPr="00D506F2">
        <w:t>z., zákona č. 392/2015 Z. z., zákona č. 405/2015 Z. z., zákona č. 43</w:t>
      </w:r>
      <w:r w:rsidR="005D08F0">
        <w:t xml:space="preserve">7/2015 Z. z., zákona č. 90/2016 </w:t>
      </w:r>
      <w:r w:rsidRPr="00D506F2">
        <w:t xml:space="preserve">Z. </w:t>
      </w:r>
      <w:r w:rsidR="005D08F0">
        <w:t> </w:t>
      </w:r>
      <w:r w:rsidRPr="00D506F2">
        <w:t>z., zákona č. 91/2016 Z. z., z</w:t>
      </w:r>
      <w:r w:rsidR="005D08F0">
        <w:t xml:space="preserve">ákona č. 125/2016 Z. z., zákona </w:t>
      </w:r>
      <w:r w:rsidRPr="00D506F2">
        <w:t xml:space="preserve">č. 292/2016 Z. </w:t>
      </w:r>
      <w:r w:rsidR="005D08F0">
        <w:t> </w:t>
      </w:r>
      <w:r w:rsidRPr="00D506F2">
        <w:t xml:space="preserve">z., zákona č. 298/2016 Z. z., zákona č. 299/2016 Z. z., zákona č. 315/2016 Z. z., zákona č. 386/2016 Z. z., zákona č. 2/2017 Z. z., zákona č. 264/2017 Z. z., zákona č. 279/2017 Z. z., zákona č. 18/2018 Z. z., </w:t>
      </w:r>
      <w:r w:rsidR="005D08F0">
        <w:t xml:space="preserve">zákona č. 69/2018 Z. z., zákona </w:t>
      </w:r>
      <w:r w:rsidRPr="00D506F2">
        <w:t xml:space="preserve">č. 108/2018 Z. </w:t>
      </w:r>
      <w:r w:rsidR="005D08F0">
        <w:t> </w:t>
      </w:r>
      <w:r w:rsidRPr="00D506F2">
        <w:t>z., zákona č. 109/2018 Z. z., zákona č. 177/2018 Z. z., zákona č. 345/2018 Z. z., zákona č. 373/2018 Z. z., zákona č. 6/2019 Z. z., zákona č. 30/2019 Z. z., zákona č. 54/2019 Z. z., zákona č. 211/2019 Z. z., zákona č. 305/2019 Z. z., zákona č. 390/2019 Z. z., zákona č. 340/2020 Z. z., zákona č. 423/2020 Z. z., zákona č. 209/2021 Z. z., zákona č. 310/2021 Z. z., zákona č. 431/2021 Z. z., zákona č. 454/2021 Z. z., zákona č. 512/2021 Z. z., zákona č. 92/2022 Z. z. a zákona č. 123/2022 Z. z. sa dopĺňa takto:</w:t>
      </w:r>
    </w:p>
    <w:p w14:paraId="68EDBCE9" w14:textId="77777777" w:rsidR="00D506F2" w:rsidRPr="00D506F2" w:rsidRDefault="00D506F2" w:rsidP="004857C5">
      <w:pPr>
        <w:spacing w:before="120"/>
        <w:ind w:left="426" w:firstLine="425"/>
        <w:jc w:val="both"/>
      </w:pPr>
      <w:r w:rsidRPr="00D506F2">
        <w:t>V § 27g ods. 2 prvej vete sa na konci pripájajú tieto slová: „alebo ak banka alebo pobočka zahraničnej banky nevedie platobné účty spotrebiteľom“.“.</w:t>
      </w:r>
    </w:p>
    <w:p w14:paraId="03752970" w14:textId="77777777" w:rsidR="00D506F2" w:rsidRPr="00D506F2" w:rsidRDefault="00D506F2" w:rsidP="004857C5">
      <w:pPr>
        <w:spacing w:before="120"/>
        <w:ind w:left="426" w:firstLine="425"/>
        <w:jc w:val="both"/>
      </w:pPr>
      <w:r w:rsidRPr="00D506F2">
        <w:t>Doterajší Čl. II sa primerane prečísluje.</w:t>
      </w:r>
    </w:p>
    <w:p w14:paraId="40C36BA7" w14:textId="0E42EDAA" w:rsidR="00D506F2" w:rsidRPr="00D506F2" w:rsidRDefault="00D506F2" w:rsidP="00D506F2">
      <w:pPr>
        <w:keepNext/>
        <w:spacing w:before="120"/>
        <w:ind w:left="426"/>
        <w:jc w:val="both"/>
      </w:pPr>
      <w:r w:rsidRPr="00D506F2">
        <w:t>Nový Čl. II nadobúda účinnosť dňom vyhlásenia, čo sa premietne do doterajšieho Č</w:t>
      </w:r>
      <w:r w:rsidR="008C0389">
        <w:t xml:space="preserve">l. II </w:t>
      </w:r>
      <w:r w:rsidRPr="00D506F2">
        <w:t xml:space="preserve">pri </w:t>
      </w:r>
      <w:r w:rsidR="008C0389">
        <w:t> </w:t>
      </w:r>
      <w:r w:rsidRPr="00D506F2">
        <w:t xml:space="preserve">vyhotovovaní čistopisu vládneho návrhu zákona. </w:t>
      </w:r>
    </w:p>
    <w:p w14:paraId="2405C7D3" w14:textId="77777777" w:rsidR="00D506F2" w:rsidRPr="00D506F2" w:rsidRDefault="00D506F2" w:rsidP="00D506F2">
      <w:pPr>
        <w:keepNext/>
        <w:spacing w:before="120"/>
        <w:ind w:left="426"/>
        <w:jc w:val="both"/>
      </w:pPr>
      <w:r w:rsidRPr="00D506F2">
        <w:t>V súvislosti s vložením nového článku sa primerane upraví názov zákona.</w:t>
      </w:r>
    </w:p>
    <w:p w14:paraId="7DE58979" w14:textId="624B54BE" w:rsidR="00D506F2" w:rsidRPr="00D506F2" w:rsidRDefault="00D506F2" w:rsidP="007150B6">
      <w:pPr>
        <w:spacing w:before="120"/>
        <w:ind w:left="3686" w:hanging="3969"/>
        <w:jc w:val="both"/>
      </w:pPr>
      <w:r w:rsidRPr="00D506F2">
        <w:tab/>
        <w:t>Podľa § 27g v súčinnosti s § 122yf zákona č. 483/2001 Z. z. o bankách a o zmene a doplnení niektorých zákonov sa zaviedla povinnosť pre banky a pobočky zahraničných bánk na požiadanie dotknutých osôb (kandidátov vo voľbách) zriadiť a viesť osobitný platobný účet, na ktorom sa vedú finančné prostriedky na úhradu nákladov na volebnú kampaň a na ktorom sú tieto údaje bezplatne, diaľkovo a nepretržite prístupné tretím osobám, tzv. transparentný účet najneskôr od 1. januára 2023. Vzhľadom na to, že ustanovenie sa vzťahuje aj na banky a pobočky zahraničných bánk, ktoré v súčasnosti nevedú účty spotrebiteľom, vyvolalo by to v týchto bankách a pobočkách zahraničných bánk neplánované finančné náklady na zabezpečenie technickej podpory v súvislosti s realizáciou predmetnej zákonnej povinnosti, ako aj nastavenie a splnenie nových a špecifických podmienok pre klientov – spotrebiteľov v súlade so zákonom o bankách a rozsiah</w:t>
      </w:r>
      <w:r>
        <w:t xml:space="preserve">lou právnou úpravou viažucou sa </w:t>
      </w:r>
      <w:r w:rsidRPr="00D506F2">
        <w:t xml:space="preserve">na </w:t>
      </w:r>
      <w:r>
        <w:t> </w:t>
      </w:r>
      <w:r w:rsidRPr="00D506F2">
        <w:t xml:space="preserve">spotrebiteľov. </w:t>
      </w:r>
      <w:r>
        <w:t xml:space="preserve">To by mohlo nepriaznivo vplývať </w:t>
      </w:r>
      <w:r w:rsidRPr="00D506F2">
        <w:t xml:space="preserve">na </w:t>
      </w:r>
      <w:r>
        <w:t> </w:t>
      </w:r>
      <w:r w:rsidRPr="00D506F2">
        <w:t xml:space="preserve">spĺňanie </w:t>
      </w:r>
      <w:proofErr w:type="spellStart"/>
      <w:r w:rsidRPr="00D506F2">
        <w:t>prudenciálnych</w:t>
      </w:r>
      <w:proofErr w:type="spellEnd"/>
      <w:r w:rsidRPr="00D506F2">
        <w:t xml:space="preserve"> požiadaviek týmito bankami a pobočkami zahraničných bánk. Navrhuje sa preto, aby povinnosť zriadiť a viesť transparentný účet určený na volebnú kampaň sa vzťahovala len na tie banky alebo pobočky zahraničných bánk, ktoré už v súčasnosti vedú účty pre spotrebiteľov.</w:t>
      </w:r>
    </w:p>
    <w:sectPr w:rsidR="00D506F2" w:rsidRPr="00D506F2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8213C"/>
    <w:multiLevelType w:val="hybridMultilevel"/>
    <w:tmpl w:val="3FE818B6"/>
    <w:lvl w:ilvl="0" w:tplc="3B3E16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90E0915"/>
    <w:multiLevelType w:val="hybridMultilevel"/>
    <w:tmpl w:val="514C3D8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</w:num>
  <w:num w:numId="10">
    <w:abstractNumId w:val="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14939"/>
    <w:rsid w:val="00017FED"/>
    <w:rsid w:val="00026256"/>
    <w:rsid w:val="00026947"/>
    <w:rsid w:val="00032D35"/>
    <w:rsid w:val="00043674"/>
    <w:rsid w:val="00057EDA"/>
    <w:rsid w:val="000A0E0D"/>
    <w:rsid w:val="000A6016"/>
    <w:rsid w:val="000D0351"/>
    <w:rsid w:val="00103B7A"/>
    <w:rsid w:val="001208BB"/>
    <w:rsid w:val="00124DE6"/>
    <w:rsid w:val="001445DD"/>
    <w:rsid w:val="00182632"/>
    <w:rsid w:val="00194D0C"/>
    <w:rsid w:val="001A1EB6"/>
    <w:rsid w:val="001A5EDA"/>
    <w:rsid w:val="001A6FD1"/>
    <w:rsid w:val="001B0A2E"/>
    <w:rsid w:val="001D141C"/>
    <w:rsid w:val="001D7A2B"/>
    <w:rsid w:val="00206A1C"/>
    <w:rsid w:val="00222CF3"/>
    <w:rsid w:val="0024454D"/>
    <w:rsid w:val="00246D4B"/>
    <w:rsid w:val="002600D3"/>
    <w:rsid w:val="00267972"/>
    <w:rsid w:val="002736DE"/>
    <w:rsid w:val="00295FD4"/>
    <w:rsid w:val="002A0AB6"/>
    <w:rsid w:val="002A5B9D"/>
    <w:rsid w:val="002A61CE"/>
    <w:rsid w:val="002B76E5"/>
    <w:rsid w:val="003028AD"/>
    <w:rsid w:val="00355D37"/>
    <w:rsid w:val="00390FCA"/>
    <w:rsid w:val="003A4822"/>
    <w:rsid w:val="003B1AA7"/>
    <w:rsid w:val="003B6412"/>
    <w:rsid w:val="003D22B1"/>
    <w:rsid w:val="003D53DC"/>
    <w:rsid w:val="003E2F0F"/>
    <w:rsid w:val="003F475E"/>
    <w:rsid w:val="003F70FA"/>
    <w:rsid w:val="00406F4A"/>
    <w:rsid w:val="00425116"/>
    <w:rsid w:val="00426966"/>
    <w:rsid w:val="00431FC0"/>
    <w:rsid w:val="004439DB"/>
    <w:rsid w:val="004533F7"/>
    <w:rsid w:val="004857C5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71F87"/>
    <w:rsid w:val="0058230A"/>
    <w:rsid w:val="00587CBE"/>
    <w:rsid w:val="005969D0"/>
    <w:rsid w:val="005B4684"/>
    <w:rsid w:val="005D08F0"/>
    <w:rsid w:val="005E547E"/>
    <w:rsid w:val="005F296F"/>
    <w:rsid w:val="00601F04"/>
    <w:rsid w:val="00611225"/>
    <w:rsid w:val="00612762"/>
    <w:rsid w:val="00647C69"/>
    <w:rsid w:val="00654F58"/>
    <w:rsid w:val="00661E3E"/>
    <w:rsid w:val="00664898"/>
    <w:rsid w:val="006678BC"/>
    <w:rsid w:val="00690E26"/>
    <w:rsid w:val="00691A2F"/>
    <w:rsid w:val="00693B36"/>
    <w:rsid w:val="006C376D"/>
    <w:rsid w:val="006F73EA"/>
    <w:rsid w:val="007150B6"/>
    <w:rsid w:val="00722FED"/>
    <w:rsid w:val="0072422D"/>
    <w:rsid w:val="007262C0"/>
    <w:rsid w:val="00733BAE"/>
    <w:rsid w:val="007449A7"/>
    <w:rsid w:val="00747312"/>
    <w:rsid w:val="0075072F"/>
    <w:rsid w:val="007852C2"/>
    <w:rsid w:val="00792E63"/>
    <w:rsid w:val="007A48C9"/>
    <w:rsid w:val="007A64D0"/>
    <w:rsid w:val="007C23A2"/>
    <w:rsid w:val="007D0E04"/>
    <w:rsid w:val="007D2BE9"/>
    <w:rsid w:val="007E610C"/>
    <w:rsid w:val="007E7DE8"/>
    <w:rsid w:val="00801592"/>
    <w:rsid w:val="00804A24"/>
    <w:rsid w:val="008321DB"/>
    <w:rsid w:val="008417F5"/>
    <w:rsid w:val="00872EDE"/>
    <w:rsid w:val="00880FB3"/>
    <w:rsid w:val="00881083"/>
    <w:rsid w:val="008815FC"/>
    <w:rsid w:val="008C0389"/>
    <w:rsid w:val="008D249C"/>
    <w:rsid w:val="008F7799"/>
    <w:rsid w:val="008F7FE2"/>
    <w:rsid w:val="00910948"/>
    <w:rsid w:val="00945F50"/>
    <w:rsid w:val="00957BE3"/>
    <w:rsid w:val="0097285E"/>
    <w:rsid w:val="00991B10"/>
    <w:rsid w:val="00992714"/>
    <w:rsid w:val="009B25E1"/>
    <w:rsid w:val="009B44D0"/>
    <w:rsid w:val="009F4003"/>
    <w:rsid w:val="009F4197"/>
    <w:rsid w:val="00A44CB4"/>
    <w:rsid w:val="00A851D3"/>
    <w:rsid w:val="00AA3E6B"/>
    <w:rsid w:val="00AB6969"/>
    <w:rsid w:val="00AC34B0"/>
    <w:rsid w:val="00AD59C6"/>
    <w:rsid w:val="00B131AD"/>
    <w:rsid w:val="00B2232D"/>
    <w:rsid w:val="00B22C8D"/>
    <w:rsid w:val="00B30B03"/>
    <w:rsid w:val="00B32539"/>
    <w:rsid w:val="00B60EB3"/>
    <w:rsid w:val="00B908DF"/>
    <w:rsid w:val="00B92945"/>
    <w:rsid w:val="00BA5D0A"/>
    <w:rsid w:val="00BB29B3"/>
    <w:rsid w:val="00BB745D"/>
    <w:rsid w:val="00BD5E48"/>
    <w:rsid w:val="00BE0D8A"/>
    <w:rsid w:val="00C10EEA"/>
    <w:rsid w:val="00C4621B"/>
    <w:rsid w:val="00C621A5"/>
    <w:rsid w:val="00CD76B2"/>
    <w:rsid w:val="00CF53B8"/>
    <w:rsid w:val="00D07A2D"/>
    <w:rsid w:val="00D21A79"/>
    <w:rsid w:val="00D3302C"/>
    <w:rsid w:val="00D371D4"/>
    <w:rsid w:val="00D506F2"/>
    <w:rsid w:val="00D65C26"/>
    <w:rsid w:val="00D81A3C"/>
    <w:rsid w:val="00D9721A"/>
    <w:rsid w:val="00DB1AA1"/>
    <w:rsid w:val="00DB3702"/>
    <w:rsid w:val="00DB4E77"/>
    <w:rsid w:val="00DB7AD2"/>
    <w:rsid w:val="00DC788B"/>
    <w:rsid w:val="00DE6504"/>
    <w:rsid w:val="00DF27BB"/>
    <w:rsid w:val="00E0027B"/>
    <w:rsid w:val="00E075CA"/>
    <w:rsid w:val="00E12F77"/>
    <w:rsid w:val="00E15552"/>
    <w:rsid w:val="00E26F44"/>
    <w:rsid w:val="00E33FB1"/>
    <w:rsid w:val="00E66CB2"/>
    <w:rsid w:val="00E84F94"/>
    <w:rsid w:val="00EA2062"/>
    <w:rsid w:val="00EF1207"/>
    <w:rsid w:val="00EF2687"/>
    <w:rsid w:val="00F052B0"/>
    <w:rsid w:val="00F31B94"/>
    <w:rsid w:val="00F65FB3"/>
    <w:rsid w:val="00F77F33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3B59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506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List Paragraph Char,List Paragraph1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4439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506F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Okruhlicová, Martina, JUDr.</cp:lastModifiedBy>
  <cp:revision>25</cp:revision>
  <cp:lastPrinted>2022-11-25T09:44:00Z</cp:lastPrinted>
  <dcterms:created xsi:type="dcterms:W3CDTF">2022-11-10T10:19:00Z</dcterms:created>
  <dcterms:modified xsi:type="dcterms:W3CDTF">2022-11-25T09:45:00Z</dcterms:modified>
</cp:coreProperties>
</file>