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B079A">
        <w:rPr>
          <w:sz w:val="22"/>
          <w:szCs w:val="22"/>
        </w:rPr>
        <w:t>2</w:t>
      </w:r>
      <w:r w:rsidR="00E5762B">
        <w:rPr>
          <w:sz w:val="22"/>
          <w:szCs w:val="22"/>
        </w:rPr>
        <w:t>5</w:t>
      </w:r>
      <w:r w:rsidR="006E65EA">
        <w:rPr>
          <w:sz w:val="22"/>
          <w:szCs w:val="22"/>
        </w:rPr>
        <w:t>22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91083">
      <w:pPr>
        <w:pStyle w:val="rozhodnutia"/>
      </w:pPr>
      <w:r>
        <w:t>1377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B079A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6B079A">
        <w:rPr>
          <w:rFonts w:ascii="Arial" w:hAnsi="Arial" w:cs="Arial"/>
          <w:sz w:val="22"/>
          <w:szCs w:val="22"/>
        </w:rPr>
        <w:t>14.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E5762B">
        <w:rPr>
          <w:rFonts w:cs="Arial"/>
          <w:sz w:val="22"/>
          <w:szCs w:val="22"/>
          <w:lang w:val="sk-SK"/>
        </w:rPr>
        <w:t>c</w:t>
      </w:r>
      <w:r w:rsidR="006E65EA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E46EF2">
      <w:pPr>
        <w:pStyle w:val="Zkladntext2"/>
        <w:tabs>
          <w:tab w:val="clear" w:pos="1440"/>
          <w:tab w:val="left" w:pos="1080"/>
        </w:tabs>
        <w:ind w:right="-284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E5762B">
        <w:rPr>
          <w:rFonts w:cs="Arial"/>
          <w:szCs w:val="22"/>
        </w:rPr>
        <w:t>c</w:t>
      </w:r>
      <w:r w:rsidR="006E65EA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E46EF2">
        <w:rPr>
          <w:rFonts w:cs="Arial"/>
          <w:szCs w:val="22"/>
        </w:rPr>
        <w:t xml:space="preserve"> </w:t>
      </w:r>
      <w:r w:rsidR="006E65EA">
        <w:rPr>
          <w:rFonts w:cs="Arial"/>
          <w:szCs w:val="22"/>
        </w:rPr>
        <w:t>Petra CMOREJA, Tomáša LEHOTSKÉHO a Mariána VISKUPIČA</w:t>
      </w:r>
      <w:r w:rsidR="003E30B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3E30B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536906">
        <w:rPr>
          <w:rFonts w:cs="Arial"/>
          <w:szCs w:val="22"/>
        </w:rPr>
        <w:t xml:space="preserve"> dopĺňa</w:t>
      </w:r>
      <w:r w:rsidR="00360823">
        <w:rPr>
          <w:rFonts w:cs="Arial"/>
          <w:szCs w:val="22"/>
        </w:rPr>
        <w:t xml:space="preserve"> </w:t>
      </w:r>
      <w:r w:rsidR="008810F9">
        <w:rPr>
          <w:rFonts w:cs="Arial"/>
          <w:szCs w:val="22"/>
        </w:rPr>
        <w:t xml:space="preserve"> zákon </w:t>
      </w:r>
      <w:r w:rsidR="006E65EA">
        <w:rPr>
          <w:rFonts w:cs="Arial"/>
          <w:szCs w:val="22"/>
        </w:rPr>
        <w:br/>
      </w:r>
      <w:r w:rsidR="008810F9">
        <w:rPr>
          <w:rFonts w:cs="Arial"/>
          <w:szCs w:val="22"/>
        </w:rPr>
        <w:t xml:space="preserve">č. </w:t>
      </w:r>
      <w:r w:rsidR="006E65EA">
        <w:rPr>
          <w:rFonts w:cs="Arial"/>
          <w:szCs w:val="22"/>
        </w:rPr>
        <w:t xml:space="preserve">43/2004 Z. z. o starobnom dôchodkovom sporení a o zmene a doplnení niektorých zákonov </w:t>
      </w:r>
      <w:r w:rsidR="00384BED">
        <w:rPr>
          <w:rFonts w:cs="Arial"/>
          <w:szCs w:val="22"/>
        </w:rPr>
        <w:t xml:space="preserve">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B079A">
        <w:rPr>
          <w:rFonts w:cs="Arial"/>
          <w:szCs w:val="22"/>
        </w:rPr>
        <w:t>13</w:t>
      </w:r>
      <w:r w:rsidR="00E76F9F">
        <w:rPr>
          <w:rFonts w:cs="Arial"/>
          <w:szCs w:val="22"/>
        </w:rPr>
        <w:t>1</w:t>
      </w:r>
      <w:r w:rsidR="006E65EA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46EF2">
        <w:rPr>
          <w:rFonts w:cs="Arial"/>
          <w:szCs w:val="22"/>
        </w:rPr>
        <w:t xml:space="preserve"> </w:t>
      </w:r>
      <w:r w:rsidR="0095468C">
        <w:rPr>
          <w:rFonts w:cs="Arial"/>
          <w:szCs w:val="22"/>
        </w:rPr>
        <w:t>1</w:t>
      </w:r>
      <w:r w:rsidR="00E76F9F">
        <w:rPr>
          <w:rFonts w:cs="Arial"/>
          <w:szCs w:val="22"/>
        </w:rPr>
        <w:t>1</w:t>
      </w:r>
      <w:r w:rsidR="006B079A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9108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491083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pre </w:t>
      </w:r>
      <w:r w:rsidR="00491083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</w:t>
      </w:r>
      <w:bookmarkStart w:id="0" w:name="_GoBack"/>
      <w:bookmarkEnd w:id="0"/>
      <w:r>
        <w:rPr>
          <w:rFonts w:ascii="Arial" w:hAnsi="Arial" w:cs="Arial"/>
          <w:sz w:val="22"/>
        </w:rPr>
        <w:t xml:space="preserve">) lehotu na prerokovanie návrhu zákona v druhom čítaní vo výbore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27. januára 2023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30. januára 2023</w:t>
      </w:r>
      <w:r>
        <w:rPr>
          <w:rFonts w:ascii="Arial" w:hAnsi="Arial" w:cs="Arial"/>
          <w:sz w:val="22"/>
        </w:rPr>
        <w:t>.</w:t>
      </w: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6B079A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15F3E"/>
    <w:rsid w:val="0004337C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472A3"/>
    <w:rsid w:val="00294C93"/>
    <w:rsid w:val="002B2F61"/>
    <w:rsid w:val="002C7297"/>
    <w:rsid w:val="003005E8"/>
    <w:rsid w:val="00345D4D"/>
    <w:rsid w:val="00351461"/>
    <w:rsid w:val="00360823"/>
    <w:rsid w:val="00370627"/>
    <w:rsid w:val="00384BED"/>
    <w:rsid w:val="003E30B1"/>
    <w:rsid w:val="00484701"/>
    <w:rsid w:val="00491083"/>
    <w:rsid w:val="00492F29"/>
    <w:rsid w:val="004D06C1"/>
    <w:rsid w:val="004F21D2"/>
    <w:rsid w:val="00515EFF"/>
    <w:rsid w:val="00536906"/>
    <w:rsid w:val="0054739D"/>
    <w:rsid w:val="005F3F76"/>
    <w:rsid w:val="00650056"/>
    <w:rsid w:val="00671C99"/>
    <w:rsid w:val="006816FB"/>
    <w:rsid w:val="006827C6"/>
    <w:rsid w:val="0069489D"/>
    <w:rsid w:val="006B079A"/>
    <w:rsid w:val="006E6102"/>
    <w:rsid w:val="006E65EA"/>
    <w:rsid w:val="00731C33"/>
    <w:rsid w:val="007351A5"/>
    <w:rsid w:val="007448FA"/>
    <w:rsid w:val="007B2F24"/>
    <w:rsid w:val="008810F9"/>
    <w:rsid w:val="008A0C9B"/>
    <w:rsid w:val="008A20DF"/>
    <w:rsid w:val="008B1A45"/>
    <w:rsid w:val="0095468C"/>
    <w:rsid w:val="00992885"/>
    <w:rsid w:val="00A07138"/>
    <w:rsid w:val="00A10ECD"/>
    <w:rsid w:val="00A250EF"/>
    <w:rsid w:val="00A9122D"/>
    <w:rsid w:val="00AA3DED"/>
    <w:rsid w:val="00AB4082"/>
    <w:rsid w:val="00AB6678"/>
    <w:rsid w:val="00AC1B53"/>
    <w:rsid w:val="00AF7C38"/>
    <w:rsid w:val="00B1506F"/>
    <w:rsid w:val="00B20ACA"/>
    <w:rsid w:val="00BE56B2"/>
    <w:rsid w:val="00C10B0A"/>
    <w:rsid w:val="00C11306"/>
    <w:rsid w:val="00C13257"/>
    <w:rsid w:val="00C53659"/>
    <w:rsid w:val="00C649B2"/>
    <w:rsid w:val="00C87421"/>
    <w:rsid w:val="00C90136"/>
    <w:rsid w:val="00C91E75"/>
    <w:rsid w:val="00D10545"/>
    <w:rsid w:val="00D5482F"/>
    <w:rsid w:val="00D952E1"/>
    <w:rsid w:val="00DA0846"/>
    <w:rsid w:val="00DC6113"/>
    <w:rsid w:val="00E03578"/>
    <w:rsid w:val="00E047C7"/>
    <w:rsid w:val="00E06A51"/>
    <w:rsid w:val="00E449BA"/>
    <w:rsid w:val="00E46EF2"/>
    <w:rsid w:val="00E5762B"/>
    <w:rsid w:val="00E63513"/>
    <w:rsid w:val="00E64CB7"/>
    <w:rsid w:val="00E66789"/>
    <w:rsid w:val="00E66DB9"/>
    <w:rsid w:val="00E76F9F"/>
    <w:rsid w:val="00E93847"/>
    <w:rsid w:val="00EB794B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84D0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B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2022-11-14T09:43:00Z</cp:lastPrinted>
  <dcterms:created xsi:type="dcterms:W3CDTF">2022-11-11T13:58:00Z</dcterms:created>
  <dcterms:modified xsi:type="dcterms:W3CDTF">2022-11-14T09:44:00Z</dcterms:modified>
</cp:coreProperties>
</file>