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31CF0">
        <w:rPr>
          <w:sz w:val="22"/>
          <w:szCs w:val="22"/>
        </w:rPr>
        <w:t>2473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57A70">
      <w:pPr>
        <w:pStyle w:val="rozhodnutia"/>
      </w:pPr>
      <w:r>
        <w:t>1352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23273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B23273">
        <w:rPr>
          <w:rFonts w:ascii="Arial" w:hAnsi="Arial" w:cs="Arial"/>
          <w:sz w:val="22"/>
        </w:rPr>
        <w:t>14.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B23273">
        <w:rPr>
          <w:rFonts w:cs="Arial"/>
          <w:noProof/>
          <w:sz w:val="22"/>
          <w:lang w:val="sk-SK"/>
        </w:rPr>
        <w:t xml:space="preserve">ktorým sa </w:t>
      </w:r>
      <w:r w:rsidR="002D51B6">
        <w:rPr>
          <w:rFonts w:cs="Arial"/>
          <w:noProof/>
          <w:sz w:val="22"/>
          <w:lang w:val="sk-SK"/>
        </w:rPr>
        <w:t xml:space="preserve">mení a </w:t>
      </w:r>
      <w:r w:rsidR="00B23273">
        <w:rPr>
          <w:rFonts w:cs="Arial"/>
          <w:noProof/>
          <w:sz w:val="22"/>
          <w:lang w:val="sk-SK"/>
        </w:rPr>
        <w:t xml:space="preserve">dopĺňa zákon č. </w:t>
      </w:r>
      <w:r w:rsidR="002D51B6">
        <w:rPr>
          <w:rFonts w:cs="Arial"/>
          <w:noProof/>
          <w:sz w:val="22"/>
          <w:lang w:val="sk-SK"/>
        </w:rPr>
        <w:t>69/2018 Z. z. o kybernetickej bezpečnosti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B23273">
        <w:rPr>
          <w:rFonts w:cs="Arial"/>
          <w:sz w:val="22"/>
          <w:lang w:val="sk-SK"/>
        </w:rPr>
        <w:t>12</w:t>
      </w:r>
      <w:r w:rsidR="002D51B6">
        <w:rPr>
          <w:rFonts w:cs="Arial"/>
          <w:sz w:val="22"/>
          <w:lang w:val="sk-SK"/>
        </w:rPr>
        <w:t>89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D51B6">
        <w:rPr>
          <w:rFonts w:cs="Arial"/>
          <w:sz w:val="22"/>
          <w:lang w:val="sk-SK"/>
        </w:rPr>
        <w:t>9.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B2327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F67B0">
        <w:rPr>
          <w:rFonts w:ascii="Arial" w:hAnsi="Arial" w:cs="Arial"/>
          <w:sz w:val="22"/>
          <w:szCs w:val="22"/>
        </w:rPr>
        <w:t>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23273" w:rsidRPr="00803435" w:rsidRDefault="00803435" w:rsidP="0080343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23273" w:rsidRPr="00803435">
        <w:rPr>
          <w:rFonts w:ascii="Arial" w:hAnsi="Arial" w:cs="Arial"/>
          <w:b/>
        </w:rPr>
        <w:t>u r č i ť</w:t>
      </w:r>
    </w:p>
    <w:p w:rsidR="00B23273" w:rsidRDefault="00B23273" w:rsidP="00B23273">
      <w:pPr>
        <w:jc w:val="both"/>
        <w:rPr>
          <w:rFonts w:ascii="Arial" w:hAnsi="Arial" w:cs="Arial"/>
          <w:b/>
          <w:sz w:val="22"/>
        </w:rPr>
      </w:pPr>
    </w:p>
    <w:p w:rsidR="00B23273" w:rsidRDefault="00B23273" w:rsidP="00B2327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>
        <w:rPr>
          <w:rFonts w:ascii="Arial" w:hAnsi="Arial" w:cs="Arial"/>
          <w:sz w:val="22"/>
        </w:rPr>
        <w:br/>
        <w:t xml:space="preserve">pre </w:t>
      </w:r>
      <w:r w:rsidR="007F67B0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23273" w:rsidRDefault="00B23273" w:rsidP="00B23273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23273" w:rsidRDefault="00B23273" w:rsidP="00B2327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27. januára 2023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B23273" w:rsidRDefault="00B23273" w:rsidP="00B23273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57A70"/>
    <w:rsid w:val="00162815"/>
    <w:rsid w:val="00182B46"/>
    <w:rsid w:val="001C5B74"/>
    <w:rsid w:val="00294C70"/>
    <w:rsid w:val="002D51B6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86502"/>
    <w:rsid w:val="004D13AE"/>
    <w:rsid w:val="00531CF0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F67B0"/>
    <w:rsid w:val="00803435"/>
    <w:rsid w:val="00803DD5"/>
    <w:rsid w:val="00846643"/>
    <w:rsid w:val="008869B9"/>
    <w:rsid w:val="008A52D4"/>
    <w:rsid w:val="008A7F9E"/>
    <w:rsid w:val="008B7C2F"/>
    <w:rsid w:val="008C04D2"/>
    <w:rsid w:val="009018EF"/>
    <w:rsid w:val="0090774C"/>
    <w:rsid w:val="009701A7"/>
    <w:rsid w:val="009A3380"/>
    <w:rsid w:val="00A0581D"/>
    <w:rsid w:val="00AC6FEB"/>
    <w:rsid w:val="00AD1D2C"/>
    <w:rsid w:val="00B21800"/>
    <w:rsid w:val="00B23273"/>
    <w:rsid w:val="00B34F13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E3209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57A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57A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0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2022-11-14T08:00:00Z</cp:lastPrinted>
  <dcterms:created xsi:type="dcterms:W3CDTF">2022-11-09T16:28:00Z</dcterms:created>
  <dcterms:modified xsi:type="dcterms:W3CDTF">2022-11-14T08:03:00Z</dcterms:modified>
</cp:coreProperties>
</file>