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C" w:rsidRPr="008F61A9" w:rsidRDefault="008E783C" w:rsidP="00F81904">
      <w:pPr>
        <w:pStyle w:val="Nadpis7"/>
        <w:ind w:left="11482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E783C" w:rsidRDefault="008E783C" w:rsidP="008E783C">
      <w:pPr>
        <w:jc w:val="both"/>
      </w:pPr>
    </w:p>
    <w:p w:rsidR="008E783C" w:rsidRDefault="00A91B47" w:rsidP="00A91B47">
      <w:pPr>
        <w:pStyle w:val="Nadpis9"/>
        <w:ind w:left="10065"/>
      </w:pPr>
      <w:r>
        <w:t xml:space="preserve">     </w:t>
      </w:r>
      <w:r w:rsidR="008E783C">
        <w:t>VLÁDA  SLOVENSKEJ  REPUBLIKY</w:t>
      </w:r>
    </w:p>
    <w:p w:rsidR="008E783C" w:rsidRPr="00A91B47" w:rsidRDefault="00A91B47" w:rsidP="00A91B47">
      <w:pPr>
        <w:tabs>
          <w:tab w:val="left" w:pos="3675"/>
        </w:tabs>
        <w:jc w:val="both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</w:t>
      </w:r>
    </w:p>
    <w:p w:rsidR="008E783C" w:rsidRDefault="00A91B47" w:rsidP="008E783C">
      <w:pPr>
        <w:jc w:val="both"/>
        <w:rPr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7196455</wp:posOffset>
                </wp:positionH>
                <wp:positionV relativeFrom="paragraph">
                  <wp:posOffset>13970</wp:posOffset>
                </wp:positionV>
                <wp:extent cx="5867400" cy="1905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D1A88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65pt,1.1pt" to="1028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8E783C" w:rsidRDefault="008E783C" w:rsidP="00A91B47">
      <w:pPr>
        <w:pStyle w:val="Pta"/>
        <w:tabs>
          <w:tab w:val="clear" w:pos="4536"/>
          <w:tab w:val="clear" w:pos="9072"/>
        </w:tabs>
        <w:ind w:left="11340"/>
        <w:rPr>
          <w:sz w:val="20"/>
          <w:szCs w:val="20"/>
        </w:rPr>
      </w:pPr>
      <w:r>
        <w:t>Materiál na rokovanie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1971">
        <w:t xml:space="preserve">Číslo: </w:t>
      </w:r>
      <w:r w:rsidR="005423B3">
        <w:t>UV-40812/2022</w:t>
      </w:r>
    </w:p>
    <w:p w:rsidR="008E783C" w:rsidRDefault="008E783C" w:rsidP="00A91B47">
      <w:pPr>
        <w:ind w:left="9072" w:firstLine="2268"/>
        <w:rPr>
          <w:sz w:val="24"/>
          <w:szCs w:val="24"/>
        </w:rPr>
      </w:pPr>
      <w:r>
        <w:rPr>
          <w:sz w:val="24"/>
          <w:szCs w:val="24"/>
        </w:rPr>
        <w:t xml:space="preserve">Národnej rady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783C" w:rsidRDefault="008E783C" w:rsidP="00A91B47">
      <w:pPr>
        <w:ind w:left="7938" w:firstLine="3402"/>
      </w:pPr>
      <w:r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783C" w:rsidRDefault="008E783C" w:rsidP="008E783C">
      <w:pPr>
        <w:jc w:val="both"/>
        <w:rPr>
          <w:b/>
          <w:bCs/>
        </w:rPr>
      </w:pPr>
    </w:p>
    <w:p w:rsidR="008E783C" w:rsidRDefault="008E783C" w:rsidP="008E783C">
      <w:pPr>
        <w:jc w:val="both"/>
        <w:rPr>
          <w:b/>
          <w:bCs/>
        </w:rPr>
      </w:pPr>
    </w:p>
    <w:p w:rsidR="008E783C" w:rsidRDefault="008E783C" w:rsidP="008E783C">
      <w:pPr>
        <w:jc w:val="both"/>
        <w:rPr>
          <w:b/>
          <w:bCs/>
        </w:rPr>
      </w:pPr>
    </w:p>
    <w:p w:rsidR="008E783C" w:rsidRDefault="008E783C" w:rsidP="008E783C">
      <w:pPr>
        <w:jc w:val="both"/>
        <w:rPr>
          <w:b/>
          <w:bCs/>
        </w:rPr>
      </w:pPr>
    </w:p>
    <w:p w:rsidR="008E783C" w:rsidRDefault="008E783C" w:rsidP="008E783C">
      <w:pPr>
        <w:jc w:val="both"/>
        <w:rPr>
          <w:b/>
          <w:bCs/>
        </w:rPr>
      </w:pPr>
    </w:p>
    <w:p w:rsidR="008E783C" w:rsidRDefault="008E783C" w:rsidP="008E783C">
      <w:pPr>
        <w:jc w:val="both"/>
        <w:rPr>
          <w:b/>
          <w:bCs/>
        </w:rPr>
      </w:pPr>
    </w:p>
    <w:p w:rsidR="008E783C" w:rsidRDefault="008E783C" w:rsidP="008E783C">
      <w:pPr>
        <w:jc w:val="both"/>
        <w:rPr>
          <w:b/>
          <w:bCs/>
        </w:rPr>
      </w:pPr>
    </w:p>
    <w:p w:rsidR="008E783C" w:rsidRDefault="0028444F" w:rsidP="00A91B47">
      <w:pPr>
        <w:ind w:firstLine="1020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1302</w:t>
      </w:r>
      <w:bookmarkStart w:id="0" w:name="_GoBack"/>
      <w:bookmarkEnd w:id="0"/>
    </w:p>
    <w:p w:rsidR="008E783C" w:rsidRDefault="008E783C" w:rsidP="008E783C">
      <w:pPr>
        <w:jc w:val="center"/>
      </w:pPr>
    </w:p>
    <w:p w:rsidR="008E783C" w:rsidRDefault="008E783C" w:rsidP="008E783C">
      <w:pPr>
        <w:jc w:val="center"/>
        <w:rPr>
          <w:b/>
          <w:bCs/>
        </w:rPr>
      </w:pPr>
    </w:p>
    <w:p w:rsidR="005423B3" w:rsidRPr="005423B3" w:rsidRDefault="008E783C" w:rsidP="005423B3">
      <w:pPr>
        <w:ind w:left="11199"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na udelenie súhlasu Národnej rady Slovenskej republiky pre ministra financií pred</w:t>
      </w:r>
      <w:r w:rsidR="005423B3">
        <w:rPr>
          <w:b/>
          <w:bCs/>
          <w:sz w:val="28"/>
          <w:szCs w:val="28"/>
        </w:rPr>
        <w:t xml:space="preserve"> hlasovaním v</w:t>
      </w:r>
      <w:r>
        <w:rPr>
          <w:b/>
          <w:bCs/>
          <w:sz w:val="28"/>
          <w:szCs w:val="28"/>
        </w:rPr>
        <w:t> </w:t>
      </w:r>
      <w:r w:rsidR="005423B3" w:rsidRPr="005423B3">
        <w:rPr>
          <w:b/>
          <w:bCs/>
          <w:sz w:val="28"/>
          <w:szCs w:val="28"/>
        </w:rPr>
        <w:t>Rade guvernérov Európskeho</w:t>
      </w:r>
    </w:p>
    <w:p w:rsidR="005423B3" w:rsidRPr="005423B3" w:rsidRDefault="005423B3" w:rsidP="005423B3">
      <w:pPr>
        <w:ind w:left="11199" w:firstLine="283"/>
        <w:rPr>
          <w:b/>
          <w:bCs/>
          <w:sz w:val="28"/>
          <w:szCs w:val="28"/>
        </w:rPr>
      </w:pPr>
      <w:r w:rsidRPr="005423B3">
        <w:rPr>
          <w:b/>
          <w:bCs/>
          <w:sz w:val="28"/>
          <w:szCs w:val="28"/>
        </w:rPr>
        <w:t>mechanizmu pre stabilitu o vstupe Chorvátska do Európskeho mechanizmu</w:t>
      </w:r>
    </w:p>
    <w:p w:rsidR="008E783C" w:rsidRDefault="005423B3" w:rsidP="005423B3">
      <w:pPr>
        <w:ind w:left="11199" w:firstLine="283"/>
        <w:jc w:val="center"/>
        <w:rPr>
          <w:b/>
          <w:bCs/>
          <w:sz w:val="28"/>
          <w:szCs w:val="28"/>
        </w:rPr>
      </w:pPr>
      <w:r w:rsidRPr="005423B3">
        <w:rPr>
          <w:b/>
          <w:bCs/>
          <w:sz w:val="28"/>
          <w:szCs w:val="28"/>
        </w:rPr>
        <w:t>pre stabilitu a o aktualizácii kľúča na určenie príspevkov</w:t>
      </w:r>
    </w:p>
    <w:p w:rsidR="00A91B47" w:rsidRDefault="00A91B47" w:rsidP="00A91B47">
      <w:pPr>
        <w:jc w:val="both"/>
        <w:rPr>
          <w:b/>
          <w:bCs/>
        </w:rPr>
      </w:pPr>
    </w:p>
    <w:p w:rsidR="00A91B47" w:rsidRDefault="00A91B47" w:rsidP="00A91B47">
      <w:pPr>
        <w:ind w:left="5529" w:firstLine="11198"/>
        <w:jc w:val="both"/>
        <w:rPr>
          <w:bCs/>
          <w:sz w:val="24"/>
          <w:szCs w:val="24"/>
          <w:u w:val="single"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A9C7D" wp14:editId="11625110">
                <wp:simplePos x="0" y="0"/>
                <wp:positionH relativeFrom="margin">
                  <wp:posOffset>7197725</wp:posOffset>
                </wp:positionH>
                <wp:positionV relativeFrom="paragraph">
                  <wp:posOffset>12700</wp:posOffset>
                </wp:positionV>
                <wp:extent cx="5867400" cy="1905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B68B9" id="Rovná spojnica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66.75pt,1pt" to="102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E783C" w:rsidRPr="00F4485F" w:rsidRDefault="008E783C" w:rsidP="00A91B47">
      <w:pPr>
        <w:ind w:left="5529" w:firstLine="11198"/>
        <w:jc w:val="both"/>
        <w:rPr>
          <w:bCs/>
          <w:sz w:val="24"/>
          <w:szCs w:val="24"/>
          <w:u w:val="single"/>
        </w:rPr>
      </w:pPr>
      <w:r w:rsidRPr="00F4485F">
        <w:rPr>
          <w:bCs/>
          <w:sz w:val="24"/>
          <w:szCs w:val="24"/>
          <w:u w:val="single"/>
        </w:rPr>
        <w:t>Materiál obsahuje:</w:t>
      </w:r>
    </w:p>
    <w:p w:rsidR="008E783C" w:rsidRPr="00F4485F" w:rsidRDefault="008E783C" w:rsidP="00A91B47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 w:rsidRPr="00F4485F">
        <w:rPr>
          <w:bCs/>
          <w:sz w:val="24"/>
          <w:szCs w:val="24"/>
        </w:rPr>
        <w:t>Návrh uznesenia NRSR</w:t>
      </w:r>
    </w:p>
    <w:p w:rsidR="008E783C" w:rsidRPr="00F4485F" w:rsidRDefault="008E783C" w:rsidP="00A91B47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 w:rsidRPr="00F4485F">
        <w:rPr>
          <w:bCs/>
          <w:sz w:val="24"/>
          <w:szCs w:val="24"/>
        </w:rPr>
        <w:t>Predkladacia správa</w:t>
      </w:r>
    </w:p>
    <w:p w:rsidR="008E783C" w:rsidRDefault="008E783C" w:rsidP="00A91B47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 w:rsidRPr="00F4485F">
        <w:rPr>
          <w:bCs/>
          <w:sz w:val="24"/>
          <w:szCs w:val="24"/>
        </w:rPr>
        <w:t>Vlastný materiál</w:t>
      </w:r>
    </w:p>
    <w:p w:rsidR="00483A14" w:rsidRPr="00F4485F" w:rsidRDefault="00483A14" w:rsidP="00A91B47">
      <w:pPr>
        <w:numPr>
          <w:ilvl w:val="0"/>
          <w:numId w:val="1"/>
        </w:numPr>
        <w:ind w:firstLine="107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Príloha</w:t>
      </w:r>
    </w:p>
    <w:p w:rsidR="008E783C" w:rsidRPr="00F4485F" w:rsidRDefault="008E783C" w:rsidP="00324D52">
      <w:pPr>
        <w:ind w:left="6024"/>
        <w:jc w:val="both"/>
        <w:rPr>
          <w:bCs/>
          <w:sz w:val="24"/>
          <w:szCs w:val="24"/>
        </w:rPr>
      </w:pPr>
    </w:p>
    <w:p w:rsidR="008E783C" w:rsidRDefault="008E783C" w:rsidP="008E783C">
      <w:pPr>
        <w:ind w:left="4950"/>
        <w:jc w:val="both"/>
      </w:pPr>
    </w:p>
    <w:p w:rsidR="008E783C" w:rsidRDefault="008E783C" w:rsidP="008E783C">
      <w:pPr>
        <w:jc w:val="both"/>
      </w:pPr>
    </w:p>
    <w:p w:rsidR="008E783C" w:rsidRDefault="008E783C" w:rsidP="008E783C">
      <w:pPr>
        <w:ind w:left="4950"/>
        <w:jc w:val="both"/>
      </w:pPr>
    </w:p>
    <w:p w:rsidR="008E783C" w:rsidRDefault="008E783C" w:rsidP="008E783C">
      <w:pPr>
        <w:jc w:val="both"/>
      </w:pPr>
    </w:p>
    <w:p w:rsidR="008E783C" w:rsidRDefault="008E783C" w:rsidP="008E783C">
      <w:pPr>
        <w:ind w:left="4950"/>
        <w:jc w:val="both"/>
      </w:pPr>
    </w:p>
    <w:p w:rsidR="008E783C" w:rsidRDefault="008E783C" w:rsidP="008E783C">
      <w:pPr>
        <w:jc w:val="both"/>
        <w:rPr>
          <w:b/>
          <w:bCs/>
          <w:sz w:val="24"/>
          <w:szCs w:val="24"/>
        </w:rPr>
      </w:pPr>
    </w:p>
    <w:p w:rsidR="008E783C" w:rsidRDefault="008E783C" w:rsidP="008E783C">
      <w:pPr>
        <w:jc w:val="both"/>
        <w:rPr>
          <w:b/>
          <w:bCs/>
          <w:sz w:val="24"/>
          <w:szCs w:val="24"/>
          <w:u w:val="single"/>
        </w:rPr>
      </w:pPr>
    </w:p>
    <w:p w:rsidR="008E783C" w:rsidRDefault="008E783C" w:rsidP="008E783C">
      <w:pPr>
        <w:jc w:val="both"/>
        <w:rPr>
          <w:b/>
          <w:bCs/>
          <w:sz w:val="24"/>
          <w:szCs w:val="24"/>
          <w:u w:val="single"/>
        </w:rPr>
      </w:pPr>
    </w:p>
    <w:p w:rsidR="008E783C" w:rsidRDefault="008E783C" w:rsidP="008E783C">
      <w:pPr>
        <w:jc w:val="both"/>
        <w:rPr>
          <w:b/>
          <w:bCs/>
          <w:sz w:val="24"/>
          <w:szCs w:val="24"/>
          <w:u w:val="single"/>
        </w:rPr>
      </w:pPr>
    </w:p>
    <w:p w:rsidR="008E783C" w:rsidRPr="008176D4" w:rsidRDefault="008E783C" w:rsidP="00A91B47">
      <w:pPr>
        <w:ind w:firstLine="11199"/>
        <w:jc w:val="both"/>
        <w:rPr>
          <w:bCs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8E783C" w:rsidRDefault="008E783C" w:rsidP="00A91B47">
      <w:pPr>
        <w:ind w:firstLine="11199"/>
        <w:jc w:val="both"/>
        <w:rPr>
          <w:b/>
          <w:bCs/>
          <w:u w:val="single"/>
        </w:rPr>
      </w:pPr>
    </w:p>
    <w:p w:rsidR="008E783C" w:rsidRPr="008F61A9" w:rsidRDefault="005423B3" w:rsidP="00A91B47">
      <w:pPr>
        <w:ind w:firstLine="11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Eduard </w:t>
      </w:r>
      <w:proofErr w:type="spellStart"/>
      <w:r>
        <w:rPr>
          <w:sz w:val="24"/>
          <w:szCs w:val="24"/>
        </w:rPr>
        <w:t>Heger</w:t>
      </w:r>
      <w:proofErr w:type="spellEnd"/>
    </w:p>
    <w:p w:rsidR="008E783C" w:rsidRDefault="008E783C" w:rsidP="00A91B47">
      <w:pPr>
        <w:ind w:firstLine="11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783C" w:rsidRDefault="008E783C" w:rsidP="00A91B47">
      <w:pPr>
        <w:ind w:firstLine="1119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</w:p>
    <w:p w:rsidR="008E783C" w:rsidRDefault="008E783C" w:rsidP="008E783C">
      <w:pPr>
        <w:jc w:val="both"/>
        <w:rPr>
          <w:b/>
          <w:bCs/>
          <w:sz w:val="24"/>
          <w:szCs w:val="24"/>
        </w:rPr>
      </w:pPr>
    </w:p>
    <w:p w:rsidR="008E783C" w:rsidRDefault="008E783C" w:rsidP="008E783C">
      <w:pPr>
        <w:jc w:val="both"/>
        <w:rPr>
          <w:b/>
          <w:bCs/>
          <w:sz w:val="24"/>
          <w:szCs w:val="24"/>
        </w:rPr>
      </w:pPr>
    </w:p>
    <w:p w:rsidR="008E783C" w:rsidRDefault="008E783C" w:rsidP="008E783C">
      <w:pPr>
        <w:jc w:val="both"/>
        <w:rPr>
          <w:b/>
          <w:bCs/>
          <w:sz w:val="24"/>
          <w:szCs w:val="24"/>
        </w:rPr>
      </w:pPr>
    </w:p>
    <w:p w:rsidR="008E783C" w:rsidRDefault="008E783C" w:rsidP="008E783C">
      <w:pPr>
        <w:jc w:val="both"/>
        <w:rPr>
          <w:b/>
          <w:bCs/>
          <w:sz w:val="24"/>
          <w:szCs w:val="24"/>
        </w:rPr>
      </w:pPr>
    </w:p>
    <w:p w:rsidR="008E783C" w:rsidRDefault="008E783C" w:rsidP="008E783C">
      <w:pPr>
        <w:jc w:val="both"/>
        <w:rPr>
          <w:b/>
          <w:bCs/>
          <w:sz w:val="24"/>
          <w:szCs w:val="24"/>
        </w:rPr>
      </w:pPr>
    </w:p>
    <w:p w:rsidR="008E783C" w:rsidRDefault="008E783C" w:rsidP="008E783C">
      <w:pPr>
        <w:jc w:val="both"/>
        <w:rPr>
          <w:b/>
          <w:bCs/>
          <w:sz w:val="24"/>
          <w:szCs w:val="24"/>
        </w:rPr>
      </w:pPr>
    </w:p>
    <w:p w:rsidR="008E783C" w:rsidRDefault="008E783C" w:rsidP="008E783C">
      <w:pPr>
        <w:jc w:val="center"/>
        <w:rPr>
          <w:sz w:val="24"/>
          <w:szCs w:val="24"/>
        </w:rPr>
      </w:pPr>
    </w:p>
    <w:p w:rsidR="008E783C" w:rsidRDefault="008E783C" w:rsidP="00A91B47">
      <w:pPr>
        <w:ind w:firstLine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Bratislava, </w:t>
      </w:r>
      <w:r w:rsidR="005423B3">
        <w:rPr>
          <w:sz w:val="24"/>
          <w:szCs w:val="24"/>
        </w:rPr>
        <w:t>november 2022</w:t>
      </w:r>
    </w:p>
    <w:p w:rsidR="00DB1845" w:rsidRDefault="0028444F"/>
    <w:sectPr w:rsidR="00DB1845" w:rsidSect="00A91B47">
      <w:pgSz w:w="23814" w:h="16839" w:orient="landscape" w:code="8"/>
      <w:pgMar w:top="1417" w:right="1417" w:bottom="1417" w:left="141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1B3C"/>
    <w:multiLevelType w:val="hybridMultilevel"/>
    <w:tmpl w:val="46F23136"/>
    <w:lvl w:ilvl="0" w:tplc="032E737E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3C"/>
    <w:rsid w:val="0028444F"/>
    <w:rsid w:val="00324D52"/>
    <w:rsid w:val="00483A14"/>
    <w:rsid w:val="005423B3"/>
    <w:rsid w:val="00813DB8"/>
    <w:rsid w:val="008A6711"/>
    <w:rsid w:val="008E783C"/>
    <w:rsid w:val="00965398"/>
    <w:rsid w:val="00A91B47"/>
    <w:rsid w:val="00C71971"/>
    <w:rsid w:val="00F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CFC6"/>
  <w15:chartTrackingRefBased/>
  <w15:docId w15:val="{E4ECEC2F-A00F-423B-B796-90440EFF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783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E783C"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8E783C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8E783C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8E783C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8E78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E783C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8E783C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719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197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Grajcarova Ema</dc:creator>
  <cp:keywords/>
  <dc:description/>
  <cp:lastModifiedBy>Bartik Markus</cp:lastModifiedBy>
  <cp:revision>9</cp:revision>
  <cp:lastPrinted>2020-10-14T11:34:00Z</cp:lastPrinted>
  <dcterms:created xsi:type="dcterms:W3CDTF">2019-10-30T12:01:00Z</dcterms:created>
  <dcterms:modified xsi:type="dcterms:W3CDTF">2022-11-09T14:39:00Z</dcterms:modified>
</cp:coreProperties>
</file>