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BDC6A" w14:textId="77777777" w:rsidR="006D1678" w:rsidRPr="00786466" w:rsidRDefault="006D1678" w:rsidP="006D1678">
      <w:pPr>
        <w:spacing w:after="0" w:line="240" w:lineRule="auto"/>
        <w:rPr>
          <w:rFonts w:ascii="Times New Roman" w:eastAsia="Times New Roman" w:hAnsi="Times New Roman" w:cs="Times New Roman"/>
          <w:sz w:val="24"/>
          <w:szCs w:val="24"/>
          <w:lang w:eastAsia="sk-SK"/>
        </w:rPr>
      </w:pPr>
    </w:p>
    <w:p w14:paraId="540DFE88" w14:textId="77777777" w:rsidR="000374A5" w:rsidRPr="00786466" w:rsidRDefault="000374A5" w:rsidP="000374A5">
      <w:pPr>
        <w:autoSpaceDE w:val="0"/>
        <w:autoSpaceDN w:val="0"/>
        <w:adjustRightInd w:val="0"/>
        <w:spacing w:after="0" w:line="240" w:lineRule="auto"/>
        <w:jc w:val="center"/>
        <w:rPr>
          <w:rFonts w:ascii="Times New Roman" w:eastAsia="Times New Roman" w:hAnsi="Times New Roman" w:cs="Times New Roman"/>
          <w:b/>
          <w:sz w:val="24"/>
          <w:szCs w:val="24"/>
        </w:rPr>
      </w:pPr>
    </w:p>
    <w:p w14:paraId="67B072A9" w14:textId="77777777" w:rsidR="00786466" w:rsidRPr="00786466" w:rsidRDefault="00786466" w:rsidP="000374A5">
      <w:pPr>
        <w:widowControl w:val="0"/>
        <w:autoSpaceDE w:val="0"/>
        <w:autoSpaceDN w:val="0"/>
        <w:adjustRightInd w:val="0"/>
        <w:spacing w:after="240"/>
        <w:jc w:val="center"/>
        <w:textAlignment w:val="baseline"/>
        <w:outlineLvl w:val="0"/>
        <w:rPr>
          <w:rFonts w:ascii="Times New Roman" w:eastAsia="Times New Roman" w:hAnsi="Times New Roman" w:cs="Times New Roman"/>
          <w:bCs/>
          <w:sz w:val="24"/>
          <w:szCs w:val="24"/>
        </w:rPr>
      </w:pPr>
    </w:p>
    <w:p w14:paraId="67F825B1" w14:textId="77777777" w:rsidR="00786466" w:rsidRPr="00786466" w:rsidRDefault="00786466" w:rsidP="000374A5">
      <w:pPr>
        <w:widowControl w:val="0"/>
        <w:autoSpaceDE w:val="0"/>
        <w:autoSpaceDN w:val="0"/>
        <w:adjustRightInd w:val="0"/>
        <w:spacing w:after="240"/>
        <w:jc w:val="center"/>
        <w:textAlignment w:val="baseline"/>
        <w:outlineLvl w:val="0"/>
        <w:rPr>
          <w:rFonts w:ascii="Times New Roman" w:eastAsia="Times New Roman" w:hAnsi="Times New Roman" w:cs="Times New Roman"/>
          <w:bCs/>
          <w:sz w:val="24"/>
          <w:szCs w:val="24"/>
        </w:rPr>
      </w:pPr>
    </w:p>
    <w:p w14:paraId="67750075" w14:textId="77777777" w:rsidR="00786466" w:rsidRPr="00786466" w:rsidRDefault="00786466" w:rsidP="000374A5">
      <w:pPr>
        <w:widowControl w:val="0"/>
        <w:autoSpaceDE w:val="0"/>
        <w:autoSpaceDN w:val="0"/>
        <w:adjustRightInd w:val="0"/>
        <w:spacing w:after="240"/>
        <w:jc w:val="center"/>
        <w:textAlignment w:val="baseline"/>
        <w:outlineLvl w:val="0"/>
        <w:rPr>
          <w:rFonts w:ascii="Times New Roman" w:eastAsia="Times New Roman" w:hAnsi="Times New Roman" w:cs="Times New Roman"/>
          <w:bCs/>
          <w:sz w:val="24"/>
          <w:szCs w:val="24"/>
        </w:rPr>
      </w:pPr>
    </w:p>
    <w:p w14:paraId="632C5DCB" w14:textId="77777777" w:rsidR="00786466" w:rsidRPr="00786466" w:rsidRDefault="00786466" w:rsidP="000374A5">
      <w:pPr>
        <w:widowControl w:val="0"/>
        <w:autoSpaceDE w:val="0"/>
        <w:autoSpaceDN w:val="0"/>
        <w:adjustRightInd w:val="0"/>
        <w:spacing w:after="240"/>
        <w:jc w:val="center"/>
        <w:textAlignment w:val="baseline"/>
        <w:outlineLvl w:val="0"/>
        <w:rPr>
          <w:rFonts w:ascii="Times New Roman" w:eastAsia="Times New Roman" w:hAnsi="Times New Roman" w:cs="Times New Roman"/>
          <w:bCs/>
          <w:sz w:val="24"/>
          <w:szCs w:val="24"/>
        </w:rPr>
      </w:pPr>
    </w:p>
    <w:p w14:paraId="5741C8C8" w14:textId="77777777" w:rsidR="00786466" w:rsidRPr="00786466" w:rsidRDefault="00786466" w:rsidP="000374A5">
      <w:pPr>
        <w:widowControl w:val="0"/>
        <w:autoSpaceDE w:val="0"/>
        <w:autoSpaceDN w:val="0"/>
        <w:adjustRightInd w:val="0"/>
        <w:spacing w:after="240"/>
        <w:jc w:val="center"/>
        <w:textAlignment w:val="baseline"/>
        <w:outlineLvl w:val="0"/>
        <w:rPr>
          <w:rFonts w:ascii="Times New Roman" w:eastAsia="Times New Roman" w:hAnsi="Times New Roman" w:cs="Times New Roman"/>
          <w:bCs/>
          <w:sz w:val="24"/>
          <w:szCs w:val="24"/>
        </w:rPr>
      </w:pPr>
    </w:p>
    <w:p w14:paraId="64698C47" w14:textId="77777777" w:rsidR="00786466" w:rsidRPr="00786466" w:rsidRDefault="00786466" w:rsidP="000374A5">
      <w:pPr>
        <w:widowControl w:val="0"/>
        <w:autoSpaceDE w:val="0"/>
        <w:autoSpaceDN w:val="0"/>
        <w:adjustRightInd w:val="0"/>
        <w:spacing w:after="240"/>
        <w:jc w:val="center"/>
        <w:textAlignment w:val="baseline"/>
        <w:outlineLvl w:val="0"/>
        <w:rPr>
          <w:rFonts w:ascii="Times New Roman" w:eastAsia="Times New Roman" w:hAnsi="Times New Roman" w:cs="Times New Roman"/>
          <w:bCs/>
          <w:sz w:val="24"/>
          <w:szCs w:val="24"/>
        </w:rPr>
      </w:pPr>
      <w:bookmarkStart w:id="0" w:name="_GoBack"/>
      <w:bookmarkEnd w:id="0"/>
    </w:p>
    <w:p w14:paraId="7E0A2859" w14:textId="77777777" w:rsidR="00786466" w:rsidRPr="00786466" w:rsidRDefault="00786466" w:rsidP="000374A5">
      <w:pPr>
        <w:widowControl w:val="0"/>
        <w:autoSpaceDE w:val="0"/>
        <w:autoSpaceDN w:val="0"/>
        <w:adjustRightInd w:val="0"/>
        <w:spacing w:after="240"/>
        <w:jc w:val="center"/>
        <w:textAlignment w:val="baseline"/>
        <w:outlineLvl w:val="0"/>
        <w:rPr>
          <w:rFonts w:ascii="Times New Roman" w:eastAsia="Times New Roman" w:hAnsi="Times New Roman" w:cs="Times New Roman"/>
          <w:bCs/>
          <w:sz w:val="24"/>
          <w:szCs w:val="24"/>
        </w:rPr>
      </w:pPr>
    </w:p>
    <w:p w14:paraId="04790F31" w14:textId="77777777" w:rsidR="00786466" w:rsidRPr="00786466" w:rsidRDefault="00786466" w:rsidP="000374A5">
      <w:pPr>
        <w:widowControl w:val="0"/>
        <w:autoSpaceDE w:val="0"/>
        <w:autoSpaceDN w:val="0"/>
        <w:adjustRightInd w:val="0"/>
        <w:spacing w:after="240"/>
        <w:jc w:val="center"/>
        <w:textAlignment w:val="baseline"/>
        <w:outlineLvl w:val="0"/>
        <w:rPr>
          <w:rFonts w:ascii="Times New Roman" w:eastAsia="Times New Roman" w:hAnsi="Times New Roman" w:cs="Times New Roman"/>
          <w:bCs/>
          <w:sz w:val="24"/>
          <w:szCs w:val="24"/>
        </w:rPr>
      </w:pPr>
    </w:p>
    <w:p w14:paraId="3BA39198" w14:textId="7BA28307" w:rsidR="000374A5" w:rsidRPr="00786466" w:rsidRDefault="000374A5" w:rsidP="000374A5">
      <w:pPr>
        <w:widowControl w:val="0"/>
        <w:autoSpaceDE w:val="0"/>
        <w:autoSpaceDN w:val="0"/>
        <w:adjustRightInd w:val="0"/>
        <w:spacing w:after="240"/>
        <w:jc w:val="center"/>
        <w:textAlignment w:val="baseline"/>
        <w:outlineLvl w:val="0"/>
        <w:rPr>
          <w:rFonts w:ascii="Times New Roman" w:eastAsia="Times New Roman" w:hAnsi="Times New Roman" w:cs="Times New Roman"/>
          <w:sz w:val="24"/>
          <w:szCs w:val="24"/>
        </w:rPr>
      </w:pPr>
      <w:r w:rsidRPr="00786466">
        <w:rPr>
          <w:rFonts w:ascii="Times New Roman" w:eastAsia="Times New Roman" w:hAnsi="Times New Roman" w:cs="Times New Roman"/>
          <w:bCs/>
          <w:sz w:val="24"/>
          <w:szCs w:val="24"/>
        </w:rPr>
        <w:t>z</w:t>
      </w:r>
      <w:r w:rsidR="00555681">
        <w:rPr>
          <w:rFonts w:ascii="Times New Roman" w:eastAsia="Times New Roman" w:hAnsi="Times New Roman" w:cs="Times New Roman"/>
          <w:bCs/>
          <w:sz w:val="24"/>
          <w:szCs w:val="24"/>
        </w:rPr>
        <w:t> 8. novembra</w:t>
      </w:r>
      <w:r w:rsidRPr="00786466">
        <w:rPr>
          <w:rFonts w:ascii="Times New Roman" w:eastAsia="Times New Roman" w:hAnsi="Times New Roman" w:cs="Times New Roman"/>
          <w:bCs/>
          <w:sz w:val="24"/>
          <w:szCs w:val="24"/>
        </w:rPr>
        <w:t xml:space="preserve"> 2022,</w:t>
      </w:r>
    </w:p>
    <w:p w14:paraId="0D153689" w14:textId="77777777" w:rsidR="000374A5" w:rsidRPr="00786466" w:rsidRDefault="000374A5" w:rsidP="000374A5">
      <w:pPr>
        <w:autoSpaceDE w:val="0"/>
        <w:autoSpaceDN w:val="0"/>
        <w:adjustRightInd w:val="0"/>
        <w:spacing w:after="0" w:line="240" w:lineRule="auto"/>
        <w:jc w:val="center"/>
        <w:rPr>
          <w:rFonts w:ascii="Times New Roman" w:eastAsia="Times New Roman" w:hAnsi="Times New Roman" w:cs="Times New Roman"/>
          <w:b/>
          <w:sz w:val="24"/>
          <w:szCs w:val="24"/>
        </w:rPr>
      </w:pPr>
      <w:r w:rsidRPr="00786466">
        <w:rPr>
          <w:rFonts w:ascii="Times New Roman" w:eastAsia="Times New Roman" w:hAnsi="Times New Roman" w:cs="Times New Roman"/>
          <w:b/>
          <w:sz w:val="24"/>
          <w:szCs w:val="24"/>
        </w:rPr>
        <w:t>ktorým sa mení a dopĺňa  zákon č. 281/2015  Z. z. o štátnej službe profesionálnych vojakov a o zmene a doplnení niektorých zákonov v znení neskorších predpisov</w:t>
      </w:r>
    </w:p>
    <w:p w14:paraId="01D9CFBC" w14:textId="77777777" w:rsidR="00963BF0" w:rsidRPr="00786466" w:rsidRDefault="00963BF0" w:rsidP="000374A5">
      <w:pPr>
        <w:autoSpaceDE w:val="0"/>
        <w:autoSpaceDN w:val="0"/>
        <w:adjustRightInd w:val="0"/>
        <w:spacing w:after="0" w:line="240" w:lineRule="auto"/>
        <w:jc w:val="center"/>
        <w:rPr>
          <w:rFonts w:ascii="Times New Roman" w:eastAsia="Times New Roman" w:hAnsi="Times New Roman" w:cs="Times New Roman"/>
          <w:b/>
          <w:sz w:val="24"/>
          <w:szCs w:val="24"/>
        </w:rPr>
      </w:pPr>
      <w:r w:rsidRPr="00786466">
        <w:rPr>
          <w:rFonts w:ascii="Times New Roman" w:eastAsia="Times New Roman" w:hAnsi="Times New Roman" w:cs="Times New Roman"/>
          <w:b/>
          <w:sz w:val="24"/>
          <w:szCs w:val="24"/>
        </w:rPr>
        <w:t>a </w:t>
      </w:r>
      <w:r w:rsidR="000316E0" w:rsidRPr="00786466">
        <w:rPr>
          <w:rFonts w:ascii="Times New Roman" w:eastAsia="Times New Roman" w:hAnsi="Times New Roman" w:cs="Times New Roman"/>
          <w:b/>
          <w:sz w:val="24"/>
          <w:szCs w:val="24"/>
        </w:rPr>
        <w:t>ktorým sa menia a dopĺňajú niektoré zákony</w:t>
      </w:r>
    </w:p>
    <w:p w14:paraId="1C0307FC" w14:textId="77777777" w:rsidR="000374A5" w:rsidRPr="00786466" w:rsidRDefault="000374A5" w:rsidP="000374A5">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 xml:space="preserve">         </w:t>
      </w:r>
    </w:p>
    <w:p w14:paraId="3B561A3A" w14:textId="77777777" w:rsidR="005B645D" w:rsidRPr="00786466" w:rsidRDefault="005B645D" w:rsidP="000374A5">
      <w:pPr>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7138FF14" w14:textId="77777777" w:rsidR="000374A5" w:rsidRPr="00786466" w:rsidRDefault="000374A5" w:rsidP="000374A5">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ab/>
        <w:t>Národná rada Slovenskej republiky sa uzniesla na tomto zákone:</w:t>
      </w:r>
    </w:p>
    <w:p w14:paraId="329EA491" w14:textId="77777777" w:rsidR="000374A5" w:rsidRPr="00786466" w:rsidRDefault="000374A5" w:rsidP="000374A5">
      <w:pPr>
        <w:autoSpaceDE w:val="0"/>
        <w:autoSpaceDN w:val="0"/>
        <w:adjustRightInd w:val="0"/>
        <w:spacing w:after="0" w:line="240" w:lineRule="auto"/>
        <w:jc w:val="center"/>
        <w:rPr>
          <w:rFonts w:ascii="Times New Roman" w:eastAsia="Times New Roman" w:hAnsi="Times New Roman" w:cs="Times New Roman"/>
          <w:b/>
          <w:sz w:val="24"/>
          <w:szCs w:val="24"/>
          <w:lang w:eastAsia="cs-CZ"/>
        </w:rPr>
      </w:pPr>
    </w:p>
    <w:p w14:paraId="0B1C23B9" w14:textId="77777777" w:rsidR="000374A5" w:rsidRPr="00786466" w:rsidRDefault="000374A5" w:rsidP="000374A5">
      <w:pPr>
        <w:autoSpaceDE w:val="0"/>
        <w:autoSpaceDN w:val="0"/>
        <w:adjustRightInd w:val="0"/>
        <w:spacing w:after="0" w:line="240" w:lineRule="auto"/>
        <w:jc w:val="center"/>
        <w:rPr>
          <w:rFonts w:ascii="Times New Roman" w:eastAsia="Times New Roman" w:hAnsi="Times New Roman" w:cs="Times New Roman"/>
          <w:b/>
          <w:bCs/>
          <w:sz w:val="24"/>
          <w:szCs w:val="24"/>
          <w:lang w:eastAsia="cs-CZ"/>
        </w:rPr>
      </w:pPr>
      <w:r w:rsidRPr="00786466">
        <w:rPr>
          <w:rFonts w:ascii="Times New Roman" w:eastAsia="Times New Roman" w:hAnsi="Times New Roman" w:cs="Times New Roman"/>
          <w:b/>
          <w:bCs/>
          <w:sz w:val="24"/>
          <w:szCs w:val="24"/>
          <w:lang w:eastAsia="cs-CZ"/>
        </w:rPr>
        <w:t>Čl. I</w:t>
      </w:r>
    </w:p>
    <w:p w14:paraId="519329E7" w14:textId="77777777" w:rsidR="008A2155" w:rsidRPr="00786466" w:rsidRDefault="008A2155" w:rsidP="000374A5">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15BB5784" w14:textId="3D07A8C8" w:rsidR="000374A5" w:rsidRPr="00786466" w:rsidRDefault="000374A5" w:rsidP="000374A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Zákon č. 281/2015 Z. z. o štátnej službe profesionálnych vojakov a o zmene a doplnení niektorých zákonov v znení zákona č. 378/2015 Z. z., zákona č. 125/2016 Z. z., zákona č. 69/2018 Z. z., zákona č. 107/2018 Z. z., zákona č. 177/2018 Z. z., zákona č. 347/2018 Z. z., zákona č. 35/2019 Z. z., zákona č. 319/2019 Z. z., zákona č. 377/2019 Z. z., zákona č. 477/2019 Z. z., zákona č. 126/2020 Z. z.</w:t>
      </w:r>
      <w:r w:rsidR="00B25859" w:rsidRPr="00786466">
        <w:rPr>
          <w:rFonts w:ascii="Times New Roman" w:eastAsia="Times New Roman" w:hAnsi="Times New Roman" w:cs="Times New Roman"/>
          <w:sz w:val="24"/>
          <w:szCs w:val="24"/>
        </w:rPr>
        <w:t>,</w:t>
      </w:r>
      <w:r w:rsidR="00D03457" w:rsidRPr="00786466">
        <w:rPr>
          <w:rFonts w:ascii="Times New Roman" w:eastAsia="Times New Roman" w:hAnsi="Times New Roman" w:cs="Times New Roman"/>
          <w:sz w:val="24"/>
          <w:szCs w:val="24"/>
        </w:rPr>
        <w:t> zákona č. 309/2020 Z. z.,</w:t>
      </w:r>
      <w:r w:rsidR="00B25859" w:rsidRPr="00786466">
        <w:rPr>
          <w:rFonts w:ascii="Times New Roman" w:eastAsia="Times New Roman" w:hAnsi="Times New Roman" w:cs="Times New Roman"/>
          <w:sz w:val="24"/>
          <w:szCs w:val="24"/>
        </w:rPr>
        <w:t> zákona č. 76/2021 Z. z.</w:t>
      </w:r>
      <w:r w:rsidR="00D03457" w:rsidRPr="00786466">
        <w:rPr>
          <w:rFonts w:ascii="Times New Roman" w:eastAsia="Times New Roman" w:hAnsi="Times New Roman" w:cs="Times New Roman"/>
          <w:sz w:val="24"/>
          <w:szCs w:val="24"/>
        </w:rPr>
        <w:t>, zákona č. 310/2021 Z. z.</w:t>
      </w:r>
      <w:r w:rsidR="002A2A9C" w:rsidRPr="00786466">
        <w:rPr>
          <w:rFonts w:ascii="Times New Roman" w:eastAsia="Times New Roman" w:hAnsi="Times New Roman" w:cs="Times New Roman"/>
          <w:sz w:val="24"/>
          <w:szCs w:val="24"/>
        </w:rPr>
        <w:t>, zákona č. 412/2021 Z. z.</w:t>
      </w:r>
      <w:r w:rsidR="008336D2" w:rsidRPr="00786466">
        <w:rPr>
          <w:rFonts w:ascii="Times New Roman" w:eastAsia="Times New Roman" w:hAnsi="Times New Roman" w:cs="Times New Roman"/>
          <w:sz w:val="24"/>
          <w:szCs w:val="24"/>
        </w:rPr>
        <w:t>,</w:t>
      </w:r>
      <w:r w:rsidR="00D03457" w:rsidRPr="00786466">
        <w:rPr>
          <w:rFonts w:ascii="Times New Roman" w:eastAsia="Times New Roman" w:hAnsi="Times New Roman" w:cs="Times New Roman"/>
          <w:sz w:val="24"/>
          <w:szCs w:val="24"/>
        </w:rPr>
        <w:t xml:space="preserve">  zákona č. </w:t>
      </w:r>
      <w:r w:rsidR="00EF3F78" w:rsidRPr="00786466">
        <w:rPr>
          <w:rFonts w:ascii="Times New Roman" w:eastAsia="Times New Roman" w:hAnsi="Times New Roman" w:cs="Times New Roman"/>
          <w:sz w:val="24"/>
          <w:szCs w:val="24"/>
        </w:rPr>
        <w:t>92</w:t>
      </w:r>
      <w:r w:rsidR="00D03457" w:rsidRPr="00786466">
        <w:rPr>
          <w:rFonts w:ascii="Times New Roman" w:eastAsia="Times New Roman" w:hAnsi="Times New Roman" w:cs="Times New Roman"/>
          <w:sz w:val="24"/>
          <w:szCs w:val="24"/>
        </w:rPr>
        <w:t>/202</w:t>
      </w:r>
      <w:r w:rsidR="006C40D4" w:rsidRPr="00786466">
        <w:rPr>
          <w:rFonts w:ascii="Times New Roman" w:eastAsia="Times New Roman" w:hAnsi="Times New Roman" w:cs="Times New Roman"/>
          <w:sz w:val="24"/>
          <w:szCs w:val="24"/>
        </w:rPr>
        <w:t>2</w:t>
      </w:r>
      <w:r w:rsidR="00D03457" w:rsidRPr="00786466">
        <w:rPr>
          <w:rFonts w:ascii="Times New Roman" w:eastAsia="Times New Roman" w:hAnsi="Times New Roman" w:cs="Times New Roman"/>
          <w:sz w:val="24"/>
          <w:szCs w:val="24"/>
        </w:rPr>
        <w:t xml:space="preserve"> Z. z.</w:t>
      </w:r>
      <w:r w:rsidR="008336D2" w:rsidRPr="00786466">
        <w:rPr>
          <w:rFonts w:ascii="Times New Roman" w:eastAsia="Times New Roman" w:hAnsi="Times New Roman" w:cs="Times New Roman"/>
          <w:sz w:val="24"/>
          <w:szCs w:val="24"/>
        </w:rPr>
        <w:t xml:space="preserve"> a zákona č. 125/2022 Z. z.</w:t>
      </w:r>
      <w:r w:rsidRPr="00786466">
        <w:rPr>
          <w:rFonts w:ascii="Times New Roman" w:eastAsia="Times New Roman" w:hAnsi="Times New Roman" w:cs="Times New Roman"/>
          <w:sz w:val="24"/>
          <w:szCs w:val="24"/>
        </w:rPr>
        <w:t xml:space="preserve"> sa mení a dopĺňa takto:</w:t>
      </w:r>
    </w:p>
    <w:p w14:paraId="4F191933" w14:textId="77777777" w:rsidR="000374A5" w:rsidRPr="00786466" w:rsidRDefault="000374A5" w:rsidP="000374A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cs-CZ"/>
        </w:rPr>
      </w:pPr>
    </w:p>
    <w:p w14:paraId="10E8A6DA" w14:textId="77777777" w:rsidR="0013762A" w:rsidRPr="00786466" w:rsidRDefault="0013762A" w:rsidP="00B56E6E">
      <w:pPr>
        <w:pStyle w:val="Odsekzoznamu"/>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786466">
        <w:rPr>
          <w:rFonts w:ascii="Times New Roman" w:hAnsi="Times New Roman" w:cs="Times New Roman"/>
          <w:sz w:val="24"/>
          <w:szCs w:val="24"/>
        </w:rPr>
        <w:t>V </w:t>
      </w:r>
      <w:r w:rsidR="00F50AAF" w:rsidRPr="00786466">
        <w:rPr>
          <w:rFonts w:ascii="Times New Roman" w:hAnsi="Times New Roman" w:cs="Times New Roman"/>
          <w:sz w:val="24"/>
          <w:szCs w:val="24"/>
        </w:rPr>
        <w:t xml:space="preserve">§ </w:t>
      </w:r>
      <w:r w:rsidRPr="00786466">
        <w:rPr>
          <w:rFonts w:ascii="Times New Roman" w:hAnsi="Times New Roman" w:cs="Times New Roman"/>
          <w:sz w:val="24"/>
          <w:szCs w:val="24"/>
        </w:rPr>
        <w:t>2 odsek 3 znie:</w:t>
      </w:r>
    </w:p>
    <w:p w14:paraId="19E23341" w14:textId="77777777" w:rsidR="00762327" w:rsidRPr="00786466" w:rsidRDefault="00762327" w:rsidP="00451F20">
      <w:pPr>
        <w:pStyle w:val="Odsekzoznamu"/>
        <w:autoSpaceDE w:val="0"/>
        <w:autoSpaceDN w:val="0"/>
        <w:adjustRightInd w:val="0"/>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w:t>
      </w:r>
      <w:r w:rsidR="001E3861" w:rsidRPr="00786466">
        <w:rPr>
          <w:rFonts w:ascii="Times New Roman" w:hAnsi="Times New Roman" w:cs="Times New Roman"/>
          <w:sz w:val="24"/>
          <w:szCs w:val="24"/>
        </w:rPr>
        <w:t>(</w:t>
      </w:r>
      <w:r w:rsidRPr="00786466">
        <w:rPr>
          <w:rFonts w:ascii="Times New Roman" w:hAnsi="Times New Roman" w:cs="Times New Roman"/>
          <w:sz w:val="24"/>
          <w:szCs w:val="24"/>
        </w:rPr>
        <w:t xml:space="preserve">3) Minimálna doba štátnej služby vo vojenskej hodnosti je časový úsek, po ktorého uplynutí možno profesionálneho vojaka </w:t>
      </w:r>
      <w:r w:rsidRPr="00786466">
        <w:rPr>
          <w:rFonts w:ascii="Times New Roman" w:eastAsia="Times New Roman" w:hAnsi="Times New Roman" w:cs="Times New Roman"/>
          <w:sz w:val="24"/>
          <w:szCs w:val="24"/>
        </w:rPr>
        <w:t>povýšiť do inej vojenskej hodnosti</w:t>
      </w:r>
      <w:r w:rsidRPr="00786466">
        <w:rPr>
          <w:rFonts w:ascii="Times New Roman" w:hAnsi="Times New Roman" w:cs="Times New Roman"/>
          <w:sz w:val="24"/>
          <w:szCs w:val="24"/>
        </w:rPr>
        <w:t xml:space="preserve">. Do minimálnej doby štátnej služby vo vojenskej hodnosti sa započítava aj doba štátnej služby v predchádzajúcom služobnom pomere podľa tohto zákona v dosiahnutej vojenskej hodnosti. Minimálne doby štátnej služby vo vojenskej hodnosti sú uvedené v prílohe č. 1.“.  </w:t>
      </w:r>
    </w:p>
    <w:p w14:paraId="15D50129" w14:textId="77777777" w:rsidR="009577B1" w:rsidRPr="00786466" w:rsidRDefault="009577B1" w:rsidP="000374A5">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279A2C61" w14:textId="01A30957" w:rsidR="001642FA" w:rsidRPr="00786466" w:rsidRDefault="001642FA" w:rsidP="00B56E6E">
      <w:pPr>
        <w:numPr>
          <w:ilvl w:val="0"/>
          <w:numId w:val="6"/>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3 písm. e) prvý </w:t>
      </w:r>
      <w:r w:rsidR="00DA6DDF" w:rsidRPr="00786466">
        <w:rPr>
          <w:rFonts w:ascii="Times New Roman" w:eastAsia="Times New Roman" w:hAnsi="Times New Roman" w:cs="Times New Roman"/>
          <w:sz w:val="24"/>
          <w:szCs w:val="24"/>
        </w:rPr>
        <w:t xml:space="preserve">bod </w:t>
      </w:r>
      <w:r w:rsidRPr="00786466">
        <w:rPr>
          <w:rFonts w:ascii="Times New Roman" w:eastAsia="Times New Roman" w:hAnsi="Times New Roman" w:cs="Times New Roman"/>
          <w:sz w:val="24"/>
          <w:szCs w:val="24"/>
        </w:rPr>
        <w:t>a druhý bod znejú:</w:t>
      </w:r>
    </w:p>
    <w:p w14:paraId="60A55EB3" w14:textId="77777777" w:rsidR="001642FA" w:rsidRPr="00786466" w:rsidRDefault="001642FA" w:rsidP="001642FA">
      <w:pPr>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„1.</w:t>
      </w:r>
      <w:r w:rsidRPr="00786466">
        <w:rPr>
          <w:rFonts w:ascii="Times New Roman" w:eastAsia="Times New Roman" w:hAnsi="Times New Roman" w:cs="Times New Roman"/>
          <w:sz w:val="24"/>
          <w:szCs w:val="24"/>
        </w:rPr>
        <w:tab/>
        <w:t>zrušenie funkcie; za zrušenie funkcie sa nepovažuje zmena názvu funkcie bez podstatnej zmeny opisu činností vyplývajúcich z funkcie, zmena názvu organizačnej zložky, v ktorej je funkcia zaradená alebo zaradenie funkcie do podriadenosti iného veliteľa bez zmeny miesta výkonu štátnej služby,</w:t>
      </w:r>
    </w:p>
    <w:p w14:paraId="432EF496" w14:textId="77777777" w:rsidR="001642FA" w:rsidRPr="00786466" w:rsidRDefault="001642FA" w:rsidP="001642FA">
      <w:p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2.</w:t>
      </w:r>
      <w:r w:rsidRPr="00786466">
        <w:rPr>
          <w:rFonts w:ascii="Times New Roman" w:eastAsia="Times New Roman" w:hAnsi="Times New Roman" w:cs="Times New Roman"/>
          <w:sz w:val="24"/>
          <w:szCs w:val="24"/>
        </w:rPr>
        <w:tab/>
        <w:t>zmena vojenskej hodnosti plánovanej na funkciu, do ktorej je profesionálny vojak ustanovený, alebo“.</w:t>
      </w:r>
    </w:p>
    <w:p w14:paraId="7B69E61F" w14:textId="77777777" w:rsidR="000374A5" w:rsidRPr="00786466" w:rsidRDefault="000374A5" w:rsidP="000374A5">
      <w:pPr>
        <w:autoSpaceDE w:val="0"/>
        <w:autoSpaceDN w:val="0"/>
        <w:adjustRightInd w:val="0"/>
        <w:spacing w:after="0" w:line="240" w:lineRule="auto"/>
        <w:contextualSpacing/>
        <w:jc w:val="both"/>
        <w:rPr>
          <w:rFonts w:ascii="Times New Roman" w:eastAsia="Times New Roman" w:hAnsi="Times New Roman" w:cs="Times New Roman"/>
          <w:sz w:val="24"/>
          <w:szCs w:val="24"/>
          <w:u w:val="single"/>
        </w:rPr>
      </w:pPr>
    </w:p>
    <w:p w14:paraId="28AE25FB" w14:textId="77777777" w:rsidR="00994579" w:rsidRPr="00786466" w:rsidRDefault="00AC1A54" w:rsidP="00B56E6E">
      <w:pPr>
        <w:numPr>
          <w:ilvl w:val="0"/>
          <w:numId w:val="6"/>
        </w:numPr>
        <w:autoSpaceDE w:val="0"/>
        <w:autoSpaceDN w:val="0"/>
        <w:adjustRightInd w:val="0"/>
        <w:spacing w:after="0" w:line="240" w:lineRule="auto"/>
        <w:ind w:left="284" w:hanging="284"/>
        <w:jc w:val="both"/>
        <w:rPr>
          <w:rFonts w:ascii="Times New Roman" w:eastAsia="Times New Roman" w:hAnsi="Times New Roman" w:cs="Times New Roman"/>
          <w:strike/>
          <w:sz w:val="24"/>
          <w:szCs w:val="24"/>
        </w:rPr>
      </w:pPr>
      <w:r w:rsidRPr="00786466">
        <w:rPr>
          <w:rFonts w:ascii="Times New Roman" w:eastAsia="Times New Roman" w:hAnsi="Times New Roman" w:cs="Times New Roman"/>
          <w:sz w:val="24"/>
          <w:szCs w:val="24"/>
        </w:rPr>
        <w:t>V § 4 ods. 4 sa vypúšťa druhá veta.</w:t>
      </w:r>
    </w:p>
    <w:p w14:paraId="3BF3C542" w14:textId="77777777" w:rsidR="00994579" w:rsidRPr="00786466" w:rsidRDefault="00994579" w:rsidP="00994579">
      <w:pPr>
        <w:pStyle w:val="Odsekzoznamu"/>
        <w:spacing w:after="0" w:line="240" w:lineRule="auto"/>
        <w:contextualSpacing w:val="0"/>
        <w:rPr>
          <w:rFonts w:ascii="Times New Roman" w:eastAsia="Times New Roman" w:hAnsi="Times New Roman" w:cs="Times New Roman"/>
          <w:sz w:val="24"/>
          <w:szCs w:val="24"/>
        </w:rPr>
      </w:pPr>
    </w:p>
    <w:p w14:paraId="11E33BDD" w14:textId="77777777" w:rsidR="000374A5" w:rsidRPr="00786466" w:rsidRDefault="00370DC9" w:rsidP="00B56E6E">
      <w:pPr>
        <w:numPr>
          <w:ilvl w:val="0"/>
          <w:numId w:val="6"/>
        </w:numPr>
        <w:autoSpaceDE w:val="0"/>
        <w:autoSpaceDN w:val="0"/>
        <w:adjustRightInd w:val="0"/>
        <w:spacing w:after="0" w:line="240" w:lineRule="auto"/>
        <w:ind w:left="284" w:hanging="284"/>
        <w:jc w:val="both"/>
        <w:rPr>
          <w:rFonts w:ascii="Times New Roman" w:eastAsia="Times New Roman" w:hAnsi="Times New Roman" w:cs="Times New Roman"/>
          <w:strike/>
          <w:sz w:val="24"/>
          <w:szCs w:val="24"/>
        </w:rPr>
      </w:pPr>
      <w:r w:rsidRPr="00786466">
        <w:rPr>
          <w:rFonts w:ascii="Times New Roman" w:eastAsia="Times New Roman" w:hAnsi="Times New Roman" w:cs="Times New Roman"/>
          <w:sz w:val="24"/>
          <w:szCs w:val="24"/>
        </w:rPr>
        <w:t>Za</w:t>
      </w:r>
      <w:r w:rsidR="002A5C9E" w:rsidRPr="00786466">
        <w:rPr>
          <w:rFonts w:ascii="Times New Roman" w:eastAsia="Times New Roman" w:hAnsi="Times New Roman" w:cs="Times New Roman"/>
          <w:sz w:val="24"/>
          <w:szCs w:val="24"/>
        </w:rPr>
        <w:t xml:space="preserve"> § 4 sa vkladajú § 4a až 4g</w:t>
      </w:r>
      <w:r w:rsidRPr="00786466">
        <w:rPr>
          <w:rFonts w:ascii="Times New Roman" w:eastAsia="Times New Roman" w:hAnsi="Times New Roman" w:cs="Times New Roman"/>
          <w:sz w:val="24"/>
          <w:szCs w:val="24"/>
        </w:rPr>
        <w:t xml:space="preserve">, ktoré vrátane nadpisu nad paragrafom </w:t>
      </w:r>
      <w:r w:rsidR="00994579" w:rsidRPr="00786466">
        <w:rPr>
          <w:rFonts w:ascii="Times New Roman" w:eastAsia="Times New Roman" w:hAnsi="Times New Roman" w:cs="Times New Roman"/>
          <w:sz w:val="24"/>
          <w:szCs w:val="24"/>
        </w:rPr>
        <w:t xml:space="preserve">4a </w:t>
      </w:r>
      <w:r w:rsidRPr="00786466">
        <w:rPr>
          <w:rFonts w:ascii="Times New Roman" w:eastAsia="Times New Roman" w:hAnsi="Times New Roman" w:cs="Times New Roman"/>
          <w:sz w:val="24"/>
          <w:szCs w:val="24"/>
        </w:rPr>
        <w:t>znejú</w:t>
      </w:r>
      <w:r w:rsidR="000374A5" w:rsidRPr="00786466">
        <w:rPr>
          <w:rFonts w:ascii="Times New Roman" w:eastAsia="Times New Roman" w:hAnsi="Times New Roman" w:cs="Times New Roman"/>
          <w:sz w:val="24"/>
          <w:szCs w:val="24"/>
        </w:rPr>
        <w:t xml:space="preserve">: </w:t>
      </w:r>
    </w:p>
    <w:p w14:paraId="557C3A51" w14:textId="77777777" w:rsidR="002A5C9E" w:rsidRPr="00786466" w:rsidRDefault="002A5C9E" w:rsidP="002A5C9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19D615A3" w14:textId="77777777" w:rsidR="008842B1" w:rsidRPr="00786466" w:rsidRDefault="00BD5F67" w:rsidP="008842B1">
      <w:pPr>
        <w:spacing w:after="0" w:line="240" w:lineRule="auto"/>
        <w:jc w:val="center"/>
        <w:rPr>
          <w:rFonts w:ascii="Times New Roman" w:hAnsi="Times New Roman" w:cs="Times New Roman"/>
          <w:sz w:val="24"/>
          <w:szCs w:val="24"/>
        </w:rPr>
      </w:pPr>
      <w:r w:rsidRPr="00786466">
        <w:rPr>
          <w:rFonts w:ascii="Times New Roman" w:hAnsi="Times New Roman" w:cs="Times New Roman"/>
          <w:sz w:val="24"/>
          <w:szCs w:val="24"/>
        </w:rPr>
        <w:t>„</w:t>
      </w:r>
      <w:r w:rsidR="008842B1" w:rsidRPr="00786466">
        <w:rPr>
          <w:rFonts w:ascii="Times New Roman" w:hAnsi="Times New Roman" w:cs="Times New Roman"/>
          <w:b/>
          <w:sz w:val="24"/>
          <w:szCs w:val="24"/>
        </w:rPr>
        <w:t>V</w:t>
      </w:r>
      <w:r w:rsidR="009D6992" w:rsidRPr="00786466">
        <w:rPr>
          <w:rFonts w:ascii="Times New Roman" w:hAnsi="Times New Roman" w:cs="Times New Roman"/>
          <w:b/>
          <w:sz w:val="24"/>
          <w:szCs w:val="24"/>
        </w:rPr>
        <w:t xml:space="preserve"> </w:t>
      </w:r>
      <w:r w:rsidR="008842B1" w:rsidRPr="00786466">
        <w:rPr>
          <w:rFonts w:ascii="Times New Roman" w:hAnsi="Times New Roman" w:cs="Times New Roman"/>
          <w:b/>
          <w:sz w:val="24"/>
          <w:szCs w:val="24"/>
        </w:rPr>
        <w:t>o</w:t>
      </w:r>
      <w:r w:rsidR="009D6992" w:rsidRPr="00786466">
        <w:rPr>
          <w:rFonts w:ascii="Times New Roman" w:hAnsi="Times New Roman" w:cs="Times New Roman"/>
          <w:b/>
          <w:sz w:val="24"/>
          <w:szCs w:val="24"/>
        </w:rPr>
        <w:t> </w:t>
      </w:r>
      <w:r w:rsidR="008842B1" w:rsidRPr="00786466">
        <w:rPr>
          <w:rFonts w:ascii="Times New Roman" w:hAnsi="Times New Roman" w:cs="Times New Roman"/>
          <w:b/>
          <w:sz w:val="24"/>
          <w:szCs w:val="24"/>
        </w:rPr>
        <w:t>j</w:t>
      </w:r>
      <w:r w:rsidR="009D6992" w:rsidRPr="00786466">
        <w:rPr>
          <w:rFonts w:ascii="Times New Roman" w:hAnsi="Times New Roman" w:cs="Times New Roman"/>
          <w:b/>
          <w:sz w:val="24"/>
          <w:szCs w:val="24"/>
        </w:rPr>
        <w:t xml:space="preserve"> </w:t>
      </w:r>
      <w:r w:rsidR="008842B1" w:rsidRPr="00786466">
        <w:rPr>
          <w:rFonts w:ascii="Times New Roman" w:hAnsi="Times New Roman" w:cs="Times New Roman"/>
          <w:b/>
          <w:sz w:val="24"/>
          <w:szCs w:val="24"/>
        </w:rPr>
        <w:t>e</w:t>
      </w:r>
      <w:r w:rsidR="009D6992" w:rsidRPr="00786466">
        <w:rPr>
          <w:rFonts w:ascii="Times New Roman" w:hAnsi="Times New Roman" w:cs="Times New Roman"/>
          <w:b/>
          <w:sz w:val="24"/>
          <w:szCs w:val="24"/>
        </w:rPr>
        <w:t xml:space="preserve"> </w:t>
      </w:r>
      <w:r w:rsidR="008842B1" w:rsidRPr="00786466">
        <w:rPr>
          <w:rFonts w:ascii="Times New Roman" w:hAnsi="Times New Roman" w:cs="Times New Roman"/>
          <w:b/>
          <w:sz w:val="24"/>
          <w:szCs w:val="24"/>
        </w:rPr>
        <w:t>n</w:t>
      </w:r>
      <w:r w:rsidR="009D6992" w:rsidRPr="00786466">
        <w:rPr>
          <w:rFonts w:ascii="Times New Roman" w:hAnsi="Times New Roman" w:cs="Times New Roman"/>
          <w:b/>
          <w:sz w:val="24"/>
          <w:szCs w:val="24"/>
        </w:rPr>
        <w:t xml:space="preserve"> </w:t>
      </w:r>
      <w:r w:rsidR="008842B1" w:rsidRPr="00786466">
        <w:rPr>
          <w:rFonts w:ascii="Times New Roman" w:hAnsi="Times New Roman" w:cs="Times New Roman"/>
          <w:b/>
          <w:sz w:val="24"/>
          <w:szCs w:val="24"/>
        </w:rPr>
        <w:t>s</w:t>
      </w:r>
      <w:r w:rsidR="009D6992" w:rsidRPr="00786466">
        <w:rPr>
          <w:rFonts w:ascii="Times New Roman" w:hAnsi="Times New Roman" w:cs="Times New Roman"/>
          <w:b/>
          <w:sz w:val="24"/>
          <w:szCs w:val="24"/>
        </w:rPr>
        <w:t> </w:t>
      </w:r>
      <w:r w:rsidR="008842B1" w:rsidRPr="00786466">
        <w:rPr>
          <w:rFonts w:ascii="Times New Roman" w:hAnsi="Times New Roman" w:cs="Times New Roman"/>
          <w:b/>
          <w:sz w:val="24"/>
          <w:szCs w:val="24"/>
        </w:rPr>
        <w:t>k</w:t>
      </w:r>
      <w:r w:rsidR="009D6992" w:rsidRPr="00786466">
        <w:rPr>
          <w:rFonts w:ascii="Times New Roman" w:hAnsi="Times New Roman" w:cs="Times New Roman"/>
          <w:b/>
          <w:sz w:val="24"/>
          <w:szCs w:val="24"/>
        </w:rPr>
        <w:t xml:space="preserve"> </w:t>
      </w:r>
      <w:r w:rsidR="008842B1" w:rsidRPr="00786466">
        <w:rPr>
          <w:rFonts w:ascii="Times New Roman" w:hAnsi="Times New Roman" w:cs="Times New Roman"/>
          <w:b/>
          <w:sz w:val="24"/>
          <w:szCs w:val="24"/>
        </w:rPr>
        <w:t xml:space="preserve">ý </w:t>
      </w:r>
      <w:r w:rsidR="009D6992" w:rsidRPr="00786466">
        <w:rPr>
          <w:rFonts w:ascii="Times New Roman" w:hAnsi="Times New Roman" w:cs="Times New Roman"/>
          <w:b/>
          <w:sz w:val="24"/>
          <w:szCs w:val="24"/>
        </w:rPr>
        <w:t xml:space="preserve"> </w:t>
      </w:r>
      <w:r w:rsidR="008842B1" w:rsidRPr="00786466">
        <w:rPr>
          <w:rFonts w:ascii="Times New Roman" w:hAnsi="Times New Roman" w:cs="Times New Roman"/>
          <w:b/>
          <w:sz w:val="24"/>
          <w:szCs w:val="24"/>
        </w:rPr>
        <w:t>o</w:t>
      </w:r>
      <w:r w:rsidR="009D6992" w:rsidRPr="00786466">
        <w:rPr>
          <w:rFonts w:ascii="Times New Roman" w:hAnsi="Times New Roman" w:cs="Times New Roman"/>
          <w:b/>
          <w:sz w:val="24"/>
          <w:szCs w:val="24"/>
        </w:rPr>
        <w:t> </w:t>
      </w:r>
      <w:r w:rsidR="008842B1" w:rsidRPr="00786466">
        <w:rPr>
          <w:rFonts w:ascii="Times New Roman" w:hAnsi="Times New Roman" w:cs="Times New Roman"/>
          <w:b/>
          <w:sz w:val="24"/>
          <w:szCs w:val="24"/>
        </w:rPr>
        <w:t>m</w:t>
      </w:r>
      <w:r w:rsidR="009D6992" w:rsidRPr="00786466">
        <w:rPr>
          <w:rFonts w:ascii="Times New Roman" w:hAnsi="Times New Roman" w:cs="Times New Roman"/>
          <w:b/>
          <w:sz w:val="24"/>
          <w:szCs w:val="24"/>
        </w:rPr>
        <w:t xml:space="preserve"> </w:t>
      </w:r>
      <w:r w:rsidR="008842B1" w:rsidRPr="00786466">
        <w:rPr>
          <w:rFonts w:ascii="Times New Roman" w:hAnsi="Times New Roman" w:cs="Times New Roman"/>
          <w:b/>
          <w:sz w:val="24"/>
          <w:szCs w:val="24"/>
        </w:rPr>
        <w:t>b</w:t>
      </w:r>
      <w:r w:rsidR="009D6992" w:rsidRPr="00786466">
        <w:rPr>
          <w:rFonts w:ascii="Times New Roman" w:hAnsi="Times New Roman" w:cs="Times New Roman"/>
          <w:b/>
          <w:sz w:val="24"/>
          <w:szCs w:val="24"/>
        </w:rPr>
        <w:t xml:space="preserve"> </w:t>
      </w:r>
      <w:r w:rsidR="008842B1" w:rsidRPr="00786466">
        <w:rPr>
          <w:rFonts w:ascii="Times New Roman" w:hAnsi="Times New Roman" w:cs="Times New Roman"/>
          <w:b/>
          <w:sz w:val="24"/>
          <w:szCs w:val="24"/>
        </w:rPr>
        <w:t>u</w:t>
      </w:r>
      <w:r w:rsidR="009D6992" w:rsidRPr="00786466">
        <w:rPr>
          <w:rFonts w:ascii="Times New Roman" w:hAnsi="Times New Roman" w:cs="Times New Roman"/>
          <w:b/>
          <w:sz w:val="24"/>
          <w:szCs w:val="24"/>
        </w:rPr>
        <w:t> </w:t>
      </w:r>
      <w:r w:rsidR="008842B1" w:rsidRPr="00786466">
        <w:rPr>
          <w:rFonts w:ascii="Times New Roman" w:hAnsi="Times New Roman" w:cs="Times New Roman"/>
          <w:b/>
          <w:sz w:val="24"/>
          <w:szCs w:val="24"/>
        </w:rPr>
        <w:t>d</w:t>
      </w:r>
      <w:r w:rsidR="009D6992" w:rsidRPr="00786466">
        <w:rPr>
          <w:rFonts w:ascii="Times New Roman" w:hAnsi="Times New Roman" w:cs="Times New Roman"/>
          <w:b/>
          <w:sz w:val="24"/>
          <w:szCs w:val="24"/>
        </w:rPr>
        <w:t xml:space="preserve"> </w:t>
      </w:r>
      <w:r w:rsidR="008842B1" w:rsidRPr="00786466">
        <w:rPr>
          <w:rFonts w:ascii="Times New Roman" w:hAnsi="Times New Roman" w:cs="Times New Roman"/>
          <w:b/>
          <w:sz w:val="24"/>
          <w:szCs w:val="24"/>
        </w:rPr>
        <w:t>s</w:t>
      </w:r>
      <w:r w:rsidR="009D6992" w:rsidRPr="00786466">
        <w:rPr>
          <w:rFonts w:ascii="Times New Roman" w:hAnsi="Times New Roman" w:cs="Times New Roman"/>
          <w:b/>
          <w:sz w:val="24"/>
          <w:szCs w:val="24"/>
        </w:rPr>
        <w:t> </w:t>
      </w:r>
      <w:r w:rsidR="008842B1" w:rsidRPr="00786466">
        <w:rPr>
          <w:rFonts w:ascii="Times New Roman" w:hAnsi="Times New Roman" w:cs="Times New Roman"/>
          <w:b/>
          <w:sz w:val="24"/>
          <w:szCs w:val="24"/>
        </w:rPr>
        <w:t>m</w:t>
      </w:r>
      <w:r w:rsidR="009D6992" w:rsidRPr="00786466">
        <w:rPr>
          <w:rFonts w:ascii="Times New Roman" w:hAnsi="Times New Roman" w:cs="Times New Roman"/>
          <w:b/>
          <w:sz w:val="24"/>
          <w:szCs w:val="24"/>
        </w:rPr>
        <w:t xml:space="preserve"> </w:t>
      </w:r>
      <w:r w:rsidR="008842B1" w:rsidRPr="00786466">
        <w:rPr>
          <w:rFonts w:ascii="Times New Roman" w:hAnsi="Times New Roman" w:cs="Times New Roman"/>
          <w:b/>
          <w:sz w:val="24"/>
          <w:szCs w:val="24"/>
        </w:rPr>
        <w:t>a</w:t>
      </w:r>
      <w:r w:rsidR="009D6992" w:rsidRPr="00786466">
        <w:rPr>
          <w:rFonts w:ascii="Times New Roman" w:hAnsi="Times New Roman" w:cs="Times New Roman"/>
          <w:b/>
          <w:sz w:val="24"/>
          <w:szCs w:val="24"/>
        </w:rPr>
        <w:t xml:space="preserve"> </w:t>
      </w:r>
      <w:r w:rsidR="008842B1" w:rsidRPr="00786466">
        <w:rPr>
          <w:rFonts w:ascii="Times New Roman" w:hAnsi="Times New Roman" w:cs="Times New Roman"/>
          <w:b/>
          <w:sz w:val="24"/>
          <w:szCs w:val="24"/>
        </w:rPr>
        <w:t>n</w:t>
      </w:r>
    </w:p>
    <w:p w14:paraId="4508CA62" w14:textId="77777777" w:rsidR="008842B1" w:rsidRPr="00786466" w:rsidRDefault="008842B1" w:rsidP="008842B1">
      <w:pPr>
        <w:spacing w:after="0" w:line="240" w:lineRule="auto"/>
        <w:rPr>
          <w:rFonts w:ascii="Times New Roman" w:hAnsi="Times New Roman" w:cs="Times New Roman"/>
          <w:sz w:val="24"/>
          <w:szCs w:val="24"/>
        </w:rPr>
      </w:pPr>
    </w:p>
    <w:p w14:paraId="7D48E5F8" w14:textId="77777777" w:rsidR="008842B1" w:rsidRPr="00786466" w:rsidRDefault="008842B1" w:rsidP="008842B1">
      <w:pPr>
        <w:spacing w:after="0" w:line="240" w:lineRule="auto"/>
        <w:jc w:val="center"/>
        <w:rPr>
          <w:rFonts w:ascii="Times New Roman" w:hAnsi="Times New Roman" w:cs="Times New Roman"/>
          <w:sz w:val="24"/>
          <w:szCs w:val="24"/>
        </w:rPr>
      </w:pPr>
      <w:r w:rsidRPr="00786466">
        <w:rPr>
          <w:rFonts w:ascii="Times New Roman" w:hAnsi="Times New Roman" w:cs="Times New Roman"/>
          <w:sz w:val="24"/>
          <w:szCs w:val="24"/>
        </w:rPr>
        <w:t>§ 4a</w:t>
      </w:r>
    </w:p>
    <w:p w14:paraId="70AB4929" w14:textId="77777777" w:rsidR="008842B1" w:rsidRPr="00786466" w:rsidRDefault="008842B1" w:rsidP="008842B1">
      <w:pPr>
        <w:spacing w:after="0" w:line="240" w:lineRule="auto"/>
        <w:jc w:val="center"/>
        <w:rPr>
          <w:rFonts w:ascii="Times New Roman" w:hAnsi="Times New Roman" w:cs="Times New Roman"/>
          <w:sz w:val="24"/>
          <w:szCs w:val="24"/>
        </w:rPr>
      </w:pPr>
    </w:p>
    <w:p w14:paraId="7622A3A6" w14:textId="3F8324B2" w:rsidR="008842B1" w:rsidRPr="00786466" w:rsidRDefault="002A5C9E" w:rsidP="00451F20">
      <w:pPr>
        <w:spacing w:after="0" w:line="240" w:lineRule="auto"/>
        <w:ind w:left="284" w:firstLine="425"/>
        <w:jc w:val="both"/>
        <w:rPr>
          <w:rFonts w:ascii="Times New Roman" w:hAnsi="Times New Roman" w:cs="Times New Roman"/>
          <w:sz w:val="24"/>
          <w:szCs w:val="24"/>
        </w:rPr>
      </w:pPr>
      <w:r w:rsidRPr="00786466">
        <w:rPr>
          <w:rFonts w:ascii="Times New Roman" w:hAnsi="Times New Roman" w:cs="Times New Roman"/>
          <w:sz w:val="24"/>
          <w:szCs w:val="24"/>
        </w:rPr>
        <w:t xml:space="preserve">(1) </w:t>
      </w:r>
      <w:r w:rsidR="008842B1" w:rsidRPr="00786466">
        <w:rPr>
          <w:rFonts w:ascii="Times New Roman" w:hAnsi="Times New Roman" w:cs="Times New Roman"/>
          <w:sz w:val="24"/>
          <w:szCs w:val="24"/>
        </w:rPr>
        <w:t xml:space="preserve">Vojenský ombudsman chráni základné práva a slobody profesionálnych vojakov pred ich porušovaním pri konaní, rozhodovaní alebo nečinnosti niektorého zo subjektov uvedených v odseku 2, ktoré v mene štátu konajú a rozhodujú vo veciach týkajúcich sa služobného pomeru profesionálneho vojaka podľa tohto zákona a v právnych vzťahoch súvisiacich so štátnou službou profesionálneho vojaka podľa </w:t>
      </w:r>
      <w:r w:rsidR="008336D2" w:rsidRPr="00786466">
        <w:rPr>
          <w:rFonts w:ascii="Times New Roman" w:hAnsi="Times New Roman" w:cs="Times New Roman"/>
          <w:sz w:val="24"/>
          <w:szCs w:val="24"/>
        </w:rPr>
        <w:t>osobitných predpisov</w:t>
      </w:r>
      <w:r w:rsidR="008842B1" w:rsidRPr="00786466">
        <w:rPr>
          <w:rFonts w:ascii="Times New Roman" w:hAnsi="Times New Roman" w:cs="Times New Roman"/>
          <w:sz w:val="24"/>
          <w:szCs w:val="24"/>
        </w:rPr>
        <w:t>.</w:t>
      </w:r>
      <w:r w:rsidR="008842B1" w:rsidRPr="00786466">
        <w:rPr>
          <w:rFonts w:ascii="Times New Roman" w:hAnsi="Times New Roman" w:cs="Times New Roman"/>
          <w:sz w:val="24"/>
          <w:szCs w:val="24"/>
          <w:vertAlign w:val="superscript"/>
        </w:rPr>
        <w:t>5a</w:t>
      </w:r>
      <w:r w:rsidR="008842B1" w:rsidRPr="00786466">
        <w:rPr>
          <w:rFonts w:ascii="Times New Roman" w:hAnsi="Times New Roman" w:cs="Times New Roman"/>
          <w:sz w:val="24"/>
          <w:szCs w:val="24"/>
        </w:rPr>
        <w:t>)</w:t>
      </w:r>
    </w:p>
    <w:p w14:paraId="29ED1DF4" w14:textId="77777777" w:rsidR="002A5C9E" w:rsidRPr="00786466" w:rsidRDefault="002A5C9E" w:rsidP="002A5C9E">
      <w:pPr>
        <w:spacing w:after="0" w:line="240" w:lineRule="auto"/>
        <w:ind w:firstLine="709"/>
        <w:jc w:val="both"/>
        <w:rPr>
          <w:rFonts w:ascii="Times New Roman" w:hAnsi="Times New Roman" w:cs="Times New Roman"/>
          <w:strike/>
          <w:sz w:val="24"/>
          <w:szCs w:val="24"/>
        </w:rPr>
      </w:pPr>
    </w:p>
    <w:p w14:paraId="08A2DCDB" w14:textId="77777777" w:rsidR="008842B1" w:rsidRPr="00786466" w:rsidRDefault="002A5C9E" w:rsidP="002A5C9E">
      <w:pPr>
        <w:spacing w:after="0" w:line="240" w:lineRule="auto"/>
        <w:ind w:firstLine="709"/>
        <w:jc w:val="both"/>
        <w:rPr>
          <w:rFonts w:ascii="Times New Roman" w:hAnsi="Times New Roman" w:cs="Times New Roman"/>
          <w:sz w:val="24"/>
          <w:szCs w:val="24"/>
        </w:rPr>
      </w:pPr>
      <w:r w:rsidRPr="00786466">
        <w:rPr>
          <w:rFonts w:ascii="Times New Roman" w:hAnsi="Times New Roman" w:cs="Times New Roman"/>
          <w:sz w:val="24"/>
          <w:szCs w:val="24"/>
        </w:rPr>
        <w:t xml:space="preserve">(2) </w:t>
      </w:r>
      <w:r w:rsidR="008842B1" w:rsidRPr="00786466">
        <w:rPr>
          <w:rFonts w:ascii="Times New Roman" w:hAnsi="Times New Roman" w:cs="Times New Roman"/>
          <w:sz w:val="24"/>
          <w:szCs w:val="24"/>
        </w:rPr>
        <w:t>Pôsobnosť vojenského ombudsmana sa vzťahuje na</w:t>
      </w:r>
    </w:p>
    <w:p w14:paraId="6AFF6E69" w14:textId="77777777" w:rsidR="008842B1" w:rsidRPr="00786466" w:rsidRDefault="008842B1" w:rsidP="00B56E6E">
      <w:pPr>
        <w:pStyle w:val="Odsekzoznamu"/>
        <w:numPr>
          <w:ilvl w:val="1"/>
          <w:numId w:val="17"/>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hlavný služobný úrad,</w:t>
      </w:r>
    </w:p>
    <w:p w14:paraId="643B9C77" w14:textId="77777777" w:rsidR="008842B1" w:rsidRPr="00786466" w:rsidRDefault="008842B1" w:rsidP="00B56E6E">
      <w:pPr>
        <w:pStyle w:val="Odsekzoznamu"/>
        <w:numPr>
          <w:ilvl w:val="1"/>
          <w:numId w:val="17"/>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služobný úrad a služobný úrad podľa osobitného predpisu</w:t>
      </w:r>
      <w:r w:rsidRPr="00786466">
        <w:rPr>
          <w:rFonts w:ascii="Times New Roman" w:hAnsi="Times New Roman" w:cs="Times New Roman"/>
          <w:sz w:val="24"/>
          <w:szCs w:val="24"/>
          <w:vertAlign w:val="superscript"/>
        </w:rPr>
        <w:t>5b</w:t>
      </w:r>
      <w:r w:rsidRPr="00786466">
        <w:rPr>
          <w:rFonts w:ascii="Times New Roman" w:hAnsi="Times New Roman" w:cs="Times New Roman"/>
          <w:sz w:val="24"/>
          <w:szCs w:val="24"/>
        </w:rPr>
        <w:t>) okrem služobného úradu, ktorým je Vojenské spravodajstvo,</w:t>
      </w:r>
    </w:p>
    <w:p w14:paraId="5DEE77D7" w14:textId="77777777" w:rsidR="008842B1" w:rsidRPr="00786466" w:rsidRDefault="008842B1" w:rsidP="00B56E6E">
      <w:pPr>
        <w:pStyle w:val="Odsekzoznamu"/>
        <w:numPr>
          <w:ilvl w:val="1"/>
          <w:numId w:val="17"/>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veliteľa v pôsobnosti služobného úradu podľa písm</w:t>
      </w:r>
      <w:r w:rsidR="001D79C6" w:rsidRPr="00786466">
        <w:rPr>
          <w:rFonts w:ascii="Times New Roman" w:hAnsi="Times New Roman" w:cs="Times New Roman"/>
          <w:sz w:val="24"/>
          <w:szCs w:val="24"/>
        </w:rPr>
        <w:t>ena</w:t>
      </w:r>
      <w:r w:rsidRPr="00786466">
        <w:rPr>
          <w:rFonts w:ascii="Times New Roman" w:hAnsi="Times New Roman" w:cs="Times New Roman"/>
          <w:sz w:val="24"/>
          <w:szCs w:val="24"/>
        </w:rPr>
        <w:t xml:space="preserve"> b),</w:t>
      </w:r>
    </w:p>
    <w:p w14:paraId="2078618D" w14:textId="77777777" w:rsidR="008842B1" w:rsidRPr="00786466" w:rsidRDefault="008842B1" w:rsidP="00B56E6E">
      <w:pPr>
        <w:pStyle w:val="Odsekzoznamu"/>
        <w:numPr>
          <w:ilvl w:val="1"/>
          <w:numId w:val="17"/>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Vojenský úrad sociálneho zabezpečenia vo veciach týkajúcich sa konania o dávkach úrazového zabezpečenia a poskytovania služieb sociálneho zabezpečenia počas trvania štátnej služby profesionálneho vojaka,</w:t>
      </w:r>
      <w:r w:rsidRPr="00786466">
        <w:rPr>
          <w:rFonts w:ascii="Times New Roman" w:hAnsi="Times New Roman" w:cs="Times New Roman"/>
          <w:sz w:val="24"/>
          <w:szCs w:val="24"/>
          <w:vertAlign w:val="superscript"/>
        </w:rPr>
        <w:t>5c</w:t>
      </w:r>
      <w:r w:rsidRPr="00786466">
        <w:rPr>
          <w:rFonts w:ascii="Times New Roman" w:hAnsi="Times New Roman" w:cs="Times New Roman"/>
          <w:sz w:val="24"/>
          <w:szCs w:val="24"/>
        </w:rPr>
        <w:t>)</w:t>
      </w:r>
    </w:p>
    <w:p w14:paraId="45432E05" w14:textId="77777777" w:rsidR="008842B1" w:rsidRPr="00786466" w:rsidRDefault="008842B1" w:rsidP="00B56E6E">
      <w:pPr>
        <w:pStyle w:val="Odsekzoznamu"/>
        <w:numPr>
          <w:ilvl w:val="1"/>
          <w:numId w:val="17"/>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 xml:space="preserve">Vojenskú políciu </w:t>
      </w:r>
      <w:r w:rsidR="001D79C6" w:rsidRPr="00786466">
        <w:rPr>
          <w:rFonts w:ascii="Times New Roman" w:hAnsi="Times New Roman" w:cs="Times New Roman"/>
          <w:sz w:val="24"/>
          <w:szCs w:val="24"/>
        </w:rPr>
        <w:t>pri plnení úloh</w:t>
      </w:r>
      <w:r w:rsidRPr="00786466">
        <w:rPr>
          <w:rFonts w:ascii="Times New Roman" w:hAnsi="Times New Roman" w:cs="Times New Roman"/>
          <w:sz w:val="24"/>
          <w:szCs w:val="24"/>
        </w:rPr>
        <w:t xml:space="preserve"> podľa osobitného predpisu.</w:t>
      </w:r>
      <w:r w:rsidRPr="00786466">
        <w:rPr>
          <w:rFonts w:ascii="Times New Roman" w:hAnsi="Times New Roman" w:cs="Times New Roman"/>
          <w:sz w:val="24"/>
          <w:szCs w:val="24"/>
          <w:vertAlign w:val="superscript"/>
        </w:rPr>
        <w:t>5d</w:t>
      </w:r>
      <w:r w:rsidRPr="00786466">
        <w:rPr>
          <w:rFonts w:ascii="Times New Roman" w:hAnsi="Times New Roman" w:cs="Times New Roman"/>
          <w:sz w:val="24"/>
          <w:szCs w:val="24"/>
        </w:rPr>
        <w:t>)</w:t>
      </w:r>
    </w:p>
    <w:p w14:paraId="3D4960D1" w14:textId="77777777" w:rsidR="002A5C9E" w:rsidRPr="00786466" w:rsidRDefault="002A5C9E" w:rsidP="002A5C9E">
      <w:pPr>
        <w:pStyle w:val="Odsekzoznamu"/>
        <w:spacing w:after="0" w:line="240" w:lineRule="auto"/>
        <w:ind w:left="284"/>
        <w:jc w:val="both"/>
        <w:rPr>
          <w:rFonts w:ascii="Times New Roman" w:hAnsi="Times New Roman" w:cs="Times New Roman"/>
          <w:sz w:val="24"/>
          <w:szCs w:val="24"/>
        </w:rPr>
      </w:pPr>
    </w:p>
    <w:p w14:paraId="4313F416" w14:textId="77777777"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(3) </w:t>
      </w:r>
      <w:r w:rsidR="008842B1" w:rsidRPr="00786466">
        <w:rPr>
          <w:rFonts w:ascii="Times New Roman" w:hAnsi="Times New Roman" w:cs="Times New Roman"/>
          <w:sz w:val="24"/>
          <w:szCs w:val="24"/>
        </w:rPr>
        <w:t>Pôsobnosť vojenského ombudsmana sa nevzťahuje na rozhodovacie právomoci poverených príslušníkov Vojenskej polície v konaní o trestných činoch profesionálnych vojakov vedenom podľa osobitného predpisu.</w:t>
      </w:r>
      <w:r w:rsidR="008842B1" w:rsidRPr="00786466">
        <w:rPr>
          <w:rFonts w:ascii="Times New Roman" w:hAnsi="Times New Roman" w:cs="Times New Roman"/>
          <w:sz w:val="24"/>
          <w:szCs w:val="24"/>
          <w:vertAlign w:val="superscript"/>
        </w:rPr>
        <w:t>5e</w:t>
      </w:r>
      <w:r w:rsidR="008842B1" w:rsidRPr="00786466">
        <w:rPr>
          <w:rFonts w:ascii="Times New Roman" w:hAnsi="Times New Roman" w:cs="Times New Roman"/>
          <w:sz w:val="24"/>
          <w:szCs w:val="24"/>
        </w:rPr>
        <w:t>)</w:t>
      </w:r>
    </w:p>
    <w:p w14:paraId="6F87D8BD" w14:textId="77777777" w:rsidR="008842B1" w:rsidRPr="00786466" w:rsidRDefault="008842B1" w:rsidP="008842B1">
      <w:pPr>
        <w:pStyle w:val="Odsekzoznamu"/>
        <w:spacing w:after="0" w:line="240" w:lineRule="auto"/>
        <w:ind w:left="0"/>
        <w:jc w:val="both"/>
        <w:rPr>
          <w:rFonts w:ascii="Times New Roman" w:hAnsi="Times New Roman" w:cs="Times New Roman"/>
          <w:sz w:val="24"/>
          <w:szCs w:val="24"/>
        </w:rPr>
      </w:pPr>
    </w:p>
    <w:p w14:paraId="4992C851" w14:textId="77777777" w:rsidR="008842B1" w:rsidRPr="00786466" w:rsidRDefault="008842B1" w:rsidP="008842B1">
      <w:pPr>
        <w:pStyle w:val="Odsekzoznamu"/>
        <w:spacing w:after="0" w:line="240" w:lineRule="auto"/>
        <w:ind w:left="0"/>
        <w:jc w:val="center"/>
        <w:rPr>
          <w:rFonts w:ascii="Times New Roman" w:hAnsi="Times New Roman" w:cs="Times New Roman"/>
          <w:sz w:val="24"/>
          <w:szCs w:val="24"/>
        </w:rPr>
      </w:pPr>
      <w:r w:rsidRPr="00786466">
        <w:rPr>
          <w:rFonts w:ascii="Times New Roman" w:hAnsi="Times New Roman" w:cs="Times New Roman"/>
          <w:sz w:val="24"/>
          <w:szCs w:val="24"/>
        </w:rPr>
        <w:t>§ 4b</w:t>
      </w:r>
    </w:p>
    <w:p w14:paraId="1F1B966E" w14:textId="77777777" w:rsidR="008842B1" w:rsidRPr="00786466" w:rsidRDefault="008842B1" w:rsidP="008842B1">
      <w:pPr>
        <w:pStyle w:val="Odsekzoznamu"/>
        <w:spacing w:after="0" w:line="240" w:lineRule="auto"/>
        <w:ind w:left="0"/>
        <w:jc w:val="center"/>
        <w:rPr>
          <w:rFonts w:ascii="Times New Roman" w:hAnsi="Times New Roman" w:cs="Times New Roman"/>
          <w:sz w:val="24"/>
          <w:szCs w:val="24"/>
        </w:rPr>
      </w:pPr>
    </w:p>
    <w:p w14:paraId="0066CCFC" w14:textId="77777777"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(1) </w:t>
      </w:r>
      <w:r w:rsidR="008842B1" w:rsidRPr="00786466">
        <w:rPr>
          <w:rFonts w:ascii="Times New Roman" w:hAnsi="Times New Roman" w:cs="Times New Roman"/>
          <w:sz w:val="24"/>
          <w:szCs w:val="24"/>
        </w:rPr>
        <w:t>Vojenský ombudsman vykonáva svoju funkciu v štátnozamestnaneckom pomere podľa osobitného predpisu.</w:t>
      </w:r>
      <w:r w:rsidR="008842B1" w:rsidRPr="00786466">
        <w:rPr>
          <w:rFonts w:ascii="Times New Roman" w:hAnsi="Times New Roman" w:cs="Times New Roman"/>
          <w:sz w:val="24"/>
          <w:szCs w:val="24"/>
          <w:vertAlign w:val="superscript"/>
        </w:rPr>
        <w:t>5f</w:t>
      </w:r>
      <w:r w:rsidR="008842B1" w:rsidRPr="00786466">
        <w:rPr>
          <w:rFonts w:ascii="Times New Roman" w:hAnsi="Times New Roman" w:cs="Times New Roman"/>
          <w:sz w:val="24"/>
          <w:szCs w:val="24"/>
        </w:rPr>
        <w:t>) Vojenský ombudsman je za výkon svojej funkcie a plnenie svojich zákonom ustanovených úloh zodpovedný ministrovi obrany Slovenskej republiky (ďalej len „minister“).</w:t>
      </w:r>
    </w:p>
    <w:p w14:paraId="02D29CEB" w14:textId="77777777" w:rsidR="002A5C9E" w:rsidRPr="00786466" w:rsidRDefault="002A5C9E" w:rsidP="002A5C9E">
      <w:pPr>
        <w:spacing w:after="0" w:line="240" w:lineRule="auto"/>
        <w:jc w:val="both"/>
        <w:rPr>
          <w:rFonts w:ascii="Times New Roman" w:hAnsi="Times New Roman" w:cs="Times New Roman"/>
          <w:sz w:val="24"/>
          <w:szCs w:val="24"/>
        </w:rPr>
      </w:pPr>
    </w:p>
    <w:p w14:paraId="64DA8DC8" w14:textId="29B988A4"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(2) </w:t>
      </w:r>
      <w:r w:rsidR="008842B1" w:rsidRPr="00786466">
        <w:rPr>
          <w:rFonts w:ascii="Times New Roman" w:hAnsi="Times New Roman" w:cs="Times New Roman"/>
          <w:sz w:val="24"/>
          <w:szCs w:val="24"/>
        </w:rPr>
        <w:t>Funkciu vojenského ombudsmana môže vykonávať občan Slovenskej republiky, ktorý má vysokoškolské vzdelanie druhého stupňa a odbornú prax</w:t>
      </w:r>
      <w:r w:rsidR="00C73DDD" w:rsidRPr="00786466">
        <w:rPr>
          <w:rFonts w:ascii="Times New Roman" w:hAnsi="Times New Roman" w:cs="Times New Roman"/>
          <w:sz w:val="24"/>
          <w:szCs w:val="24"/>
          <w:vertAlign w:val="superscript"/>
        </w:rPr>
        <w:t>5g</w:t>
      </w:r>
      <w:r w:rsidR="00C73DDD" w:rsidRPr="00786466">
        <w:rPr>
          <w:rFonts w:ascii="Times New Roman" w:hAnsi="Times New Roman" w:cs="Times New Roman"/>
          <w:sz w:val="24"/>
          <w:szCs w:val="24"/>
        </w:rPr>
        <w:t xml:space="preserve">) </w:t>
      </w:r>
      <w:r w:rsidR="008842B1" w:rsidRPr="00786466">
        <w:rPr>
          <w:rFonts w:ascii="Times New Roman" w:hAnsi="Times New Roman" w:cs="Times New Roman"/>
          <w:sz w:val="24"/>
          <w:szCs w:val="24"/>
        </w:rPr>
        <w:t xml:space="preserve">najmenej </w:t>
      </w:r>
      <w:r w:rsidR="001D79C6" w:rsidRPr="00786466">
        <w:rPr>
          <w:rFonts w:ascii="Times New Roman" w:hAnsi="Times New Roman" w:cs="Times New Roman"/>
          <w:sz w:val="24"/>
          <w:szCs w:val="24"/>
        </w:rPr>
        <w:t>desať</w:t>
      </w:r>
      <w:r w:rsidR="008842B1" w:rsidRPr="00786466">
        <w:rPr>
          <w:rFonts w:ascii="Times New Roman" w:hAnsi="Times New Roman" w:cs="Times New Roman"/>
          <w:sz w:val="24"/>
          <w:szCs w:val="24"/>
        </w:rPr>
        <w:t xml:space="preserve"> </w:t>
      </w:r>
      <w:r w:rsidR="00C73DDD" w:rsidRPr="00786466">
        <w:rPr>
          <w:rFonts w:ascii="Times New Roman" w:hAnsi="Times New Roman" w:cs="Times New Roman"/>
          <w:sz w:val="24"/>
          <w:szCs w:val="24"/>
        </w:rPr>
        <w:t>rokov</w:t>
      </w:r>
      <w:r w:rsidR="008842B1" w:rsidRPr="00786466">
        <w:rPr>
          <w:rFonts w:ascii="Times New Roman" w:hAnsi="Times New Roman" w:cs="Times New Roman"/>
          <w:sz w:val="24"/>
          <w:szCs w:val="24"/>
        </w:rPr>
        <w:t>.</w:t>
      </w:r>
    </w:p>
    <w:p w14:paraId="2F7E1287" w14:textId="77777777" w:rsidR="002A5C9E" w:rsidRPr="00786466" w:rsidRDefault="002A5C9E" w:rsidP="002A5C9E">
      <w:pPr>
        <w:spacing w:after="0" w:line="240" w:lineRule="auto"/>
        <w:ind w:firstLine="708"/>
        <w:jc w:val="both"/>
        <w:rPr>
          <w:rFonts w:ascii="Times New Roman" w:hAnsi="Times New Roman" w:cs="Times New Roman"/>
          <w:sz w:val="24"/>
          <w:szCs w:val="24"/>
        </w:rPr>
      </w:pPr>
    </w:p>
    <w:p w14:paraId="129999A4" w14:textId="3DBD274C"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(3) </w:t>
      </w:r>
      <w:r w:rsidR="008842B1" w:rsidRPr="00786466">
        <w:rPr>
          <w:rFonts w:ascii="Times New Roman" w:hAnsi="Times New Roman" w:cs="Times New Roman"/>
          <w:sz w:val="24"/>
          <w:szCs w:val="24"/>
        </w:rPr>
        <w:t xml:space="preserve">Vojenský ombudsman sa na ochrane základných práv a slobôd profesionálnych vojakov podľa § 4a ods. 1 podieľa nezávislým a objektívnym prešetrovaním podozrení z porušenia základných práv a slobôd profesionálnych vojakov, pri ktorého uskutočňovaní je viazaný len </w:t>
      </w:r>
      <w:r w:rsidR="008336D2" w:rsidRPr="00786466">
        <w:rPr>
          <w:rFonts w:ascii="Times New Roman" w:hAnsi="Times New Roman" w:cs="Times New Roman"/>
          <w:sz w:val="24"/>
          <w:szCs w:val="24"/>
        </w:rPr>
        <w:t>Ústavou Slovenskej republiky</w:t>
      </w:r>
      <w:r w:rsidR="008842B1" w:rsidRPr="00786466">
        <w:rPr>
          <w:rFonts w:ascii="Times New Roman" w:hAnsi="Times New Roman" w:cs="Times New Roman"/>
          <w:sz w:val="24"/>
          <w:szCs w:val="24"/>
        </w:rPr>
        <w:t xml:space="preserve">, </w:t>
      </w:r>
      <w:r w:rsidR="009D6992" w:rsidRPr="00786466">
        <w:rPr>
          <w:rFonts w:ascii="Times New Roman" w:hAnsi="Times New Roman" w:cs="Times New Roman"/>
          <w:sz w:val="24"/>
          <w:szCs w:val="24"/>
        </w:rPr>
        <w:t xml:space="preserve">ústavnými zákonmi, </w:t>
      </w:r>
      <w:r w:rsidR="008842B1" w:rsidRPr="00786466">
        <w:rPr>
          <w:rFonts w:ascii="Times New Roman" w:hAnsi="Times New Roman" w:cs="Times New Roman"/>
          <w:sz w:val="24"/>
          <w:szCs w:val="24"/>
        </w:rPr>
        <w:t>zákonmi a ostatnými všeobecne záväznými právnymi predpismi</w:t>
      </w:r>
      <w:r w:rsidR="009C6162" w:rsidRPr="00786466">
        <w:rPr>
          <w:rFonts w:ascii="Times New Roman" w:hAnsi="Times New Roman" w:cs="Times New Roman"/>
          <w:sz w:val="24"/>
          <w:szCs w:val="24"/>
        </w:rPr>
        <w:t xml:space="preserve">, </w:t>
      </w:r>
      <w:r w:rsidR="009C6162" w:rsidRPr="00786466">
        <w:rPr>
          <w:rFonts w:ascii="Times New Roman" w:eastAsia="Times New Roman" w:hAnsi="Times New Roman" w:cs="Times New Roman"/>
          <w:sz w:val="24"/>
          <w:szCs w:val="24"/>
          <w:lang w:eastAsia="sk-SK"/>
        </w:rPr>
        <w:t>medzinárodnými zmluvami, ktorými je Slovenská republika viazaná, právne záväznými aktmi Európskej únie,</w:t>
      </w:r>
      <w:r w:rsidR="008842B1" w:rsidRPr="00786466">
        <w:rPr>
          <w:rFonts w:ascii="Times New Roman" w:hAnsi="Times New Roman" w:cs="Times New Roman"/>
          <w:sz w:val="24"/>
          <w:szCs w:val="24"/>
        </w:rPr>
        <w:t xml:space="preserve"> a zohľadňuje medzinárodne uznávané štandardy pre profesionálnu prax vojenských ombudsmanov.</w:t>
      </w:r>
    </w:p>
    <w:p w14:paraId="29A7DED4" w14:textId="77777777" w:rsidR="002A5C9E" w:rsidRPr="00786466" w:rsidRDefault="002A5C9E" w:rsidP="002A5C9E">
      <w:pPr>
        <w:spacing w:after="0" w:line="240" w:lineRule="auto"/>
        <w:ind w:firstLine="708"/>
        <w:jc w:val="both"/>
        <w:rPr>
          <w:rFonts w:ascii="Times New Roman" w:hAnsi="Times New Roman" w:cs="Times New Roman"/>
          <w:sz w:val="24"/>
          <w:szCs w:val="24"/>
        </w:rPr>
      </w:pPr>
    </w:p>
    <w:p w14:paraId="281C31F9" w14:textId="77777777"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(4) </w:t>
      </w:r>
      <w:r w:rsidR="008842B1" w:rsidRPr="00786466">
        <w:rPr>
          <w:rFonts w:ascii="Times New Roman" w:hAnsi="Times New Roman" w:cs="Times New Roman"/>
          <w:sz w:val="24"/>
          <w:szCs w:val="24"/>
        </w:rPr>
        <w:t>Vojenského ombudsmana nemožno poverovať činnosťami, ktoré nesúvisia s ochranou základných práv a slobôd profesionálnych vojakov podľa § 4a ods. 1 alebo sú v rozpore s nezávislosťou plnenia úloh vojenského ombudsmana podľa tohto zákona.</w:t>
      </w:r>
    </w:p>
    <w:p w14:paraId="5CB5F7D2" w14:textId="77777777" w:rsidR="002A5C9E" w:rsidRPr="00786466" w:rsidRDefault="002A5C9E" w:rsidP="002A5C9E">
      <w:pPr>
        <w:spacing w:after="0" w:line="240" w:lineRule="auto"/>
        <w:ind w:firstLine="708"/>
        <w:jc w:val="both"/>
        <w:rPr>
          <w:rFonts w:ascii="Times New Roman" w:hAnsi="Times New Roman" w:cs="Times New Roman"/>
          <w:sz w:val="24"/>
          <w:szCs w:val="24"/>
        </w:rPr>
      </w:pPr>
    </w:p>
    <w:p w14:paraId="4BF10F60" w14:textId="4D941C9D"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(5) </w:t>
      </w:r>
      <w:r w:rsidR="008842B1" w:rsidRPr="00786466">
        <w:rPr>
          <w:rFonts w:ascii="Times New Roman" w:hAnsi="Times New Roman" w:cs="Times New Roman"/>
          <w:sz w:val="24"/>
          <w:szCs w:val="24"/>
        </w:rPr>
        <w:t xml:space="preserve">Vojenský ombudsman </w:t>
      </w:r>
      <w:r w:rsidR="00EA0B92" w:rsidRPr="00786466">
        <w:rPr>
          <w:rFonts w:ascii="Times New Roman" w:hAnsi="Times New Roman" w:cs="Times New Roman"/>
          <w:sz w:val="24"/>
          <w:szCs w:val="24"/>
        </w:rPr>
        <w:t>je vylúčený z prešetrovania</w:t>
      </w:r>
      <w:r w:rsidR="008842B1" w:rsidRPr="00786466">
        <w:rPr>
          <w:rFonts w:ascii="Times New Roman" w:hAnsi="Times New Roman" w:cs="Times New Roman"/>
          <w:sz w:val="24"/>
          <w:szCs w:val="24"/>
        </w:rPr>
        <w:t xml:space="preserve"> podozrení z porušenia základných práv a slobôd profesionálnych vojakov, ak so zreteľom na jeho vzťah k veci, dotknutému profesionálnemu vojakovi alebo </w:t>
      </w:r>
      <w:r w:rsidR="001D79C6" w:rsidRPr="00786466">
        <w:rPr>
          <w:rFonts w:ascii="Times New Roman" w:hAnsi="Times New Roman" w:cs="Times New Roman"/>
          <w:sz w:val="24"/>
          <w:szCs w:val="24"/>
        </w:rPr>
        <w:t xml:space="preserve">k </w:t>
      </w:r>
      <w:r w:rsidR="008842B1" w:rsidRPr="00786466">
        <w:rPr>
          <w:rFonts w:ascii="Times New Roman" w:hAnsi="Times New Roman" w:cs="Times New Roman"/>
          <w:sz w:val="24"/>
          <w:szCs w:val="24"/>
        </w:rPr>
        <w:t xml:space="preserve">osobám zúčastneným na prešetrovaní podozrení z porušenia základných práv a slobôd profesionálnych vojakov možno mať odôvodnené pochybnosti o jeho </w:t>
      </w:r>
      <w:r w:rsidR="00A06F11" w:rsidRPr="00786466">
        <w:rPr>
          <w:rFonts w:ascii="Times New Roman" w:hAnsi="Times New Roman" w:cs="Times New Roman"/>
          <w:sz w:val="24"/>
          <w:szCs w:val="24"/>
        </w:rPr>
        <w:t>nezaujatosti</w:t>
      </w:r>
      <w:r w:rsidR="008842B1" w:rsidRPr="00786466">
        <w:rPr>
          <w:rFonts w:ascii="Times New Roman" w:hAnsi="Times New Roman" w:cs="Times New Roman"/>
          <w:sz w:val="24"/>
          <w:szCs w:val="24"/>
        </w:rPr>
        <w:t xml:space="preserve">. Ak vojenský ombudsman </w:t>
      </w:r>
      <w:r w:rsidR="00EA0B92" w:rsidRPr="00786466">
        <w:rPr>
          <w:rFonts w:ascii="Times New Roman" w:hAnsi="Times New Roman" w:cs="Times New Roman"/>
          <w:sz w:val="24"/>
          <w:szCs w:val="24"/>
        </w:rPr>
        <w:t>zistí</w:t>
      </w:r>
      <w:r w:rsidR="008842B1" w:rsidRPr="00786466">
        <w:rPr>
          <w:rFonts w:ascii="Times New Roman" w:hAnsi="Times New Roman" w:cs="Times New Roman"/>
          <w:sz w:val="24"/>
          <w:szCs w:val="24"/>
        </w:rPr>
        <w:t xml:space="preserve"> skutočnosti, pre ktoré </w:t>
      </w:r>
      <w:r w:rsidR="00EA0B92" w:rsidRPr="00786466">
        <w:rPr>
          <w:rFonts w:ascii="Times New Roman" w:hAnsi="Times New Roman" w:cs="Times New Roman"/>
          <w:sz w:val="24"/>
          <w:szCs w:val="24"/>
        </w:rPr>
        <w:t>je vylúčený z prešetrovania</w:t>
      </w:r>
      <w:r w:rsidR="008842B1" w:rsidRPr="00786466">
        <w:rPr>
          <w:rFonts w:ascii="Times New Roman" w:hAnsi="Times New Roman" w:cs="Times New Roman"/>
          <w:sz w:val="24"/>
          <w:szCs w:val="24"/>
        </w:rPr>
        <w:t xml:space="preserve"> podozrení z porušenia základných práv a slobôd </w:t>
      </w:r>
      <w:r w:rsidR="00EA0B92" w:rsidRPr="00786466">
        <w:rPr>
          <w:rFonts w:ascii="Times New Roman" w:hAnsi="Times New Roman" w:cs="Times New Roman"/>
          <w:sz w:val="24"/>
          <w:szCs w:val="24"/>
        </w:rPr>
        <w:t>profesionálnych vojakov, bezodkladne ich</w:t>
      </w:r>
      <w:r w:rsidR="008842B1" w:rsidRPr="00786466">
        <w:rPr>
          <w:rFonts w:ascii="Times New Roman" w:hAnsi="Times New Roman" w:cs="Times New Roman"/>
          <w:sz w:val="24"/>
          <w:szCs w:val="24"/>
        </w:rPr>
        <w:t xml:space="preserve"> </w:t>
      </w:r>
      <w:r w:rsidR="00EA0B92" w:rsidRPr="00786466">
        <w:rPr>
          <w:rFonts w:ascii="Times New Roman" w:hAnsi="Times New Roman" w:cs="Times New Roman"/>
          <w:sz w:val="24"/>
          <w:szCs w:val="24"/>
        </w:rPr>
        <w:t>oznámi ministrovi</w:t>
      </w:r>
      <w:r w:rsidR="004E6547" w:rsidRPr="00786466">
        <w:rPr>
          <w:rFonts w:ascii="Times New Roman" w:hAnsi="Times New Roman" w:cs="Times New Roman"/>
          <w:sz w:val="24"/>
          <w:szCs w:val="24"/>
        </w:rPr>
        <w:t>, pričom v prešetrovanej veci môže zatiaľ urobiť len také úkony, ktoré nepripúšťajú odklad</w:t>
      </w:r>
      <w:r w:rsidR="00EA0B92" w:rsidRPr="00786466">
        <w:rPr>
          <w:rFonts w:ascii="Times New Roman" w:hAnsi="Times New Roman" w:cs="Times New Roman"/>
          <w:sz w:val="24"/>
          <w:szCs w:val="24"/>
        </w:rPr>
        <w:t>.</w:t>
      </w:r>
      <w:r w:rsidR="008842B1" w:rsidRPr="00786466">
        <w:rPr>
          <w:rFonts w:ascii="Times New Roman" w:hAnsi="Times New Roman" w:cs="Times New Roman"/>
          <w:sz w:val="24"/>
          <w:szCs w:val="24"/>
        </w:rPr>
        <w:t xml:space="preserve"> </w:t>
      </w:r>
      <w:r w:rsidR="00EA0B92" w:rsidRPr="00786466">
        <w:rPr>
          <w:rFonts w:ascii="Times New Roman" w:hAnsi="Times New Roman" w:cs="Times New Roman"/>
          <w:sz w:val="24"/>
          <w:szCs w:val="24"/>
        </w:rPr>
        <w:t xml:space="preserve">O vylúčení vojenského ombudsmana a pridelení prešetrovanej veci na vybavenie inému štátnemu zamestnancovi </w:t>
      </w:r>
      <w:r w:rsidR="004E6547" w:rsidRPr="00786466">
        <w:rPr>
          <w:rFonts w:ascii="Times New Roman" w:hAnsi="Times New Roman" w:cs="Times New Roman"/>
          <w:sz w:val="24"/>
          <w:szCs w:val="24"/>
        </w:rPr>
        <w:t>bezodkladne rozhoduje minister</w:t>
      </w:r>
      <w:r w:rsidR="008842B1" w:rsidRPr="00786466">
        <w:rPr>
          <w:rFonts w:ascii="Times New Roman" w:hAnsi="Times New Roman" w:cs="Times New Roman"/>
          <w:sz w:val="24"/>
          <w:szCs w:val="24"/>
        </w:rPr>
        <w:t>.</w:t>
      </w:r>
    </w:p>
    <w:p w14:paraId="79E7B8C7" w14:textId="77777777" w:rsidR="002A5C9E" w:rsidRPr="00786466" w:rsidRDefault="002A5C9E" w:rsidP="002A5C9E">
      <w:pPr>
        <w:spacing w:after="0" w:line="240" w:lineRule="auto"/>
        <w:jc w:val="both"/>
        <w:rPr>
          <w:rFonts w:ascii="Times New Roman" w:hAnsi="Times New Roman" w:cs="Times New Roman"/>
          <w:sz w:val="24"/>
          <w:szCs w:val="24"/>
        </w:rPr>
      </w:pPr>
    </w:p>
    <w:p w14:paraId="49A8A181" w14:textId="4C1FE06F"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(6) </w:t>
      </w:r>
      <w:r w:rsidR="008842B1" w:rsidRPr="00786466">
        <w:rPr>
          <w:rFonts w:ascii="Times New Roman" w:hAnsi="Times New Roman" w:cs="Times New Roman"/>
          <w:sz w:val="24"/>
          <w:szCs w:val="24"/>
        </w:rPr>
        <w:t xml:space="preserve">Vojenský ombudsman predkladá ministrovi </w:t>
      </w:r>
      <w:r w:rsidR="008336D2" w:rsidRPr="00786466">
        <w:rPr>
          <w:rFonts w:ascii="Times New Roman" w:hAnsi="Times New Roman" w:cs="Times New Roman"/>
          <w:sz w:val="24"/>
          <w:szCs w:val="24"/>
        </w:rPr>
        <w:t>každoročne do 31. marca</w:t>
      </w:r>
      <w:r w:rsidR="008842B1" w:rsidRPr="00786466">
        <w:rPr>
          <w:rFonts w:ascii="Times New Roman" w:hAnsi="Times New Roman" w:cs="Times New Roman"/>
          <w:sz w:val="24"/>
          <w:szCs w:val="24"/>
        </w:rPr>
        <w:t xml:space="preserve"> správu o činnosti za predchádzajúci rok, v ktorej uvedie svoje poznatky o dodržiavaní základných práv a slobôd profesionálnych vojakov subjektmi podľa § 4a ods. 2 a  návrhy a odporúčania na nápravu zistených nedostatkov. Správu o činnosti za predchádzajúci rok vojenský ombudsman zverejňuje vo všeobecne prístupných prostriedkoch masovej komunikácie a v publikačnom orgáne Ministerstva obrany Slovenskej republiky (ďalej len „ministerstvo“).</w:t>
      </w:r>
    </w:p>
    <w:p w14:paraId="6548AB67" w14:textId="77777777" w:rsidR="002A5C9E" w:rsidRPr="00786466" w:rsidRDefault="002A5C9E" w:rsidP="002A5C9E">
      <w:pPr>
        <w:spacing w:after="0" w:line="240" w:lineRule="auto"/>
        <w:jc w:val="both"/>
        <w:rPr>
          <w:rFonts w:ascii="Times New Roman" w:hAnsi="Times New Roman" w:cs="Times New Roman"/>
          <w:sz w:val="24"/>
          <w:szCs w:val="24"/>
        </w:rPr>
      </w:pPr>
    </w:p>
    <w:p w14:paraId="2FE46A95" w14:textId="3BCBCCCE"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(7) </w:t>
      </w:r>
      <w:r w:rsidR="008842B1" w:rsidRPr="00786466">
        <w:rPr>
          <w:rFonts w:ascii="Times New Roman" w:hAnsi="Times New Roman" w:cs="Times New Roman"/>
          <w:sz w:val="24"/>
          <w:szCs w:val="24"/>
        </w:rPr>
        <w:t>Ak vojenský ombudsman zistí skutočnosti nasvedčujúce tomu, že porušenie základného práva alebo slobody profesionálneho vojaka je závažné alebo sa týka väčšieho počtu profesionálnych vojakov</w:t>
      </w:r>
      <w:r w:rsidR="00166604" w:rsidRPr="00786466">
        <w:rPr>
          <w:rFonts w:ascii="Times New Roman" w:hAnsi="Times New Roman" w:cs="Times New Roman"/>
          <w:sz w:val="24"/>
          <w:szCs w:val="24"/>
        </w:rPr>
        <w:t xml:space="preserve"> predloží ministrovi mimoriadnu správu</w:t>
      </w:r>
      <w:r w:rsidR="002738E9" w:rsidRPr="00786466">
        <w:rPr>
          <w:rFonts w:ascii="Times New Roman" w:hAnsi="Times New Roman" w:cs="Times New Roman"/>
          <w:sz w:val="24"/>
          <w:szCs w:val="24"/>
        </w:rPr>
        <w:t xml:space="preserve"> kedykoľvek</w:t>
      </w:r>
      <w:r w:rsidR="008842B1" w:rsidRPr="00786466">
        <w:rPr>
          <w:rFonts w:ascii="Times New Roman" w:hAnsi="Times New Roman" w:cs="Times New Roman"/>
          <w:sz w:val="24"/>
          <w:szCs w:val="24"/>
        </w:rPr>
        <w:t>.</w:t>
      </w:r>
    </w:p>
    <w:p w14:paraId="68D999A3" w14:textId="77777777" w:rsidR="008842B1" w:rsidRPr="00786466" w:rsidRDefault="008842B1" w:rsidP="008842B1">
      <w:pPr>
        <w:spacing w:after="0" w:line="240" w:lineRule="auto"/>
        <w:jc w:val="both"/>
        <w:rPr>
          <w:rFonts w:ascii="Times New Roman" w:hAnsi="Times New Roman" w:cs="Times New Roman"/>
          <w:sz w:val="24"/>
          <w:szCs w:val="24"/>
        </w:rPr>
      </w:pPr>
    </w:p>
    <w:p w14:paraId="7EE7F54D" w14:textId="77777777" w:rsidR="008842B1" w:rsidRPr="00786466" w:rsidRDefault="008842B1" w:rsidP="008842B1">
      <w:pPr>
        <w:spacing w:after="0" w:line="240" w:lineRule="auto"/>
        <w:jc w:val="center"/>
        <w:rPr>
          <w:rFonts w:ascii="Times New Roman" w:hAnsi="Times New Roman" w:cs="Times New Roman"/>
          <w:sz w:val="24"/>
          <w:szCs w:val="24"/>
        </w:rPr>
      </w:pPr>
      <w:r w:rsidRPr="00786466">
        <w:rPr>
          <w:rFonts w:ascii="Times New Roman" w:hAnsi="Times New Roman" w:cs="Times New Roman"/>
          <w:sz w:val="24"/>
          <w:szCs w:val="24"/>
        </w:rPr>
        <w:t>§ 4c</w:t>
      </w:r>
    </w:p>
    <w:p w14:paraId="23BA8B2D" w14:textId="77777777" w:rsidR="008842B1" w:rsidRPr="00786466" w:rsidRDefault="008842B1" w:rsidP="008842B1">
      <w:pPr>
        <w:spacing w:after="0" w:line="240" w:lineRule="auto"/>
        <w:jc w:val="both"/>
        <w:rPr>
          <w:rFonts w:ascii="Times New Roman" w:hAnsi="Times New Roman" w:cs="Times New Roman"/>
          <w:sz w:val="24"/>
          <w:szCs w:val="24"/>
        </w:rPr>
      </w:pPr>
    </w:p>
    <w:p w14:paraId="467A0F18" w14:textId="77777777"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(1) </w:t>
      </w:r>
      <w:r w:rsidR="008842B1" w:rsidRPr="00786466">
        <w:rPr>
          <w:rFonts w:ascii="Times New Roman" w:hAnsi="Times New Roman" w:cs="Times New Roman"/>
          <w:sz w:val="24"/>
          <w:szCs w:val="24"/>
        </w:rPr>
        <w:t>Vojenský ombudsman prešetruje podozrenia z por</w:t>
      </w:r>
      <w:r w:rsidRPr="00786466">
        <w:rPr>
          <w:rFonts w:ascii="Times New Roman" w:hAnsi="Times New Roman" w:cs="Times New Roman"/>
          <w:sz w:val="24"/>
          <w:szCs w:val="24"/>
        </w:rPr>
        <w:t xml:space="preserve">ušenia základných práv a slobôd </w:t>
      </w:r>
      <w:r w:rsidR="008842B1" w:rsidRPr="00786466">
        <w:rPr>
          <w:rFonts w:ascii="Times New Roman" w:hAnsi="Times New Roman" w:cs="Times New Roman"/>
          <w:sz w:val="24"/>
          <w:szCs w:val="24"/>
        </w:rPr>
        <w:t>profesionálnych vojakov na základe podnetu alebo z vlastnej iniciatívy.</w:t>
      </w:r>
    </w:p>
    <w:p w14:paraId="53A1EC13" w14:textId="77777777" w:rsidR="002A5C9E" w:rsidRPr="00786466" w:rsidRDefault="002A5C9E" w:rsidP="002A5C9E">
      <w:pPr>
        <w:spacing w:after="0" w:line="240" w:lineRule="auto"/>
        <w:jc w:val="both"/>
        <w:rPr>
          <w:rFonts w:ascii="Times New Roman" w:hAnsi="Times New Roman" w:cs="Times New Roman"/>
          <w:sz w:val="24"/>
          <w:szCs w:val="24"/>
        </w:rPr>
      </w:pPr>
    </w:p>
    <w:p w14:paraId="05EA8560" w14:textId="214D55C0"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(2) </w:t>
      </w:r>
      <w:r w:rsidR="008842B1" w:rsidRPr="00786466">
        <w:rPr>
          <w:rFonts w:ascii="Times New Roman" w:hAnsi="Times New Roman" w:cs="Times New Roman"/>
          <w:sz w:val="24"/>
          <w:szCs w:val="24"/>
        </w:rPr>
        <w:t xml:space="preserve">Na vojenského ombudsmana sa môže obrátiť každý profesionálny vojak, ktorý sa domnieva, že pri konaní, rozhodovaní alebo nečinnosti niektorého zo subjektov podľa § 4a ods. 2 boli porušené jeho základné práva a slobody v rozpore s právnym poriadkom alebo princípmi demokratického a právneho štátu. Na vojenského ombudsmana sa z rovnakého dôvodu môže obrátiť aj občan, ktorého služobný pomer </w:t>
      </w:r>
      <w:r w:rsidR="00632BFA" w:rsidRPr="00786466">
        <w:rPr>
          <w:rFonts w:ascii="Times New Roman" w:hAnsi="Times New Roman" w:cs="Times New Roman"/>
          <w:sz w:val="24"/>
          <w:szCs w:val="24"/>
        </w:rPr>
        <w:t xml:space="preserve">sa </w:t>
      </w:r>
      <w:r w:rsidR="008842B1" w:rsidRPr="00786466">
        <w:rPr>
          <w:rFonts w:ascii="Times New Roman" w:hAnsi="Times New Roman" w:cs="Times New Roman"/>
          <w:sz w:val="24"/>
          <w:szCs w:val="24"/>
        </w:rPr>
        <w:t xml:space="preserve">skončil podľa § 94 ods. 6, a to v lehote do </w:t>
      </w:r>
      <w:r w:rsidR="00733C41" w:rsidRPr="00786466">
        <w:rPr>
          <w:rFonts w:ascii="Times New Roman" w:hAnsi="Times New Roman" w:cs="Times New Roman"/>
          <w:sz w:val="24"/>
          <w:szCs w:val="24"/>
        </w:rPr>
        <w:t>šiestich</w:t>
      </w:r>
      <w:r w:rsidR="008842B1" w:rsidRPr="00786466">
        <w:rPr>
          <w:rFonts w:ascii="Times New Roman" w:hAnsi="Times New Roman" w:cs="Times New Roman"/>
          <w:sz w:val="24"/>
          <w:szCs w:val="24"/>
        </w:rPr>
        <w:t xml:space="preserve"> mesiacov od</w:t>
      </w:r>
      <w:r w:rsidR="008D0BDD" w:rsidRPr="00786466">
        <w:rPr>
          <w:rFonts w:ascii="Times New Roman" w:hAnsi="Times New Roman" w:cs="Times New Roman"/>
          <w:sz w:val="24"/>
          <w:szCs w:val="24"/>
        </w:rPr>
        <w:t>o dňa</w:t>
      </w:r>
      <w:r w:rsidR="008842B1" w:rsidRPr="00786466">
        <w:rPr>
          <w:rFonts w:ascii="Times New Roman" w:hAnsi="Times New Roman" w:cs="Times New Roman"/>
          <w:sz w:val="24"/>
          <w:szCs w:val="24"/>
        </w:rPr>
        <w:t xml:space="preserve"> doručenia personálneho rozkazu o prepustení.</w:t>
      </w:r>
    </w:p>
    <w:p w14:paraId="110B59A4" w14:textId="77777777" w:rsidR="002A5C9E" w:rsidRPr="00786466" w:rsidRDefault="002A5C9E" w:rsidP="002A5C9E">
      <w:pPr>
        <w:spacing w:after="0" w:line="240" w:lineRule="auto"/>
        <w:jc w:val="both"/>
        <w:rPr>
          <w:rFonts w:ascii="Times New Roman" w:hAnsi="Times New Roman" w:cs="Times New Roman"/>
          <w:sz w:val="24"/>
          <w:szCs w:val="24"/>
        </w:rPr>
      </w:pPr>
    </w:p>
    <w:p w14:paraId="7B7AB108" w14:textId="77777777"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(3) </w:t>
      </w:r>
      <w:r w:rsidR="008842B1" w:rsidRPr="00786466">
        <w:rPr>
          <w:rFonts w:ascii="Times New Roman" w:hAnsi="Times New Roman" w:cs="Times New Roman"/>
          <w:sz w:val="24"/>
          <w:szCs w:val="24"/>
        </w:rPr>
        <w:t>Ak sa profesionálny vojak domnieva, že jeho základné práva a slobody porušil niektorý zo subjektov podľa § 4a ods. 2 vydaním rozhodnutia v rozpore s právnym poriadkom alebo princípmi demokratického a právneho štátu, môže sa na vojenského ombudsmana obrátiť až po nadobudnutí právoplatnosti tohto rozhodnutia.</w:t>
      </w:r>
    </w:p>
    <w:p w14:paraId="2CE6728C" w14:textId="77777777" w:rsidR="002A5C9E" w:rsidRPr="00786466" w:rsidRDefault="002A5C9E" w:rsidP="002A5C9E">
      <w:pPr>
        <w:spacing w:after="0" w:line="240" w:lineRule="auto"/>
        <w:jc w:val="both"/>
        <w:rPr>
          <w:rFonts w:ascii="Times New Roman" w:hAnsi="Times New Roman" w:cs="Times New Roman"/>
          <w:sz w:val="24"/>
          <w:szCs w:val="24"/>
        </w:rPr>
      </w:pPr>
    </w:p>
    <w:p w14:paraId="1FC53B67" w14:textId="77777777"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(4) </w:t>
      </w:r>
      <w:r w:rsidR="008842B1" w:rsidRPr="00786466">
        <w:rPr>
          <w:rFonts w:ascii="Times New Roman" w:hAnsi="Times New Roman" w:cs="Times New Roman"/>
          <w:sz w:val="24"/>
          <w:szCs w:val="24"/>
        </w:rPr>
        <w:t>Ak sa profesionálny vojak domnieva, že jeho základné práva a slobody porušil veliteľ vydaním vojenského rozkazu, nariadenia, príkazu alebo pokynu na vykonávanie štátnej služby alebo v súvislosti s jej výkonom alebo nečinnosťou v rozpore s právnym poriadkom alebo princípmi demokratického a právneho štátu, môže sa na vojenského ombudsmana obrátiť až po uplatnení postupu podľa § 132 ods. 3 a 5 alebo § 133 ods. 1 písm. h).</w:t>
      </w:r>
    </w:p>
    <w:p w14:paraId="6C84B063" w14:textId="77777777" w:rsidR="002A5C9E" w:rsidRPr="00786466" w:rsidRDefault="002A5C9E" w:rsidP="002A5C9E">
      <w:pPr>
        <w:spacing w:after="0" w:line="240" w:lineRule="auto"/>
        <w:jc w:val="both"/>
        <w:rPr>
          <w:rFonts w:ascii="Times New Roman" w:hAnsi="Times New Roman" w:cs="Times New Roman"/>
          <w:sz w:val="24"/>
          <w:szCs w:val="24"/>
        </w:rPr>
      </w:pPr>
    </w:p>
    <w:p w14:paraId="396FBB3A" w14:textId="77777777"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(5) </w:t>
      </w:r>
      <w:r w:rsidR="008842B1" w:rsidRPr="00786466">
        <w:rPr>
          <w:rFonts w:ascii="Times New Roman" w:hAnsi="Times New Roman" w:cs="Times New Roman"/>
          <w:sz w:val="24"/>
          <w:szCs w:val="24"/>
        </w:rPr>
        <w:t>Vojenský ombudsman neprešetruje podnety, ktoré sú podľa obsahu podaním, na základe ktorého sa začína konanie vo veciach správnych alebo súdnych, opravným prostriedkom podľa predpisov o konaní vo veciach správnych alebo súdnych, žalobou alebo opravným prostriedkom v správnom súdnictve, ústavnou sťažnosťou, podnetom na vykonanie kontroly v štátnej správe podľa osobitného predpisu</w:t>
      </w:r>
      <w:r w:rsidR="00D03457" w:rsidRPr="00786466">
        <w:rPr>
          <w:rFonts w:ascii="Times New Roman" w:hAnsi="Times New Roman" w:cs="Times New Roman"/>
          <w:sz w:val="24"/>
          <w:szCs w:val="24"/>
        </w:rPr>
        <w:t>,</w:t>
      </w:r>
      <w:r w:rsidR="008842B1" w:rsidRPr="00786466">
        <w:rPr>
          <w:rFonts w:ascii="Times New Roman" w:hAnsi="Times New Roman" w:cs="Times New Roman"/>
          <w:sz w:val="24"/>
          <w:szCs w:val="24"/>
          <w:vertAlign w:val="superscript"/>
        </w:rPr>
        <w:t>5h</w:t>
      </w:r>
      <w:r w:rsidR="008842B1" w:rsidRPr="00786466">
        <w:rPr>
          <w:rFonts w:ascii="Times New Roman" w:hAnsi="Times New Roman" w:cs="Times New Roman"/>
          <w:sz w:val="24"/>
          <w:szCs w:val="24"/>
        </w:rPr>
        <w:t>) sťažnosťou</w:t>
      </w:r>
      <w:r w:rsidR="00D03457" w:rsidRPr="00786466">
        <w:rPr>
          <w:rFonts w:ascii="Times New Roman" w:hAnsi="Times New Roman" w:cs="Times New Roman"/>
          <w:sz w:val="24"/>
          <w:szCs w:val="24"/>
        </w:rPr>
        <w:t>,</w:t>
      </w:r>
      <w:r w:rsidR="008842B1" w:rsidRPr="00786466">
        <w:rPr>
          <w:rFonts w:ascii="Times New Roman" w:hAnsi="Times New Roman" w:cs="Times New Roman"/>
          <w:sz w:val="24"/>
          <w:szCs w:val="24"/>
          <w:vertAlign w:val="superscript"/>
        </w:rPr>
        <w:t>5i</w:t>
      </w:r>
      <w:r w:rsidR="008842B1" w:rsidRPr="00786466">
        <w:rPr>
          <w:rFonts w:ascii="Times New Roman" w:hAnsi="Times New Roman" w:cs="Times New Roman"/>
          <w:sz w:val="24"/>
          <w:szCs w:val="24"/>
        </w:rPr>
        <w:t>) petíciou</w:t>
      </w:r>
      <w:r w:rsidR="00D03457" w:rsidRPr="00786466">
        <w:rPr>
          <w:rFonts w:ascii="Times New Roman" w:hAnsi="Times New Roman" w:cs="Times New Roman"/>
          <w:sz w:val="24"/>
          <w:szCs w:val="24"/>
        </w:rPr>
        <w:t>,</w:t>
      </w:r>
      <w:r w:rsidR="008842B1" w:rsidRPr="00786466">
        <w:rPr>
          <w:rFonts w:ascii="Times New Roman" w:hAnsi="Times New Roman" w:cs="Times New Roman"/>
          <w:sz w:val="24"/>
          <w:szCs w:val="24"/>
          <w:vertAlign w:val="superscript"/>
        </w:rPr>
        <w:t>5j</w:t>
      </w:r>
      <w:r w:rsidR="008842B1" w:rsidRPr="00786466">
        <w:rPr>
          <w:rFonts w:ascii="Times New Roman" w:hAnsi="Times New Roman" w:cs="Times New Roman"/>
          <w:sz w:val="24"/>
          <w:szCs w:val="24"/>
        </w:rPr>
        <w:t>) oznámením alebo kvalifikovaným oznámením vo veciach protispoločenskej činnosti podľa osobitného predpisu</w:t>
      </w:r>
      <w:r w:rsidR="008842B1" w:rsidRPr="00786466">
        <w:rPr>
          <w:rFonts w:ascii="Times New Roman" w:hAnsi="Times New Roman" w:cs="Times New Roman"/>
          <w:sz w:val="24"/>
          <w:szCs w:val="24"/>
          <w:vertAlign w:val="superscript"/>
        </w:rPr>
        <w:t>5k</w:t>
      </w:r>
      <w:r w:rsidR="008842B1" w:rsidRPr="00786466">
        <w:rPr>
          <w:rFonts w:ascii="Times New Roman" w:hAnsi="Times New Roman" w:cs="Times New Roman"/>
          <w:sz w:val="24"/>
          <w:szCs w:val="24"/>
        </w:rPr>
        <w:t>) alebo podnetom na prešetrenie postupu orgánov zodpovedných za výkon kontroly dodržiavania právnych predpisov a ostatných predpisov na zaistenie bezpečnosti a ochrany zdravia pri práci a inšpekcie práce podľa osobitných predpisov</w:t>
      </w:r>
      <w:r w:rsidR="00D03457" w:rsidRPr="00786466">
        <w:rPr>
          <w:rFonts w:ascii="Times New Roman" w:hAnsi="Times New Roman" w:cs="Times New Roman"/>
          <w:sz w:val="24"/>
          <w:szCs w:val="24"/>
        </w:rPr>
        <w:t>.</w:t>
      </w:r>
      <w:r w:rsidR="008842B1" w:rsidRPr="00786466">
        <w:rPr>
          <w:rFonts w:ascii="Times New Roman" w:hAnsi="Times New Roman" w:cs="Times New Roman"/>
          <w:sz w:val="24"/>
          <w:szCs w:val="24"/>
          <w:vertAlign w:val="superscript"/>
        </w:rPr>
        <w:t>5l</w:t>
      </w:r>
      <w:r w:rsidR="008842B1" w:rsidRPr="00786466">
        <w:rPr>
          <w:rFonts w:ascii="Times New Roman" w:hAnsi="Times New Roman" w:cs="Times New Roman"/>
          <w:sz w:val="24"/>
          <w:szCs w:val="24"/>
        </w:rPr>
        <w:t>)</w:t>
      </w:r>
    </w:p>
    <w:p w14:paraId="0E6E8441" w14:textId="77777777" w:rsidR="002A5C9E" w:rsidRPr="00786466" w:rsidRDefault="002A5C9E" w:rsidP="002A5C9E">
      <w:pPr>
        <w:spacing w:after="0" w:line="240" w:lineRule="auto"/>
        <w:jc w:val="both"/>
        <w:rPr>
          <w:rFonts w:ascii="Times New Roman" w:hAnsi="Times New Roman" w:cs="Times New Roman"/>
          <w:sz w:val="24"/>
          <w:szCs w:val="24"/>
        </w:rPr>
      </w:pPr>
    </w:p>
    <w:p w14:paraId="40D45F78" w14:textId="7ECBFF27"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(6) </w:t>
      </w:r>
      <w:r w:rsidR="008842B1" w:rsidRPr="00786466">
        <w:rPr>
          <w:rFonts w:ascii="Times New Roman" w:hAnsi="Times New Roman" w:cs="Times New Roman"/>
          <w:sz w:val="24"/>
          <w:szCs w:val="24"/>
        </w:rPr>
        <w:t>Vojenský ombudsman môže v rámci svojej pôsobnosti podľa § 4a ods. 2 z vlastnej iniciatívy prešetriť podozrenia z porušenia základných práv a slobôd profesionálnych vojakov, o ktorých sa dozvedel v súvislosti s výkonom svojej funkcie, ak na ich základe dospeje k záveru, že pri konaní, rozhodovaní alebo nečinnosti niektorého zo subjektov podľa § 4a ods. 2 boli porušené základné práva a slobody profesionálneho vojaka v rozpore s právnym poriadkom alebo princípmi demokratického a právneho štátu. Na prešetrovanie podľa prvej vety sa primerane použijú ustanovenia § 4d až 4f.</w:t>
      </w:r>
    </w:p>
    <w:p w14:paraId="2E5F5EBA" w14:textId="77777777" w:rsidR="008842B1" w:rsidRPr="00786466" w:rsidRDefault="008842B1" w:rsidP="008842B1">
      <w:pPr>
        <w:spacing w:after="0" w:line="240" w:lineRule="auto"/>
        <w:jc w:val="both"/>
        <w:rPr>
          <w:rFonts w:ascii="Times New Roman" w:hAnsi="Times New Roman" w:cs="Times New Roman"/>
          <w:sz w:val="24"/>
          <w:szCs w:val="24"/>
        </w:rPr>
      </w:pPr>
    </w:p>
    <w:p w14:paraId="1BC1E123" w14:textId="77777777" w:rsidR="008842B1" w:rsidRPr="00786466" w:rsidRDefault="008842B1" w:rsidP="008842B1">
      <w:pPr>
        <w:spacing w:after="0" w:line="240" w:lineRule="auto"/>
        <w:jc w:val="center"/>
        <w:rPr>
          <w:rFonts w:ascii="Times New Roman" w:hAnsi="Times New Roman" w:cs="Times New Roman"/>
          <w:sz w:val="24"/>
          <w:szCs w:val="24"/>
        </w:rPr>
      </w:pPr>
      <w:r w:rsidRPr="00786466">
        <w:rPr>
          <w:rFonts w:ascii="Times New Roman" w:hAnsi="Times New Roman" w:cs="Times New Roman"/>
          <w:sz w:val="24"/>
          <w:szCs w:val="24"/>
        </w:rPr>
        <w:t>§ 4d</w:t>
      </w:r>
    </w:p>
    <w:p w14:paraId="77E6ADD7" w14:textId="77777777" w:rsidR="00451F20" w:rsidRPr="00786466" w:rsidRDefault="00451F20" w:rsidP="008842B1">
      <w:pPr>
        <w:spacing w:after="0" w:line="240" w:lineRule="auto"/>
        <w:jc w:val="center"/>
        <w:rPr>
          <w:rFonts w:ascii="Times New Roman" w:hAnsi="Times New Roman" w:cs="Times New Roman"/>
          <w:sz w:val="24"/>
          <w:szCs w:val="24"/>
        </w:rPr>
      </w:pPr>
    </w:p>
    <w:p w14:paraId="67A7FECC" w14:textId="77777777"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(1) </w:t>
      </w:r>
      <w:r w:rsidR="008842B1" w:rsidRPr="00786466">
        <w:rPr>
          <w:rFonts w:ascii="Times New Roman" w:hAnsi="Times New Roman" w:cs="Times New Roman"/>
          <w:sz w:val="24"/>
          <w:szCs w:val="24"/>
        </w:rPr>
        <w:t xml:space="preserve">Vojenský ombudsman podnet profesionálneho vojaka alebo občana podľa § 4c ods. 2 druhej vety (ďalej len „podávateľ podnetu“) preskúma v lehote do 15 </w:t>
      </w:r>
      <w:r w:rsidR="00034600" w:rsidRPr="00786466">
        <w:rPr>
          <w:rFonts w:ascii="Times New Roman" w:hAnsi="Times New Roman" w:cs="Times New Roman"/>
          <w:sz w:val="24"/>
          <w:szCs w:val="24"/>
        </w:rPr>
        <w:t>pracovných</w:t>
      </w:r>
      <w:r w:rsidR="008842B1" w:rsidRPr="00786466">
        <w:rPr>
          <w:rFonts w:ascii="Times New Roman" w:hAnsi="Times New Roman" w:cs="Times New Roman"/>
          <w:sz w:val="24"/>
          <w:szCs w:val="24"/>
        </w:rPr>
        <w:t xml:space="preserve"> dní od jeho doručenia.</w:t>
      </w:r>
    </w:p>
    <w:p w14:paraId="32E6D551" w14:textId="77777777" w:rsidR="002A5C9E" w:rsidRPr="00786466" w:rsidRDefault="002A5C9E" w:rsidP="002A5C9E">
      <w:pPr>
        <w:spacing w:after="0" w:line="240" w:lineRule="auto"/>
        <w:jc w:val="both"/>
        <w:rPr>
          <w:rFonts w:ascii="Times New Roman" w:hAnsi="Times New Roman" w:cs="Times New Roman"/>
          <w:sz w:val="24"/>
          <w:szCs w:val="24"/>
        </w:rPr>
      </w:pPr>
    </w:p>
    <w:p w14:paraId="5C924BE8" w14:textId="68143638" w:rsidR="008842B1" w:rsidRPr="00786466" w:rsidRDefault="002A5C9E" w:rsidP="00EB6D7C">
      <w:pPr>
        <w:spacing w:after="0" w:line="240" w:lineRule="auto"/>
        <w:ind w:left="284" w:firstLine="425"/>
        <w:jc w:val="both"/>
        <w:rPr>
          <w:rFonts w:ascii="Times New Roman" w:hAnsi="Times New Roman" w:cs="Times New Roman"/>
          <w:sz w:val="24"/>
          <w:szCs w:val="24"/>
        </w:rPr>
      </w:pPr>
      <w:r w:rsidRPr="00786466">
        <w:rPr>
          <w:rFonts w:ascii="Times New Roman" w:hAnsi="Times New Roman" w:cs="Times New Roman"/>
          <w:sz w:val="24"/>
          <w:szCs w:val="24"/>
        </w:rPr>
        <w:t xml:space="preserve">(2) </w:t>
      </w:r>
      <w:r w:rsidR="008842B1" w:rsidRPr="00786466">
        <w:rPr>
          <w:rFonts w:ascii="Times New Roman" w:hAnsi="Times New Roman" w:cs="Times New Roman"/>
          <w:sz w:val="24"/>
          <w:szCs w:val="24"/>
        </w:rPr>
        <w:t xml:space="preserve">Vojenský ombudsman začne prešetrovanie podozrení z porušenia základných práv a slobôd </w:t>
      </w:r>
      <w:r w:rsidR="008A4A79" w:rsidRPr="00786466">
        <w:rPr>
          <w:rFonts w:ascii="Times New Roman" w:hAnsi="Times New Roman" w:cs="Times New Roman"/>
          <w:sz w:val="24"/>
          <w:szCs w:val="24"/>
        </w:rPr>
        <w:t>podávateľa podnetu</w:t>
      </w:r>
      <w:r w:rsidR="008842B1" w:rsidRPr="00786466">
        <w:rPr>
          <w:rFonts w:ascii="Times New Roman" w:hAnsi="Times New Roman" w:cs="Times New Roman"/>
          <w:sz w:val="24"/>
          <w:szCs w:val="24"/>
        </w:rPr>
        <w:t xml:space="preserve">, ak po preskúmaní podnetu podľa odseku 1 dospeje k záveru, že podozrenia z porušenia základných práv a slobôd </w:t>
      </w:r>
      <w:r w:rsidR="008A4A79" w:rsidRPr="00786466">
        <w:rPr>
          <w:rFonts w:ascii="Times New Roman" w:hAnsi="Times New Roman" w:cs="Times New Roman"/>
          <w:sz w:val="24"/>
          <w:szCs w:val="24"/>
        </w:rPr>
        <w:t>podávateľa podnetu</w:t>
      </w:r>
      <w:r w:rsidR="008842B1" w:rsidRPr="00786466">
        <w:rPr>
          <w:rFonts w:ascii="Times New Roman" w:hAnsi="Times New Roman" w:cs="Times New Roman"/>
          <w:sz w:val="24"/>
          <w:szCs w:val="24"/>
        </w:rPr>
        <w:t xml:space="preserve"> sú dôvodné. O začatí prešetrovania podľa prvej vety vojenský ombudsman podávateľa podnetu upovedomí doručením písomného oznámenia.</w:t>
      </w:r>
    </w:p>
    <w:p w14:paraId="7376E80F" w14:textId="77777777" w:rsidR="002A5C9E" w:rsidRPr="00786466" w:rsidRDefault="002A5C9E" w:rsidP="002A5C9E">
      <w:pPr>
        <w:spacing w:after="0" w:line="240" w:lineRule="auto"/>
        <w:jc w:val="both"/>
        <w:rPr>
          <w:rFonts w:ascii="Times New Roman" w:hAnsi="Times New Roman" w:cs="Times New Roman"/>
          <w:sz w:val="24"/>
          <w:szCs w:val="24"/>
        </w:rPr>
      </w:pPr>
    </w:p>
    <w:p w14:paraId="33B16D0E" w14:textId="77777777" w:rsidR="008842B1" w:rsidRPr="00786466" w:rsidRDefault="002A5C9E" w:rsidP="002A5C9E">
      <w:pPr>
        <w:spacing w:after="0" w:line="240" w:lineRule="auto"/>
        <w:ind w:firstLine="708"/>
        <w:jc w:val="both"/>
        <w:rPr>
          <w:rFonts w:ascii="Times New Roman" w:hAnsi="Times New Roman" w:cs="Times New Roman"/>
          <w:sz w:val="24"/>
          <w:szCs w:val="24"/>
        </w:rPr>
      </w:pPr>
      <w:r w:rsidRPr="00786466">
        <w:rPr>
          <w:rFonts w:ascii="Times New Roman" w:hAnsi="Times New Roman" w:cs="Times New Roman"/>
          <w:sz w:val="24"/>
          <w:szCs w:val="24"/>
        </w:rPr>
        <w:t xml:space="preserve">(3) </w:t>
      </w:r>
      <w:r w:rsidR="008842B1" w:rsidRPr="00786466">
        <w:rPr>
          <w:rFonts w:ascii="Times New Roman" w:hAnsi="Times New Roman" w:cs="Times New Roman"/>
          <w:sz w:val="24"/>
          <w:szCs w:val="24"/>
        </w:rPr>
        <w:t>Vojenský ombudsman podnet odloží, ak</w:t>
      </w:r>
    </w:p>
    <w:p w14:paraId="38B17140" w14:textId="0A9B7C22" w:rsidR="008842B1" w:rsidRPr="00786466" w:rsidRDefault="008842B1" w:rsidP="00B56E6E">
      <w:pPr>
        <w:pStyle w:val="Odsekzoznamu"/>
        <w:numPr>
          <w:ilvl w:val="1"/>
          <w:numId w:val="18"/>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 xml:space="preserve">po preskúmaní podnetu podľa odseku 1 dospeje k záveru, že podozrenia z porušenia základných práv a slobôd </w:t>
      </w:r>
      <w:r w:rsidR="008A4A79" w:rsidRPr="00786466">
        <w:rPr>
          <w:rFonts w:ascii="Times New Roman" w:hAnsi="Times New Roman" w:cs="Times New Roman"/>
          <w:sz w:val="24"/>
          <w:szCs w:val="24"/>
        </w:rPr>
        <w:t>podávateľa podnetu</w:t>
      </w:r>
      <w:r w:rsidRPr="00786466">
        <w:rPr>
          <w:rFonts w:ascii="Times New Roman" w:hAnsi="Times New Roman" w:cs="Times New Roman"/>
          <w:sz w:val="24"/>
          <w:szCs w:val="24"/>
        </w:rPr>
        <w:t xml:space="preserve"> </w:t>
      </w:r>
      <w:r w:rsidR="001642FA" w:rsidRPr="00786466">
        <w:rPr>
          <w:rFonts w:ascii="Times New Roman" w:hAnsi="Times New Roman" w:cs="Times New Roman"/>
          <w:sz w:val="24"/>
          <w:szCs w:val="24"/>
        </w:rPr>
        <w:t xml:space="preserve">nie </w:t>
      </w:r>
      <w:r w:rsidRPr="00786466">
        <w:rPr>
          <w:rFonts w:ascii="Times New Roman" w:hAnsi="Times New Roman" w:cs="Times New Roman"/>
          <w:sz w:val="24"/>
          <w:szCs w:val="24"/>
        </w:rPr>
        <w:t>sú dôvodné,</w:t>
      </w:r>
    </w:p>
    <w:p w14:paraId="0A5282D0" w14:textId="77777777" w:rsidR="008842B1" w:rsidRPr="00786466" w:rsidRDefault="008842B1" w:rsidP="00B56E6E">
      <w:pPr>
        <w:pStyle w:val="Odsekzoznamu"/>
        <w:numPr>
          <w:ilvl w:val="1"/>
          <w:numId w:val="18"/>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vec, ktorej sa podnet týka, nepatrí do</w:t>
      </w:r>
      <w:r w:rsidR="00FE71BA" w:rsidRPr="00786466">
        <w:rPr>
          <w:rFonts w:ascii="Times New Roman" w:hAnsi="Times New Roman" w:cs="Times New Roman"/>
          <w:sz w:val="24"/>
          <w:szCs w:val="24"/>
        </w:rPr>
        <w:t xml:space="preserve"> jeho</w:t>
      </w:r>
      <w:r w:rsidRPr="00786466">
        <w:rPr>
          <w:rFonts w:ascii="Times New Roman" w:hAnsi="Times New Roman" w:cs="Times New Roman"/>
          <w:sz w:val="24"/>
          <w:szCs w:val="24"/>
        </w:rPr>
        <w:t xml:space="preserve"> pôsobnosti,</w:t>
      </w:r>
    </w:p>
    <w:p w14:paraId="1A7121E2" w14:textId="77777777" w:rsidR="008842B1" w:rsidRPr="00786466" w:rsidRDefault="008842B1" w:rsidP="00B56E6E">
      <w:pPr>
        <w:pStyle w:val="Odsekzoznamu"/>
        <w:numPr>
          <w:ilvl w:val="1"/>
          <w:numId w:val="18"/>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ide o podnet, ktorý podľa § 4c ods. 5 nie je oprávnený prešetriť,</w:t>
      </w:r>
    </w:p>
    <w:p w14:paraId="012D970C" w14:textId="6CD546FC" w:rsidR="008842B1" w:rsidRPr="00786466" w:rsidRDefault="008842B1" w:rsidP="00B56E6E">
      <w:pPr>
        <w:pStyle w:val="Odsekzoznamu"/>
        <w:numPr>
          <w:ilvl w:val="1"/>
          <w:numId w:val="18"/>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podávateľ podnetu nedodrž</w:t>
      </w:r>
      <w:r w:rsidR="00764F18" w:rsidRPr="00786466">
        <w:rPr>
          <w:rFonts w:ascii="Times New Roman" w:hAnsi="Times New Roman" w:cs="Times New Roman"/>
          <w:sz w:val="24"/>
          <w:szCs w:val="24"/>
        </w:rPr>
        <w:t>í</w:t>
      </w:r>
      <w:r w:rsidRPr="00786466">
        <w:rPr>
          <w:rFonts w:ascii="Times New Roman" w:hAnsi="Times New Roman" w:cs="Times New Roman"/>
          <w:sz w:val="24"/>
          <w:szCs w:val="24"/>
        </w:rPr>
        <w:t xml:space="preserve"> postup podľa § 4c ods. 3 a</w:t>
      </w:r>
      <w:r w:rsidR="000F33F0" w:rsidRPr="00786466">
        <w:rPr>
          <w:rFonts w:ascii="Times New Roman" w:hAnsi="Times New Roman" w:cs="Times New Roman"/>
          <w:sz w:val="24"/>
          <w:szCs w:val="24"/>
        </w:rPr>
        <w:t> </w:t>
      </w:r>
      <w:r w:rsidRPr="00786466">
        <w:rPr>
          <w:rFonts w:ascii="Times New Roman" w:hAnsi="Times New Roman" w:cs="Times New Roman"/>
          <w:sz w:val="24"/>
          <w:szCs w:val="24"/>
        </w:rPr>
        <w:t>4</w:t>
      </w:r>
      <w:r w:rsidR="000F33F0" w:rsidRPr="00786466">
        <w:rPr>
          <w:rFonts w:ascii="Times New Roman" w:hAnsi="Times New Roman" w:cs="Times New Roman"/>
          <w:sz w:val="24"/>
          <w:szCs w:val="24"/>
        </w:rPr>
        <w:t>,</w:t>
      </w:r>
    </w:p>
    <w:p w14:paraId="4D0866D3" w14:textId="77777777" w:rsidR="008842B1" w:rsidRPr="00786466" w:rsidRDefault="008842B1" w:rsidP="00B56E6E">
      <w:pPr>
        <w:pStyle w:val="Odsekzoznamu"/>
        <w:numPr>
          <w:ilvl w:val="1"/>
          <w:numId w:val="18"/>
        </w:numPr>
        <w:spacing w:after="0" w:line="240" w:lineRule="auto"/>
        <w:ind w:left="567" w:hanging="283"/>
        <w:jc w:val="both"/>
        <w:rPr>
          <w:rFonts w:ascii="Times New Roman" w:hAnsi="Times New Roman" w:cs="Times New Roman"/>
          <w:strike/>
          <w:sz w:val="24"/>
          <w:szCs w:val="24"/>
        </w:rPr>
      </w:pPr>
      <w:r w:rsidRPr="00786466">
        <w:rPr>
          <w:rFonts w:ascii="Times New Roman" w:hAnsi="Times New Roman" w:cs="Times New Roman"/>
          <w:sz w:val="24"/>
          <w:szCs w:val="24"/>
        </w:rPr>
        <w:t>vec, ktorej sa podnet týka, preskúmava</w:t>
      </w:r>
      <w:r w:rsidR="00FE71BA" w:rsidRPr="00786466">
        <w:rPr>
          <w:rFonts w:ascii="Times New Roman" w:hAnsi="Times New Roman" w:cs="Times New Roman"/>
          <w:sz w:val="24"/>
          <w:szCs w:val="24"/>
        </w:rPr>
        <w:t xml:space="preserve"> alebo už preskúmala</w:t>
      </w:r>
      <w:r w:rsidRPr="00786466">
        <w:rPr>
          <w:rFonts w:ascii="Times New Roman" w:hAnsi="Times New Roman" w:cs="Times New Roman"/>
          <w:sz w:val="24"/>
          <w:szCs w:val="24"/>
        </w:rPr>
        <w:t xml:space="preserve"> prokuratúra, </w:t>
      </w:r>
    </w:p>
    <w:p w14:paraId="565D80B9" w14:textId="77777777" w:rsidR="008842B1" w:rsidRPr="00786466" w:rsidRDefault="008842B1" w:rsidP="00B56E6E">
      <w:pPr>
        <w:pStyle w:val="Odsekzoznamu"/>
        <w:numPr>
          <w:ilvl w:val="1"/>
          <w:numId w:val="18"/>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 xml:space="preserve">vo veci, ktorej sa podnet týka, koná alebo rozhoduje príslušný orgán verejnej správy alebo iný orgán verejnej moci, ktorý nepatrí do </w:t>
      </w:r>
      <w:r w:rsidR="00FE71BA" w:rsidRPr="00786466">
        <w:rPr>
          <w:rFonts w:ascii="Times New Roman" w:hAnsi="Times New Roman" w:cs="Times New Roman"/>
          <w:sz w:val="24"/>
          <w:szCs w:val="24"/>
        </w:rPr>
        <w:t xml:space="preserve">jeho </w:t>
      </w:r>
      <w:r w:rsidRPr="00786466">
        <w:rPr>
          <w:rFonts w:ascii="Times New Roman" w:hAnsi="Times New Roman" w:cs="Times New Roman"/>
          <w:sz w:val="24"/>
          <w:szCs w:val="24"/>
        </w:rPr>
        <w:t xml:space="preserve">pôsobnosti, alebo o veci, ktorej sa podnet týka, už rozhodol príslušný orgán verejnej správy alebo iný orgán verejnej moci, ktorý nepatrí do </w:t>
      </w:r>
      <w:r w:rsidR="00FE71BA" w:rsidRPr="00786466">
        <w:rPr>
          <w:rFonts w:ascii="Times New Roman" w:hAnsi="Times New Roman" w:cs="Times New Roman"/>
          <w:sz w:val="24"/>
          <w:szCs w:val="24"/>
        </w:rPr>
        <w:t xml:space="preserve">jeho </w:t>
      </w:r>
      <w:r w:rsidRPr="00786466">
        <w:rPr>
          <w:rFonts w:ascii="Times New Roman" w:hAnsi="Times New Roman" w:cs="Times New Roman"/>
          <w:sz w:val="24"/>
          <w:szCs w:val="24"/>
        </w:rPr>
        <w:t>pôsobnosti,</w:t>
      </w:r>
    </w:p>
    <w:p w14:paraId="5C2016DE" w14:textId="724C7B3C" w:rsidR="008842B1" w:rsidRPr="00786466" w:rsidRDefault="008842B1" w:rsidP="00B56E6E">
      <w:pPr>
        <w:pStyle w:val="Odsekzoznamu"/>
        <w:numPr>
          <w:ilvl w:val="1"/>
          <w:numId w:val="18"/>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 xml:space="preserve">pri prešetrovaní podozrení z porušenia základných práv a slobôd </w:t>
      </w:r>
      <w:r w:rsidR="008A4A79" w:rsidRPr="00786466">
        <w:rPr>
          <w:rFonts w:ascii="Times New Roman" w:hAnsi="Times New Roman" w:cs="Times New Roman"/>
          <w:sz w:val="24"/>
          <w:szCs w:val="24"/>
        </w:rPr>
        <w:t>podávateľa podnetu</w:t>
      </w:r>
      <w:r w:rsidRPr="00786466">
        <w:rPr>
          <w:rFonts w:ascii="Times New Roman" w:hAnsi="Times New Roman" w:cs="Times New Roman"/>
          <w:sz w:val="24"/>
          <w:szCs w:val="24"/>
        </w:rPr>
        <w:t xml:space="preserve"> vyšlo najavo, že základné práva a slobody </w:t>
      </w:r>
      <w:r w:rsidR="008A4A79" w:rsidRPr="00786466">
        <w:rPr>
          <w:rFonts w:ascii="Times New Roman" w:hAnsi="Times New Roman" w:cs="Times New Roman"/>
          <w:sz w:val="24"/>
          <w:szCs w:val="24"/>
        </w:rPr>
        <w:t>podávateľa podnetu</w:t>
      </w:r>
      <w:r w:rsidRPr="00786466">
        <w:rPr>
          <w:rFonts w:ascii="Times New Roman" w:hAnsi="Times New Roman" w:cs="Times New Roman"/>
          <w:sz w:val="24"/>
          <w:szCs w:val="24"/>
        </w:rPr>
        <w:t xml:space="preserve"> neboli porušené,</w:t>
      </w:r>
    </w:p>
    <w:p w14:paraId="561A1E6F" w14:textId="2FC4C8E2" w:rsidR="008842B1" w:rsidRPr="00786466" w:rsidRDefault="008A4A79" w:rsidP="00B56E6E">
      <w:pPr>
        <w:pStyle w:val="Odsekzoznamu"/>
        <w:numPr>
          <w:ilvl w:val="1"/>
          <w:numId w:val="18"/>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podávateľ podnetu</w:t>
      </w:r>
      <w:r w:rsidR="008842B1" w:rsidRPr="00786466">
        <w:rPr>
          <w:rFonts w:ascii="Times New Roman" w:hAnsi="Times New Roman" w:cs="Times New Roman"/>
          <w:sz w:val="24"/>
          <w:szCs w:val="24"/>
        </w:rPr>
        <w:t xml:space="preserve"> vezme svoj podnet späť alebo oznámi, že na ďalšom prešetrovaní podozrení z porušenia jeho základných práv a slobôd netrvá,</w:t>
      </w:r>
    </w:p>
    <w:p w14:paraId="430E75B8" w14:textId="6A01034B" w:rsidR="008842B1" w:rsidRPr="00786466" w:rsidRDefault="008842B1" w:rsidP="00B56E6E">
      <w:pPr>
        <w:pStyle w:val="Odsekzoznamu"/>
        <w:numPr>
          <w:ilvl w:val="1"/>
          <w:numId w:val="18"/>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 xml:space="preserve">ide o opakovaný podnet toho istého </w:t>
      </w:r>
      <w:r w:rsidR="008A4A79" w:rsidRPr="00786466">
        <w:rPr>
          <w:rFonts w:ascii="Times New Roman" w:hAnsi="Times New Roman" w:cs="Times New Roman"/>
          <w:sz w:val="24"/>
          <w:szCs w:val="24"/>
        </w:rPr>
        <w:t>podávateľa podnetu</w:t>
      </w:r>
      <w:r w:rsidRPr="00786466">
        <w:rPr>
          <w:rFonts w:ascii="Times New Roman" w:hAnsi="Times New Roman" w:cs="Times New Roman"/>
          <w:sz w:val="24"/>
          <w:szCs w:val="24"/>
        </w:rPr>
        <w:t>, v tej istej veci, ak v ňom neuvádza nové skutočnosti,</w:t>
      </w:r>
    </w:p>
    <w:p w14:paraId="1CC6F52E" w14:textId="77777777" w:rsidR="008842B1" w:rsidRPr="00786466" w:rsidRDefault="008842B1" w:rsidP="00B56E6E">
      <w:pPr>
        <w:pStyle w:val="Odsekzoznamu"/>
        <w:numPr>
          <w:ilvl w:val="1"/>
          <w:numId w:val="18"/>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ide o podnet, ktorý je anonymný.</w:t>
      </w:r>
    </w:p>
    <w:p w14:paraId="17B89751" w14:textId="77777777" w:rsidR="002A5C9E" w:rsidRPr="00786466" w:rsidRDefault="002A5C9E" w:rsidP="002A5C9E">
      <w:pPr>
        <w:spacing w:after="0" w:line="240" w:lineRule="auto"/>
        <w:ind w:left="1"/>
        <w:jc w:val="both"/>
        <w:rPr>
          <w:rFonts w:ascii="Times New Roman" w:hAnsi="Times New Roman" w:cs="Times New Roman"/>
          <w:sz w:val="24"/>
          <w:szCs w:val="24"/>
        </w:rPr>
      </w:pPr>
    </w:p>
    <w:p w14:paraId="1F91BB58" w14:textId="77777777"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(4) </w:t>
      </w:r>
      <w:r w:rsidR="008842B1" w:rsidRPr="00786466">
        <w:rPr>
          <w:rFonts w:ascii="Times New Roman" w:hAnsi="Times New Roman" w:cs="Times New Roman"/>
          <w:sz w:val="24"/>
          <w:szCs w:val="24"/>
        </w:rPr>
        <w:t>O odložení podnetu a</w:t>
      </w:r>
      <w:r w:rsidR="002C1058" w:rsidRPr="00786466">
        <w:rPr>
          <w:rFonts w:ascii="Times New Roman" w:hAnsi="Times New Roman" w:cs="Times New Roman"/>
          <w:sz w:val="24"/>
          <w:szCs w:val="24"/>
        </w:rPr>
        <w:t xml:space="preserve"> o </w:t>
      </w:r>
      <w:r w:rsidR="008842B1" w:rsidRPr="00786466">
        <w:rPr>
          <w:rFonts w:ascii="Times New Roman" w:hAnsi="Times New Roman" w:cs="Times New Roman"/>
          <w:sz w:val="24"/>
          <w:szCs w:val="24"/>
        </w:rPr>
        <w:t>dôvodoch jeho odloženia vojenský ombudsman upovedomí podávateľa podnetu doručením písomného oznámenia</w:t>
      </w:r>
      <w:r w:rsidR="001642FA" w:rsidRPr="00786466">
        <w:rPr>
          <w:rFonts w:ascii="Times New Roman" w:hAnsi="Times New Roman" w:cs="Times New Roman"/>
          <w:sz w:val="24"/>
          <w:szCs w:val="24"/>
        </w:rPr>
        <w:t>; to neplatí</w:t>
      </w:r>
      <w:r w:rsidR="008F01CD" w:rsidRPr="00786466">
        <w:rPr>
          <w:rFonts w:ascii="Times New Roman" w:hAnsi="Times New Roman" w:cs="Times New Roman"/>
          <w:sz w:val="24"/>
          <w:szCs w:val="24"/>
        </w:rPr>
        <w:t>,</w:t>
      </w:r>
      <w:r w:rsidR="001642FA" w:rsidRPr="00786466">
        <w:rPr>
          <w:rFonts w:ascii="Times New Roman" w:hAnsi="Times New Roman" w:cs="Times New Roman"/>
          <w:sz w:val="24"/>
          <w:szCs w:val="24"/>
        </w:rPr>
        <w:t xml:space="preserve"> ak ide o podnet, ktorý je anonymný</w:t>
      </w:r>
      <w:r w:rsidR="008842B1" w:rsidRPr="00786466">
        <w:rPr>
          <w:rFonts w:ascii="Times New Roman" w:hAnsi="Times New Roman" w:cs="Times New Roman"/>
          <w:sz w:val="24"/>
          <w:szCs w:val="24"/>
        </w:rPr>
        <w:t>. Ak vojenský ombudsman podnet odloží z dôvodov podľa odseku 3 písm. b) a c), písomné oznámenie podľa prvej vety obsahuje aj poučenie o správnom postupe.</w:t>
      </w:r>
    </w:p>
    <w:p w14:paraId="34CCEC4C" w14:textId="77777777" w:rsidR="002A5C9E" w:rsidRPr="00786466" w:rsidRDefault="002A5C9E" w:rsidP="002A5C9E">
      <w:pPr>
        <w:spacing w:after="0" w:line="240" w:lineRule="auto"/>
        <w:jc w:val="both"/>
        <w:rPr>
          <w:rFonts w:ascii="Times New Roman" w:hAnsi="Times New Roman" w:cs="Times New Roman"/>
          <w:sz w:val="24"/>
          <w:szCs w:val="24"/>
        </w:rPr>
      </w:pPr>
    </w:p>
    <w:p w14:paraId="3491E478" w14:textId="10DD4156"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(5) </w:t>
      </w:r>
      <w:r w:rsidR="008842B1" w:rsidRPr="00786466">
        <w:rPr>
          <w:rFonts w:ascii="Times New Roman" w:hAnsi="Times New Roman" w:cs="Times New Roman"/>
          <w:sz w:val="24"/>
          <w:szCs w:val="24"/>
        </w:rPr>
        <w:t>Ak podávateľ podnetu požiada vojenského ombudsmana</w:t>
      </w:r>
      <w:r w:rsidR="00764F18" w:rsidRPr="00786466">
        <w:rPr>
          <w:rFonts w:ascii="Times New Roman" w:hAnsi="Times New Roman" w:cs="Times New Roman"/>
          <w:sz w:val="24"/>
          <w:szCs w:val="24"/>
        </w:rPr>
        <w:t xml:space="preserve"> o utajenie</w:t>
      </w:r>
      <w:r w:rsidR="008842B1" w:rsidRPr="00786466">
        <w:rPr>
          <w:rFonts w:ascii="Times New Roman" w:hAnsi="Times New Roman" w:cs="Times New Roman"/>
          <w:sz w:val="24"/>
          <w:szCs w:val="24"/>
        </w:rPr>
        <w:t xml:space="preserve"> </w:t>
      </w:r>
      <w:r w:rsidR="00764F18" w:rsidRPr="00786466">
        <w:rPr>
          <w:rFonts w:ascii="Times New Roman" w:hAnsi="Times New Roman" w:cs="Times New Roman"/>
          <w:sz w:val="24"/>
          <w:szCs w:val="24"/>
        </w:rPr>
        <w:t>svojej</w:t>
      </w:r>
      <w:r w:rsidR="00087D72" w:rsidRPr="00786466">
        <w:rPr>
          <w:rFonts w:ascii="Times New Roman" w:hAnsi="Times New Roman" w:cs="Times New Roman"/>
          <w:sz w:val="24"/>
          <w:szCs w:val="24"/>
        </w:rPr>
        <w:t xml:space="preserve"> totožnos</w:t>
      </w:r>
      <w:r w:rsidR="00764F18" w:rsidRPr="00786466">
        <w:rPr>
          <w:rFonts w:ascii="Times New Roman" w:hAnsi="Times New Roman" w:cs="Times New Roman"/>
          <w:sz w:val="24"/>
          <w:szCs w:val="24"/>
        </w:rPr>
        <w:t>ti</w:t>
      </w:r>
      <w:r w:rsidR="00087D72" w:rsidRPr="00786466">
        <w:rPr>
          <w:rFonts w:ascii="Times New Roman" w:hAnsi="Times New Roman" w:cs="Times New Roman"/>
          <w:sz w:val="24"/>
          <w:szCs w:val="24"/>
        </w:rPr>
        <w:t xml:space="preserve">, alebo ak je </w:t>
      </w:r>
      <w:r w:rsidR="008842B1" w:rsidRPr="00786466">
        <w:rPr>
          <w:rFonts w:ascii="Times New Roman" w:hAnsi="Times New Roman" w:cs="Times New Roman"/>
          <w:sz w:val="24"/>
          <w:szCs w:val="24"/>
        </w:rPr>
        <w:t xml:space="preserve">utajenie </w:t>
      </w:r>
      <w:r w:rsidR="002C1058" w:rsidRPr="00786466">
        <w:rPr>
          <w:rFonts w:ascii="Times New Roman" w:hAnsi="Times New Roman" w:cs="Times New Roman"/>
          <w:sz w:val="24"/>
          <w:szCs w:val="24"/>
        </w:rPr>
        <w:t xml:space="preserve">totožnosti </w:t>
      </w:r>
      <w:r w:rsidR="008842B1" w:rsidRPr="00786466">
        <w:rPr>
          <w:rFonts w:ascii="Times New Roman" w:hAnsi="Times New Roman" w:cs="Times New Roman"/>
          <w:sz w:val="24"/>
          <w:szCs w:val="24"/>
        </w:rPr>
        <w:t>v záujme prešetrenia podozrení z porušenia základných práv a slobôd podávateľa podnetu, vojenský ombudsman pri vykonávaní procesných úkonov postupuje len na základe odpisu podnetu, v ktorom sa neuvádzajú osobné údaje.</w:t>
      </w:r>
      <w:r w:rsidR="008842B1" w:rsidRPr="00786466">
        <w:rPr>
          <w:rFonts w:ascii="Times New Roman" w:hAnsi="Times New Roman" w:cs="Times New Roman"/>
          <w:iCs/>
          <w:sz w:val="24"/>
          <w:szCs w:val="24"/>
          <w:vertAlign w:val="superscript"/>
        </w:rPr>
        <w:t>5m</w:t>
      </w:r>
      <w:r w:rsidR="008842B1" w:rsidRPr="00786466">
        <w:rPr>
          <w:rFonts w:ascii="Times New Roman" w:hAnsi="Times New Roman" w:cs="Times New Roman"/>
          <w:iCs/>
          <w:sz w:val="24"/>
          <w:szCs w:val="24"/>
        </w:rPr>
        <w:t xml:space="preserve">) </w:t>
      </w:r>
      <w:r w:rsidR="008842B1" w:rsidRPr="00786466">
        <w:rPr>
          <w:rFonts w:ascii="Times New Roman" w:hAnsi="Times New Roman" w:cs="Times New Roman"/>
          <w:sz w:val="24"/>
          <w:szCs w:val="24"/>
        </w:rPr>
        <w:t>Každý zúčastnený na prešetrovaní podozrení z porušenia základných práv a slobôd podávateľa podnetu, komu je totožnosť podávateľa podnetu známa, je povinný o nej zachovať mlčanlivosť.</w:t>
      </w:r>
    </w:p>
    <w:p w14:paraId="5BF6A6A9" w14:textId="77777777" w:rsidR="002A5C9E" w:rsidRPr="00786466" w:rsidRDefault="002A5C9E" w:rsidP="002A5C9E">
      <w:pPr>
        <w:spacing w:after="0" w:line="240" w:lineRule="auto"/>
        <w:jc w:val="both"/>
        <w:rPr>
          <w:rFonts w:ascii="Times New Roman" w:hAnsi="Times New Roman" w:cs="Times New Roman"/>
          <w:sz w:val="24"/>
          <w:szCs w:val="24"/>
        </w:rPr>
      </w:pPr>
    </w:p>
    <w:p w14:paraId="20647DC9" w14:textId="11523AF4"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(6) </w:t>
      </w:r>
      <w:r w:rsidR="008842B1" w:rsidRPr="00786466">
        <w:rPr>
          <w:rFonts w:ascii="Times New Roman" w:hAnsi="Times New Roman" w:cs="Times New Roman"/>
          <w:sz w:val="24"/>
          <w:szCs w:val="24"/>
        </w:rPr>
        <w:t xml:space="preserve">Ak podávateľ podnetu požiada o utajenie svojej totožnosti, ale charakter prešetrovaných podozrení z porušenia základných práv a slobôd podávateľa podnetu neumožňuje vybavenie </w:t>
      </w:r>
      <w:r w:rsidR="002C1058" w:rsidRPr="00786466">
        <w:rPr>
          <w:rFonts w:ascii="Times New Roman" w:hAnsi="Times New Roman" w:cs="Times New Roman"/>
          <w:sz w:val="24"/>
          <w:szCs w:val="24"/>
        </w:rPr>
        <w:t xml:space="preserve">podnetu </w:t>
      </w:r>
      <w:r w:rsidR="008842B1" w:rsidRPr="00786466">
        <w:rPr>
          <w:rFonts w:ascii="Times New Roman" w:hAnsi="Times New Roman" w:cs="Times New Roman"/>
          <w:sz w:val="24"/>
          <w:szCs w:val="24"/>
        </w:rPr>
        <w:t>bez uvedenia niektorého z osobných údajov, vojenský ombudsman podávateľa podnetu o tejto skutočnosti bezodkladne upovedomí. Vojenský ombudsman zároveň podávateľa podnetu upovedomí o tom, že v  prešetrovaní podozrení z porušenia jeho základných práv a slobôd sa bude pokračovať len vtedy, ak v určenej lehote písomne udelí súhlas s uvedením určitého potrebného údaja o svojej osobe.</w:t>
      </w:r>
    </w:p>
    <w:p w14:paraId="4A3A3A12" w14:textId="77777777" w:rsidR="00CE2C71" w:rsidRPr="00786466" w:rsidRDefault="00CE2C71" w:rsidP="008842B1">
      <w:pPr>
        <w:pStyle w:val="Odsekzoznamu"/>
        <w:spacing w:after="0" w:line="240" w:lineRule="auto"/>
        <w:ind w:left="0"/>
        <w:jc w:val="center"/>
        <w:rPr>
          <w:rFonts w:ascii="Times New Roman" w:hAnsi="Times New Roman" w:cs="Times New Roman"/>
          <w:sz w:val="24"/>
          <w:szCs w:val="24"/>
        </w:rPr>
      </w:pPr>
    </w:p>
    <w:p w14:paraId="36D2AB44" w14:textId="77777777" w:rsidR="008842B1" w:rsidRPr="00786466" w:rsidRDefault="008842B1" w:rsidP="008842B1">
      <w:pPr>
        <w:pStyle w:val="Odsekzoznamu"/>
        <w:spacing w:after="0" w:line="240" w:lineRule="auto"/>
        <w:ind w:left="0"/>
        <w:jc w:val="center"/>
        <w:rPr>
          <w:rFonts w:ascii="Times New Roman" w:hAnsi="Times New Roman" w:cs="Times New Roman"/>
          <w:sz w:val="24"/>
          <w:szCs w:val="24"/>
        </w:rPr>
      </w:pPr>
      <w:r w:rsidRPr="00786466">
        <w:rPr>
          <w:rFonts w:ascii="Times New Roman" w:hAnsi="Times New Roman" w:cs="Times New Roman"/>
          <w:sz w:val="24"/>
          <w:szCs w:val="24"/>
        </w:rPr>
        <w:t>§ 4e</w:t>
      </w:r>
    </w:p>
    <w:p w14:paraId="4B012AAA" w14:textId="77777777" w:rsidR="008842B1" w:rsidRPr="00786466" w:rsidRDefault="008842B1" w:rsidP="008842B1">
      <w:pPr>
        <w:pStyle w:val="Odsekzoznamu"/>
        <w:spacing w:after="0" w:line="240" w:lineRule="auto"/>
        <w:ind w:left="0"/>
        <w:jc w:val="both"/>
        <w:rPr>
          <w:rFonts w:ascii="Times New Roman" w:hAnsi="Times New Roman" w:cs="Times New Roman"/>
          <w:sz w:val="24"/>
          <w:szCs w:val="24"/>
        </w:rPr>
      </w:pPr>
    </w:p>
    <w:p w14:paraId="06CEA93B" w14:textId="77777777"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(1) </w:t>
      </w:r>
      <w:r w:rsidR="008842B1" w:rsidRPr="00786466">
        <w:rPr>
          <w:rFonts w:ascii="Times New Roman" w:hAnsi="Times New Roman" w:cs="Times New Roman"/>
          <w:sz w:val="24"/>
          <w:szCs w:val="24"/>
        </w:rPr>
        <w:t>Pri prešetrovaní podozrení z porušenia základných práv a slobôd profesionálnych vojakov je vojenský ombudsman oprávnený</w:t>
      </w:r>
    </w:p>
    <w:p w14:paraId="413EFE5F" w14:textId="77777777" w:rsidR="008842B1" w:rsidRPr="00786466" w:rsidRDefault="008842B1" w:rsidP="00B56E6E">
      <w:pPr>
        <w:pStyle w:val="Odsekzoznamu"/>
        <w:numPr>
          <w:ilvl w:val="1"/>
          <w:numId w:val="20"/>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vstupovať do objektov a priestorov subjektov podľa § 4a ods. 2,</w:t>
      </w:r>
    </w:p>
    <w:p w14:paraId="28B1565C" w14:textId="53EADA23" w:rsidR="008842B1" w:rsidRPr="00786466" w:rsidRDefault="008842B1" w:rsidP="00B56E6E">
      <w:pPr>
        <w:pStyle w:val="Odsekzoznamu"/>
        <w:numPr>
          <w:ilvl w:val="1"/>
          <w:numId w:val="20"/>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vyžadovať od subjektov podľa § 4a ods. 2</w:t>
      </w:r>
      <w:r w:rsidR="002057F0" w:rsidRPr="00786466">
        <w:rPr>
          <w:rFonts w:ascii="Times New Roman" w:hAnsi="Times New Roman" w:cs="Times New Roman"/>
          <w:sz w:val="24"/>
          <w:szCs w:val="24"/>
        </w:rPr>
        <w:t xml:space="preserve"> poskytnutie spisov a dokladov</w:t>
      </w:r>
      <w:r w:rsidRPr="00786466">
        <w:rPr>
          <w:rFonts w:ascii="Times New Roman" w:hAnsi="Times New Roman" w:cs="Times New Roman"/>
          <w:sz w:val="24"/>
          <w:szCs w:val="24"/>
        </w:rPr>
        <w:t>, ako aj vysvetlenie k veci, ktorej sa podnet týka, a to aj ak osobitný predpis obmedzuje právo nahliadať do spisov len vymedzen</w:t>
      </w:r>
      <w:r w:rsidR="002057F0" w:rsidRPr="00786466">
        <w:rPr>
          <w:rFonts w:ascii="Times New Roman" w:hAnsi="Times New Roman" w:cs="Times New Roman"/>
          <w:sz w:val="24"/>
          <w:szCs w:val="24"/>
        </w:rPr>
        <w:t>ému</w:t>
      </w:r>
      <w:r w:rsidRPr="00786466">
        <w:rPr>
          <w:rFonts w:ascii="Times New Roman" w:hAnsi="Times New Roman" w:cs="Times New Roman"/>
          <w:sz w:val="24"/>
          <w:szCs w:val="24"/>
        </w:rPr>
        <w:t xml:space="preserve"> okruh</w:t>
      </w:r>
      <w:r w:rsidR="002057F0" w:rsidRPr="00786466">
        <w:rPr>
          <w:rFonts w:ascii="Times New Roman" w:hAnsi="Times New Roman" w:cs="Times New Roman"/>
          <w:sz w:val="24"/>
          <w:szCs w:val="24"/>
        </w:rPr>
        <w:t>u</w:t>
      </w:r>
      <w:r w:rsidRPr="00786466">
        <w:rPr>
          <w:rFonts w:ascii="Times New Roman" w:hAnsi="Times New Roman" w:cs="Times New Roman"/>
          <w:sz w:val="24"/>
          <w:szCs w:val="24"/>
        </w:rPr>
        <w:t xml:space="preserve"> subjektov,</w:t>
      </w:r>
      <w:r w:rsidRPr="00786466">
        <w:rPr>
          <w:rFonts w:ascii="Times New Roman" w:hAnsi="Times New Roman" w:cs="Times New Roman"/>
          <w:sz w:val="24"/>
          <w:szCs w:val="24"/>
          <w:vertAlign w:val="superscript"/>
        </w:rPr>
        <w:t>5n</w:t>
      </w:r>
      <w:r w:rsidRPr="00786466">
        <w:rPr>
          <w:rFonts w:ascii="Times New Roman" w:hAnsi="Times New Roman" w:cs="Times New Roman"/>
          <w:sz w:val="24"/>
          <w:szCs w:val="24"/>
        </w:rPr>
        <w:t>)</w:t>
      </w:r>
    </w:p>
    <w:p w14:paraId="364AC4B7" w14:textId="77777777" w:rsidR="008842B1" w:rsidRPr="00786466" w:rsidRDefault="008842B1" w:rsidP="00B56E6E">
      <w:pPr>
        <w:pStyle w:val="Odsekzoznamu"/>
        <w:numPr>
          <w:ilvl w:val="1"/>
          <w:numId w:val="20"/>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 xml:space="preserve">klásť otázky </w:t>
      </w:r>
      <w:r w:rsidR="00F7208A" w:rsidRPr="00786466">
        <w:rPr>
          <w:rFonts w:ascii="Times New Roman" w:hAnsi="Times New Roman" w:cs="Times New Roman"/>
          <w:sz w:val="24"/>
          <w:szCs w:val="24"/>
        </w:rPr>
        <w:t xml:space="preserve">profesionálnym vojakom a </w:t>
      </w:r>
      <w:r w:rsidRPr="00786466">
        <w:rPr>
          <w:rFonts w:ascii="Times New Roman" w:hAnsi="Times New Roman" w:cs="Times New Roman"/>
          <w:sz w:val="24"/>
          <w:szCs w:val="24"/>
        </w:rPr>
        <w:t>zamestnancom</w:t>
      </w:r>
      <w:r w:rsidR="00F7208A" w:rsidRPr="00786466">
        <w:rPr>
          <w:rFonts w:ascii="Times New Roman" w:hAnsi="Times New Roman" w:cs="Times New Roman"/>
          <w:sz w:val="24"/>
          <w:szCs w:val="24"/>
        </w:rPr>
        <w:t> </w:t>
      </w:r>
      <w:r w:rsidRPr="00786466">
        <w:rPr>
          <w:rFonts w:ascii="Times New Roman" w:hAnsi="Times New Roman" w:cs="Times New Roman"/>
          <w:sz w:val="24"/>
          <w:szCs w:val="24"/>
        </w:rPr>
        <w:t xml:space="preserve"> subjektov podľa § 4a ods. 2,</w:t>
      </w:r>
    </w:p>
    <w:p w14:paraId="6D696A48" w14:textId="7F3A07F6" w:rsidR="008842B1" w:rsidRPr="00786466" w:rsidRDefault="008842B1" w:rsidP="00B56E6E">
      <w:pPr>
        <w:pStyle w:val="Odsekzoznamu"/>
        <w:numPr>
          <w:ilvl w:val="1"/>
          <w:numId w:val="20"/>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hovoriť aj bez prítomnosti iných osôb s podávateľ</w:t>
      </w:r>
      <w:r w:rsidR="002057F0" w:rsidRPr="00786466">
        <w:rPr>
          <w:rFonts w:ascii="Times New Roman" w:hAnsi="Times New Roman" w:cs="Times New Roman"/>
          <w:sz w:val="24"/>
          <w:szCs w:val="24"/>
        </w:rPr>
        <w:t>o</w:t>
      </w:r>
      <w:r w:rsidRPr="00786466">
        <w:rPr>
          <w:rFonts w:ascii="Times New Roman" w:hAnsi="Times New Roman" w:cs="Times New Roman"/>
          <w:sz w:val="24"/>
          <w:szCs w:val="24"/>
        </w:rPr>
        <w:t>m</w:t>
      </w:r>
      <w:r w:rsidR="002057F0" w:rsidRPr="00786466">
        <w:rPr>
          <w:rFonts w:ascii="Times New Roman" w:hAnsi="Times New Roman" w:cs="Times New Roman"/>
          <w:sz w:val="24"/>
          <w:szCs w:val="24"/>
        </w:rPr>
        <w:t xml:space="preserve"> podnetu alebo osobou</w:t>
      </w:r>
      <w:r w:rsidRPr="00786466">
        <w:rPr>
          <w:rFonts w:ascii="Times New Roman" w:hAnsi="Times New Roman" w:cs="Times New Roman"/>
          <w:sz w:val="24"/>
          <w:szCs w:val="24"/>
        </w:rPr>
        <w:t>, ktor</w:t>
      </w:r>
      <w:r w:rsidR="002057F0" w:rsidRPr="00786466">
        <w:rPr>
          <w:rFonts w:ascii="Times New Roman" w:hAnsi="Times New Roman" w:cs="Times New Roman"/>
          <w:sz w:val="24"/>
          <w:szCs w:val="24"/>
        </w:rPr>
        <w:t>ú</w:t>
      </w:r>
      <w:r w:rsidRPr="00786466">
        <w:rPr>
          <w:rFonts w:ascii="Times New Roman" w:hAnsi="Times New Roman" w:cs="Times New Roman"/>
          <w:sz w:val="24"/>
          <w:szCs w:val="24"/>
        </w:rPr>
        <w:t xml:space="preserve"> podávate</w:t>
      </w:r>
      <w:r w:rsidR="002057F0" w:rsidRPr="00786466">
        <w:rPr>
          <w:rFonts w:ascii="Times New Roman" w:hAnsi="Times New Roman" w:cs="Times New Roman"/>
          <w:sz w:val="24"/>
          <w:szCs w:val="24"/>
        </w:rPr>
        <w:t>ľ</w:t>
      </w:r>
      <w:r w:rsidRPr="00786466">
        <w:rPr>
          <w:rFonts w:ascii="Times New Roman" w:hAnsi="Times New Roman" w:cs="Times New Roman"/>
          <w:sz w:val="24"/>
          <w:szCs w:val="24"/>
        </w:rPr>
        <w:t xml:space="preserve"> podnetu označ</w:t>
      </w:r>
      <w:r w:rsidR="002057F0" w:rsidRPr="00786466">
        <w:rPr>
          <w:rFonts w:ascii="Times New Roman" w:hAnsi="Times New Roman" w:cs="Times New Roman"/>
          <w:sz w:val="24"/>
          <w:szCs w:val="24"/>
        </w:rPr>
        <w:t>í</w:t>
      </w:r>
      <w:r w:rsidRPr="00786466">
        <w:rPr>
          <w:rFonts w:ascii="Times New Roman" w:hAnsi="Times New Roman" w:cs="Times New Roman"/>
          <w:sz w:val="24"/>
          <w:szCs w:val="24"/>
        </w:rPr>
        <w:t xml:space="preserve"> ako osob</w:t>
      </w:r>
      <w:r w:rsidR="002057F0" w:rsidRPr="00786466">
        <w:rPr>
          <w:rFonts w:ascii="Times New Roman" w:hAnsi="Times New Roman" w:cs="Times New Roman"/>
          <w:sz w:val="24"/>
          <w:szCs w:val="24"/>
        </w:rPr>
        <w:t>u</w:t>
      </w:r>
      <w:r w:rsidRPr="00786466">
        <w:rPr>
          <w:rFonts w:ascii="Times New Roman" w:hAnsi="Times New Roman" w:cs="Times New Roman"/>
          <w:sz w:val="24"/>
          <w:szCs w:val="24"/>
        </w:rPr>
        <w:t>, ktor</w:t>
      </w:r>
      <w:r w:rsidR="002057F0" w:rsidRPr="00786466">
        <w:rPr>
          <w:rFonts w:ascii="Times New Roman" w:hAnsi="Times New Roman" w:cs="Times New Roman"/>
          <w:sz w:val="24"/>
          <w:szCs w:val="24"/>
        </w:rPr>
        <w:t>á</w:t>
      </w:r>
      <w:r w:rsidRPr="00786466">
        <w:rPr>
          <w:rFonts w:ascii="Times New Roman" w:hAnsi="Times New Roman" w:cs="Times New Roman"/>
          <w:sz w:val="24"/>
          <w:szCs w:val="24"/>
        </w:rPr>
        <w:t xml:space="preserve"> sa môž</w:t>
      </w:r>
      <w:r w:rsidR="002057F0" w:rsidRPr="00786466">
        <w:rPr>
          <w:rFonts w:ascii="Times New Roman" w:hAnsi="Times New Roman" w:cs="Times New Roman"/>
          <w:sz w:val="24"/>
          <w:szCs w:val="24"/>
        </w:rPr>
        <w:t>e</w:t>
      </w:r>
      <w:r w:rsidRPr="00786466">
        <w:rPr>
          <w:rFonts w:ascii="Times New Roman" w:hAnsi="Times New Roman" w:cs="Times New Roman"/>
          <w:sz w:val="24"/>
          <w:szCs w:val="24"/>
        </w:rPr>
        <w:t xml:space="preserve"> k veci vyjadriť.</w:t>
      </w:r>
    </w:p>
    <w:p w14:paraId="001F4924" w14:textId="77777777" w:rsidR="002A5C9E" w:rsidRPr="00786466" w:rsidRDefault="002A5C9E" w:rsidP="002A5C9E">
      <w:pPr>
        <w:pStyle w:val="Odsekzoznamu"/>
        <w:spacing w:after="0" w:line="240" w:lineRule="auto"/>
        <w:ind w:left="426"/>
        <w:jc w:val="both"/>
        <w:rPr>
          <w:rFonts w:ascii="Times New Roman" w:hAnsi="Times New Roman" w:cs="Times New Roman"/>
          <w:sz w:val="24"/>
          <w:szCs w:val="24"/>
        </w:rPr>
      </w:pPr>
    </w:p>
    <w:p w14:paraId="4B459CA8" w14:textId="77777777" w:rsidR="008842B1" w:rsidRPr="00786466" w:rsidRDefault="002A5C9E" w:rsidP="002A5C9E">
      <w:pPr>
        <w:spacing w:after="0" w:line="240" w:lineRule="auto"/>
        <w:ind w:left="1" w:firstLine="707"/>
        <w:jc w:val="both"/>
        <w:rPr>
          <w:rFonts w:ascii="Times New Roman" w:hAnsi="Times New Roman" w:cs="Times New Roman"/>
          <w:sz w:val="24"/>
          <w:szCs w:val="24"/>
        </w:rPr>
      </w:pPr>
      <w:r w:rsidRPr="00786466">
        <w:rPr>
          <w:rFonts w:ascii="Times New Roman" w:hAnsi="Times New Roman" w:cs="Times New Roman"/>
          <w:sz w:val="24"/>
          <w:szCs w:val="24"/>
        </w:rPr>
        <w:t xml:space="preserve">(2) </w:t>
      </w:r>
      <w:r w:rsidR="008842B1" w:rsidRPr="00786466">
        <w:rPr>
          <w:rFonts w:ascii="Times New Roman" w:hAnsi="Times New Roman" w:cs="Times New Roman"/>
          <w:sz w:val="24"/>
          <w:szCs w:val="24"/>
        </w:rPr>
        <w:t>Subjekt podľa § 4a ods. 2 je povinný na žiadosť vojenského ombudsmana</w:t>
      </w:r>
    </w:p>
    <w:p w14:paraId="4897A3D0" w14:textId="77777777" w:rsidR="008842B1" w:rsidRPr="00786466" w:rsidRDefault="008842B1" w:rsidP="00B56E6E">
      <w:pPr>
        <w:pStyle w:val="Odsekzoznamu"/>
        <w:numPr>
          <w:ilvl w:val="0"/>
          <w:numId w:val="21"/>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poskytnúť mu informácie a vysvetlenia,</w:t>
      </w:r>
    </w:p>
    <w:p w14:paraId="7C742F10" w14:textId="77777777" w:rsidR="008842B1" w:rsidRPr="00786466" w:rsidRDefault="008842B1" w:rsidP="00B56E6E">
      <w:pPr>
        <w:pStyle w:val="Odsekzoznamu"/>
        <w:numPr>
          <w:ilvl w:val="0"/>
          <w:numId w:val="21"/>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umožniť mu nahliadnutie do spisu alebo mu spis zapožičať,</w:t>
      </w:r>
    </w:p>
    <w:p w14:paraId="103E641D" w14:textId="77777777" w:rsidR="008842B1" w:rsidRPr="00786466" w:rsidRDefault="008842B1" w:rsidP="00B56E6E">
      <w:pPr>
        <w:pStyle w:val="Odsekzoznamu"/>
        <w:numPr>
          <w:ilvl w:val="0"/>
          <w:numId w:val="21"/>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predložiť mu písomné stanovisko ku skutkovým a k právnym otázkam prešetrovanej veci,</w:t>
      </w:r>
    </w:p>
    <w:p w14:paraId="44936435" w14:textId="77777777" w:rsidR="008842B1" w:rsidRPr="00786466" w:rsidRDefault="008842B1" w:rsidP="00B56E6E">
      <w:pPr>
        <w:pStyle w:val="Odsekzoznamu"/>
        <w:numPr>
          <w:ilvl w:val="0"/>
          <w:numId w:val="21"/>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vysporiadať sa s dôkazmi, ktoré navrhne,</w:t>
      </w:r>
    </w:p>
    <w:p w14:paraId="65781D84" w14:textId="17AF04CF" w:rsidR="008842B1" w:rsidRPr="00786466" w:rsidRDefault="008842B1" w:rsidP="00B56E6E">
      <w:pPr>
        <w:pStyle w:val="Odsekzoznamu"/>
        <w:numPr>
          <w:ilvl w:val="0"/>
          <w:numId w:val="21"/>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 xml:space="preserve">vykonať opatrenia, ktoré navrhne </w:t>
      </w:r>
      <w:r w:rsidR="002057F0" w:rsidRPr="00786466">
        <w:rPr>
          <w:rFonts w:ascii="Times New Roman" w:hAnsi="Times New Roman" w:cs="Times New Roman"/>
          <w:sz w:val="24"/>
          <w:szCs w:val="24"/>
        </w:rPr>
        <w:t>pri</w:t>
      </w:r>
      <w:r w:rsidRPr="00786466">
        <w:rPr>
          <w:rFonts w:ascii="Times New Roman" w:hAnsi="Times New Roman" w:cs="Times New Roman"/>
          <w:sz w:val="24"/>
          <w:szCs w:val="24"/>
        </w:rPr>
        <w:t xml:space="preserve"> </w:t>
      </w:r>
      <w:r w:rsidR="00234EB4" w:rsidRPr="00786466">
        <w:rPr>
          <w:rFonts w:ascii="Times New Roman" w:hAnsi="Times New Roman" w:cs="Times New Roman"/>
          <w:sz w:val="24"/>
          <w:szCs w:val="24"/>
        </w:rPr>
        <w:t xml:space="preserve">ich </w:t>
      </w:r>
      <w:r w:rsidRPr="00786466">
        <w:rPr>
          <w:rFonts w:ascii="Times New Roman" w:hAnsi="Times New Roman" w:cs="Times New Roman"/>
          <w:sz w:val="24"/>
          <w:szCs w:val="24"/>
        </w:rPr>
        <w:t>nečinnosti, ak vykonanie takých opatrení vyplýva zo zákona alebo z iného všeobecne záväzného právneho predpisu.</w:t>
      </w:r>
    </w:p>
    <w:p w14:paraId="4C11501B" w14:textId="77777777" w:rsidR="002A5C9E" w:rsidRPr="00786466" w:rsidRDefault="002A5C9E" w:rsidP="002A5C9E">
      <w:pPr>
        <w:spacing w:after="0" w:line="240" w:lineRule="auto"/>
        <w:ind w:left="66" w:firstLine="642"/>
        <w:jc w:val="both"/>
        <w:rPr>
          <w:rFonts w:ascii="Times New Roman" w:hAnsi="Times New Roman" w:cs="Times New Roman"/>
          <w:sz w:val="24"/>
          <w:szCs w:val="24"/>
        </w:rPr>
      </w:pPr>
    </w:p>
    <w:p w14:paraId="4F3AFF03" w14:textId="77777777"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(3) </w:t>
      </w:r>
      <w:r w:rsidR="00F44B9F" w:rsidRPr="00786466">
        <w:rPr>
          <w:rFonts w:ascii="Times New Roman" w:hAnsi="Times New Roman" w:cs="Times New Roman"/>
          <w:sz w:val="24"/>
          <w:szCs w:val="24"/>
        </w:rPr>
        <w:t>Subjekt</w:t>
      </w:r>
      <w:r w:rsidR="008842B1" w:rsidRPr="00786466">
        <w:rPr>
          <w:rFonts w:ascii="Times New Roman" w:hAnsi="Times New Roman" w:cs="Times New Roman"/>
          <w:sz w:val="24"/>
          <w:szCs w:val="24"/>
        </w:rPr>
        <w:t xml:space="preserve"> podľa § 4a ods. 2 </w:t>
      </w:r>
      <w:r w:rsidR="00F44B9F" w:rsidRPr="00786466">
        <w:rPr>
          <w:rFonts w:ascii="Times New Roman" w:hAnsi="Times New Roman" w:cs="Times New Roman"/>
          <w:sz w:val="24"/>
          <w:szCs w:val="24"/>
        </w:rPr>
        <w:t xml:space="preserve">je </w:t>
      </w:r>
      <w:r w:rsidR="008842B1" w:rsidRPr="00786466">
        <w:rPr>
          <w:rFonts w:ascii="Times New Roman" w:hAnsi="Times New Roman" w:cs="Times New Roman"/>
          <w:sz w:val="24"/>
          <w:szCs w:val="24"/>
        </w:rPr>
        <w:t>povinn</w:t>
      </w:r>
      <w:r w:rsidR="00F44B9F" w:rsidRPr="00786466">
        <w:rPr>
          <w:rFonts w:ascii="Times New Roman" w:hAnsi="Times New Roman" w:cs="Times New Roman"/>
          <w:sz w:val="24"/>
          <w:szCs w:val="24"/>
        </w:rPr>
        <w:t>ý</w:t>
      </w:r>
      <w:r w:rsidR="008842B1" w:rsidRPr="00786466">
        <w:rPr>
          <w:rFonts w:ascii="Times New Roman" w:hAnsi="Times New Roman" w:cs="Times New Roman"/>
          <w:sz w:val="24"/>
          <w:szCs w:val="24"/>
        </w:rPr>
        <w:t xml:space="preserve"> umožniť </w:t>
      </w:r>
      <w:r w:rsidR="00F44B9F" w:rsidRPr="00786466">
        <w:rPr>
          <w:rFonts w:ascii="Times New Roman" w:hAnsi="Times New Roman" w:cs="Times New Roman"/>
          <w:sz w:val="24"/>
          <w:szCs w:val="24"/>
        </w:rPr>
        <w:t xml:space="preserve">vojenskému ombudsmanovi využiť  </w:t>
      </w:r>
      <w:r w:rsidR="008842B1" w:rsidRPr="00786466">
        <w:rPr>
          <w:rFonts w:ascii="Times New Roman" w:hAnsi="Times New Roman" w:cs="Times New Roman"/>
          <w:sz w:val="24"/>
          <w:szCs w:val="24"/>
        </w:rPr>
        <w:t xml:space="preserve">oprávnenia podľa odseku 1 a vyhovieť žiadosti vojenského ombudsmana podľa odseku 2 písm. a) a b) bezodkladne a vyhovieť žiadosti vojenského ombudsmana podľa odseku 2 písm. c) až e) do </w:t>
      </w:r>
      <w:r w:rsidR="00A604E2" w:rsidRPr="00786466">
        <w:rPr>
          <w:rFonts w:ascii="Times New Roman" w:hAnsi="Times New Roman" w:cs="Times New Roman"/>
          <w:sz w:val="24"/>
          <w:szCs w:val="24"/>
        </w:rPr>
        <w:t xml:space="preserve">desiatich </w:t>
      </w:r>
      <w:r w:rsidR="00034600" w:rsidRPr="00786466">
        <w:rPr>
          <w:rFonts w:ascii="Times New Roman" w:hAnsi="Times New Roman" w:cs="Times New Roman"/>
          <w:sz w:val="24"/>
          <w:szCs w:val="24"/>
        </w:rPr>
        <w:t>pracovných</w:t>
      </w:r>
      <w:r w:rsidR="008842B1" w:rsidRPr="00786466">
        <w:rPr>
          <w:rFonts w:ascii="Times New Roman" w:hAnsi="Times New Roman" w:cs="Times New Roman"/>
          <w:sz w:val="24"/>
          <w:szCs w:val="24"/>
        </w:rPr>
        <w:t xml:space="preserve"> dní odo dňa jej doručenia; tým nie sú dotknuté ustanovenia osobitných predpisov.</w:t>
      </w:r>
      <w:r w:rsidR="008842B1" w:rsidRPr="00786466">
        <w:rPr>
          <w:rFonts w:ascii="Times New Roman" w:hAnsi="Times New Roman" w:cs="Times New Roman"/>
          <w:sz w:val="24"/>
          <w:szCs w:val="24"/>
          <w:vertAlign w:val="superscript"/>
        </w:rPr>
        <w:t>5o</w:t>
      </w:r>
      <w:r w:rsidR="008842B1" w:rsidRPr="00786466">
        <w:rPr>
          <w:rFonts w:ascii="Times New Roman" w:hAnsi="Times New Roman" w:cs="Times New Roman"/>
          <w:sz w:val="24"/>
          <w:szCs w:val="24"/>
        </w:rPr>
        <w:t>) Vojenský ombudsman môže na žiadosť subjektu podľa § 4a ods. 2 predĺžiť lehotu na splnenie povinností podľa odseku 2 písm. c) až e) o</w:t>
      </w:r>
      <w:r w:rsidR="00A604E2" w:rsidRPr="00786466">
        <w:rPr>
          <w:rFonts w:ascii="Times New Roman" w:hAnsi="Times New Roman" w:cs="Times New Roman"/>
          <w:sz w:val="24"/>
          <w:szCs w:val="24"/>
        </w:rPr>
        <w:t> desať</w:t>
      </w:r>
      <w:r w:rsidR="008842B1" w:rsidRPr="00786466">
        <w:rPr>
          <w:rFonts w:ascii="Times New Roman" w:hAnsi="Times New Roman" w:cs="Times New Roman"/>
          <w:sz w:val="24"/>
          <w:szCs w:val="24"/>
        </w:rPr>
        <w:t xml:space="preserve"> </w:t>
      </w:r>
      <w:r w:rsidR="00034600" w:rsidRPr="00786466">
        <w:rPr>
          <w:rFonts w:ascii="Times New Roman" w:hAnsi="Times New Roman" w:cs="Times New Roman"/>
          <w:sz w:val="24"/>
          <w:szCs w:val="24"/>
        </w:rPr>
        <w:t>pracovných</w:t>
      </w:r>
      <w:r w:rsidR="008842B1" w:rsidRPr="00786466">
        <w:rPr>
          <w:rFonts w:ascii="Times New Roman" w:hAnsi="Times New Roman" w:cs="Times New Roman"/>
          <w:sz w:val="24"/>
          <w:szCs w:val="24"/>
        </w:rPr>
        <w:t xml:space="preserve"> dní. Lehota na prešetrenie podozrení z porušenia základných práv a slobôd profesionálnych vojakov počas plnenia povinností podľa odseku 2 písm. c) až e) neplynie.</w:t>
      </w:r>
    </w:p>
    <w:p w14:paraId="255602D0" w14:textId="77777777" w:rsidR="002A5C9E" w:rsidRPr="00786466" w:rsidRDefault="002A5C9E" w:rsidP="002A5C9E">
      <w:pPr>
        <w:spacing w:after="0" w:line="240" w:lineRule="auto"/>
        <w:ind w:left="66" w:firstLine="642"/>
        <w:jc w:val="both"/>
        <w:rPr>
          <w:rFonts w:ascii="Times New Roman" w:hAnsi="Times New Roman" w:cs="Times New Roman"/>
          <w:sz w:val="24"/>
          <w:szCs w:val="24"/>
        </w:rPr>
      </w:pPr>
    </w:p>
    <w:p w14:paraId="6FB6AE8A" w14:textId="6850D804"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(4) </w:t>
      </w:r>
      <w:r w:rsidR="008842B1" w:rsidRPr="00786466">
        <w:rPr>
          <w:rFonts w:ascii="Times New Roman" w:hAnsi="Times New Roman" w:cs="Times New Roman"/>
          <w:sz w:val="24"/>
          <w:szCs w:val="24"/>
        </w:rPr>
        <w:t xml:space="preserve">Ak subjekt podľa § 4a ods. 2 nevyhovie žiadosti vojenského ombudsmana podľa odseku 2, vojenský ombudsman túto skutočnosť oznámi ministrovi. Týmto nie je dotknuté ustanovenie odseku </w:t>
      </w:r>
      <w:r w:rsidR="008E4349" w:rsidRPr="00786466">
        <w:rPr>
          <w:rFonts w:ascii="Times New Roman" w:hAnsi="Times New Roman" w:cs="Times New Roman"/>
          <w:sz w:val="24"/>
          <w:szCs w:val="24"/>
        </w:rPr>
        <w:t>7</w:t>
      </w:r>
      <w:r w:rsidR="008842B1" w:rsidRPr="00786466">
        <w:rPr>
          <w:rFonts w:ascii="Times New Roman" w:hAnsi="Times New Roman" w:cs="Times New Roman"/>
          <w:sz w:val="24"/>
          <w:szCs w:val="24"/>
        </w:rPr>
        <w:t xml:space="preserve">. </w:t>
      </w:r>
    </w:p>
    <w:p w14:paraId="4E52E130" w14:textId="77777777" w:rsidR="002A5C9E" w:rsidRPr="00786466" w:rsidRDefault="002A5C9E" w:rsidP="002A5C9E">
      <w:pPr>
        <w:spacing w:after="0" w:line="240" w:lineRule="auto"/>
        <w:jc w:val="both"/>
        <w:rPr>
          <w:rFonts w:ascii="Times New Roman" w:hAnsi="Times New Roman" w:cs="Times New Roman"/>
          <w:sz w:val="24"/>
          <w:szCs w:val="24"/>
        </w:rPr>
      </w:pPr>
    </w:p>
    <w:p w14:paraId="5C95CE6B" w14:textId="095BA3FE"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(5) </w:t>
      </w:r>
      <w:r w:rsidR="008842B1" w:rsidRPr="00786466">
        <w:rPr>
          <w:rFonts w:ascii="Times New Roman" w:hAnsi="Times New Roman" w:cs="Times New Roman"/>
          <w:sz w:val="24"/>
          <w:szCs w:val="24"/>
        </w:rPr>
        <w:t>Minister po doručení oznámenia podľa odseku 4 v primeranej lehote rozhodne o ďalšom postupe a oznámi vojenskému ombudsmanovi opatrenia, ktoré vo veci prijal.</w:t>
      </w:r>
    </w:p>
    <w:p w14:paraId="1BAEEBD7" w14:textId="30778680" w:rsidR="00A22933" w:rsidRPr="00786466" w:rsidRDefault="00A22933" w:rsidP="00451F20">
      <w:pPr>
        <w:spacing w:after="0" w:line="240" w:lineRule="auto"/>
        <w:ind w:left="284" w:firstLine="424"/>
        <w:jc w:val="both"/>
        <w:rPr>
          <w:rFonts w:ascii="Times New Roman" w:hAnsi="Times New Roman" w:cs="Times New Roman"/>
          <w:sz w:val="24"/>
          <w:szCs w:val="24"/>
        </w:rPr>
      </w:pPr>
    </w:p>
    <w:p w14:paraId="746FAEFE" w14:textId="3019C241" w:rsidR="00A22933" w:rsidRPr="00786466" w:rsidRDefault="00A22933"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(6) Ak vojenský ombudsman môže procesný úkon vykonať len s ťažkosťami alebo ak je to účelné z iných dôvodov, je oprávnený písomne poveriť jeho vykonaním podriadeného štátneho zamestnanca</w:t>
      </w:r>
      <w:r w:rsidR="00D5215C" w:rsidRPr="00786466">
        <w:rPr>
          <w:rFonts w:ascii="Times New Roman" w:hAnsi="Times New Roman" w:cs="Times New Roman"/>
          <w:sz w:val="24"/>
          <w:szCs w:val="24"/>
        </w:rPr>
        <w:t>. Poverený štátny zamestnanec má pri vykonávaní procesného úkonu oprávnenia a povinnosti v rozsahu podľa odsekov 1, 3 a 4. Subjekty podľa § 4a ods. 2 sú poverenému štátnemu zamestnancovi povinné poskytnúť súčinnosť v rozsahu podľa odsekov 2 a 3.</w:t>
      </w:r>
    </w:p>
    <w:p w14:paraId="7A1CD2DB" w14:textId="77777777" w:rsidR="002A5C9E" w:rsidRPr="00786466" w:rsidRDefault="002A5C9E" w:rsidP="002A5C9E">
      <w:pPr>
        <w:spacing w:after="0" w:line="240" w:lineRule="auto"/>
        <w:jc w:val="both"/>
        <w:rPr>
          <w:rFonts w:ascii="Times New Roman" w:hAnsi="Times New Roman" w:cs="Times New Roman"/>
          <w:sz w:val="24"/>
          <w:szCs w:val="24"/>
        </w:rPr>
      </w:pPr>
    </w:p>
    <w:p w14:paraId="3ED222A8" w14:textId="1F6D8E5D"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w:t>
      </w:r>
      <w:r w:rsidR="00A22933" w:rsidRPr="00786466">
        <w:rPr>
          <w:rFonts w:ascii="Times New Roman" w:hAnsi="Times New Roman" w:cs="Times New Roman"/>
          <w:sz w:val="24"/>
          <w:szCs w:val="24"/>
        </w:rPr>
        <w:t>7</w:t>
      </w:r>
      <w:r w:rsidRPr="00786466">
        <w:rPr>
          <w:rFonts w:ascii="Times New Roman" w:hAnsi="Times New Roman" w:cs="Times New Roman"/>
          <w:sz w:val="24"/>
          <w:szCs w:val="24"/>
        </w:rPr>
        <w:t xml:space="preserve">) </w:t>
      </w:r>
      <w:r w:rsidR="008842B1" w:rsidRPr="00786466">
        <w:rPr>
          <w:rFonts w:ascii="Times New Roman" w:hAnsi="Times New Roman" w:cs="Times New Roman"/>
          <w:sz w:val="24"/>
          <w:szCs w:val="24"/>
        </w:rPr>
        <w:t>Ustanovením § 4c ods. 2 nie je dotknutá povinnosť zachovávať mlčanlivosť podľa osobitného predpisu.</w:t>
      </w:r>
      <w:r w:rsidR="008842B1" w:rsidRPr="00786466">
        <w:rPr>
          <w:rFonts w:ascii="Times New Roman" w:hAnsi="Times New Roman" w:cs="Times New Roman"/>
          <w:sz w:val="24"/>
          <w:szCs w:val="24"/>
          <w:vertAlign w:val="superscript"/>
        </w:rPr>
        <w:t>5p</w:t>
      </w:r>
      <w:r w:rsidR="008842B1" w:rsidRPr="00786466">
        <w:rPr>
          <w:rFonts w:ascii="Times New Roman" w:hAnsi="Times New Roman" w:cs="Times New Roman"/>
          <w:sz w:val="24"/>
          <w:szCs w:val="24"/>
        </w:rPr>
        <w:t>) Pri prešetrovaní podozrení z porušenia základných práv a slobôd profesionálnych vojakov</w:t>
      </w:r>
      <w:r w:rsidR="00F7208A" w:rsidRPr="00786466">
        <w:rPr>
          <w:rFonts w:ascii="Times New Roman" w:hAnsi="Times New Roman" w:cs="Times New Roman"/>
          <w:sz w:val="24"/>
          <w:szCs w:val="24"/>
        </w:rPr>
        <w:t>, ktoré súvisia s plnením úloh podľa osobitného predpisu,</w:t>
      </w:r>
      <w:r w:rsidR="00F7208A" w:rsidRPr="00786466">
        <w:rPr>
          <w:rFonts w:ascii="Times New Roman" w:hAnsi="Times New Roman" w:cs="Times New Roman"/>
          <w:sz w:val="24"/>
          <w:szCs w:val="24"/>
          <w:vertAlign w:val="superscript"/>
        </w:rPr>
        <w:t>5q</w:t>
      </w:r>
      <w:r w:rsidR="00F7208A" w:rsidRPr="00786466">
        <w:rPr>
          <w:rFonts w:ascii="Times New Roman" w:hAnsi="Times New Roman" w:cs="Times New Roman"/>
          <w:sz w:val="24"/>
          <w:szCs w:val="24"/>
        </w:rPr>
        <w:t>)</w:t>
      </w:r>
      <w:r w:rsidR="008842B1" w:rsidRPr="00786466">
        <w:rPr>
          <w:rFonts w:ascii="Times New Roman" w:hAnsi="Times New Roman" w:cs="Times New Roman"/>
          <w:sz w:val="24"/>
          <w:szCs w:val="24"/>
        </w:rPr>
        <w:t xml:space="preserve"> </w:t>
      </w:r>
      <w:r w:rsidR="00F7208A" w:rsidRPr="00786466">
        <w:rPr>
          <w:rFonts w:ascii="Times New Roman" w:hAnsi="Times New Roman" w:cs="Times New Roman"/>
          <w:sz w:val="24"/>
          <w:szCs w:val="24"/>
        </w:rPr>
        <w:t xml:space="preserve">môže </w:t>
      </w:r>
      <w:r w:rsidR="008842B1" w:rsidRPr="00786466">
        <w:rPr>
          <w:rFonts w:ascii="Times New Roman" w:hAnsi="Times New Roman" w:cs="Times New Roman"/>
          <w:sz w:val="24"/>
          <w:szCs w:val="24"/>
        </w:rPr>
        <w:t>Vojenské spravodajstvo poskytn</w:t>
      </w:r>
      <w:r w:rsidR="00F7208A" w:rsidRPr="00786466">
        <w:rPr>
          <w:rFonts w:ascii="Times New Roman" w:hAnsi="Times New Roman" w:cs="Times New Roman"/>
          <w:sz w:val="24"/>
          <w:szCs w:val="24"/>
        </w:rPr>
        <w:t>úť</w:t>
      </w:r>
      <w:r w:rsidR="008842B1" w:rsidRPr="00786466">
        <w:rPr>
          <w:rFonts w:ascii="Times New Roman" w:hAnsi="Times New Roman" w:cs="Times New Roman"/>
          <w:sz w:val="24"/>
          <w:szCs w:val="24"/>
        </w:rPr>
        <w:t xml:space="preserve"> vojenskému ombudsmanovi súčinnosť</w:t>
      </w:r>
      <w:r w:rsidR="00A604E2" w:rsidRPr="00786466">
        <w:rPr>
          <w:rFonts w:ascii="Times New Roman" w:hAnsi="Times New Roman" w:cs="Times New Roman"/>
          <w:sz w:val="24"/>
          <w:szCs w:val="24"/>
        </w:rPr>
        <w:t>,</w:t>
      </w:r>
      <w:r w:rsidR="008842B1" w:rsidRPr="00786466">
        <w:rPr>
          <w:rFonts w:ascii="Times New Roman" w:hAnsi="Times New Roman" w:cs="Times New Roman"/>
          <w:sz w:val="24"/>
          <w:szCs w:val="24"/>
        </w:rPr>
        <w:t xml:space="preserve"> ak tým nedôjde k ohrozeniu plnenia konkrétnej úlohy Vojenského spravodajstva alebo k odhaleniu jeho zdrojov, prostriedkov, totožnosti jeho príslušníkov alebo osôb konajúcich v jeho prospech, alebo k ohrozeniu medzinárodnej spravodajskej spolupráce.</w:t>
      </w:r>
    </w:p>
    <w:p w14:paraId="1E884DB1" w14:textId="77777777" w:rsidR="008842B1" w:rsidRPr="00786466" w:rsidRDefault="008842B1" w:rsidP="008842B1">
      <w:pPr>
        <w:spacing w:after="0" w:line="240" w:lineRule="auto"/>
        <w:jc w:val="both"/>
        <w:rPr>
          <w:rFonts w:ascii="Times New Roman" w:hAnsi="Times New Roman" w:cs="Times New Roman"/>
          <w:sz w:val="24"/>
          <w:szCs w:val="24"/>
        </w:rPr>
      </w:pPr>
    </w:p>
    <w:p w14:paraId="6E193DCA" w14:textId="77777777" w:rsidR="008842B1" w:rsidRPr="00786466" w:rsidRDefault="008842B1" w:rsidP="008842B1">
      <w:pPr>
        <w:spacing w:after="0" w:line="240" w:lineRule="auto"/>
        <w:jc w:val="center"/>
        <w:rPr>
          <w:rFonts w:ascii="Times New Roman" w:hAnsi="Times New Roman" w:cs="Times New Roman"/>
          <w:sz w:val="24"/>
          <w:szCs w:val="24"/>
        </w:rPr>
      </w:pPr>
      <w:r w:rsidRPr="00786466">
        <w:rPr>
          <w:rFonts w:ascii="Times New Roman" w:hAnsi="Times New Roman" w:cs="Times New Roman"/>
          <w:sz w:val="24"/>
          <w:szCs w:val="24"/>
        </w:rPr>
        <w:t>§ 4f</w:t>
      </w:r>
    </w:p>
    <w:p w14:paraId="59645AF4" w14:textId="77777777" w:rsidR="008842B1" w:rsidRPr="00786466" w:rsidRDefault="008842B1" w:rsidP="008842B1">
      <w:pPr>
        <w:spacing w:after="0" w:line="240" w:lineRule="auto"/>
        <w:jc w:val="both"/>
        <w:rPr>
          <w:rFonts w:ascii="Times New Roman" w:hAnsi="Times New Roman" w:cs="Times New Roman"/>
          <w:sz w:val="24"/>
          <w:szCs w:val="24"/>
        </w:rPr>
      </w:pPr>
    </w:p>
    <w:p w14:paraId="7A02241E" w14:textId="2FB3C849" w:rsidR="008842B1" w:rsidRPr="00786466" w:rsidRDefault="002A5C9E" w:rsidP="00451F20">
      <w:pPr>
        <w:spacing w:after="0" w:line="240" w:lineRule="auto"/>
        <w:ind w:left="284" w:firstLine="424"/>
        <w:jc w:val="both"/>
        <w:rPr>
          <w:rFonts w:ascii="Times New Roman" w:hAnsi="Times New Roman" w:cs="Times New Roman"/>
          <w:strike/>
          <w:sz w:val="24"/>
          <w:szCs w:val="24"/>
        </w:rPr>
      </w:pPr>
      <w:r w:rsidRPr="00786466">
        <w:rPr>
          <w:rFonts w:ascii="Times New Roman" w:hAnsi="Times New Roman" w:cs="Times New Roman"/>
          <w:sz w:val="24"/>
          <w:szCs w:val="24"/>
        </w:rPr>
        <w:t xml:space="preserve">(1) </w:t>
      </w:r>
      <w:r w:rsidR="008842B1" w:rsidRPr="00786466">
        <w:rPr>
          <w:rFonts w:ascii="Times New Roman" w:hAnsi="Times New Roman" w:cs="Times New Roman"/>
          <w:sz w:val="24"/>
          <w:szCs w:val="24"/>
        </w:rPr>
        <w:t xml:space="preserve">Vojenský ombudsman je povinný prešetriť podozrenia z porušenia základných práv a slobôd profesionálnych vojakov v lehote do 30 </w:t>
      </w:r>
      <w:r w:rsidR="00034600" w:rsidRPr="00786466">
        <w:rPr>
          <w:rFonts w:ascii="Times New Roman" w:hAnsi="Times New Roman" w:cs="Times New Roman"/>
          <w:sz w:val="24"/>
          <w:szCs w:val="24"/>
        </w:rPr>
        <w:t>pracovných</w:t>
      </w:r>
      <w:r w:rsidR="008842B1" w:rsidRPr="00786466">
        <w:rPr>
          <w:rFonts w:ascii="Times New Roman" w:hAnsi="Times New Roman" w:cs="Times New Roman"/>
          <w:sz w:val="24"/>
          <w:szCs w:val="24"/>
        </w:rPr>
        <w:t xml:space="preserve"> dní odo dňa začatia prešetrovania podľa § 4d ods. 2. </w:t>
      </w:r>
      <w:r w:rsidR="005943F0" w:rsidRPr="00786466">
        <w:rPr>
          <w:rFonts w:ascii="Times New Roman" w:hAnsi="Times New Roman" w:cs="Times New Roman"/>
          <w:sz w:val="24"/>
          <w:szCs w:val="24"/>
        </w:rPr>
        <w:t>V</w:t>
      </w:r>
      <w:r w:rsidR="00605063" w:rsidRPr="00786466">
        <w:rPr>
          <w:rFonts w:ascii="Times New Roman" w:hAnsi="Times New Roman" w:cs="Times New Roman"/>
          <w:sz w:val="24"/>
          <w:szCs w:val="24"/>
        </w:rPr>
        <w:t>o zvlášť</w:t>
      </w:r>
      <w:r w:rsidR="008842B1" w:rsidRPr="00786466">
        <w:rPr>
          <w:rFonts w:ascii="Times New Roman" w:hAnsi="Times New Roman" w:cs="Times New Roman"/>
          <w:sz w:val="24"/>
          <w:szCs w:val="24"/>
        </w:rPr>
        <w:t xml:space="preserve"> zložitých prípadoch môže vojenský ombudsman túto lehotu predĺžiť o ďalších 30 </w:t>
      </w:r>
      <w:r w:rsidR="00034600" w:rsidRPr="00786466">
        <w:rPr>
          <w:rFonts w:ascii="Times New Roman" w:hAnsi="Times New Roman" w:cs="Times New Roman"/>
          <w:sz w:val="24"/>
          <w:szCs w:val="24"/>
        </w:rPr>
        <w:t>pracovných</w:t>
      </w:r>
      <w:r w:rsidR="008842B1" w:rsidRPr="00786466">
        <w:rPr>
          <w:rFonts w:ascii="Times New Roman" w:hAnsi="Times New Roman" w:cs="Times New Roman"/>
          <w:sz w:val="24"/>
          <w:szCs w:val="24"/>
        </w:rPr>
        <w:t xml:space="preserve"> dní, o čom podávateľa podnetu bezodkladne upovedomí.</w:t>
      </w:r>
    </w:p>
    <w:p w14:paraId="3F309F2A" w14:textId="77777777" w:rsidR="002A5C9E" w:rsidRPr="00786466" w:rsidRDefault="002A5C9E" w:rsidP="002A5C9E">
      <w:pPr>
        <w:spacing w:after="0" w:line="240" w:lineRule="auto"/>
        <w:jc w:val="both"/>
        <w:rPr>
          <w:rFonts w:ascii="Times New Roman" w:hAnsi="Times New Roman" w:cs="Times New Roman"/>
          <w:sz w:val="24"/>
          <w:szCs w:val="24"/>
        </w:rPr>
      </w:pPr>
    </w:p>
    <w:p w14:paraId="4756E94C" w14:textId="77777777"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(2) </w:t>
      </w:r>
      <w:r w:rsidR="008842B1" w:rsidRPr="00786466">
        <w:rPr>
          <w:rFonts w:ascii="Times New Roman" w:hAnsi="Times New Roman" w:cs="Times New Roman"/>
          <w:sz w:val="24"/>
          <w:szCs w:val="24"/>
        </w:rPr>
        <w:t>Vojenský ombudsman je povinný poskytnúť podávateľovi podnetu na jeho žiadosť informácie o stave prešetrovania podozrení z porušenia základných práv a slobôd profesionálnych vojakov vedeného v jeho veci.</w:t>
      </w:r>
    </w:p>
    <w:p w14:paraId="6C40D6AF" w14:textId="77777777" w:rsidR="002A5C9E" w:rsidRPr="00786466" w:rsidRDefault="002A5C9E" w:rsidP="002A5C9E">
      <w:pPr>
        <w:spacing w:after="0" w:line="240" w:lineRule="auto"/>
        <w:jc w:val="both"/>
        <w:rPr>
          <w:rFonts w:ascii="Times New Roman" w:hAnsi="Times New Roman" w:cs="Times New Roman"/>
          <w:sz w:val="24"/>
          <w:szCs w:val="24"/>
        </w:rPr>
      </w:pPr>
    </w:p>
    <w:p w14:paraId="0E78DBC2" w14:textId="1335228C"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(3) </w:t>
      </w:r>
      <w:r w:rsidR="008842B1" w:rsidRPr="00786466">
        <w:rPr>
          <w:rFonts w:ascii="Times New Roman" w:hAnsi="Times New Roman" w:cs="Times New Roman"/>
          <w:sz w:val="24"/>
          <w:szCs w:val="24"/>
        </w:rPr>
        <w:t xml:space="preserve">Ak pri prešetrovaní podozrení z porušenia základných práv a slobôd </w:t>
      </w:r>
      <w:r w:rsidR="008A4A79" w:rsidRPr="00786466">
        <w:rPr>
          <w:rFonts w:ascii="Times New Roman" w:hAnsi="Times New Roman" w:cs="Times New Roman"/>
          <w:sz w:val="24"/>
          <w:szCs w:val="24"/>
        </w:rPr>
        <w:t>podávateľa podnetu</w:t>
      </w:r>
      <w:r w:rsidR="008842B1" w:rsidRPr="00786466">
        <w:rPr>
          <w:rFonts w:ascii="Times New Roman" w:hAnsi="Times New Roman" w:cs="Times New Roman"/>
          <w:sz w:val="24"/>
          <w:szCs w:val="24"/>
        </w:rPr>
        <w:t xml:space="preserve"> vojenský ombudsman dospeje k záveru, že pri konaní, rozhodovaní alebo nečinnosti niektorého zo subjektov podľa § 4a ods. 2 boli porušené základné práva a slobody </w:t>
      </w:r>
      <w:r w:rsidR="008A4A79" w:rsidRPr="00786466">
        <w:rPr>
          <w:rFonts w:ascii="Times New Roman" w:hAnsi="Times New Roman" w:cs="Times New Roman"/>
          <w:sz w:val="24"/>
          <w:szCs w:val="24"/>
        </w:rPr>
        <w:t>podávateľa podnetu</w:t>
      </w:r>
      <w:r w:rsidR="008842B1" w:rsidRPr="00786466">
        <w:rPr>
          <w:rFonts w:ascii="Times New Roman" w:hAnsi="Times New Roman" w:cs="Times New Roman"/>
          <w:sz w:val="24"/>
          <w:szCs w:val="24"/>
        </w:rPr>
        <w:t xml:space="preserve"> v rozpore s právnym poriadkom alebo princípmi demokratického a právneho štátu, vojenský ombudsman</w:t>
      </w:r>
    </w:p>
    <w:p w14:paraId="4D934F68" w14:textId="77777777" w:rsidR="008842B1" w:rsidRPr="00786466" w:rsidRDefault="008842B1" w:rsidP="00B56E6E">
      <w:pPr>
        <w:pStyle w:val="Odsekzoznamu"/>
        <w:numPr>
          <w:ilvl w:val="1"/>
          <w:numId w:val="19"/>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postúpi vec na vybavenie príslušnému prokurátorovi</w:t>
      </w:r>
      <w:r w:rsidRPr="00786466">
        <w:rPr>
          <w:rFonts w:ascii="Times New Roman" w:hAnsi="Times New Roman" w:cs="Times New Roman"/>
          <w:sz w:val="24"/>
          <w:szCs w:val="24"/>
          <w:vertAlign w:val="superscript"/>
        </w:rPr>
        <w:t>5</w:t>
      </w:r>
      <w:r w:rsidR="00F7208A" w:rsidRPr="00786466">
        <w:rPr>
          <w:rFonts w:ascii="Times New Roman" w:hAnsi="Times New Roman" w:cs="Times New Roman"/>
          <w:sz w:val="24"/>
          <w:szCs w:val="24"/>
          <w:vertAlign w:val="superscript"/>
        </w:rPr>
        <w:t>r</w:t>
      </w:r>
      <w:r w:rsidRPr="00786466">
        <w:rPr>
          <w:rFonts w:ascii="Times New Roman" w:hAnsi="Times New Roman" w:cs="Times New Roman"/>
          <w:sz w:val="24"/>
          <w:szCs w:val="24"/>
        </w:rPr>
        <w:t>) alebo urobí iné vhodné opatrenie na nápravu zisteného protiprávneho stavu,</w:t>
      </w:r>
      <w:r w:rsidRPr="00786466">
        <w:rPr>
          <w:rFonts w:ascii="Times New Roman" w:hAnsi="Times New Roman" w:cs="Times New Roman"/>
          <w:sz w:val="24"/>
          <w:szCs w:val="24"/>
          <w:vertAlign w:val="superscript"/>
        </w:rPr>
        <w:t>5</w:t>
      </w:r>
      <w:r w:rsidR="00F7208A" w:rsidRPr="00786466">
        <w:rPr>
          <w:rFonts w:ascii="Times New Roman" w:hAnsi="Times New Roman" w:cs="Times New Roman"/>
          <w:sz w:val="24"/>
          <w:szCs w:val="24"/>
          <w:vertAlign w:val="superscript"/>
        </w:rPr>
        <w:t>s</w:t>
      </w:r>
      <w:r w:rsidRPr="00786466">
        <w:rPr>
          <w:rFonts w:ascii="Times New Roman" w:hAnsi="Times New Roman" w:cs="Times New Roman"/>
          <w:sz w:val="24"/>
          <w:szCs w:val="24"/>
        </w:rPr>
        <w:t>)</w:t>
      </w:r>
    </w:p>
    <w:p w14:paraId="275A2FE2" w14:textId="77777777" w:rsidR="008842B1" w:rsidRPr="00786466" w:rsidRDefault="008842B1" w:rsidP="00B56E6E">
      <w:pPr>
        <w:pStyle w:val="Odsekzoznamu"/>
        <w:numPr>
          <w:ilvl w:val="1"/>
          <w:numId w:val="19"/>
        </w:num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podá ministrovi návrh na prijatie iných primeraných opatrení na odstránenie zisteného protiprávneho stavu alebo iných nedostatkov.</w:t>
      </w:r>
    </w:p>
    <w:p w14:paraId="49EBC88B" w14:textId="77777777" w:rsidR="002A5C9E" w:rsidRPr="00786466" w:rsidRDefault="002A5C9E" w:rsidP="00451F20">
      <w:pPr>
        <w:spacing w:after="0" w:line="240" w:lineRule="auto"/>
        <w:ind w:left="567" w:hanging="283"/>
        <w:jc w:val="both"/>
        <w:rPr>
          <w:rFonts w:ascii="Times New Roman" w:hAnsi="Times New Roman" w:cs="Times New Roman"/>
          <w:sz w:val="24"/>
          <w:szCs w:val="24"/>
        </w:rPr>
      </w:pPr>
    </w:p>
    <w:p w14:paraId="7579555C" w14:textId="77777777"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(4) </w:t>
      </w:r>
      <w:r w:rsidR="008842B1" w:rsidRPr="00786466">
        <w:rPr>
          <w:rFonts w:ascii="Times New Roman" w:hAnsi="Times New Roman" w:cs="Times New Roman"/>
          <w:sz w:val="24"/>
          <w:szCs w:val="24"/>
        </w:rPr>
        <w:t>O spôsobe ukončenia prešetrovania podozrení z porušenia základných práv a slobôd profesionálnych vojakov podľa odseku 3 vojenský ombudsman upovedomí podávateľa podnetu, dotknutý subjekt podľa § 4a ods. 2 a ministra doručením písomného oznámenia.</w:t>
      </w:r>
    </w:p>
    <w:p w14:paraId="4ACC9498" w14:textId="77777777" w:rsidR="00A604E2" w:rsidRPr="00786466" w:rsidRDefault="00A604E2" w:rsidP="002A5C9E">
      <w:pPr>
        <w:spacing w:after="0" w:line="240" w:lineRule="auto"/>
        <w:ind w:left="1" w:firstLine="707"/>
        <w:jc w:val="both"/>
        <w:rPr>
          <w:rFonts w:ascii="Times New Roman" w:hAnsi="Times New Roman" w:cs="Times New Roman"/>
          <w:sz w:val="24"/>
          <w:szCs w:val="24"/>
        </w:rPr>
      </w:pPr>
    </w:p>
    <w:p w14:paraId="256D73E5" w14:textId="77777777" w:rsidR="008842B1" w:rsidRPr="00786466" w:rsidRDefault="002A5C9E"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(5) </w:t>
      </w:r>
      <w:r w:rsidR="008842B1" w:rsidRPr="00786466">
        <w:rPr>
          <w:rFonts w:ascii="Times New Roman" w:hAnsi="Times New Roman" w:cs="Times New Roman"/>
          <w:sz w:val="24"/>
          <w:szCs w:val="24"/>
        </w:rPr>
        <w:t xml:space="preserve">Na doručovanie písomností podávateľovi podnetu v súvislosti s prešetrovaním podozrení z porušenia základných práv a slobôd profesionálnych vojakov sa primerane vzťahuje § 218. </w:t>
      </w:r>
    </w:p>
    <w:p w14:paraId="7303E883" w14:textId="77777777" w:rsidR="008842B1" w:rsidRPr="00786466" w:rsidRDefault="008842B1" w:rsidP="008842B1">
      <w:pPr>
        <w:spacing w:after="0" w:line="240" w:lineRule="auto"/>
        <w:jc w:val="both"/>
        <w:rPr>
          <w:rFonts w:ascii="Times New Roman" w:hAnsi="Times New Roman" w:cs="Times New Roman"/>
          <w:sz w:val="24"/>
          <w:szCs w:val="24"/>
        </w:rPr>
      </w:pPr>
    </w:p>
    <w:p w14:paraId="77FBDF00" w14:textId="77777777" w:rsidR="008842B1" w:rsidRPr="00786466" w:rsidRDefault="008842B1" w:rsidP="008842B1">
      <w:pPr>
        <w:spacing w:after="0" w:line="240" w:lineRule="auto"/>
        <w:jc w:val="center"/>
        <w:rPr>
          <w:rFonts w:ascii="Times New Roman" w:hAnsi="Times New Roman" w:cs="Times New Roman"/>
          <w:sz w:val="24"/>
          <w:szCs w:val="24"/>
        </w:rPr>
      </w:pPr>
      <w:r w:rsidRPr="00786466">
        <w:rPr>
          <w:rFonts w:ascii="Times New Roman" w:hAnsi="Times New Roman" w:cs="Times New Roman"/>
          <w:sz w:val="24"/>
          <w:szCs w:val="24"/>
        </w:rPr>
        <w:t>§ 4g</w:t>
      </w:r>
      <w:r w:rsidR="00C914D2" w:rsidRPr="00786466">
        <w:rPr>
          <w:rFonts w:ascii="Times New Roman" w:hAnsi="Times New Roman" w:cs="Times New Roman"/>
          <w:sz w:val="24"/>
          <w:szCs w:val="24"/>
        </w:rPr>
        <w:t xml:space="preserve"> </w:t>
      </w:r>
    </w:p>
    <w:p w14:paraId="14A6F51E" w14:textId="77777777" w:rsidR="008842B1" w:rsidRPr="00786466" w:rsidRDefault="008842B1" w:rsidP="008842B1">
      <w:pPr>
        <w:spacing w:after="0" w:line="240" w:lineRule="auto"/>
        <w:jc w:val="both"/>
        <w:rPr>
          <w:rFonts w:ascii="Times New Roman" w:hAnsi="Times New Roman" w:cs="Times New Roman"/>
          <w:sz w:val="24"/>
          <w:szCs w:val="24"/>
        </w:rPr>
      </w:pPr>
    </w:p>
    <w:p w14:paraId="64164BF3" w14:textId="25F20F45" w:rsidR="008842B1" w:rsidRPr="00786466" w:rsidRDefault="008842B1" w:rsidP="00451F2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Podrobnosti o  prešetrovaní podnetov, prijímaní opatrení na odstránenie prešetrovaním zisteného protiprávneho stavu alebo iných nedostatkov a podrobnosti o predkladaní a zverejňovaní správy o činnosti vojenského ombudsmana </w:t>
      </w:r>
      <w:r w:rsidR="00166604" w:rsidRPr="00786466">
        <w:rPr>
          <w:rFonts w:ascii="Times New Roman" w:hAnsi="Times New Roman" w:cs="Times New Roman"/>
          <w:sz w:val="24"/>
          <w:szCs w:val="24"/>
        </w:rPr>
        <w:t>určí</w:t>
      </w:r>
      <w:r w:rsidRPr="00786466">
        <w:rPr>
          <w:rFonts w:ascii="Times New Roman" w:hAnsi="Times New Roman" w:cs="Times New Roman"/>
          <w:sz w:val="24"/>
          <w:szCs w:val="24"/>
        </w:rPr>
        <w:t xml:space="preserve"> minister interným predpisom.</w:t>
      </w:r>
      <w:r w:rsidR="0036086E" w:rsidRPr="00786466">
        <w:rPr>
          <w:rFonts w:ascii="Times New Roman" w:hAnsi="Times New Roman" w:cs="Times New Roman"/>
          <w:sz w:val="24"/>
          <w:szCs w:val="24"/>
        </w:rPr>
        <w:t>“.</w:t>
      </w:r>
      <w:r w:rsidRPr="00786466">
        <w:rPr>
          <w:rFonts w:ascii="Times New Roman" w:hAnsi="Times New Roman" w:cs="Times New Roman"/>
          <w:sz w:val="24"/>
          <w:szCs w:val="24"/>
        </w:rPr>
        <w:t xml:space="preserve"> </w:t>
      </w:r>
    </w:p>
    <w:p w14:paraId="466C9121" w14:textId="77777777" w:rsidR="008842B1" w:rsidRPr="00786466" w:rsidRDefault="008842B1" w:rsidP="008842B1">
      <w:pPr>
        <w:spacing w:after="0" w:line="240" w:lineRule="auto"/>
        <w:jc w:val="both"/>
        <w:rPr>
          <w:rFonts w:ascii="Times New Roman" w:hAnsi="Times New Roman" w:cs="Times New Roman"/>
          <w:sz w:val="24"/>
          <w:szCs w:val="24"/>
        </w:rPr>
      </w:pPr>
    </w:p>
    <w:p w14:paraId="4E086F63" w14:textId="77777777" w:rsidR="002A5C9E" w:rsidRPr="00786466" w:rsidRDefault="002A5C9E" w:rsidP="00462E52">
      <w:pPr>
        <w:spacing w:after="0" w:line="240" w:lineRule="auto"/>
        <w:ind w:firstLine="708"/>
        <w:jc w:val="both"/>
        <w:rPr>
          <w:rFonts w:ascii="Times New Roman" w:hAnsi="Times New Roman" w:cs="Times New Roman"/>
          <w:sz w:val="24"/>
          <w:szCs w:val="24"/>
        </w:rPr>
      </w:pPr>
      <w:r w:rsidRPr="00786466">
        <w:rPr>
          <w:rFonts w:ascii="Times New Roman" w:hAnsi="Times New Roman" w:cs="Times New Roman"/>
          <w:sz w:val="24"/>
          <w:szCs w:val="24"/>
        </w:rPr>
        <w:t xml:space="preserve">Poznámky pod čiarou k odkazom 5a až </w:t>
      </w:r>
      <w:r w:rsidR="00462E52" w:rsidRPr="00786466">
        <w:rPr>
          <w:rFonts w:ascii="Times New Roman" w:hAnsi="Times New Roman" w:cs="Times New Roman"/>
          <w:sz w:val="24"/>
          <w:szCs w:val="24"/>
        </w:rPr>
        <w:t>5</w:t>
      </w:r>
      <w:r w:rsidR="002D43FC" w:rsidRPr="00786466">
        <w:rPr>
          <w:rFonts w:ascii="Times New Roman" w:hAnsi="Times New Roman" w:cs="Times New Roman"/>
          <w:sz w:val="24"/>
          <w:szCs w:val="24"/>
        </w:rPr>
        <w:t>s</w:t>
      </w:r>
      <w:r w:rsidR="00462E52" w:rsidRPr="00786466">
        <w:rPr>
          <w:rFonts w:ascii="Times New Roman" w:hAnsi="Times New Roman" w:cs="Times New Roman"/>
          <w:sz w:val="24"/>
          <w:szCs w:val="24"/>
        </w:rPr>
        <w:t xml:space="preserve"> znejú:</w:t>
      </w:r>
    </w:p>
    <w:p w14:paraId="34A5FEFC" w14:textId="77777777" w:rsidR="008842B1" w:rsidRPr="00786466" w:rsidRDefault="00462E52" w:rsidP="00451F20">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vertAlign w:val="superscript"/>
        </w:rPr>
        <w:t>„</w:t>
      </w:r>
      <w:r w:rsidR="008842B1" w:rsidRPr="00786466">
        <w:rPr>
          <w:rFonts w:ascii="Times New Roman" w:hAnsi="Times New Roman" w:cs="Times New Roman"/>
          <w:sz w:val="24"/>
          <w:szCs w:val="24"/>
          <w:vertAlign w:val="superscript"/>
        </w:rPr>
        <w:t>5a</w:t>
      </w:r>
      <w:r w:rsidR="008842B1" w:rsidRPr="00786466">
        <w:rPr>
          <w:rFonts w:ascii="Times New Roman" w:hAnsi="Times New Roman" w:cs="Times New Roman"/>
          <w:sz w:val="24"/>
          <w:szCs w:val="24"/>
        </w:rPr>
        <w:t>)</w:t>
      </w:r>
      <w:r w:rsidR="008842B1" w:rsidRPr="00786466">
        <w:rPr>
          <w:rFonts w:ascii="Times New Roman" w:hAnsi="Times New Roman" w:cs="Times New Roman"/>
          <w:sz w:val="24"/>
          <w:szCs w:val="24"/>
        </w:rPr>
        <w:tab/>
        <w:t>Zákon č. 124/1992 Zb. o Vojenskej polícii v znení neskorších predpisov.</w:t>
      </w:r>
    </w:p>
    <w:p w14:paraId="5F33D11A" w14:textId="77777777" w:rsidR="008842B1" w:rsidRPr="00786466" w:rsidRDefault="00451F20" w:rsidP="00451F20">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rPr>
        <w:tab/>
      </w:r>
      <w:r w:rsidR="008842B1" w:rsidRPr="00786466">
        <w:rPr>
          <w:rFonts w:ascii="Times New Roman" w:hAnsi="Times New Roman" w:cs="Times New Roman"/>
          <w:sz w:val="24"/>
          <w:szCs w:val="24"/>
        </w:rPr>
        <w:t>Zákon č. 328/2002 Z. z. o sociálnom zabezpečení policajtov a vojakov a o zmene                     a doplnení niektorých zákonov v znení neskorších predpisov.</w:t>
      </w:r>
    </w:p>
    <w:p w14:paraId="61E9BE31" w14:textId="77777777" w:rsidR="008842B1" w:rsidRPr="00786466" w:rsidRDefault="008842B1" w:rsidP="00451F20">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vertAlign w:val="superscript"/>
        </w:rPr>
        <w:t>5b</w:t>
      </w:r>
      <w:r w:rsidRPr="00786466">
        <w:rPr>
          <w:rFonts w:ascii="Times New Roman" w:hAnsi="Times New Roman" w:cs="Times New Roman"/>
          <w:sz w:val="24"/>
          <w:szCs w:val="24"/>
        </w:rPr>
        <w:t>)</w:t>
      </w:r>
      <w:r w:rsidRPr="00786466">
        <w:rPr>
          <w:rFonts w:ascii="Times New Roman" w:hAnsi="Times New Roman" w:cs="Times New Roman"/>
          <w:sz w:val="24"/>
          <w:szCs w:val="24"/>
        </w:rPr>
        <w:tab/>
        <w:t>§ 80 ods. 1 zákona č. 328/2002 Z. z. v znení neskorších predpisov.</w:t>
      </w:r>
    </w:p>
    <w:p w14:paraId="5F323F48" w14:textId="61117714" w:rsidR="008842B1" w:rsidRPr="00786466" w:rsidRDefault="008842B1" w:rsidP="00451F20">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vertAlign w:val="superscript"/>
        </w:rPr>
        <w:t>5c</w:t>
      </w:r>
      <w:r w:rsidR="008A4A79" w:rsidRPr="00786466">
        <w:rPr>
          <w:rFonts w:ascii="Times New Roman" w:hAnsi="Times New Roman" w:cs="Times New Roman"/>
          <w:sz w:val="24"/>
          <w:szCs w:val="24"/>
        </w:rPr>
        <w:t>)</w:t>
      </w:r>
      <w:r w:rsidR="008A4A79" w:rsidRPr="00786466">
        <w:rPr>
          <w:rFonts w:ascii="Times New Roman" w:hAnsi="Times New Roman" w:cs="Times New Roman"/>
          <w:sz w:val="24"/>
          <w:szCs w:val="24"/>
        </w:rPr>
        <w:tab/>
        <w:t>§ 5 až 24, § 69 a </w:t>
      </w:r>
      <w:r w:rsidRPr="00786466">
        <w:rPr>
          <w:rFonts w:ascii="Times New Roman" w:hAnsi="Times New Roman" w:cs="Times New Roman"/>
          <w:sz w:val="24"/>
          <w:szCs w:val="24"/>
        </w:rPr>
        <w:t>70 zákona č. 328/2002 Z. z. v znení neskorších predpisov.</w:t>
      </w:r>
    </w:p>
    <w:p w14:paraId="25B29310" w14:textId="77777777" w:rsidR="008842B1" w:rsidRPr="00786466" w:rsidRDefault="008842B1" w:rsidP="00451F20">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vertAlign w:val="superscript"/>
        </w:rPr>
        <w:t>5d</w:t>
      </w:r>
      <w:r w:rsidRPr="00786466">
        <w:rPr>
          <w:rFonts w:ascii="Times New Roman" w:hAnsi="Times New Roman" w:cs="Times New Roman"/>
          <w:sz w:val="24"/>
          <w:szCs w:val="24"/>
        </w:rPr>
        <w:t>)</w:t>
      </w:r>
      <w:r w:rsidRPr="00786466">
        <w:rPr>
          <w:rFonts w:ascii="Times New Roman" w:hAnsi="Times New Roman" w:cs="Times New Roman"/>
          <w:sz w:val="24"/>
          <w:szCs w:val="24"/>
        </w:rPr>
        <w:tab/>
        <w:t>§ 3 ods. 1 písm. a), b) a d) zákona č. 124/1992 Zb. v znení neskorších predpisov.</w:t>
      </w:r>
    </w:p>
    <w:p w14:paraId="4EC0817D" w14:textId="77777777" w:rsidR="008842B1" w:rsidRPr="00786466" w:rsidRDefault="008842B1" w:rsidP="00451F20">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vertAlign w:val="superscript"/>
        </w:rPr>
        <w:t>5e</w:t>
      </w:r>
      <w:r w:rsidRPr="00786466">
        <w:rPr>
          <w:rFonts w:ascii="Times New Roman" w:hAnsi="Times New Roman" w:cs="Times New Roman"/>
          <w:sz w:val="24"/>
          <w:szCs w:val="24"/>
        </w:rPr>
        <w:t>)</w:t>
      </w:r>
      <w:r w:rsidRPr="00786466">
        <w:rPr>
          <w:rFonts w:ascii="Times New Roman" w:hAnsi="Times New Roman" w:cs="Times New Roman"/>
          <w:sz w:val="24"/>
          <w:szCs w:val="24"/>
        </w:rPr>
        <w:tab/>
        <w:t>§ 10 ods. 7 písm. e) a § 202 ods. 2 Trestného poriadku.</w:t>
      </w:r>
    </w:p>
    <w:p w14:paraId="4A34667C" w14:textId="77777777" w:rsidR="008842B1" w:rsidRPr="00786466" w:rsidRDefault="008842B1" w:rsidP="00451F20">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vertAlign w:val="superscript"/>
        </w:rPr>
        <w:t>5f</w:t>
      </w:r>
      <w:r w:rsidRPr="00786466">
        <w:rPr>
          <w:rFonts w:ascii="Times New Roman" w:hAnsi="Times New Roman" w:cs="Times New Roman"/>
          <w:sz w:val="24"/>
          <w:szCs w:val="24"/>
        </w:rPr>
        <w:t>)</w:t>
      </w:r>
      <w:r w:rsidRPr="00786466">
        <w:rPr>
          <w:rFonts w:ascii="Times New Roman" w:hAnsi="Times New Roman" w:cs="Times New Roman"/>
          <w:sz w:val="24"/>
          <w:szCs w:val="24"/>
        </w:rPr>
        <w:tab/>
        <w:t>§ 7</w:t>
      </w:r>
      <w:r w:rsidR="009D2829" w:rsidRPr="00786466">
        <w:rPr>
          <w:rFonts w:ascii="Times New Roman" w:hAnsi="Times New Roman" w:cs="Times New Roman"/>
          <w:sz w:val="24"/>
          <w:szCs w:val="24"/>
        </w:rPr>
        <w:t xml:space="preserve"> ods. 1</w:t>
      </w:r>
      <w:r w:rsidRPr="00786466">
        <w:rPr>
          <w:rFonts w:ascii="Times New Roman" w:hAnsi="Times New Roman" w:cs="Times New Roman"/>
          <w:sz w:val="24"/>
          <w:szCs w:val="24"/>
        </w:rPr>
        <w:t xml:space="preserve"> zákona č. 55/2017 Z. z. o štátnej službe a o zmene a doplnení niektorých zákonov</w:t>
      </w:r>
      <w:r w:rsidR="004B7D4B" w:rsidRPr="00786466">
        <w:rPr>
          <w:rFonts w:ascii="Times New Roman" w:hAnsi="Times New Roman" w:cs="Times New Roman"/>
          <w:sz w:val="24"/>
          <w:szCs w:val="24"/>
        </w:rPr>
        <w:t>.</w:t>
      </w:r>
    </w:p>
    <w:p w14:paraId="574C873A" w14:textId="77777777" w:rsidR="008842B1" w:rsidRPr="00786466" w:rsidRDefault="008842B1" w:rsidP="00451F20">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vertAlign w:val="superscript"/>
        </w:rPr>
        <w:t>5g</w:t>
      </w:r>
      <w:r w:rsidRPr="00786466">
        <w:rPr>
          <w:rFonts w:ascii="Times New Roman" w:hAnsi="Times New Roman" w:cs="Times New Roman"/>
          <w:sz w:val="24"/>
          <w:szCs w:val="24"/>
        </w:rPr>
        <w:t>)</w:t>
      </w:r>
      <w:r w:rsidRPr="00786466">
        <w:rPr>
          <w:rFonts w:ascii="Times New Roman" w:hAnsi="Times New Roman" w:cs="Times New Roman"/>
          <w:sz w:val="24"/>
          <w:szCs w:val="24"/>
        </w:rPr>
        <w:tab/>
        <w:t>§ 38 ods. 2 písm. d) zákona č. 55/2017 Z. z.</w:t>
      </w:r>
    </w:p>
    <w:p w14:paraId="2DEC904B" w14:textId="77777777" w:rsidR="008842B1" w:rsidRPr="00786466" w:rsidRDefault="008842B1" w:rsidP="00451F20">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vertAlign w:val="superscript"/>
        </w:rPr>
        <w:t>5h</w:t>
      </w:r>
      <w:r w:rsidRPr="00786466">
        <w:rPr>
          <w:rFonts w:ascii="Times New Roman" w:hAnsi="Times New Roman" w:cs="Times New Roman"/>
          <w:sz w:val="24"/>
          <w:szCs w:val="24"/>
        </w:rPr>
        <w:t>)</w:t>
      </w:r>
      <w:r w:rsidRPr="00786466">
        <w:rPr>
          <w:rFonts w:ascii="Times New Roman" w:hAnsi="Times New Roman" w:cs="Times New Roman"/>
          <w:sz w:val="24"/>
          <w:szCs w:val="24"/>
        </w:rPr>
        <w:tab/>
        <w:t>Zákon Národnej rady Slovenskej republiky č. 10/1996 Z. z. o kontrole v štátnej správe v znení neskorších predpisov.</w:t>
      </w:r>
    </w:p>
    <w:p w14:paraId="67684704" w14:textId="7612117B" w:rsidR="008842B1" w:rsidRPr="00786466" w:rsidRDefault="008842B1" w:rsidP="00451F20">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vertAlign w:val="superscript"/>
        </w:rPr>
        <w:t>5i</w:t>
      </w:r>
      <w:r w:rsidRPr="00786466">
        <w:rPr>
          <w:rFonts w:ascii="Times New Roman" w:hAnsi="Times New Roman" w:cs="Times New Roman"/>
          <w:sz w:val="24"/>
          <w:szCs w:val="24"/>
        </w:rPr>
        <w:t>)</w:t>
      </w:r>
      <w:r w:rsidRPr="00786466">
        <w:rPr>
          <w:rFonts w:ascii="Times New Roman" w:hAnsi="Times New Roman" w:cs="Times New Roman"/>
          <w:sz w:val="24"/>
          <w:szCs w:val="24"/>
        </w:rPr>
        <w:tab/>
        <w:t>§ 3 ods. 1 zákona č. 9/2010 Z. z. o sťažnostiach.</w:t>
      </w:r>
    </w:p>
    <w:p w14:paraId="26794004" w14:textId="77777777" w:rsidR="008842B1" w:rsidRPr="00786466" w:rsidRDefault="008842B1" w:rsidP="00451F20">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vertAlign w:val="superscript"/>
        </w:rPr>
        <w:t>5j</w:t>
      </w:r>
      <w:r w:rsidRPr="00786466">
        <w:rPr>
          <w:rFonts w:ascii="Times New Roman" w:hAnsi="Times New Roman" w:cs="Times New Roman"/>
          <w:sz w:val="24"/>
          <w:szCs w:val="24"/>
        </w:rPr>
        <w:t>)</w:t>
      </w:r>
      <w:r w:rsidRPr="00786466">
        <w:rPr>
          <w:rFonts w:ascii="Times New Roman" w:hAnsi="Times New Roman" w:cs="Times New Roman"/>
          <w:sz w:val="24"/>
          <w:szCs w:val="24"/>
        </w:rPr>
        <w:tab/>
        <w:t>§ 1 ods. 1 zákona č. 85/1990 Zb. o petičnom práve v znení neskorších predpisov.</w:t>
      </w:r>
    </w:p>
    <w:p w14:paraId="1499B1F2" w14:textId="77777777" w:rsidR="008842B1" w:rsidRPr="00786466" w:rsidRDefault="008842B1" w:rsidP="00451F20">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vertAlign w:val="superscript"/>
        </w:rPr>
        <w:t>5k</w:t>
      </w:r>
      <w:r w:rsidRPr="00786466">
        <w:rPr>
          <w:rFonts w:ascii="Times New Roman" w:hAnsi="Times New Roman" w:cs="Times New Roman"/>
          <w:sz w:val="24"/>
          <w:szCs w:val="24"/>
        </w:rPr>
        <w:t>)</w:t>
      </w:r>
      <w:r w:rsidRPr="00786466">
        <w:rPr>
          <w:rFonts w:ascii="Times New Roman" w:hAnsi="Times New Roman" w:cs="Times New Roman"/>
          <w:sz w:val="24"/>
          <w:szCs w:val="24"/>
        </w:rPr>
        <w:tab/>
        <w:t>§ 2 písm. b) a c) zákona č. 54/2019 Z. z. o ochrane oznamovateľov protispoločenskej činnosti a o zmene a doplnení niektorých zákonov.</w:t>
      </w:r>
    </w:p>
    <w:p w14:paraId="674C583E" w14:textId="77777777" w:rsidR="008842B1" w:rsidRPr="00786466" w:rsidRDefault="008842B1" w:rsidP="00451F20">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vertAlign w:val="superscript"/>
        </w:rPr>
        <w:t>5l</w:t>
      </w:r>
      <w:r w:rsidRPr="00786466">
        <w:rPr>
          <w:rFonts w:ascii="Times New Roman" w:hAnsi="Times New Roman" w:cs="Times New Roman"/>
          <w:sz w:val="24"/>
          <w:szCs w:val="24"/>
        </w:rPr>
        <w:t>)</w:t>
      </w:r>
      <w:r w:rsidRPr="00786466">
        <w:rPr>
          <w:rFonts w:ascii="Times New Roman" w:hAnsi="Times New Roman" w:cs="Times New Roman"/>
          <w:sz w:val="24"/>
          <w:szCs w:val="24"/>
        </w:rPr>
        <w:tab/>
        <w:t>Zákon č. 124/2006 Z. z. o bezpečnosti a ochrane zdravia pri práci a o zmene a doplnení niektorých zákonov v znení neskorších predpisov.</w:t>
      </w:r>
    </w:p>
    <w:p w14:paraId="76E23FBA" w14:textId="77777777" w:rsidR="008842B1" w:rsidRPr="00786466" w:rsidRDefault="008842B1" w:rsidP="00451F20">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rPr>
        <w:tab/>
        <w:t>Zákon č. 125/2006 Z. z. o inšpekcii práce a o zmene a do</w:t>
      </w:r>
      <w:r w:rsidR="00A67F1C" w:rsidRPr="00786466">
        <w:rPr>
          <w:rFonts w:ascii="Times New Roman" w:hAnsi="Times New Roman" w:cs="Times New Roman"/>
          <w:sz w:val="24"/>
          <w:szCs w:val="24"/>
        </w:rPr>
        <w:t xml:space="preserve">plnení zákona č. 82/2005 Z. z. </w:t>
      </w:r>
      <w:r w:rsidRPr="00786466">
        <w:rPr>
          <w:rFonts w:ascii="Times New Roman" w:hAnsi="Times New Roman" w:cs="Times New Roman"/>
          <w:sz w:val="24"/>
          <w:szCs w:val="24"/>
        </w:rPr>
        <w:t>o nelegálnej práci a nelegálnom zamestnávaní a o zmene a doplnení niektorých zákonov v znení neskorších predpisov.</w:t>
      </w:r>
    </w:p>
    <w:p w14:paraId="60B3B06A" w14:textId="77777777" w:rsidR="008842B1" w:rsidRPr="00786466" w:rsidRDefault="008842B1" w:rsidP="00451F20">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vertAlign w:val="superscript"/>
        </w:rPr>
        <w:t>5m</w:t>
      </w:r>
      <w:r w:rsidRPr="00786466">
        <w:rPr>
          <w:rFonts w:ascii="Times New Roman" w:hAnsi="Times New Roman" w:cs="Times New Roman"/>
          <w:sz w:val="24"/>
          <w:szCs w:val="24"/>
        </w:rPr>
        <w:t>)</w:t>
      </w:r>
      <w:r w:rsidRPr="00786466">
        <w:rPr>
          <w:rFonts w:ascii="Times New Roman" w:hAnsi="Times New Roman" w:cs="Times New Roman"/>
          <w:sz w:val="24"/>
          <w:szCs w:val="24"/>
        </w:rPr>
        <w:tab/>
        <w:t>§ 2 zákona č. 18/2018 Z. z. o ochrane osobných údajov a o zmen</w:t>
      </w:r>
      <w:r w:rsidR="00815797" w:rsidRPr="00786466">
        <w:rPr>
          <w:rFonts w:ascii="Times New Roman" w:hAnsi="Times New Roman" w:cs="Times New Roman"/>
          <w:sz w:val="24"/>
          <w:szCs w:val="24"/>
        </w:rPr>
        <w:t>e a doplnení niektorých zákonov</w:t>
      </w:r>
      <w:r w:rsidR="006A06BC" w:rsidRPr="00786466">
        <w:rPr>
          <w:rFonts w:ascii="Times New Roman" w:hAnsi="Times New Roman" w:cs="Times New Roman"/>
          <w:sz w:val="24"/>
          <w:szCs w:val="24"/>
        </w:rPr>
        <w:t>.</w:t>
      </w:r>
    </w:p>
    <w:p w14:paraId="6883B76F" w14:textId="77777777" w:rsidR="008842B1" w:rsidRPr="00786466" w:rsidRDefault="008842B1" w:rsidP="00451F20">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vertAlign w:val="superscript"/>
        </w:rPr>
        <w:t>5n</w:t>
      </w:r>
      <w:r w:rsidRPr="00786466">
        <w:rPr>
          <w:rFonts w:ascii="Times New Roman" w:hAnsi="Times New Roman" w:cs="Times New Roman"/>
          <w:sz w:val="24"/>
          <w:szCs w:val="24"/>
        </w:rPr>
        <w:t>)</w:t>
      </w:r>
      <w:r w:rsidRPr="00786466">
        <w:rPr>
          <w:rFonts w:ascii="Times New Roman" w:hAnsi="Times New Roman" w:cs="Times New Roman"/>
          <w:sz w:val="24"/>
          <w:szCs w:val="24"/>
        </w:rPr>
        <w:tab/>
        <w:t>§ 23 zákona č. 71/1967 Zb. o správnom konaní (správny poriadok) v znení neskorších predpisov.</w:t>
      </w:r>
    </w:p>
    <w:p w14:paraId="202110DE" w14:textId="77777777" w:rsidR="008842B1" w:rsidRPr="00786466" w:rsidRDefault="008842B1" w:rsidP="00451F20">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vertAlign w:val="superscript"/>
        </w:rPr>
        <w:t>5o</w:t>
      </w:r>
      <w:r w:rsidRPr="00786466">
        <w:rPr>
          <w:rFonts w:ascii="Times New Roman" w:hAnsi="Times New Roman" w:cs="Times New Roman"/>
          <w:sz w:val="24"/>
          <w:szCs w:val="24"/>
        </w:rPr>
        <w:t>)</w:t>
      </w:r>
      <w:r w:rsidRPr="00786466">
        <w:rPr>
          <w:rFonts w:ascii="Times New Roman" w:hAnsi="Times New Roman" w:cs="Times New Roman"/>
          <w:sz w:val="24"/>
          <w:szCs w:val="24"/>
        </w:rPr>
        <w:tab/>
        <w:t>Zákon Národnej rady Slovenskej republiky č. 198/1994 Z. z. o Vojenskom spravodajstve v znení neskorších predpisov.</w:t>
      </w:r>
    </w:p>
    <w:p w14:paraId="2F90CB92" w14:textId="77777777" w:rsidR="008842B1" w:rsidRPr="00786466" w:rsidRDefault="008842B1" w:rsidP="00451F20">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rPr>
        <w:tab/>
        <w:t>Zákon č. 215/2004 Z. z. o ochrane utajovaných skutočností a o zmene a doplnení niektorých zákonov v znení neskorších predpisov.</w:t>
      </w:r>
    </w:p>
    <w:p w14:paraId="60DE7F59" w14:textId="77777777" w:rsidR="008842B1" w:rsidRPr="00786466" w:rsidRDefault="008842B1" w:rsidP="00451F20">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vertAlign w:val="superscript"/>
        </w:rPr>
        <w:t>5p</w:t>
      </w:r>
      <w:r w:rsidRPr="00786466">
        <w:rPr>
          <w:rFonts w:ascii="Times New Roman" w:hAnsi="Times New Roman" w:cs="Times New Roman"/>
          <w:sz w:val="24"/>
          <w:szCs w:val="24"/>
        </w:rPr>
        <w:t>)</w:t>
      </w:r>
      <w:r w:rsidRPr="00786466">
        <w:rPr>
          <w:rFonts w:ascii="Times New Roman" w:hAnsi="Times New Roman" w:cs="Times New Roman"/>
          <w:sz w:val="24"/>
          <w:szCs w:val="24"/>
        </w:rPr>
        <w:tab/>
        <w:t>§ 20 zákona Národnej rady Slovenskej republiky č. 198/1994 Z. z.</w:t>
      </w:r>
      <w:r w:rsidR="0058089F" w:rsidRPr="00786466">
        <w:rPr>
          <w:rFonts w:ascii="Times New Roman" w:hAnsi="Times New Roman" w:cs="Times New Roman"/>
          <w:sz w:val="24"/>
          <w:szCs w:val="24"/>
        </w:rPr>
        <w:t xml:space="preserve"> </w:t>
      </w:r>
      <w:r w:rsidRPr="00786466">
        <w:rPr>
          <w:rFonts w:ascii="Times New Roman" w:hAnsi="Times New Roman" w:cs="Times New Roman"/>
          <w:sz w:val="24"/>
          <w:szCs w:val="24"/>
        </w:rPr>
        <w:t>v znení neskorších predpisov.</w:t>
      </w:r>
    </w:p>
    <w:p w14:paraId="52C854F8" w14:textId="77777777" w:rsidR="002D43FC" w:rsidRPr="00786466" w:rsidRDefault="002D43FC" w:rsidP="00451F20">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vertAlign w:val="superscript"/>
        </w:rPr>
        <w:t>5q</w:t>
      </w:r>
      <w:r w:rsidRPr="00786466">
        <w:rPr>
          <w:rFonts w:ascii="Times New Roman" w:hAnsi="Times New Roman" w:cs="Times New Roman"/>
          <w:sz w:val="24"/>
          <w:szCs w:val="24"/>
        </w:rPr>
        <w:t>)</w:t>
      </w:r>
      <w:r w:rsidRPr="00786466">
        <w:rPr>
          <w:rFonts w:ascii="Times New Roman" w:hAnsi="Times New Roman" w:cs="Times New Roman"/>
          <w:sz w:val="24"/>
          <w:szCs w:val="24"/>
        </w:rPr>
        <w:tab/>
        <w:t>§ 2 ods. 1 zákona Národnej rady Slovenskej republiky č. 198/1994 Z. z. v znení neskorších predpisov.</w:t>
      </w:r>
    </w:p>
    <w:p w14:paraId="6A708D8D" w14:textId="77777777" w:rsidR="008842B1" w:rsidRPr="00786466" w:rsidRDefault="008842B1" w:rsidP="00C82A22">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vertAlign w:val="superscript"/>
        </w:rPr>
        <w:t>5</w:t>
      </w:r>
      <w:r w:rsidR="002D43FC" w:rsidRPr="00786466">
        <w:rPr>
          <w:rFonts w:ascii="Times New Roman" w:hAnsi="Times New Roman" w:cs="Times New Roman"/>
          <w:sz w:val="24"/>
          <w:szCs w:val="24"/>
          <w:vertAlign w:val="superscript"/>
        </w:rPr>
        <w:t>r</w:t>
      </w:r>
      <w:r w:rsidRPr="00786466">
        <w:rPr>
          <w:rFonts w:ascii="Times New Roman" w:hAnsi="Times New Roman" w:cs="Times New Roman"/>
          <w:sz w:val="24"/>
          <w:szCs w:val="24"/>
        </w:rPr>
        <w:t>)</w:t>
      </w:r>
      <w:r w:rsidRPr="00786466">
        <w:rPr>
          <w:rFonts w:ascii="Times New Roman" w:hAnsi="Times New Roman" w:cs="Times New Roman"/>
          <w:sz w:val="24"/>
          <w:szCs w:val="24"/>
        </w:rPr>
        <w:tab/>
        <w:t>§ 20 až 36b zákona č. 153/2001 Z. z. o prokuratúre v znení neskorších predpisov.</w:t>
      </w:r>
    </w:p>
    <w:p w14:paraId="7AF343CB" w14:textId="6325C588" w:rsidR="008842B1" w:rsidRPr="00786466" w:rsidRDefault="008842B1" w:rsidP="00C82A22">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vertAlign w:val="superscript"/>
        </w:rPr>
        <w:t>5</w:t>
      </w:r>
      <w:r w:rsidR="002D43FC" w:rsidRPr="00786466">
        <w:rPr>
          <w:rFonts w:ascii="Times New Roman" w:hAnsi="Times New Roman" w:cs="Times New Roman"/>
          <w:sz w:val="24"/>
          <w:szCs w:val="24"/>
          <w:vertAlign w:val="superscript"/>
        </w:rPr>
        <w:t>s</w:t>
      </w:r>
      <w:r w:rsidRPr="00786466">
        <w:rPr>
          <w:rFonts w:ascii="Times New Roman" w:hAnsi="Times New Roman" w:cs="Times New Roman"/>
          <w:sz w:val="24"/>
          <w:szCs w:val="24"/>
        </w:rPr>
        <w:t>)</w:t>
      </w:r>
      <w:r w:rsidRPr="00786466">
        <w:rPr>
          <w:rFonts w:ascii="Times New Roman" w:hAnsi="Times New Roman" w:cs="Times New Roman"/>
          <w:sz w:val="24"/>
          <w:szCs w:val="24"/>
        </w:rPr>
        <w:tab/>
        <w:t>§ 6</w:t>
      </w:r>
      <w:r w:rsidR="00733C41" w:rsidRPr="00786466">
        <w:rPr>
          <w:rFonts w:ascii="Times New Roman" w:hAnsi="Times New Roman" w:cs="Times New Roman"/>
          <w:sz w:val="24"/>
          <w:szCs w:val="24"/>
        </w:rPr>
        <w:t>2</w:t>
      </w:r>
      <w:r w:rsidRPr="00786466">
        <w:rPr>
          <w:rFonts w:ascii="Times New Roman" w:hAnsi="Times New Roman" w:cs="Times New Roman"/>
          <w:sz w:val="24"/>
          <w:szCs w:val="24"/>
        </w:rPr>
        <w:t xml:space="preserve"> až 68 zákona č. 71/1967 Zb. </w:t>
      </w:r>
      <w:r w:rsidR="0058089F" w:rsidRPr="00786466">
        <w:rPr>
          <w:rFonts w:ascii="Times New Roman" w:hAnsi="Times New Roman" w:cs="Times New Roman"/>
          <w:sz w:val="24"/>
          <w:szCs w:val="24"/>
        </w:rPr>
        <w:t xml:space="preserve"> </w:t>
      </w:r>
      <w:r w:rsidRPr="00786466">
        <w:rPr>
          <w:rFonts w:ascii="Times New Roman" w:hAnsi="Times New Roman" w:cs="Times New Roman"/>
          <w:sz w:val="24"/>
          <w:szCs w:val="24"/>
        </w:rPr>
        <w:t>v znení neskorších predpisov.</w:t>
      </w:r>
      <w:r w:rsidR="00462E52" w:rsidRPr="00786466">
        <w:rPr>
          <w:rFonts w:ascii="Times New Roman" w:hAnsi="Times New Roman" w:cs="Times New Roman"/>
          <w:sz w:val="24"/>
          <w:szCs w:val="24"/>
        </w:rPr>
        <w:t xml:space="preserve">“. </w:t>
      </w:r>
    </w:p>
    <w:p w14:paraId="617CC053" w14:textId="77777777" w:rsidR="001459F2" w:rsidRPr="00786466" w:rsidRDefault="001459F2" w:rsidP="00C82A22">
      <w:pPr>
        <w:spacing w:after="0" w:line="240" w:lineRule="auto"/>
        <w:rPr>
          <w:rFonts w:ascii="Times New Roman" w:hAnsi="Times New Roman" w:cs="Times New Roman"/>
          <w:sz w:val="24"/>
          <w:szCs w:val="24"/>
        </w:rPr>
      </w:pPr>
    </w:p>
    <w:p w14:paraId="09EB1A7B" w14:textId="77777777" w:rsidR="00D06121" w:rsidRPr="00786466" w:rsidRDefault="00D06121" w:rsidP="00364191">
      <w:pPr>
        <w:pStyle w:val="Odsekzoznamu"/>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5 odsek 1 znie:</w:t>
      </w:r>
    </w:p>
    <w:p w14:paraId="2E358602" w14:textId="0FEA98AF" w:rsidR="008A4A79" w:rsidRPr="00786466" w:rsidRDefault="0036086E" w:rsidP="00C82A22">
      <w:pPr>
        <w:autoSpaceDE w:val="0"/>
        <w:autoSpaceDN w:val="0"/>
        <w:adjustRightInd w:val="0"/>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w:t>
      </w:r>
      <w:r w:rsidR="00D06121" w:rsidRPr="00786466">
        <w:rPr>
          <w:rFonts w:ascii="Times New Roman" w:hAnsi="Times New Roman" w:cs="Times New Roman"/>
          <w:sz w:val="24"/>
          <w:szCs w:val="24"/>
        </w:rPr>
        <w:t>(1) Hlavný služobný úrad na účely tohto zákona je ministerstvo. Vedúcim hlavného služobného úradu je minister.</w:t>
      </w:r>
      <w:r w:rsidR="00F06CCA" w:rsidRPr="00786466">
        <w:rPr>
          <w:rFonts w:ascii="Times New Roman" w:hAnsi="Times New Roman" w:cs="Times New Roman"/>
          <w:sz w:val="24"/>
          <w:szCs w:val="24"/>
        </w:rPr>
        <w:t>“.</w:t>
      </w:r>
    </w:p>
    <w:p w14:paraId="54C4EB40" w14:textId="77777777" w:rsidR="0058089F" w:rsidRPr="00786466" w:rsidRDefault="0058089F" w:rsidP="00C82A22">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2711A0E7" w14:textId="74AAFA9F" w:rsidR="008A4A79" w:rsidRPr="00786466" w:rsidRDefault="008A4A79" w:rsidP="00B56E6E">
      <w:pPr>
        <w:pStyle w:val="Odsekzoznamu"/>
        <w:numPr>
          <w:ilvl w:val="0"/>
          <w:numId w:val="22"/>
        </w:numPr>
        <w:autoSpaceDE w:val="0"/>
        <w:autoSpaceDN w:val="0"/>
        <w:spacing w:after="0" w:line="240" w:lineRule="auto"/>
        <w:ind w:left="284" w:hanging="284"/>
        <w:jc w:val="both"/>
        <w:rPr>
          <w:rFonts w:ascii="Times New Roman" w:hAnsi="Times New Roman" w:cs="Times New Roman"/>
          <w:sz w:val="24"/>
          <w:szCs w:val="24"/>
        </w:rPr>
      </w:pPr>
      <w:r w:rsidRPr="00786466">
        <w:rPr>
          <w:rFonts w:ascii="Times New Roman" w:hAnsi="Times New Roman" w:cs="Times New Roman"/>
          <w:sz w:val="24"/>
          <w:szCs w:val="24"/>
        </w:rPr>
        <w:t>V § 5 ods. 3 písm. c) sa slovo „a“ nahrádza čiarkou.</w:t>
      </w:r>
    </w:p>
    <w:p w14:paraId="6C82E57E" w14:textId="77777777" w:rsidR="008A4A79" w:rsidRPr="00786466" w:rsidRDefault="008A4A79" w:rsidP="008A4A79">
      <w:pPr>
        <w:pStyle w:val="Odsekzoznamu"/>
        <w:autoSpaceDE w:val="0"/>
        <w:autoSpaceDN w:val="0"/>
        <w:spacing w:after="0" w:line="240" w:lineRule="auto"/>
        <w:ind w:left="284"/>
        <w:jc w:val="both"/>
        <w:rPr>
          <w:rFonts w:ascii="Times New Roman" w:hAnsi="Times New Roman" w:cs="Times New Roman"/>
          <w:sz w:val="24"/>
          <w:szCs w:val="24"/>
        </w:rPr>
      </w:pPr>
    </w:p>
    <w:p w14:paraId="6AD82655" w14:textId="50E50071" w:rsidR="00C82A22" w:rsidRPr="00786466" w:rsidRDefault="00C82A22" w:rsidP="00B56E6E">
      <w:pPr>
        <w:pStyle w:val="Odsekzoznamu"/>
        <w:numPr>
          <w:ilvl w:val="0"/>
          <w:numId w:val="22"/>
        </w:numPr>
        <w:autoSpaceDE w:val="0"/>
        <w:autoSpaceDN w:val="0"/>
        <w:spacing w:after="0" w:line="240" w:lineRule="auto"/>
        <w:ind w:left="284" w:hanging="284"/>
        <w:jc w:val="both"/>
        <w:rPr>
          <w:rFonts w:ascii="Times New Roman" w:hAnsi="Times New Roman" w:cs="Times New Roman"/>
          <w:sz w:val="24"/>
          <w:szCs w:val="24"/>
        </w:rPr>
      </w:pPr>
      <w:r w:rsidRPr="00786466">
        <w:rPr>
          <w:rFonts w:ascii="Times New Roman" w:hAnsi="Times New Roman" w:cs="Times New Roman"/>
          <w:sz w:val="24"/>
          <w:szCs w:val="24"/>
        </w:rPr>
        <w:t xml:space="preserve">V § 5 </w:t>
      </w:r>
      <w:r w:rsidR="007E61E7" w:rsidRPr="00786466">
        <w:rPr>
          <w:rFonts w:ascii="Times New Roman" w:hAnsi="Times New Roman" w:cs="Times New Roman"/>
          <w:sz w:val="24"/>
          <w:szCs w:val="24"/>
        </w:rPr>
        <w:t xml:space="preserve">sa </w:t>
      </w:r>
      <w:r w:rsidRPr="00786466">
        <w:rPr>
          <w:rFonts w:ascii="Times New Roman" w:hAnsi="Times New Roman" w:cs="Times New Roman"/>
          <w:sz w:val="24"/>
          <w:szCs w:val="24"/>
        </w:rPr>
        <w:t>odsek 3 dopĺňa písmenom e), ktoré znie:</w:t>
      </w:r>
    </w:p>
    <w:p w14:paraId="01438850" w14:textId="5126FC59" w:rsidR="00C82A22" w:rsidRPr="00786466" w:rsidRDefault="00C82A22" w:rsidP="00C82A22">
      <w:pPr>
        <w:autoSpaceDE w:val="0"/>
        <w:autoSpaceDN w:val="0"/>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 xml:space="preserve">„e) profesionálnych vojakov </w:t>
      </w:r>
      <w:r w:rsidR="00D86CCD" w:rsidRPr="00786466">
        <w:rPr>
          <w:rFonts w:ascii="Times New Roman" w:hAnsi="Times New Roman" w:cs="Times New Roman"/>
          <w:sz w:val="24"/>
          <w:szCs w:val="24"/>
        </w:rPr>
        <w:t xml:space="preserve">ustanovených do funkcie </w:t>
      </w:r>
      <w:r w:rsidRPr="00786466">
        <w:rPr>
          <w:rFonts w:ascii="Times New Roman" w:hAnsi="Times New Roman" w:cs="Times New Roman"/>
          <w:sz w:val="24"/>
          <w:szCs w:val="24"/>
        </w:rPr>
        <w:t xml:space="preserve">v služobnom úrade podľa § 6 ods. 1 písm. a), c) až f) v prípadoch skončenia štátnej služby prepustením zo služobného pomeru podľa § 83 ods. 5 písm. </w:t>
      </w:r>
      <w:r w:rsidR="005B705D" w:rsidRPr="00786466">
        <w:rPr>
          <w:rFonts w:ascii="Times New Roman" w:hAnsi="Times New Roman" w:cs="Times New Roman"/>
          <w:sz w:val="24"/>
          <w:szCs w:val="24"/>
        </w:rPr>
        <w:t>g</w:t>
      </w:r>
      <w:r w:rsidRPr="00786466">
        <w:rPr>
          <w:rFonts w:ascii="Times New Roman" w:hAnsi="Times New Roman" w:cs="Times New Roman"/>
          <w:sz w:val="24"/>
          <w:szCs w:val="24"/>
        </w:rPr>
        <w:t>)</w:t>
      </w:r>
      <w:r w:rsidR="005B705D" w:rsidRPr="00786466">
        <w:rPr>
          <w:rFonts w:ascii="Times New Roman" w:hAnsi="Times New Roman" w:cs="Times New Roman"/>
          <w:sz w:val="24"/>
          <w:szCs w:val="24"/>
        </w:rPr>
        <w:t xml:space="preserve"> a h)</w:t>
      </w:r>
      <w:r w:rsidRPr="00786466">
        <w:rPr>
          <w:rFonts w:ascii="Times New Roman" w:hAnsi="Times New Roman" w:cs="Times New Roman"/>
          <w:sz w:val="24"/>
          <w:szCs w:val="24"/>
        </w:rPr>
        <w:t xml:space="preserve">, ak v § 7 ods. 3 nie je </w:t>
      </w:r>
      <w:r w:rsidR="00457753" w:rsidRPr="00786466">
        <w:rPr>
          <w:rFonts w:ascii="Times New Roman" w:hAnsi="Times New Roman" w:cs="Times New Roman"/>
          <w:sz w:val="24"/>
          <w:szCs w:val="24"/>
        </w:rPr>
        <w:t>ustanovené</w:t>
      </w:r>
      <w:r w:rsidRPr="00786466">
        <w:rPr>
          <w:rFonts w:ascii="Times New Roman" w:hAnsi="Times New Roman" w:cs="Times New Roman"/>
          <w:sz w:val="24"/>
          <w:szCs w:val="24"/>
        </w:rPr>
        <w:t xml:space="preserve"> inak.“.  </w:t>
      </w:r>
    </w:p>
    <w:p w14:paraId="4036AD32" w14:textId="77777777" w:rsidR="00C82A22" w:rsidRPr="00786466" w:rsidRDefault="00C82A22" w:rsidP="00C82A22">
      <w:pPr>
        <w:autoSpaceDE w:val="0"/>
        <w:autoSpaceDN w:val="0"/>
        <w:spacing w:after="0" w:line="240" w:lineRule="auto"/>
        <w:ind w:left="567" w:hanging="283"/>
        <w:jc w:val="both"/>
        <w:rPr>
          <w:rFonts w:ascii="Times New Roman" w:hAnsi="Times New Roman" w:cs="Times New Roman"/>
          <w:sz w:val="24"/>
          <w:szCs w:val="24"/>
        </w:rPr>
      </w:pPr>
    </w:p>
    <w:p w14:paraId="56B42F6F" w14:textId="22FC9C5B" w:rsidR="007F1936" w:rsidRPr="00786466" w:rsidRDefault="007F1936" w:rsidP="00B56E6E">
      <w:pPr>
        <w:pStyle w:val="Odsekzoznamu"/>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6 ods. 4 sa slová „b) až g)“ nahrádzajú slovami „b) až k)“.</w:t>
      </w:r>
    </w:p>
    <w:p w14:paraId="6AA3A4F8" w14:textId="77777777" w:rsidR="007F1936" w:rsidRPr="00786466" w:rsidRDefault="007F1936" w:rsidP="007F1936">
      <w:pPr>
        <w:pStyle w:val="Odsekzoznamu"/>
        <w:autoSpaceDE w:val="0"/>
        <w:autoSpaceDN w:val="0"/>
        <w:adjustRightInd w:val="0"/>
        <w:spacing w:after="0" w:line="240" w:lineRule="auto"/>
        <w:ind w:left="284"/>
        <w:jc w:val="both"/>
        <w:rPr>
          <w:rFonts w:ascii="Times New Roman" w:eastAsia="Times New Roman" w:hAnsi="Times New Roman" w:cs="Times New Roman"/>
          <w:sz w:val="24"/>
          <w:szCs w:val="24"/>
        </w:rPr>
      </w:pPr>
    </w:p>
    <w:p w14:paraId="2181CA2C" w14:textId="77777777" w:rsidR="00A367EF" w:rsidRPr="00786466" w:rsidRDefault="000374A5" w:rsidP="00B56E6E">
      <w:pPr>
        <w:pStyle w:val="Odsekzoznamu"/>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7 ods. 2 písm. a) a § 96 ods. 3 sa slov</w:t>
      </w:r>
      <w:r w:rsidR="00A367EF" w:rsidRPr="00786466">
        <w:rPr>
          <w:rFonts w:ascii="Times New Roman" w:eastAsia="Times New Roman" w:hAnsi="Times New Roman" w:cs="Times New Roman"/>
          <w:sz w:val="24"/>
          <w:szCs w:val="24"/>
        </w:rPr>
        <w:t>o</w:t>
      </w:r>
      <w:r w:rsidRPr="00786466">
        <w:rPr>
          <w:rFonts w:ascii="Times New Roman" w:eastAsia="Times New Roman" w:hAnsi="Times New Roman" w:cs="Times New Roman"/>
          <w:sz w:val="24"/>
          <w:szCs w:val="24"/>
        </w:rPr>
        <w:t xml:space="preserve"> „vedúci“ nahrádza slovami „generálny tajomník“.</w:t>
      </w:r>
    </w:p>
    <w:p w14:paraId="0B35BE3F" w14:textId="77777777" w:rsidR="00A367EF" w:rsidRPr="00786466" w:rsidRDefault="00A367EF" w:rsidP="00C82A22">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27D03C92" w14:textId="77777777" w:rsidR="000374A5" w:rsidRPr="00786466" w:rsidRDefault="000374A5" w:rsidP="00E953DA">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Poznámka pod čiarou k odkazu 7 znie:</w:t>
      </w:r>
    </w:p>
    <w:p w14:paraId="7AB08407" w14:textId="77777777" w:rsidR="000374A5" w:rsidRPr="00786466" w:rsidRDefault="000374A5" w:rsidP="00C82A22">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w:t>
      </w:r>
      <w:r w:rsidRPr="00786466">
        <w:rPr>
          <w:rFonts w:ascii="Times New Roman" w:eastAsia="Times New Roman" w:hAnsi="Times New Roman" w:cs="Times New Roman"/>
          <w:sz w:val="24"/>
          <w:szCs w:val="24"/>
          <w:vertAlign w:val="superscript"/>
        </w:rPr>
        <w:t>7</w:t>
      </w:r>
      <w:r w:rsidRPr="00786466">
        <w:rPr>
          <w:rFonts w:ascii="Times New Roman" w:eastAsia="Times New Roman" w:hAnsi="Times New Roman" w:cs="Times New Roman"/>
          <w:sz w:val="24"/>
          <w:szCs w:val="24"/>
        </w:rPr>
        <w:t>) § 17 zákona č. 55/2017 Z. z. v znení neskorších predpisov.“.</w:t>
      </w:r>
    </w:p>
    <w:p w14:paraId="60C5FC53" w14:textId="77777777" w:rsidR="000374A5" w:rsidRPr="00786466" w:rsidRDefault="000374A5" w:rsidP="00C82A22">
      <w:pPr>
        <w:autoSpaceDE w:val="0"/>
        <w:autoSpaceDN w:val="0"/>
        <w:adjustRightInd w:val="0"/>
        <w:spacing w:after="0" w:line="240" w:lineRule="auto"/>
        <w:ind w:left="284"/>
        <w:contextualSpacing/>
        <w:jc w:val="both"/>
        <w:rPr>
          <w:rFonts w:ascii="Times New Roman" w:eastAsia="Times New Roman" w:hAnsi="Times New Roman" w:cs="Times New Roman"/>
          <w:sz w:val="24"/>
          <w:szCs w:val="24"/>
        </w:rPr>
      </w:pPr>
    </w:p>
    <w:p w14:paraId="266DD8B1" w14:textId="7E4FA03F" w:rsidR="000374A5" w:rsidRPr="00786466" w:rsidRDefault="000374A5" w:rsidP="00E953DA">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8 ods. 3 písmeno b) znie: </w:t>
      </w:r>
    </w:p>
    <w:p w14:paraId="5F1EBE4A" w14:textId="141CBF45" w:rsidR="000374A5" w:rsidRPr="00786466" w:rsidRDefault="000374A5" w:rsidP="00C82A22">
      <w:pPr>
        <w:autoSpaceDE w:val="0"/>
        <w:autoSpaceDN w:val="0"/>
        <w:adjustRightInd w:val="0"/>
        <w:spacing w:after="0" w:line="240" w:lineRule="auto"/>
        <w:ind w:left="284" w:firstLine="425"/>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„b) generálny tajomník služobného </w:t>
      </w:r>
      <w:r w:rsidR="009C6162" w:rsidRPr="00786466">
        <w:rPr>
          <w:rFonts w:ascii="Times New Roman" w:eastAsia="Times New Roman" w:hAnsi="Times New Roman" w:cs="Times New Roman"/>
          <w:sz w:val="24"/>
          <w:szCs w:val="24"/>
          <w:lang w:eastAsia="sk-SK"/>
        </w:rPr>
        <w:t>úradu ministerstva</w:t>
      </w:r>
      <w:r w:rsidR="009C6162" w:rsidRPr="00786466">
        <w:rPr>
          <w:rFonts w:ascii="Times New Roman" w:eastAsia="Times New Roman" w:hAnsi="Times New Roman" w:cs="Times New Roman"/>
          <w:sz w:val="24"/>
          <w:szCs w:val="24"/>
          <w:vertAlign w:val="superscript"/>
          <w:lang w:eastAsia="sk-SK"/>
        </w:rPr>
        <w:t>7)</w:t>
      </w:r>
      <w:r w:rsidRPr="00786466">
        <w:rPr>
          <w:rFonts w:ascii="Times New Roman" w:eastAsia="Times New Roman" w:hAnsi="Times New Roman" w:cs="Times New Roman"/>
          <w:sz w:val="24"/>
          <w:szCs w:val="24"/>
        </w:rPr>
        <w:t xml:space="preserve">, </w:t>
      </w:r>
      <w:r w:rsidR="007E0490" w:rsidRPr="00786466">
        <w:rPr>
          <w:rFonts w:ascii="Times New Roman" w:eastAsia="Times New Roman" w:hAnsi="Times New Roman" w:cs="Times New Roman"/>
          <w:sz w:val="24"/>
          <w:szCs w:val="24"/>
        </w:rPr>
        <w:t>vedúci štátny zamestnanec,</w:t>
      </w:r>
      <w:r w:rsidR="007E0490" w:rsidRPr="00786466">
        <w:rPr>
          <w:rFonts w:ascii="Times New Roman" w:eastAsia="Times New Roman" w:hAnsi="Times New Roman" w:cs="Times New Roman"/>
          <w:sz w:val="24"/>
          <w:szCs w:val="24"/>
          <w:vertAlign w:val="superscript"/>
        </w:rPr>
        <w:t>8</w:t>
      </w:r>
      <w:r w:rsidR="007E0490" w:rsidRPr="00786466">
        <w:rPr>
          <w:rFonts w:ascii="Times New Roman" w:eastAsia="Times New Roman" w:hAnsi="Times New Roman" w:cs="Times New Roman"/>
          <w:sz w:val="24"/>
          <w:szCs w:val="24"/>
        </w:rPr>
        <w:t xml:space="preserve">) </w:t>
      </w:r>
      <w:r w:rsidRPr="00786466">
        <w:rPr>
          <w:rFonts w:ascii="Times New Roman" w:eastAsia="Times New Roman" w:hAnsi="Times New Roman" w:cs="Times New Roman"/>
          <w:sz w:val="24"/>
          <w:szCs w:val="24"/>
        </w:rPr>
        <w:t>vedúci zamestnanec,</w:t>
      </w:r>
      <w:r w:rsidR="007E0490" w:rsidRPr="00786466">
        <w:rPr>
          <w:rFonts w:ascii="Times New Roman" w:eastAsia="Times New Roman" w:hAnsi="Times New Roman" w:cs="Times New Roman"/>
          <w:sz w:val="24"/>
          <w:szCs w:val="24"/>
          <w:vertAlign w:val="superscript"/>
        </w:rPr>
        <w:t>9</w:t>
      </w:r>
      <w:r w:rsidRPr="00786466">
        <w:rPr>
          <w:rFonts w:ascii="Times New Roman" w:eastAsia="Times New Roman" w:hAnsi="Times New Roman" w:cs="Times New Roman"/>
          <w:sz w:val="24"/>
          <w:szCs w:val="24"/>
        </w:rPr>
        <w:t>) štátny zamestnanec</w:t>
      </w:r>
      <w:r w:rsidRPr="00786466">
        <w:rPr>
          <w:rFonts w:ascii="Times New Roman" w:eastAsia="Times New Roman" w:hAnsi="Times New Roman" w:cs="Times New Roman"/>
          <w:sz w:val="24"/>
          <w:szCs w:val="24"/>
          <w:vertAlign w:val="superscript"/>
        </w:rPr>
        <w:t>9</w:t>
      </w:r>
      <w:r w:rsidR="007E0490" w:rsidRPr="00786466">
        <w:rPr>
          <w:rFonts w:ascii="Times New Roman" w:eastAsia="Times New Roman" w:hAnsi="Times New Roman" w:cs="Times New Roman"/>
          <w:sz w:val="24"/>
          <w:szCs w:val="24"/>
          <w:vertAlign w:val="superscript"/>
        </w:rPr>
        <w:t>a</w:t>
      </w:r>
      <w:r w:rsidRPr="00786466">
        <w:rPr>
          <w:rFonts w:ascii="Times New Roman" w:eastAsia="Times New Roman" w:hAnsi="Times New Roman" w:cs="Times New Roman"/>
          <w:sz w:val="24"/>
          <w:szCs w:val="24"/>
        </w:rPr>
        <w:t>) poverený zastupovaním neprítomného veliteľa a zamestnanec pri výkone práce vo verejnom záujme</w:t>
      </w:r>
      <w:r w:rsidRPr="00786466">
        <w:rPr>
          <w:rFonts w:ascii="Times New Roman" w:eastAsia="Times New Roman" w:hAnsi="Times New Roman" w:cs="Times New Roman"/>
          <w:sz w:val="24"/>
          <w:szCs w:val="24"/>
          <w:vertAlign w:val="superscript"/>
        </w:rPr>
        <w:t>9</w:t>
      </w:r>
      <w:r w:rsidR="007E0490" w:rsidRPr="00786466">
        <w:rPr>
          <w:rFonts w:ascii="Times New Roman" w:eastAsia="Times New Roman" w:hAnsi="Times New Roman" w:cs="Times New Roman"/>
          <w:sz w:val="24"/>
          <w:szCs w:val="24"/>
          <w:vertAlign w:val="superscript"/>
        </w:rPr>
        <w:t>b</w:t>
      </w:r>
      <w:r w:rsidRPr="00786466">
        <w:rPr>
          <w:rFonts w:ascii="Times New Roman" w:eastAsia="Times New Roman" w:hAnsi="Times New Roman" w:cs="Times New Roman"/>
          <w:sz w:val="24"/>
          <w:szCs w:val="24"/>
        </w:rPr>
        <w:t>) poverený zastupovaním neprítomného veliteľa.“.</w:t>
      </w:r>
    </w:p>
    <w:p w14:paraId="3976FB5E" w14:textId="77777777" w:rsidR="000374A5" w:rsidRPr="00786466" w:rsidRDefault="000374A5" w:rsidP="000374A5">
      <w:pPr>
        <w:autoSpaceDE w:val="0"/>
        <w:autoSpaceDN w:val="0"/>
        <w:adjustRightInd w:val="0"/>
        <w:spacing w:after="0" w:line="240" w:lineRule="auto"/>
        <w:ind w:left="284"/>
        <w:contextualSpacing/>
        <w:jc w:val="both"/>
        <w:rPr>
          <w:rFonts w:ascii="Times New Roman" w:eastAsia="Times New Roman" w:hAnsi="Times New Roman" w:cs="Times New Roman"/>
          <w:sz w:val="24"/>
          <w:szCs w:val="24"/>
        </w:rPr>
      </w:pPr>
    </w:p>
    <w:p w14:paraId="249620DD" w14:textId="77777777" w:rsidR="000374A5" w:rsidRPr="00786466" w:rsidRDefault="000374A5" w:rsidP="00A6252E">
      <w:pPr>
        <w:autoSpaceDE w:val="0"/>
        <w:autoSpaceDN w:val="0"/>
        <w:adjustRightInd w:val="0"/>
        <w:spacing w:after="0" w:line="240" w:lineRule="auto"/>
        <w:ind w:left="851" w:hanging="567"/>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Poznámky pod čiarou k odkazom 8 až 9</w:t>
      </w:r>
      <w:r w:rsidR="00C914D2" w:rsidRPr="00786466">
        <w:rPr>
          <w:rFonts w:ascii="Times New Roman" w:eastAsia="Times New Roman" w:hAnsi="Times New Roman" w:cs="Times New Roman"/>
          <w:sz w:val="24"/>
          <w:szCs w:val="24"/>
        </w:rPr>
        <w:t xml:space="preserve">b </w:t>
      </w:r>
      <w:r w:rsidRPr="00786466">
        <w:rPr>
          <w:rFonts w:ascii="Times New Roman" w:eastAsia="Times New Roman" w:hAnsi="Times New Roman" w:cs="Times New Roman"/>
          <w:sz w:val="24"/>
          <w:szCs w:val="24"/>
        </w:rPr>
        <w:t>znejú:</w:t>
      </w:r>
    </w:p>
    <w:p w14:paraId="2E777E5A" w14:textId="71F80329" w:rsidR="000374A5" w:rsidRPr="00786466" w:rsidRDefault="000374A5" w:rsidP="00A6252E">
      <w:pPr>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w:t>
      </w:r>
      <w:r w:rsidRPr="00786466">
        <w:rPr>
          <w:rFonts w:ascii="Times New Roman" w:eastAsia="Times New Roman" w:hAnsi="Times New Roman" w:cs="Times New Roman"/>
          <w:sz w:val="24"/>
          <w:szCs w:val="24"/>
          <w:vertAlign w:val="superscript"/>
        </w:rPr>
        <w:t>8</w:t>
      </w:r>
      <w:r w:rsidRPr="00786466">
        <w:rPr>
          <w:rFonts w:ascii="Times New Roman" w:eastAsia="Times New Roman" w:hAnsi="Times New Roman" w:cs="Times New Roman"/>
          <w:sz w:val="24"/>
          <w:szCs w:val="24"/>
        </w:rPr>
        <w:t xml:space="preserve">) </w:t>
      </w:r>
      <w:r w:rsidR="00A6252E" w:rsidRPr="00786466">
        <w:rPr>
          <w:rFonts w:ascii="Times New Roman" w:eastAsia="Times New Roman" w:hAnsi="Times New Roman" w:cs="Times New Roman"/>
          <w:sz w:val="24"/>
          <w:szCs w:val="24"/>
        </w:rPr>
        <w:tab/>
      </w:r>
      <w:r w:rsidRPr="00786466">
        <w:rPr>
          <w:rFonts w:ascii="Times New Roman" w:eastAsia="Times New Roman" w:hAnsi="Times New Roman" w:cs="Times New Roman"/>
          <w:sz w:val="24"/>
          <w:szCs w:val="24"/>
        </w:rPr>
        <w:t xml:space="preserve">§ 20 zákona č. 55/2017 Z. z. </w:t>
      </w:r>
      <w:r w:rsidR="009B2FC4" w:rsidRPr="00786466">
        <w:rPr>
          <w:rFonts w:ascii="Times New Roman" w:eastAsia="Times New Roman" w:hAnsi="Times New Roman" w:cs="Times New Roman"/>
          <w:sz w:val="24"/>
          <w:szCs w:val="24"/>
        </w:rPr>
        <w:t xml:space="preserve">v znení </w:t>
      </w:r>
      <w:r w:rsidR="0063275C" w:rsidRPr="00786466">
        <w:rPr>
          <w:rFonts w:ascii="Times New Roman" w:eastAsia="Times New Roman" w:hAnsi="Times New Roman" w:cs="Times New Roman"/>
          <w:sz w:val="24"/>
          <w:szCs w:val="24"/>
        </w:rPr>
        <w:t>neskorších predpisov</w:t>
      </w:r>
      <w:r w:rsidR="009B2FC4" w:rsidRPr="00786466">
        <w:rPr>
          <w:rFonts w:ascii="Times New Roman" w:eastAsia="Times New Roman" w:hAnsi="Times New Roman" w:cs="Times New Roman"/>
          <w:sz w:val="24"/>
          <w:szCs w:val="24"/>
        </w:rPr>
        <w:t>.</w:t>
      </w:r>
    </w:p>
    <w:p w14:paraId="393701C9" w14:textId="529E308F" w:rsidR="007E0490" w:rsidRPr="00786466" w:rsidRDefault="000374A5" w:rsidP="007E0490">
      <w:pPr>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vertAlign w:val="superscript"/>
        </w:rPr>
        <w:t xml:space="preserve">   9</w:t>
      </w:r>
      <w:r w:rsidRPr="00786466">
        <w:rPr>
          <w:rFonts w:ascii="Times New Roman" w:eastAsia="Times New Roman" w:hAnsi="Times New Roman" w:cs="Times New Roman"/>
          <w:sz w:val="24"/>
          <w:szCs w:val="24"/>
        </w:rPr>
        <w:t xml:space="preserve">) </w:t>
      </w:r>
      <w:r w:rsidR="00A6252E" w:rsidRPr="00786466">
        <w:rPr>
          <w:rFonts w:ascii="Times New Roman" w:eastAsia="Times New Roman" w:hAnsi="Times New Roman" w:cs="Times New Roman"/>
          <w:sz w:val="24"/>
          <w:szCs w:val="24"/>
        </w:rPr>
        <w:tab/>
      </w:r>
      <w:r w:rsidR="007E0490" w:rsidRPr="00786466">
        <w:rPr>
          <w:rFonts w:ascii="Times New Roman" w:eastAsia="Times New Roman" w:hAnsi="Times New Roman" w:cs="Times New Roman"/>
          <w:sz w:val="24"/>
          <w:szCs w:val="24"/>
        </w:rPr>
        <w:t xml:space="preserve">§ 9 ods. 3 Zákonníka práce. </w:t>
      </w:r>
    </w:p>
    <w:p w14:paraId="0E4C539D" w14:textId="77777777" w:rsidR="007E0490" w:rsidRPr="00786466" w:rsidRDefault="007E0490" w:rsidP="007E0490">
      <w:pPr>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w:t>
      </w:r>
      <w:r w:rsidRPr="00786466">
        <w:rPr>
          <w:rFonts w:ascii="Times New Roman" w:eastAsia="Times New Roman" w:hAnsi="Times New Roman" w:cs="Times New Roman"/>
          <w:sz w:val="24"/>
          <w:szCs w:val="24"/>
        </w:rPr>
        <w:tab/>
        <w:t>Zákon č. 552/2003 Z. z. o výkone práce vo verejnom záujme v znení neskorších predpisov.</w:t>
      </w:r>
    </w:p>
    <w:p w14:paraId="21306E7A" w14:textId="77777777" w:rsidR="000374A5" w:rsidRPr="00786466" w:rsidRDefault="007E0490" w:rsidP="007E0490">
      <w:p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vertAlign w:val="superscript"/>
        </w:rPr>
        <w:t>9a</w:t>
      </w:r>
      <w:r w:rsidRPr="00786466">
        <w:rPr>
          <w:rFonts w:ascii="Times New Roman" w:eastAsia="Times New Roman" w:hAnsi="Times New Roman" w:cs="Times New Roman"/>
          <w:sz w:val="24"/>
          <w:szCs w:val="24"/>
        </w:rPr>
        <w:t>)</w:t>
      </w:r>
      <w:r w:rsidRPr="00786466">
        <w:rPr>
          <w:rFonts w:ascii="Times New Roman" w:eastAsia="Times New Roman" w:hAnsi="Times New Roman" w:cs="Times New Roman"/>
          <w:sz w:val="24"/>
          <w:szCs w:val="24"/>
        </w:rPr>
        <w:tab/>
      </w:r>
      <w:r w:rsidR="000374A5" w:rsidRPr="00786466">
        <w:rPr>
          <w:rFonts w:ascii="Times New Roman" w:eastAsia="Times New Roman" w:hAnsi="Times New Roman" w:cs="Times New Roman"/>
          <w:sz w:val="24"/>
          <w:szCs w:val="24"/>
        </w:rPr>
        <w:t xml:space="preserve">§ 7 zákona č. 55/2017 Z. z. </w:t>
      </w:r>
      <w:r w:rsidR="009B2FC4" w:rsidRPr="00786466">
        <w:rPr>
          <w:rFonts w:ascii="Times New Roman" w:eastAsia="Times New Roman" w:hAnsi="Times New Roman" w:cs="Times New Roman"/>
          <w:sz w:val="24"/>
          <w:szCs w:val="24"/>
        </w:rPr>
        <w:t>v znení neskorších predpisov.</w:t>
      </w:r>
    </w:p>
    <w:p w14:paraId="5A0AF9E3" w14:textId="77777777" w:rsidR="000374A5" w:rsidRPr="00786466" w:rsidRDefault="000374A5" w:rsidP="00A6252E">
      <w:pPr>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w:t>
      </w:r>
      <w:r w:rsidRPr="00786466">
        <w:rPr>
          <w:rFonts w:ascii="Times New Roman" w:eastAsia="Times New Roman" w:hAnsi="Times New Roman" w:cs="Times New Roman"/>
          <w:sz w:val="24"/>
          <w:szCs w:val="24"/>
          <w:vertAlign w:val="superscript"/>
        </w:rPr>
        <w:t xml:space="preserve"> </w:t>
      </w:r>
      <w:r w:rsidR="007E0490" w:rsidRPr="00786466">
        <w:rPr>
          <w:rFonts w:ascii="Times New Roman" w:eastAsia="Times New Roman" w:hAnsi="Times New Roman" w:cs="Times New Roman"/>
          <w:sz w:val="24"/>
          <w:szCs w:val="24"/>
          <w:vertAlign w:val="superscript"/>
        </w:rPr>
        <w:t xml:space="preserve"> </w:t>
      </w:r>
      <w:r w:rsidRPr="00786466">
        <w:rPr>
          <w:rFonts w:ascii="Times New Roman" w:eastAsia="Times New Roman" w:hAnsi="Times New Roman" w:cs="Times New Roman"/>
          <w:sz w:val="24"/>
          <w:szCs w:val="24"/>
          <w:vertAlign w:val="superscript"/>
        </w:rPr>
        <w:t>9</w:t>
      </w:r>
      <w:r w:rsidR="007E0490" w:rsidRPr="00786466">
        <w:rPr>
          <w:rFonts w:ascii="Times New Roman" w:eastAsia="Times New Roman" w:hAnsi="Times New Roman" w:cs="Times New Roman"/>
          <w:sz w:val="24"/>
          <w:szCs w:val="24"/>
          <w:vertAlign w:val="superscript"/>
        </w:rPr>
        <w:t>b</w:t>
      </w:r>
      <w:r w:rsidRPr="00786466">
        <w:rPr>
          <w:rFonts w:ascii="Times New Roman" w:eastAsia="Times New Roman" w:hAnsi="Times New Roman" w:cs="Times New Roman"/>
          <w:sz w:val="24"/>
          <w:szCs w:val="24"/>
        </w:rPr>
        <w:t>) § 2 ods. 1 zákona č. 552/2003 Z. z.“.</w:t>
      </w:r>
    </w:p>
    <w:p w14:paraId="722162D0" w14:textId="77777777" w:rsidR="000374A5" w:rsidRPr="00786466" w:rsidRDefault="000374A5" w:rsidP="000374A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14:paraId="05D8AE3E" w14:textId="58C00099" w:rsidR="00E40689" w:rsidRPr="00786466" w:rsidRDefault="00A950B0" w:rsidP="00E953DA">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w:t>
      </w:r>
      <w:r w:rsidR="00E40689" w:rsidRPr="00786466">
        <w:rPr>
          <w:rFonts w:ascii="Times New Roman" w:eastAsia="Times New Roman" w:hAnsi="Times New Roman" w:cs="Times New Roman"/>
          <w:sz w:val="24"/>
          <w:szCs w:val="24"/>
        </w:rPr>
        <w:t xml:space="preserve">§ 11 </w:t>
      </w:r>
      <w:r w:rsidRPr="00786466">
        <w:rPr>
          <w:rFonts w:ascii="Times New Roman" w:eastAsia="Times New Roman" w:hAnsi="Times New Roman" w:cs="Times New Roman"/>
          <w:sz w:val="24"/>
          <w:szCs w:val="24"/>
        </w:rPr>
        <w:t>odseky 2 až 4 znejú:</w:t>
      </w:r>
    </w:p>
    <w:p w14:paraId="64A12A8E" w14:textId="77777777" w:rsidR="00E40689" w:rsidRPr="00786466" w:rsidRDefault="00E40689" w:rsidP="00E40689">
      <w:pPr>
        <w:pStyle w:val="Odsekzoznamu"/>
        <w:autoSpaceDE w:val="0"/>
        <w:autoSpaceDN w:val="0"/>
        <w:adjustRightInd w:val="0"/>
        <w:spacing w:after="0" w:line="240" w:lineRule="auto"/>
        <w:ind w:left="284"/>
        <w:jc w:val="both"/>
        <w:rPr>
          <w:rFonts w:ascii="Times New Roman" w:eastAsia="Times New Roman" w:hAnsi="Times New Roman" w:cs="Times New Roman"/>
          <w:sz w:val="24"/>
          <w:szCs w:val="24"/>
        </w:rPr>
      </w:pPr>
    </w:p>
    <w:p w14:paraId="699D68A7" w14:textId="08F25452" w:rsidR="00E40689" w:rsidRPr="00786466" w:rsidRDefault="00A950B0" w:rsidP="00A950B0">
      <w:pPr>
        <w:pStyle w:val="Odsekzoznamu"/>
        <w:autoSpaceDE w:val="0"/>
        <w:autoSpaceDN w:val="0"/>
        <w:spacing w:after="0" w:line="240" w:lineRule="auto"/>
        <w:ind w:left="284" w:firstLine="283"/>
        <w:jc w:val="both"/>
        <w:rPr>
          <w:rFonts w:ascii="Times New Roman" w:hAnsi="Times New Roman" w:cs="Times New Roman"/>
          <w:b/>
          <w:bCs/>
          <w:sz w:val="24"/>
          <w:szCs w:val="24"/>
          <w:u w:val="single"/>
        </w:rPr>
      </w:pPr>
      <w:r w:rsidRPr="00786466">
        <w:rPr>
          <w:rFonts w:ascii="Times New Roman" w:hAnsi="Times New Roman" w:cs="Times New Roman"/>
          <w:sz w:val="24"/>
          <w:szCs w:val="24"/>
        </w:rPr>
        <w:t xml:space="preserve"> „</w:t>
      </w:r>
      <w:r w:rsidR="00E40689" w:rsidRPr="00786466">
        <w:rPr>
          <w:rFonts w:ascii="Times New Roman" w:hAnsi="Times New Roman" w:cs="Times New Roman"/>
          <w:sz w:val="24"/>
          <w:szCs w:val="24"/>
        </w:rPr>
        <w:t xml:space="preserve">(2) </w:t>
      </w:r>
      <w:r w:rsidRPr="00786466">
        <w:rPr>
          <w:rFonts w:ascii="Times New Roman" w:hAnsi="Times New Roman" w:cs="Times New Roman"/>
          <w:sz w:val="24"/>
          <w:szCs w:val="24"/>
        </w:rPr>
        <w:t>Počet miest profesionálnych vojakov, pri zachovaní celkových početných stavov profesionálnych vojakov</w:t>
      </w:r>
      <w:r w:rsidRPr="00786466">
        <w:rPr>
          <w:rFonts w:ascii="Times New Roman" w:hAnsi="Times New Roman" w:cs="Times New Roman"/>
          <w:sz w:val="24"/>
          <w:szCs w:val="24"/>
          <w:vertAlign w:val="superscript"/>
        </w:rPr>
        <w:t>12</w:t>
      </w:r>
      <w:r w:rsidRPr="00786466">
        <w:rPr>
          <w:rFonts w:ascii="Times New Roman" w:hAnsi="Times New Roman" w:cs="Times New Roman"/>
          <w:sz w:val="24"/>
          <w:szCs w:val="24"/>
        </w:rPr>
        <w:t>) a o</w:t>
      </w:r>
      <w:r w:rsidR="00E40689" w:rsidRPr="00786466">
        <w:rPr>
          <w:rFonts w:ascii="Times New Roman" w:hAnsi="Times New Roman" w:cs="Times New Roman"/>
          <w:sz w:val="24"/>
          <w:szCs w:val="24"/>
        </w:rPr>
        <w:t>bjem finančných prostriedkov na platy profesionálnych vojakov schvaľuje každoročne vláda Slovenskej republiky (ďalej len „vláda“) pri prerokúvaní návrhu zákona o štátnom rozpočte. Návrh</w:t>
      </w:r>
      <w:r w:rsidRPr="00786466">
        <w:rPr>
          <w:rFonts w:ascii="Times New Roman" w:hAnsi="Times New Roman" w:cs="Times New Roman"/>
          <w:sz w:val="24"/>
          <w:szCs w:val="24"/>
        </w:rPr>
        <w:t xml:space="preserve"> počtu miest a</w:t>
      </w:r>
      <w:r w:rsidR="00E40689" w:rsidRPr="00786466">
        <w:rPr>
          <w:rFonts w:ascii="Times New Roman" w:hAnsi="Times New Roman" w:cs="Times New Roman"/>
          <w:sz w:val="24"/>
          <w:szCs w:val="24"/>
        </w:rPr>
        <w:t xml:space="preserve"> objemu finančných prostriedkov na platy profesionálnych vojakov pripravuje ministerstvo v spolupráci s Ministerstvom financií Slovenskej republiky. </w:t>
      </w:r>
      <w:r w:rsidRPr="00786466">
        <w:rPr>
          <w:rFonts w:ascii="Times New Roman" w:hAnsi="Times New Roman" w:cs="Times New Roman"/>
          <w:sz w:val="24"/>
          <w:szCs w:val="24"/>
        </w:rPr>
        <w:t>Počet miest profesionálnych vojakov vyčlenených na plnenie úloh Vojenského spravodajstva a o</w:t>
      </w:r>
      <w:r w:rsidR="00E40689" w:rsidRPr="00786466">
        <w:rPr>
          <w:rFonts w:ascii="Times New Roman" w:hAnsi="Times New Roman" w:cs="Times New Roman"/>
          <w:sz w:val="24"/>
          <w:szCs w:val="24"/>
        </w:rPr>
        <w:t>bjem finančných prostriedkov na</w:t>
      </w:r>
      <w:r w:rsidRPr="00786466">
        <w:rPr>
          <w:rFonts w:ascii="Times New Roman" w:hAnsi="Times New Roman" w:cs="Times New Roman"/>
          <w:sz w:val="24"/>
          <w:szCs w:val="24"/>
        </w:rPr>
        <w:t xml:space="preserve"> ich</w:t>
      </w:r>
      <w:r w:rsidR="00E40689" w:rsidRPr="00786466">
        <w:rPr>
          <w:rFonts w:ascii="Times New Roman" w:hAnsi="Times New Roman" w:cs="Times New Roman"/>
          <w:sz w:val="24"/>
          <w:szCs w:val="24"/>
        </w:rPr>
        <w:t xml:space="preserve"> </w:t>
      </w:r>
      <w:r w:rsidR="00980499" w:rsidRPr="00786466">
        <w:rPr>
          <w:rFonts w:ascii="Times New Roman" w:hAnsi="Times New Roman" w:cs="Times New Roman"/>
          <w:sz w:val="24"/>
          <w:szCs w:val="24"/>
        </w:rPr>
        <w:t xml:space="preserve">platy </w:t>
      </w:r>
      <w:r w:rsidR="00E40689" w:rsidRPr="00786466">
        <w:rPr>
          <w:rFonts w:ascii="Times New Roman" w:hAnsi="Times New Roman" w:cs="Times New Roman"/>
          <w:sz w:val="24"/>
          <w:szCs w:val="24"/>
        </w:rPr>
        <w:t>sa pripravuje, určuje a schvaľuje osobitne.</w:t>
      </w:r>
    </w:p>
    <w:p w14:paraId="56C4BEFC" w14:textId="77777777" w:rsidR="00E40689" w:rsidRPr="00786466" w:rsidRDefault="00E40689" w:rsidP="00E40689">
      <w:pPr>
        <w:spacing w:after="0" w:line="240" w:lineRule="auto"/>
        <w:ind w:left="284" w:firstLine="273"/>
        <w:jc w:val="both"/>
        <w:rPr>
          <w:rFonts w:ascii="Times New Roman" w:hAnsi="Times New Roman" w:cs="Times New Roman"/>
          <w:sz w:val="24"/>
          <w:szCs w:val="24"/>
        </w:rPr>
      </w:pPr>
    </w:p>
    <w:p w14:paraId="54DFAE1A" w14:textId="77777777" w:rsidR="00E40689" w:rsidRPr="00786466" w:rsidRDefault="00E40689" w:rsidP="00E40689">
      <w:pPr>
        <w:spacing w:after="0" w:line="240" w:lineRule="auto"/>
        <w:ind w:left="284" w:firstLine="273"/>
        <w:jc w:val="both"/>
        <w:rPr>
          <w:rFonts w:ascii="Times New Roman" w:hAnsi="Times New Roman" w:cs="Times New Roman"/>
          <w:sz w:val="24"/>
          <w:szCs w:val="24"/>
        </w:rPr>
      </w:pPr>
      <w:r w:rsidRPr="00786466">
        <w:rPr>
          <w:rFonts w:ascii="Times New Roman" w:hAnsi="Times New Roman" w:cs="Times New Roman"/>
          <w:sz w:val="24"/>
          <w:szCs w:val="24"/>
        </w:rPr>
        <w:t>(3) Systemizáciu určuje</w:t>
      </w:r>
    </w:p>
    <w:p w14:paraId="2426EC25" w14:textId="77777777" w:rsidR="00E40689" w:rsidRPr="00786466" w:rsidRDefault="00E40689" w:rsidP="00E40689">
      <w:pPr>
        <w:spacing w:after="0" w:line="240" w:lineRule="auto"/>
        <w:ind w:left="284"/>
        <w:jc w:val="both"/>
        <w:rPr>
          <w:rFonts w:ascii="Times New Roman" w:hAnsi="Times New Roman" w:cs="Times New Roman"/>
          <w:sz w:val="24"/>
          <w:szCs w:val="24"/>
        </w:rPr>
      </w:pPr>
      <w:r w:rsidRPr="00786466">
        <w:rPr>
          <w:rFonts w:ascii="Times New Roman" w:hAnsi="Times New Roman" w:cs="Times New Roman"/>
          <w:sz w:val="24"/>
          <w:szCs w:val="24"/>
        </w:rPr>
        <w:t>a) minister pre služobné úrady podľa § 6 ods. 1 písm. a), b), d) až f),</w:t>
      </w:r>
    </w:p>
    <w:p w14:paraId="043E12F9" w14:textId="77777777" w:rsidR="00E40689" w:rsidRPr="00786466" w:rsidRDefault="00E40689" w:rsidP="00E40689">
      <w:pPr>
        <w:spacing w:after="0" w:line="240" w:lineRule="auto"/>
        <w:ind w:left="284"/>
        <w:jc w:val="both"/>
        <w:rPr>
          <w:rFonts w:ascii="Times New Roman" w:hAnsi="Times New Roman" w:cs="Times New Roman"/>
          <w:sz w:val="24"/>
          <w:szCs w:val="24"/>
        </w:rPr>
      </w:pPr>
      <w:r w:rsidRPr="00786466">
        <w:rPr>
          <w:rFonts w:ascii="Times New Roman" w:hAnsi="Times New Roman" w:cs="Times New Roman"/>
          <w:sz w:val="24"/>
          <w:szCs w:val="24"/>
        </w:rPr>
        <w:t>b) prezident pre služobný úrad podľa § 6 ods. 1 písm. c).</w:t>
      </w:r>
    </w:p>
    <w:p w14:paraId="5C6A9187" w14:textId="77777777" w:rsidR="00E40689" w:rsidRPr="00786466" w:rsidRDefault="00E40689" w:rsidP="00E40689">
      <w:pPr>
        <w:spacing w:after="0" w:line="240" w:lineRule="auto"/>
        <w:ind w:left="284" w:firstLine="273"/>
        <w:jc w:val="both"/>
        <w:rPr>
          <w:rFonts w:ascii="Times New Roman" w:hAnsi="Times New Roman" w:cs="Times New Roman"/>
          <w:sz w:val="24"/>
          <w:szCs w:val="24"/>
        </w:rPr>
      </w:pPr>
    </w:p>
    <w:p w14:paraId="7F5DD549" w14:textId="77777777" w:rsidR="00E40689" w:rsidRPr="00786466" w:rsidRDefault="00E40689" w:rsidP="00E40689">
      <w:pPr>
        <w:spacing w:after="0" w:line="240" w:lineRule="auto"/>
        <w:ind w:left="284" w:firstLine="273"/>
        <w:jc w:val="both"/>
        <w:rPr>
          <w:rFonts w:ascii="Times New Roman" w:hAnsi="Times New Roman" w:cs="Times New Roman"/>
          <w:sz w:val="24"/>
          <w:szCs w:val="24"/>
        </w:rPr>
      </w:pPr>
      <w:r w:rsidRPr="00786466">
        <w:rPr>
          <w:rFonts w:ascii="Times New Roman" w:hAnsi="Times New Roman" w:cs="Times New Roman"/>
          <w:sz w:val="24"/>
          <w:szCs w:val="24"/>
        </w:rPr>
        <w:t>(4) Zmeny v systemizácii, ktoré nezvyšujú počet miest profesionálnych vojakov alebo ktoré nezakladajú nárok na štátny rozpočet, môže vykonať</w:t>
      </w:r>
    </w:p>
    <w:p w14:paraId="4DCC4B47" w14:textId="77777777" w:rsidR="00E40689" w:rsidRPr="00786466" w:rsidRDefault="00E40689" w:rsidP="00E40689">
      <w:pPr>
        <w:spacing w:after="0" w:line="240" w:lineRule="auto"/>
        <w:ind w:left="284"/>
        <w:jc w:val="both"/>
        <w:rPr>
          <w:rFonts w:ascii="Times New Roman" w:hAnsi="Times New Roman" w:cs="Times New Roman"/>
          <w:sz w:val="24"/>
          <w:szCs w:val="24"/>
        </w:rPr>
      </w:pPr>
      <w:r w:rsidRPr="00786466">
        <w:rPr>
          <w:rFonts w:ascii="Times New Roman" w:hAnsi="Times New Roman" w:cs="Times New Roman"/>
          <w:sz w:val="24"/>
          <w:szCs w:val="24"/>
        </w:rPr>
        <w:t>a) minister v služobnom úrade podľa § 6 ods. 1 písm. a), b), d) až f),</w:t>
      </w:r>
    </w:p>
    <w:p w14:paraId="3170C314" w14:textId="3A2A1332" w:rsidR="00E40689" w:rsidRPr="00786466" w:rsidRDefault="00E40689" w:rsidP="00E40689">
      <w:pPr>
        <w:spacing w:after="0" w:line="240" w:lineRule="auto"/>
        <w:ind w:left="284"/>
        <w:jc w:val="both"/>
        <w:rPr>
          <w:rFonts w:ascii="Times New Roman" w:hAnsi="Times New Roman" w:cs="Times New Roman"/>
          <w:sz w:val="24"/>
          <w:szCs w:val="24"/>
        </w:rPr>
      </w:pPr>
      <w:r w:rsidRPr="00786466">
        <w:rPr>
          <w:rFonts w:ascii="Times New Roman" w:hAnsi="Times New Roman" w:cs="Times New Roman"/>
          <w:sz w:val="24"/>
          <w:szCs w:val="24"/>
        </w:rPr>
        <w:t>b) prezident v služobnom úrade podľa § 6 ods. 1 písm. c).</w:t>
      </w:r>
      <w:r w:rsidR="00A950B0" w:rsidRPr="00786466">
        <w:rPr>
          <w:rFonts w:ascii="Times New Roman" w:hAnsi="Times New Roman" w:cs="Times New Roman"/>
          <w:sz w:val="24"/>
          <w:szCs w:val="24"/>
        </w:rPr>
        <w:t>“.</w:t>
      </w:r>
    </w:p>
    <w:p w14:paraId="4DF89967" w14:textId="77777777" w:rsidR="00E40689" w:rsidRPr="00786466" w:rsidRDefault="00E40689" w:rsidP="00E40689">
      <w:pPr>
        <w:spacing w:after="0" w:line="240" w:lineRule="auto"/>
        <w:ind w:left="284" w:firstLine="273"/>
        <w:jc w:val="both"/>
        <w:rPr>
          <w:rFonts w:ascii="Times New Roman" w:hAnsi="Times New Roman" w:cs="Times New Roman"/>
          <w:sz w:val="24"/>
          <w:szCs w:val="24"/>
        </w:rPr>
      </w:pPr>
    </w:p>
    <w:p w14:paraId="239E16F9" w14:textId="77777777" w:rsidR="00BB6227" w:rsidRPr="00786466" w:rsidRDefault="00BB6227" w:rsidP="00BB6227">
      <w:pPr>
        <w:pStyle w:val="Odsekzoznamu"/>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13 ods. 2 písm. e) sa za slová „trénerskú činnosť,“ vkladajú slová „činnosť profesionálneho vojaka rezortného športového strediska</w:t>
      </w:r>
      <w:r w:rsidRPr="004B4842">
        <w:rPr>
          <w:rFonts w:ascii="Times New Roman" w:eastAsia="Times New Roman" w:hAnsi="Times New Roman" w:cs="Times New Roman"/>
          <w:sz w:val="24"/>
          <w:szCs w:val="24"/>
          <w:vertAlign w:val="superscript"/>
        </w:rPr>
        <w:t>15a</w:t>
      </w:r>
      <w:r w:rsidRPr="00786466">
        <w:rPr>
          <w:rFonts w:ascii="Times New Roman" w:eastAsia="Times New Roman" w:hAnsi="Times New Roman" w:cs="Times New Roman"/>
          <w:sz w:val="24"/>
          <w:szCs w:val="24"/>
        </w:rPr>
        <w:t>) podľa zmluvy o sponzorstve v športe podľa osobitného predpisu,</w:t>
      </w:r>
      <w:r w:rsidRPr="004B4842">
        <w:rPr>
          <w:rFonts w:ascii="Times New Roman" w:eastAsia="Times New Roman" w:hAnsi="Times New Roman" w:cs="Times New Roman"/>
          <w:sz w:val="24"/>
          <w:szCs w:val="24"/>
          <w:vertAlign w:val="superscript"/>
        </w:rPr>
        <w:t>15b</w:t>
      </w:r>
      <w:r w:rsidRPr="00786466">
        <w:rPr>
          <w:rFonts w:ascii="Times New Roman" w:eastAsia="Times New Roman" w:hAnsi="Times New Roman" w:cs="Times New Roman"/>
          <w:sz w:val="24"/>
          <w:szCs w:val="24"/>
        </w:rPr>
        <w:t xml:space="preserve">)“.  </w:t>
      </w:r>
    </w:p>
    <w:p w14:paraId="02E403BC" w14:textId="77777777" w:rsidR="00BB6227" w:rsidRPr="00786466" w:rsidRDefault="00BB6227" w:rsidP="004B4842">
      <w:pPr>
        <w:pStyle w:val="Odsekzoznamu"/>
        <w:autoSpaceDE w:val="0"/>
        <w:autoSpaceDN w:val="0"/>
        <w:adjustRightInd w:val="0"/>
        <w:spacing w:after="0" w:line="240" w:lineRule="auto"/>
        <w:ind w:left="928"/>
        <w:jc w:val="both"/>
        <w:rPr>
          <w:rFonts w:ascii="Times New Roman" w:eastAsia="Times New Roman" w:hAnsi="Times New Roman" w:cs="Times New Roman"/>
          <w:sz w:val="24"/>
          <w:szCs w:val="24"/>
        </w:rPr>
      </w:pPr>
    </w:p>
    <w:p w14:paraId="006FFC65" w14:textId="77777777" w:rsidR="00BB6227" w:rsidRPr="00786466" w:rsidRDefault="00BB6227" w:rsidP="004B4842">
      <w:pPr>
        <w:pStyle w:val="Odsekzoznamu"/>
        <w:autoSpaceDE w:val="0"/>
        <w:autoSpaceDN w:val="0"/>
        <w:adjustRightInd w:val="0"/>
        <w:spacing w:after="0" w:line="240" w:lineRule="auto"/>
        <w:ind w:left="928" w:hanging="219"/>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Poznámky pod čiarou k odkazom 15a a 15b znejú:</w:t>
      </w:r>
    </w:p>
    <w:p w14:paraId="633271E7" w14:textId="1F846D02" w:rsidR="00BB6227" w:rsidRPr="00786466" w:rsidRDefault="00DA6CF2" w:rsidP="004B4842">
      <w:pPr>
        <w:pStyle w:val="Odsekzoznamu"/>
        <w:autoSpaceDE w:val="0"/>
        <w:autoSpaceDN w:val="0"/>
        <w:adjustRightInd w:val="0"/>
        <w:spacing w:after="0" w:line="240" w:lineRule="auto"/>
        <w:ind w:left="426" w:hanging="142"/>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„15a) </w:t>
      </w:r>
      <w:r w:rsidR="00BB6227" w:rsidRPr="00786466">
        <w:rPr>
          <w:rFonts w:ascii="Times New Roman" w:eastAsia="Times New Roman" w:hAnsi="Times New Roman" w:cs="Times New Roman"/>
          <w:sz w:val="24"/>
          <w:szCs w:val="24"/>
        </w:rPr>
        <w:t>§ 3 písm. c) zákona č. 440/2015 Z. z. o športe a o zmene a doplnení niektorých zákonov v znení neskorších predpisov.</w:t>
      </w:r>
    </w:p>
    <w:p w14:paraId="05F48C1D" w14:textId="24D78EDD" w:rsidR="00BB6227" w:rsidRPr="00786466" w:rsidRDefault="00BB6227" w:rsidP="004B4842">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15b) § 50 zákona č. 440/2015 Z. z.“.</w:t>
      </w:r>
    </w:p>
    <w:p w14:paraId="07EB72DB" w14:textId="77777777" w:rsidR="00BB6227" w:rsidRPr="00786466" w:rsidRDefault="00BB6227" w:rsidP="004B4842">
      <w:pPr>
        <w:pStyle w:val="Odsekzoznamu"/>
        <w:autoSpaceDE w:val="0"/>
        <w:autoSpaceDN w:val="0"/>
        <w:adjustRightInd w:val="0"/>
        <w:spacing w:after="0" w:line="240" w:lineRule="auto"/>
        <w:ind w:left="928"/>
        <w:jc w:val="both"/>
        <w:rPr>
          <w:rFonts w:ascii="Times New Roman" w:eastAsia="Times New Roman" w:hAnsi="Times New Roman" w:cs="Times New Roman"/>
          <w:sz w:val="24"/>
          <w:szCs w:val="24"/>
        </w:rPr>
      </w:pPr>
    </w:p>
    <w:p w14:paraId="288BD6B1" w14:textId="311B78C3" w:rsidR="007E1D03" w:rsidRPr="00786466" w:rsidRDefault="007E1D03"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13 ods. 2 písm. e) sa na konci čiarka nahrádza bodkočiarkou a pripájajú sa tieto slová: „činnosti, ktorých obsahom je praktické predvádzanie postupov </w:t>
      </w:r>
      <w:r w:rsidR="00AF2640" w:rsidRPr="00786466">
        <w:rPr>
          <w:rFonts w:ascii="Times New Roman" w:eastAsia="Times New Roman" w:hAnsi="Times New Roman" w:cs="Times New Roman"/>
          <w:sz w:val="24"/>
          <w:szCs w:val="24"/>
        </w:rPr>
        <w:t xml:space="preserve">manipulácie </w:t>
      </w:r>
      <w:r w:rsidRPr="00786466">
        <w:rPr>
          <w:rFonts w:ascii="Times New Roman" w:eastAsia="Times New Roman" w:hAnsi="Times New Roman" w:cs="Times New Roman"/>
          <w:sz w:val="24"/>
          <w:szCs w:val="24"/>
        </w:rPr>
        <w:t>so zbraňami, strelecká príprava, vedenie boja alebo predvádzanie iných vojenských zručností</w:t>
      </w:r>
      <w:r w:rsidR="009577B1" w:rsidRPr="00786466">
        <w:rPr>
          <w:rFonts w:ascii="Times New Roman" w:eastAsia="Times New Roman" w:hAnsi="Times New Roman" w:cs="Times New Roman"/>
          <w:sz w:val="24"/>
          <w:szCs w:val="24"/>
        </w:rPr>
        <w:t>,</w:t>
      </w:r>
      <w:r w:rsidRPr="00786466">
        <w:rPr>
          <w:rFonts w:ascii="Times New Roman" w:eastAsia="Times New Roman" w:hAnsi="Times New Roman" w:cs="Times New Roman"/>
          <w:sz w:val="24"/>
          <w:szCs w:val="24"/>
        </w:rPr>
        <w:t xml:space="preserve"> je možné vykonávať len</w:t>
      </w:r>
      <w:r w:rsidR="009577B1" w:rsidRPr="00786466">
        <w:rPr>
          <w:rFonts w:ascii="Times New Roman" w:eastAsia="Times New Roman" w:hAnsi="Times New Roman" w:cs="Times New Roman"/>
          <w:sz w:val="24"/>
          <w:szCs w:val="24"/>
        </w:rPr>
        <w:t xml:space="preserve"> </w:t>
      </w:r>
      <w:r w:rsidR="000707ED" w:rsidRPr="00786466">
        <w:rPr>
          <w:rFonts w:ascii="Times New Roman" w:eastAsia="Times New Roman" w:hAnsi="Times New Roman" w:cs="Times New Roman"/>
          <w:sz w:val="24"/>
          <w:szCs w:val="24"/>
        </w:rPr>
        <w:t>so súhlasom</w:t>
      </w:r>
      <w:r w:rsidR="009577B1" w:rsidRPr="00786466">
        <w:rPr>
          <w:rFonts w:ascii="Times New Roman" w:eastAsia="Times New Roman" w:hAnsi="Times New Roman" w:cs="Times New Roman"/>
          <w:sz w:val="24"/>
          <w:szCs w:val="24"/>
        </w:rPr>
        <w:t xml:space="preserve"> veliteľa</w:t>
      </w:r>
      <w:r w:rsidRPr="00786466">
        <w:rPr>
          <w:rFonts w:ascii="Times New Roman" w:eastAsia="Times New Roman" w:hAnsi="Times New Roman" w:cs="Times New Roman"/>
          <w:sz w:val="24"/>
          <w:szCs w:val="24"/>
        </w:rPr>
        <w:t>,“.</w:t>
      </w:r>
    </w:p>
    <w:p w14:paraId="17B808F0" w14:textId="77777777" w:rsidR="00A6252E" w:rsidRPr="00786466" w:rsidRDefault="00A6252E" w:rsidP="00A6252E">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790678FD" w14:textId="3F054420" w:rsidR="000374A5" w:rsidRPr="00786466" w:rsidRDefault="00D85F5E"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trike/>
          <w:sz w:val="24"/>
          <w:szCs w:val="24"/>
        </w:rPr>
      </w:pPr>
      <w:r w:rsidRPr="00786466">
        <w:rPr>
          <w:rFonts w:ascii="Times New Roman" w:eastAsia="Times New Roman" w:hAnsi="Times New Roman" w:cs="Times New Roman"/>
          <w:sz w:val="24"/>
          <w:szCs w:val="24"/>
        </w:rPr>
        <w:t>V § 15 ods. 3 písm. a) sa na konci pripájajú tieto slová: „alebo ods. 3“.</w:t>
      </w:r>
    </w:p>
    <w:p w14:paraId="085C7A2C" w14:textId="77777777" w:rsidR="00D85F5E" w:rsidRPr="00786466" w:rsidRDefault="00D85F5E" w:rsidP="000374A5">
      <w:pPr>
        <w:autoSpaceDE w:val="0"/>
        <w:autoSpaceDN w:val="0"/>
        <w:adjustRightInd w:val="0"/>
        <w:spacing w:after="0" w:line="240" w:lineRule="auto"/>
        <w:ind w:left="284"/>
        <w:contextualSpacing/>
        <w:jc w:val="both"/>
        <w:rPr>
          <w:rFonts w:ascii="Times New Roman" w:eastAsia="Times New Roman" w:hAnsi="Times New Roman" w:cs="Times New Roman"/>
          <w:b/>
          <w:i/>
          <w:sz w:val="24"/>
          <w:szCs w:val="24"/>
        </w:rPr>
      </w:pPr>
    </w:p>
    <w:p w14:paraId="7036A290" w14:textId="77777777" w:rsidR="006E0313" w:rsidRPr="00786466" w:rsidRDefault="006E0313"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16 ods. 1 písm. p) sa vypúšťajú slová „výberové konanie alebo“.</w:t>
      </w:r>
    </w:p>
    <w:p w14:paraId="7090948E" w14:textId="77777777" w:rsidR="003E7FD7" w:rsidRPr="00786466" w:rsidRDefault="003E7FD7" w:rsidP="003E7FD7">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14:paraId="638CD949" w14:textId="0B340271" w:rsidR="00BC70F3" w:rsidRPr="00786466" w:rsidRDefault="00BC70F3"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16 </w:t>
      </w:r>
      <w:r w:rsidR="00EB5ABD" w:rsidRPr="00786466">
        <w:rPr>
          <w:rFonts w:ascii="Times New Roman" w:eastAsia="Times New Roman" w:hAnsi="Times New Roman" w:cs="Times New Roman"/>
          <w:sz w:val="24"/>
          <w:szCs w:val="24"/>
        </w:rPr>
        <w:t>odsek 3 znie:</w:t>
      </w:r>
    </w:p>
    <w:p w14:paraId="55203CE1" w14:textId="77AE2442" w:rsidR="00EB5ABD" w:rsidRPr="00786466" w:rsidRDefault="00EB5ABD" w:rsidP="00EB5ABD">
      <w:pPr>
        <w:autoSpaceDE w:val="0"/>
        <w:autoSpaceDN w:val="0"/>
        <w:adjustRightInd w:val="0"/>
        <w:spacing w:after="0" w:line="240" w:lineRule="auto"/>
        <w:ind w:left="426" w:firstLine="282"/>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„(3) O prijatie do štátnej služby možno požiadať služobný úrad písomne. Žiadosť o prijatie do štátnej služby podaná elektronickými prostriedkami musí byť podpísaná kvalifikovaným elektronickým podpisom. Ak občan podá žiadosť elektronickými prostriedkami nepodpísanú kvalifikovaným elektronickým podpisom, je povinný doručiť služobného úradu žiadosť aj v listinnej podobe najneskôr do piatich dní odo dňa podania žiadosti elektronickými prostriedkami.“.</w:t>
      </w:r>
    </w:p>
    <w:p w14:paraId="2D78BF6E" w14:textId="77777777" w:rsidR="006E0313" w:rsidRPr="00786466" w:rsidRDefault="006E0313" w:rsidP="006E0313">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14:paraId="0C54A6BF" w14:textId="77777777" w:rsidR="000374A5" w:rsidRPr="00786466" w:rsidRDefault="000374A5"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16 ods. 5 písmeno d) znie:</w:t>
      </w:r>
    </w:p>
    <w:p w14:paraId="268DA150" w14:textId="77777777" w:rsidR="000374A5" w:rsidRPr="00786466" w:rsidRDefault="000374A5" w:rsidP="00A6252E">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„d) </w:t>
      </w:r>
      <w:r w:rsidR="00506C2C" w:rsidRPr="00786466">
        <w:rPr>
          <w:rFonts w:ascii="Times New Roman" w:eastAsia="Times New Roman" w:hAnsi="Times New Roman" w:cs="Times New Roman"/>
          <w:sz w:val="24"/>
          <w:szCs w:val="24"/>
        </w:rPr>
        <w:t xml:space="preserve"> </w:t>
      </w:r>
      <w:r w:rsidR="00506C2C" w:rsidRPr="00786466">
        <w:rPr>
          <w:rFonts w:ascii="Times New Roman" w:hAnsi="Times New Roman" w:cs="Times New Roman"/>
          <w:sz w:val="24"/>
          <w:szCs w:val="24"/>
        </w:rPr>
        <w:t>je alebo bol členom alebo sympatizantom skupiny, hnutia alebo ideológie, ktoré smerujú k potlačeniu základných práv a slobôd osôb alebo ktoré hlásajú rasovú, etnickú, národnostnú alebo náboženskú</w:t>
      </w:r>
      <w:r w:rsidR="00437522" w:rsidRPr="00786466">
        <w:rPr>
          <w:rFonts w:ascii="Times New Roman" w:hAnsi="Times New Roman" w:cs="Times New Roman"/>
          <w:sz w:val="24"/>
          <w:szCs w:val="24"/>
        </w:rPr>
        <w:t xml:space="preserve"> nenávisť,</w:t>
      </w:r>
      <w:r w:rsidR="00506C2C" w:rsidRPr="00786466">
        <w:rPr>
          <w:rFonts w:ascii="Times New Roman" w:hAnsi="Times New Roman" w:cs="Times New Roman"/>
          <w:sz w:val="24"/>
          <w:szCs w:val="24"/>
        </w:rPr>
        <w:t xml:space="preserve"> alebo ktoré v minulosti smerovali k potlačeniu základných práv a slobôd osôb</w:t>
      </w:r>
      <w:r w:rsidR="00C52838" w:rsidRPr="00786466">
        <w:rPr>
          <w:rFonts w:ascii="Times New Roman" w:hAnsi="Times New Roman" w:cs="Times New Roman"/>
          <w:sz w:val="24"/>
          <w:szCs w:val="24"/>
        </w:rPr>
        <w:t>,</w:t>
      </w:r>
      <w:r w:rsidR="00506C2C" w:rsidRPr="00786466">
        <w:rPr>
          <w:rFonts w:ascii="Times New Roman" w:hAnsi="Times New Roman" w:cs="Times New Roman"/>
          <w:sz w:val="24"/>
          <w:szCs w:val="24"/>
        </w:rPr>
        <w:t xml:space="preserve"> alebo sa podieľa </w:t>
      </w:r>
      <w:r w:rsidR="00C914D2" w:rsidRPr="00786466">
        <w:rPr>
          <w:rFonts w:ascii="Times New Roman" w:hAnsi="Times New Roman" w:cs="Times New Roman"/>
          <w:sz w:val="24"/>
          <w:szCs w:val="24"/>
        </w:rPr>
        <w:t xml:space="preserve">alebo podieľal </w:t>
      </w:r>
      <w:r w:rsidR="00506C2C" w:rsidRPr="00786466">
        <w:rPr>
          <w:rFonts w:ascii="Times New Roman" w:hAnsi="Times New Roman" w:cs="Times New Roman"/>
          <w:sz w:val="24"/>
          <w:szCs w:val="24"/>
        </w:rPr>
        <w:t>na ich podpore alebo propagácii alebo na aktivitách nimi organizovaných</w:t>
      </w:r>
      <w:r w:rsidRPr="00786466">
        <w:rPr>
          <w:rFonts w:ascii="Times New Roman" w:eastAsia="Times New Roman" w:hAnsi="Times New Roman" w:cs="Times New Roman"/>
          <w:sz w:val="24"/>
          <w:szCs w:val="24"/>
        </w:rPr>
        <w:t>,“.</w:t>
      </w:r>
    </w:p>
    <w:p w14:paraId="22724F2F" w14:textId="77777777" w:rsidR="000374A5" w:rsidRPr="00786466" w:rsidRDefault="000374A5" w:rsidP="000374A5">
      <w:pPr>
        <w:autoSpaceDE w:val="0"/>
        <w:autoSpaceDN w:val="0"/>
        <w:adjustRightInd w:val="0"/>
        <w:spacing w:after="0" w:line="240" w:lineRule="auto"/>
        <w:ind w:left="284" w:hanging="426"/>
        <w:contextualSpacing/>
        <w:jc w:val="both"/>
        <w:rPr>
          <w:rFonts w:ascii="Times New Roman" w:eastAsia="Times New Roman" w:hAnsi="Times New Roman" w:cs="Times New Roman"/>
          <w:sz w:val="24"/>
          <w:szCs w:val="24"/>
        </w:rPr>
      </w:pPr>
    </w:p>
    <w:p w14:paraId="16547EBD" w14:textId="77777777" w:rsidR="006402A7" w:rsidRPr="00786466" w:rsidRDefault="006402A7"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poznámke pod čiarou k odkazu 27 sa citácia „Zákon č. 200/1998 Z. z. o štátnej službe colníkov a o zmene a doplnení niektorých ďalších zákonov v znení neskorších predpisov.“ nahrádza citáciou „Zákon č. 35/2019 Z. z. o finančnej správe a o zmene a doplnení niektorých zákonov v znení neskorších predpisov.“.</w:t>
      </w:r>
    </w:p>
    <w:p w14:paraId="428EE922" w14:textId="77777777" w:rsidR="006402A7" w:rsidRPr="00786466" w:rsidRDefault="006402A7" w:rsidP="006402A7">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7F929A56" w14:textId="77777777" w:rsidR="000374A5" w:rsidRPr="00786466" w:rsidRDefault="000374A5"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16 sa odsek 5 dopĺňa písmenami h) a i), ktoré znejú: </w:t>
      </w:r>
    </w:p>
    <w:p w14:paraId="3637BF0B" w14:textId="77777777" w:rsidR="000374A5" w:rsidRPr="00786466" w:rsidRDefault="000374A5" w:rsidP="00A6252E">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„h)</w:t>
      </w:r>
      <w:r w:rsidR="00CE1CE8" w:rsidRPr="00786466">
        <w:rPr>
          <w:rFonts w:ascii="Times New Roman" w:eastAsia="Times New Roman" w:hAnsi="Times New Roman" w:cs="Times New Roman"/>
          <w:sz w:val="24"/>
          <w:szCs w:val="24"/>
        </w:rPr>
        <w:t xml:space="preserve"> </w:t>
      </w:r>
      <w:r w:rsidRPr="00786466">
        <w:rPr>
          <w:rFonts w:ascii="Times New Roman" w:eastAsia="Times New Roman" w:hAnsi="Times New Roman" w:cs="Times New Roman"/>
          <w:sz w:val="24"/>
          <w:szCs w:val="24"/>
        </w:rPr>
        <w:t xml:space="preserve">bez povolenia vykonával </w:t>
      </w:r>
      <w:r w:rsidR="00D17812" w:rsidRPr="00786466">
        <w:rPr>
          <w:rFonts w:ascii="Times New Roman" w:eastAsia="Times New Roman" w:hAnsi="Times New Roman" w:cs="Times New Roman"/>
          <w:sz w:val="24"/>
          <w:szCs w:val="24"/>
        </w:rPr>
        <w:t xml:space="preserve">vojenskú </w:t>
      </w:r>
      <w:r w:rsidRPr="00786466">
        <w:rPr>
          <w:rFonts w:ascii="Times New Roman" w:eastAsia="Times New Roman" w:hAnsi="Times New Roman" w:cs="Times New Roman"/>
          <w:sz w:val="24"/>
          <w:szCs w:val="24"/>
        </w:rPr>
        <w:t xml:space="preserve">službu v ozbrojených silách </w:t>
      </w:r>
      <w:r w:rsidR="00D17812" w:rsidRPr="00786466">
        <w:rPr>
          <w:rFonts w:ascii="Times New Roman" w:eastAsia="Times New Roman" w:hAnsi="Times New Roman" w:cs="Times New Roman"/>
          <w:sz w:val="24"/>
          <w:szCs w:val="24"/>
        </w:rPr>
        <w:t>iného</w:t>
      </w:r>
      <w:r w:rsidRPr="00786466">
        <w:rPr>
          <w:rFonts w:ascii="Times New Roman" w:eastAsia="Times New Roman" w:hAnsi="Times New Roman" w:cs="Times New Roman"/>
          <w:sz w:val="24"/>
          <w:szCs w:val="24"/>
        </w:rPr>
        <w:t xml:space="preserve"> štátu</w:t>
      </w:r>
      <w:r w:rsidR="00D17812" w:rsidRPr="00786466">
        <w:rPr>
          <w:rFonts w:ascii="Times New Roman" w:eastAsia="Times New Roman" w:hAnsi="Times New Roman" w:cs="Times New Roman"/>
          <w:sz w:val="24"/>
          <w:szCs w:val="24"/>
        </w:rPr>
        <w:t>, ak sa takéto povolenie vyžaduje</w:t>
      </w:r>
      <w:r w:rsidR="000D533A" w:rsidRPr="00786466">
        <w:rPr>
          <w:rFonts w:ascii="Times New Roman" w:eastAsia="Times New Roman" w:hAnsi="Times New Roman" w:cs="Times New Roman"/>
          <w:sz w:val="24"/>
          <w:szCs w:val="24"/>
        </w:rPr>
        <w:t>,</w:t>
      </w:r>
      <w:r w:rsidR="00E636BC" w:rsidRPr="00786466">
        <w:rPr>
          <w:rFonts w:ascii="Times New Roman" w:eastAsia="Times New Roman" w:hAnsi="Times New Roman" w:cs="Times New Roman"/>
          <w:sz w:val="24"/>
          <w:szCs w:val="24"/>
          <w:vertAlign w:val="superscript"/>
        </w:rPr>
        <w:t>28a</w:t>
      </w:r>
      <w:r w:rsidR="000D533A" w:rsidRPr="00786466">
        <w:rPr>
          <w:rFonts w:ascii="Times New Roman" w:eastAsia="Times New Roman" w:hAnsi="Times New Roman" w:cs="Times New Roman"/>
          <w:sz w:val="24"/>
          <w:szCs w:val="24"/>
        </w:rPr>
        <w:t>)</w:t>
      </w:r>
    </w:p>
    <w:p w14:paraId="13A8CEC2" w14:textId="77777777" w:rsidR="000374A5" w:rsidRPr="00786466" w:rsidRDefault="00CE1CE8" w:rsidP="00E32259">
      <w:pPr>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i) </w:t>
      </w:r>
      <w:r w:rsidR="000374A5" w:rsidRPr="00786466">
        <w:rPr>
          <w:rFonts w:ascii="Times New Roman" w:eastAsia="Times New Roman" w:hAnsi="Times New Roman" w:cs="Times New Roman"/>
          <w:sz w:val="24"/>
          <w:szCs w:val="24"/>
        </w:rPr>
        <w:t>sa na území iného štátu aktívne podieľal na bojovej činnosti organizovanej ozbrojenej skupiny</w:t>
      </w:r>
      <w:r w:rsidR="009A583C" w:rsidRPr="00786466">
        <w:rPr>
          <w:rFonts w:ascii="Times New Roman" w:eastAsia="Times New Roman" w:hAnsi="Times New Roman" w:cs="Times New Roman"/>
          <w:sz w:val="24"/>
          <w:szCs w:val="24"/>
        </w:rPr>
        <w:t xml:space="preserve"> </w:t>
      </w:r>
      <w:r w:rsidR="000374A5" w:rsidRPr="00786466">
        <w:rPr>
          <w:rFonts w:ascii="Times New Roman" w:eastAsia="Times New Roman" w:hAnsi="Times New Roman" w:cs="Times New Roman"/>
          <w:sz w:val="24"/>
          <w:szCs w:val="24"/>
        </w:rPr>
        <w:t>alebo túto činnosť podnecoval alebo podporoval finančne alebo inými prostriedkami a</w:t>
      </w:r>
      <w:r w:rsidR="00D17812" w:rsidRPr="00786466">
        <w:rPr>
          <w:rFonts w:ascii="Times New Roman" w:eastAsia="Times New Roman" w:hAnsi="Times New Roman" w:cs="Times New Roman"/>
          <w:sz w:val="24"/>
          <w:szCs w:val="24"/>
        </w:rPr>
        <w:t> </w:t>
      </w:r>
      <w:r w:rsidR="000374A5" w:rsidRPr="00786466">
        <w:rPr>
          <w:rFonts w:ascii="Times New Roman" w:eastAsia="Times New Roman" w:hAnsi="Times New Roman" w:cs="Times New Roman"/>
          <w:sz w:val="24"/>
          <w:szCs w:val="24"/>
        </w:rPr>
        <w:t>službami.“.</w:t>
      </w:r>
    </w:p>
    <w:p w14:paraId="4E10A013" w14:textId="77777777" w:rsidR="000374A5" w:rsidRPr="00786466" w:rsidRDefault="000374A5" w:rsidP="000374A5">
      <w:pPr>
        <w:autoSpaceDE w:val="0"/>
        <w:autoSpaceDN w:val="0"/>
        <w:adjustRightInd w:val="0"/>
        <w:spacing w:after="0" w:line="240" w:lineRule="auto"/>
        <w:jc w:val="both"/>
        <w:rPr>
          <w:rFonts w:ascii="Times New Roman" w:eastAsia="Times New Roman" w:hAnsi="Times New Roman" w:cs="Times New Roman"/>
          <w:sz w:val="24"/>
          <w:szCs w:val="24"/>
        </w:rPr>
      </w:pPr>
    </w:p>
    <w:p w14:paraId="6ED9CA32" w14:textId="77777777" w:rsidR="000374A5" w:rsidRPr="00786466" w:rsidRDefault="000374A5" w:rsidP="00E3225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Poznámka pod čiarou k odkazu </w:t>
      </w:r>
      <w:r w:rsidR="00E636BC" w:rsidRPr="00786466">
        <w:rPr>
          <w:rFonts w:ascii="Times New Roman" w:eastAsia="Times New Roman" w:hAnsi="Times New Roman" w:cs="Times New Roman"/>
          <w:sz w:val="24"/>
          <w:szCs w:val="24"/>
        </w:rPr>
        <w:t>28a</w:t>
      </w:r>
      <w:r w:rsidR="00E636BC" w:rsidRPr="00786466">
        <w:rPr>
          <w:rFonts w:ascii="Times New Roman" w:eastAsia="Times New Roman" w:hAnsi="Times New Roman" w:cs="Times New Roman"/>
          <w:sz w:val="24"/>
          <w:szCs w:val="24"/>
          <w:vertAlign w:val="superscript"/>
        </w:rPr>
        <w:t xml:space="preserve"> </w:t>
      </w:r>
      <w:r w:rsidRPr="00786466">
        <w:rPr>
          <w:rFonts w:ascii="Times New Roman" w:eastAsia="Times New Roman" w:hAnsi="Times New Roman" w:cs="Times New Roman"/>
          <w:sz w:val="24"/>
          <w:szCs w:val="24"/>
        </w:rPr>
        <w:t>znie:</w:t>
      </w:r>
    </w:p>
    <w:p w14:paraId="342EE371" w14:textId="77777777" w:rsidR="000374A5" w:rsidRPr="00786466" w:rsidRDefault="000374A5" w:rsidP="00E32259">
      <w:pPr>
        <w:autoSpaceDE w:val="0"/>
        <w:autoSpaceDN w:val="0"/>
        <w:adjustRightInd w:val="0"/>
        <w:spacing w:after="0" w:line="240" w:lineRule="auto"/>
        <w:ind w:left="993"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w:t>
      </w:r>
      <w:r w:rsidR="00E636BC" w:rsidRPr="00786466">
        <w:rPr>
          <w:rFonts w:ascii="Times New Roman" w:eastAsia="Times New Roman" w:hAnsi="Times New Roman" w:cs="Times New Roman"/>
          <w:sz w:val="24"/>
          <w:szCs w:val="24"/>
          <w:vertAlign w:val="superscript"/>
        </w:rPr>
        <w:t>28a</w:t>
      </w:r>
      <w:r w:rsidRPr="00786466">
        <w:rPr>
          <w:rFonts w:ascii="Times New Roman" w:eastAsia="Times New Roman" w:hAnsi="Times New Roman" w:cs="Times New Roman"/>
          <w:sz w:val="24"/>
          <w:szCs w:val="24"/>
        </w:rPr>
        <w:t xml:space="preserve">) </w:t>
      </w:r>
      <w:r w:rsidR="00A6252E" w:rsidRPr="00786466">
        <w:rPr>
          <w:rFonts w:ascii="Times New Roman" w:eastAsia="Times New Roman" w:hAnsi="Times New Roman" w:cs="Times New Roman"/>
          <w:sz w:val="24"/>
          <w:szCs w:val="24"/>
        </w:rPr>
        <w:tab/>
      </w:r>
      <w:r w:rsidRPr="00786466">
        <w:rPr>
          <w:rFonts w:ascii="Times New Roman" w:eastAsia="Times New Roman" w:hAnsi="Times New Roman" w:cs="Times New Roman"/>
          <w:sz w:val="24"/>
          <w:szCs w:val="24"/>
        </w:rPr>
        <w:t xml:space="preserve">§ 19 zákona č. 570/2005 Z. z. </w:t>
      </w:r>
      <w:r w:rsidR="00417826" w:rsidRPr="00786466">
        <w:rPr>
          <w:rFonts w:ascii="Times New Roman" w:eastAsia="Times New Roman" w:hAnsi="Times New Roman" w:cs="Times New Roman"/>
          <w:sz w:val="24"/>
          <w:szCs w:val="24"/>
        </w:rPr>
        <w:t xml:space="preserve">o brannej povinnosti a o zmene a doplnení niektorých zákonov </w:t>
      </w:r>
      <w:r w:rsidRPr="00786466">
        <w:rPr>
          <w:rFonts w:ascii="Times New Roman" w:eastAsia="Times New Roman" w:hAnsi="Times New Roman" w:cs="Times New Roman"/>
          <w:sz w:val="24"/>
          <w:szCs w:val="24"/>
        </w:rPr>
        <w:t xml:space="preserve">v znení neskorších predpisov.“. </w:t>
      </w:r>
    </w:p>
    <w:p w14:paraId="05D82286" w14:textId="77777777" w:rsidR="000374A5" w:rsidRPr="00786466" w:rsidRDefault="000374A5" w:rsidP="000374A5">
      <w:pPr>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rPr>
      </w:pPr>
    </w:p>
    <w:p w14:paraId="4FB11232" w14:textId="0702366B" w:rsidR="006E0313" w:rsidRPr="00786466" w:rsidRDefault="006E0313"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16 ods. 6 sa slová „vo výberovom konaní a“ nahrádzajú slovom „v“</w:t>
      </w:r>
      <w:r w:rsidR="00EE0E70" w:rsidRPr="00786466">
        <w:rPr>
          <w:rFonts w:ascii="Times New Roman" w:eastAsia="Times New Roman" w:hAnsi="Times New Roman" w:cs="Times New Roman"/>
          <w:sz w:val="24"/>
          <w:szCs w:val="24"/>
        </w:rPr>
        <w:t xml:space="preserve"> a za prvú vetu sa vkladá nová druhá veta, ktorá znie: „Na účel preukázania bezúhonnosti občan v prijímacom konaní poskytne služobnému úradu údaje potrebné na vyžiadanie odpisu registra trestov.“</w:t>
      </w:r>
      <w:r w:rsidR="008336D2" w:rsidRPr="00786466">
        <w:rPr>
          <w:rFonts w:ascii="Times New Roman" w:eastAsia="Times New Roman" w:hAnsi="Times New Roman" w:cs="Times New Roman"/>
          <w:sz w:val="24"/>
          <w:szCs w:val="24"/>
        </w:rPr>
        <w:t>.</w:t>
      </w:r>
    </w:p>
    <w:p w14:paraId="5713E5C0" w14:textId="77777777" w:rsidR="000374A5" w:rsidRPr="00786466" w:rsidRDefault="000374A5" w:rsidP="000374A5">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3161CB92" w14:textId="77777777" w:rsidR="000374A5" w:rsidRPr="00786466" w:rsidRDefault="000374A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16 ods. 8 </w:t>
      </w:r>
      <w:r w:rsidR="00417826" w:rsidRPr="00786466">
        <w:rPr>
          <w:rFonts w:ascii="Times New Roman" w:eastAsia="Times New Roman" w:hAnsi="Times New Roman" w:cs="Times New Roman"/>
          <w:sz w:val="24"/>
          <w:szCs w:val="24"/>
        </w:rPr>
        <w:t xml:space="preserve">sa písmeno a) </w:t>
      </w:r>
      <w:r w:rsidR="00A3699A" w:rsidRPr="00786466">
        <w:rPr>
          <w:rFonts w:ascii="Times New Roman" w:eastAsia="Times New Roman" w:hAnsi="Times New Roman" w:cs="Times New Roman"/>
          <w:sz w:val="24"/>
          <w:szCs w:val="24"/>
        </w:rPr>
        <w:t>dopĺňa štrnástym a pätnástym bodom</w:t>
      </w:r>
      <w:r w:rsidRPr="00786466">
        <w:rPr>
          <w:rFonts w:ascii="Times New Roman" w:eastAsia="Times New Roman" w:hAnsi="Times New Roman" w:cs="Times New Roman"/>
          <w:sz w:val="24"/>
          <w:szCs w:val="24"/>
        </w:rPr>
        <w:t>, ktoré znejú:</w:t>
      </w:r>
    </w:p>
    <w:p w14:paraId="0FCB6B32" w14:textId="77777777" w:rsidR="000374A5" w:rsidRPr="00786466" w:rsidRDefault="000374A5" w:rsidP="00E32259">
      <w:pPr>
        <w:shd w:val="clear" w:color="auto" w:fill="FFFFFF"/>
        <w:spacing w:after="0" w:line="240" w:lineRule="auto"/>
        <w:ind w:left="993" w:right="-1"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„14. </w:t>
      </w:r>
      <w:r w:rsidR="00A6252E" w:rsidRPr="00786466">
        <w:rPr>
          <w:rFonts w:ascii="Times New Roman" w:eastAsia="Times New Roman" w:hAnsi="Times New Roman" w:cs="Times New Roman"/>
          <w:sz w:val="24"/>
          <w:szCs w:val="24"/>
        </w:rPr>
        <w:tab/>
      </w:r>
      <w:r w:rsidRPr="00786466">
        <w:rPr>
          <w:rFonts w:ascii="Times New Roman" w:eastAsia="Times New Roman" w:hAnsi="Times New Roman" w:cs="Times New Roman"/>
          <w:sz w:val="24"/>
          <w:szCs w:val="24"/>
        </w:rPr>
        <w:t xml:space="preserve">vykonávanie podnikateľskej </w:t>
      </w:r>
      <w:r w:rsidR="00417826" w:rsidRPr="00786466">
        <w:rPr>
          <w:rFonts w:ascii="Times New Roman" w:eastAsia="Times New Roman" w:hAnsi="Times New Roman" w:cs="Times New Roman"/>
          <w:sz w:val="24"/>
          <w:szCs w:val="24"/>
        </w:rPr>
        <w:t xml:space="preserve">činnosti </w:t>
      </w:r>
      <w:r w:rsidRPr="00786466">
        <w:rPr>
          <w:rFonts w:ascii="Times New Roman" w:eastAsia="Times New Roman" w:hAnsi="Times New Roman" w:cs="Times New Roman"/>
          <w:sz w:val="24"/>
          <w:szCs w:val="24"/>
        </w:rPr>
        <w:t>a inej zárobkovej činnosti,</w:t>
      </w:r>
    </w:p>
    <w:p w14:paraId="09DC17C3" w14:textId="77777777" w:rsidR="000374A5" w:rsidRPr="00786466" w:rsidRDefault="000374A5" w:rsidP="00E32259">
      <w:pPr>
        <w:shd w:val="clear" w:color="auto" w:fill="FFFFFF"/>
        <w:spacing w:after="0" w:line="240" w:lineRule="auto"/>
        <w:ind w:left="993" w:right="-1" w:hanging="426"/>
        <w:contextualSpacing/>
        <w:jc w:val="both"/>
        <w:rPr>
          <w:rFonts w:ascii="Times New Roman" w:eastAsia="Times New Roman" w:hAnsi="Times New Roman" w:cs="Times New Roman"/>
          <w:b/>
          <w:i/>
          <w:sz w:val="24"/>
          <w:szCs w:val="24"/>
          <w:lang w:eastAsia="cs-CZ"/>
        </w:rPr>
      </w:pPr>
      <w:r w:rsidRPr="00786466">
        <w:rPr>
          <w:rFonts w:ascii="Times New Roman" w:eastAsia="Times New Roman" w:hAnsi="Times New Roman" w:cs="Times New Roman"/>
          <w:sz w:val="24"/>
          <w:szCs w:val="24"/>
        </w:rPr>
        <w:t>15.</w:t>
      </w:r>
      <w:r w:rsidR="00404966" w:rsidRPr="00786466">
        <w:rPr>
          <w:rFonts w:ascii="Times New Roman" w:eastAsia="Times New Roman" w:hAnsi="Times New Roman" w:cs="Times New Roman"/>
          <w:sz w:val="24"/>
          <w:szCs w:val="24"/>
        </w:rPr>
        <w:t xml:space="preserve"> </w:t>
      </w:r>
      <w:r w:rsidR="00A6252E" w:rsidRPr="00786466">
        <w:rPr>
          <w:rFonts w:ascii="Times New Roman" w:eastAsia="Times New Roman" w:hAnsi="Times New Roman" w:cs="Times New Roman"/>
          <w:sz w:val="24"/>
          <w:szCs w:val="24"/>
        </w:rPr>
        <w:tab/>
      </w:r>
      <w:r w:rsidRPr="00786466">
        <w:rPr>
          <w:rFonts w:ascii="Times New Roman" w:eastAsia="Times New Roman" w:hAnsi="Times New Roman" w:cs="Times New Roman"/>
          <w:sz w:val="24"/>
          <w:szCs w:val="24"/>
        </w:rPr>
        <w:t>členstvo v združeniach</w:t>
      </w:r>
      <w:r w:rsidR="00417826" w:rsidRPr="00786466">
        <w:rPr>
          <w:rFonts w:ascii="Times New Roman" w:eastAsia="Times New Roman" w:hAnsi="Times New Roman" w:cs="Times New Roman"/>
          <w:sz w:val="24"/>
          <w:szCs w:val="24"/>
          <w:vertAlign w:val="superscript"/>
        </w:rPr>
        <w:t>28b</w:t>
      </w:r>
      <w:r w:rsidR="00417826" w:rsidRPr="00786466">
        <w:rPr>
          <w:rFonts w:ascii="Times New Roman" w:eastAsia="Times New Roman" w:hAnsi="Times New Roman" w:cs="Times New Roman"/>
          <w:sz w:val="24"/>
          <w:szCs w:val="24"/>
        </w:rPr>
        <w:t xml:space="preserve">) </w:t>
      </w:r>
      <w:r w:rsidRPr="00786466">
        <w:rPr>
          <w:rFonts w:ascii="Times New Roman" w:eastAsia="Times New Roman" w:hAnsi="Times New Roman" w:cs="Times New Roman"/>
          <w:sz w:val="24"/>
          <w:szCs w:val="24"/>
        </w:rPr>
        <w:t>a účasť na ich činnosti</w:t>
      </w:r>
      <w:r w:rsidR="00417826" w:rsidRPr="00786466">
        <w:rPr>
          <w:rFonts w:ascii="Times New Roman" w:eastAsia="Times New Roman" w:hAnsi="Times New Roman" w:cs="Times New Roman"/>
          <w:sz w:val="24"/>
          <w:szCs w:val="24"/>
        </w:rPr>
        <w:t>, okrem členstva v odborových organizáciách a účasti na ich činnosti</w:t>
      </w:r>
      <w:r w:rsidR="009A2212" w:rsidRPr="00786466">
        <w:rPr>
          <w:rFonts w:ascii="Times New Roman" w:eastAsia="Times New Roman" w:hAnsi="Times New Roman" w:cs="Times New Roman"/>
          <w:sz w:val="24"/>
          <w:szCs w:val="24"/>
        </w:rPr>
        <w:t xml:space="preserve"> a náboženskej príslušnosti</w:t>
      </w:r>
      <w:r w:rsidRPr="00786466">
        <w:rPr>
          <w:rFonts w:ascii="Times New Roman" w:eastAsia="Times New Roman" w:hAnsi="Times New Roman" w:cs="Times New Roman"/>
          <w:sz w:val="24"/>
          <w:szCs w:val="24"/>
        </w:rPr>
        <w:t>.“.</w:t>
      </w:r>
      <w:r w:rsidRPr="00786466">
        <w:rPr>
          <w:rFonts w:ascii="Times New Roman" w:eastAsia="Times New Roman" w:hAnsi="Times New Roman" w:cs="Times New Roman"/>
          <w:sz w:val="24"/>
          <w:szCs w:val="24"/>
          <w:lang w:eastAsia="cs-CZ"/>
        </w:rPr>
        <w:t xml:space="preserve"> </w:t>
      </w:r>
    </w:p>
    <w:p w14:paraId="5B8848F6" w14:textId="77777777" w:rsidR="000374A5" w:rsidRPr="00786466" w:rsidRDefault="000374A5" w:rsidP="00D85F5E">
      <w:pPr>
        <w:shd w:val="clear" w:color="auto" w:fill="FFFFFF"/>
        <w:spacing w:after="0" w:line="240" w:lineRule="auto"/>
        <w:ind w:left="426" w:right="-1"/>
        <w:contextualSpacing/>
        <w:jc w:val="center"/>
        <w:rPr>
          <w:rFonts w:ascii="Times New Roman" w:eastAsia="Times New Roman" w:hAnsi="Times New Roman" w:cs="Times New Roman"/>
          <w:sz w:val="24"/>
          <w:szCs w:val="24"/>
          <w:lang w:eastAsia="cs-CZ"/>
        </w:rPr>
      </w:pPr>
    </w:p>
    <w:p w14:paraId="1663FD41" w14:textId="77777777" w:rsidR="000374A5" w:rsidRPr="00786466" w:rsidRDefault="000374A5" w:rsidP="00E32259">
      <w:pPr>
        <w:spacing w:after="0" w:line="240" w:lineRule="auto"/>
        <w:ind w:left="426" w:right="-1"/>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Poznámka pod čiarou k odkazu 28</w:t>
      </w:r>
      <w:r w:rsidR="00650BA7" w:rsidRPr="00786466">
        <w:rPr>
          <w:rFonts w:ascii="Times New Roman" w:eastAsia="Times New Roman" w:hAnsi="Times New Roman" w:cs="Times New Roman"/>
          <w:sz w:val="24"/>
          <w:szCs w:val="24"/>
        </w:rPr>
        <w:t>b</w:t>
      </w:r>
      <w:r w:rsidRPr="00786466">
        <w:rPr>
          <w:rFonts w:ascii="Times New Roman" w:eastAsia="Times New Roman" w:hAnsi="Times New Roman" w:cs="Times New Roman"/>
          <w:sz w:val="24"/>
          <w:szCs w:val="24"/>
        </w:rPr>
        <w:t xml:space="preserve"> znie:</w:t>
      </w:r>
    </w:p>
    <w:p w14:paraId="14F77212" w14:textId="77777777" w:rsidR="000374A5" w:rsidRPr="00786466" w:rsidRDefault="000374A5" w:rsidP="00E32259">
      <w:pPr>
        <w:shd w:val="clear" w:color="auto" w:fill="FFFFFF"/>
        <w:spacing w:after="0" w:line="240" w:lineRule="auto"/>
        <w:ind w:left="851" w:right="-1" w:hanging="425"/>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w:t>
      </w:r>
      <w:r w:rsidRPr="00786466">
        <w:rPr>
          <w:rFonts w:ascii="Times New Roman" w:eastAsia="Times New Roman" w:hAnsi="Times New Roman" w:cs="Times New Roman"/>
          <w:sz w:val="24"/>
          <w:szCs w:val="24"/>
          <w:vertAlign w:val="superscript"/>
        </w:rPr>
        <w:t>28</w:t>
      </w:r>
      <w:r w:rsidR="00643A58" w:rsidRPr="00786466">
        <w:rPr>
          <w:rFonts w:ascii="Times New Roman" w:eastAsia="Times New Roman" w:hAnsi="Times New Roman" w:cs="Times New Roman"/>
          <w:sz w:val="24"/>
          <w:szCs w:val="24"/>
          <w:vertAlign w:val="superscript"/>
        </w:rPr>
        <w:t>b</w:t>
      </w:r>
      <w:r w:rsidR="00643A58" w:rsidRPr="00786466">
        <w:rPr>
          <w:rFonts w:ascii="Times New Roman" w:eastAsia="Times New Roman" w:hAnsi="Times New Roman" w:cs="Times New Roman"/>
          <w:sz w:val="24"/>
          <w:szCs w:val="24"/>
        </w:rPr>
        <w:t xml:space="preserve">) </w:t>
      </w:r>
      <w:r w:rsidRPr="00786466">
        <w:rPr>
          <w:rFonts w:ascii="Times New Roman" w:eastAsia="Times New Roman" w:hAnsi="Times New Roman" w:cs="Times New Roman"/>
          <w:sz w:val="24"/>
          <w:szCs w:val="24"/>
        </w:rPr>
        <w:t>§ 2 ods. 1 zákona č. 83/1990 Zb. o združovaní občanov.“</w:t>
      </w:r>
      <w:r w:rsidR="00643A58" w:rsidRPr="00786466">
        <w:rPr>
          <w:rFonts w:ascii="Times New Roman" w:eastAsia="Times New Roman" w:hAnsi="Times New Roman" w:cs="Times New Roman"/>
          <w:sz w:val="24"/>
          <w:szCs w:val="24"/>
        </w:rPr>
        <w:t>.</w:t>
      </w:r>
    </w:p>
    <w:p w14:paraId="73DFCCA4" w14:textId="77777777" w:rsidR="000374A5" w:rsidRPr="00786466" w:rsidRDefault="000374A5" w:rsidP="000374A5">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6BBAA0F1" w14:textId="77777777" w:rsidR="00E40689" w:rsidRPr="00786466" w:rsidRDefault="00E40689" w:rsidP="00B56E6E">
      <w:pPr>
        <w:pStyle w:val="Odsekzoznamu"/>
        <w:numPr>
          <w:ilvl w:val="0"/>
          <w:numId w:val="22"/>
        </w:numPr>
        <w:shd w:val="clear" w:color="auto" w:fill="FFFFFF"/>
        <w:spacing w:after="0" w:line="240" w:lineRule="auto"/>
        <w:ind w:left="426" w:right="-1" w:hanging="426"/>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V § 16 ods. 9 písm. a) piatom bode sa za slovo „klasifikácii</w:t>
      </w:r>
      <w:r w:rsidR="00AD24BD" w:rsidRPr="00786466">
        <w:rPr>
          <w:rFonts w:ascii="Times New Roman" w:eastAsia="Times New Roman" w:hAnsi="Times New Roman" w:cs="Times New Roman"/>
          <w:sz w:val="24"/>
          <w:szCs w:val="24"/>
          <w:lang w:eastAsia="sk-SK"/>
        </w:rPr>
        <w:t>,</w:t>
      </w:r>
      <w:r w:rsidRPr="00786466">
        <w:rPr>
          <w:rFonts w:ascii="Times New Roman" w:eastAsia="Times New Roman" w:hAnsi="Times New Roman" w:cs="Times New Roman"/>
          <w:sz w:val="24"/>
          <w:szCs w:val="24"/>
          <w:lang w:eastAsia="sk-SK"/>
        </w:rPr>
        <w:t>“ vkladá slovo „očkovaní</w:t>
      </w:r>
      <w:r w:rsidR="00AD24BD" w:rsidRPr="00786466">
        <w:rPr>
          <w:rFonts w:ascii="Times New Roman" w:eastAsia="Times New Roman" w:hAnsi="Times New Roman" w:cs="Times New Roman"/>
          <w:sz w:val="24"/>
          <w:szCs w:val="24"/>
          <w:lang w:eastAsia="sk-SK"/>
        </w:rPr>
        <w:t>,</w:t>
      </w:r>
      <w:r w:rsidRPr="00786466">
        <w:rPr>
          <w:rFonts w:ascii="Times New Roman" w:eastAsia="Times New Roman" w:hAnsi="Times New Roman" w:cs="Times New Roman"/>
          <w:sz w:val="24"/>
          <w:szCs w:val="24"/>
          <w:lang w:eastAsia="sk-SK"/>
        </w:rPr>
        <w:t>“.</w:t>
      </w:r>
    </w:p>
    <w:p w14:paraId="71BD3702" w14:textId="77777777" w:rsidR="00E40689" w:rsidRPr="00786466" w:rsidRDefault="00E40689" w:rsidP="00E40689">
      <w:pPr>
        <w:pStyle w:val="Odsekzoznamu"/>
        <w:shd w:val="clear" w:color="auto" w:fill="FFFFFF"/>
        <w:spacing w:after="0" w:line="240" w:lineRule="auto"/>
        <w:ind w:left="426" w:right="-1"/>
        <w:jc w:val="both"/>
        <w:rPr>
          <w:rFonts w:ascii="Times New Roman" w:eastAsia="Times New Roman" w:hAnsi="Times New Roman" w:cs="Times New Roman"/>
          <w:sz w:val="24"/>
          <w:szCs w:val="24"/>
          <w:lang w:eastAsia="sk-SK"/>
        </w:rPr>
      </w:pPr>
    </w:p>
    <w:p w14:paraId="02F43281" w14:textId="77777777" w:rsidR="000374A5" w:rsidRPr="00786466" w:rsidRDefault="000374A5" w:rsidP="00B56E6E">
      <w:pPr>
        <w:pStyle w:val="Odsekzoznamu"/>
        <w:numPr>
          <w:ilvl w:val="0"/>
          <w:numId w:val="22"/>
        </w:numPr>
        <w:shd w:val="clear" w:color="auto" w:fill="FFFFFF"/>
        <w:spacing w:after="0" w:line="240" w:lineRule="auto"/>
        <w:ind w:left="426" w:right="-1" w:hanging="426"/>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 xml:space="preserve">V § 16 ods. 9 písm. b) </w:t>
      </w:r>
      <w:r w:rsidR="00836E90" w:rsidRPr="00786466">
        <w:rPr>
          <w:rFonts w:ascii="Times New Roman" w:eastAsia="Times New Roman" w:hAnsi="Times New Roman" w:cs="Times New Roman"/>
          <w:sz w:val="24"/>
          <w:szCs w:val="24"/>
          <w:lang w:eastAsia="sk-SK"/>
        </w:rPr>
        <w:t>treťom bode sa vypúšťajú slová „ktorý uznal dočasnú neschopnosť pre chorobu alebo úraz,“.</w:t>
      </w:r>
      <w:r w:rsidRPr="00786466">
        <w:rPr>
          <w:rFonts w:ascii="Times New Roman" w:eastAsia="Times New Roman" w:hAnsi="Times New Roman" w:cs="Times New Roman"/>
          <w:sz w:val="24"/>
          <w:szCs w:val="24"/>
          <w:lang w:eastAsia="sk-SK"/>
        </w:rPr>
        <w:t xml:space="preserve"> </w:t>
      </w:r>
    </w:p>
    <w:p w14:paraId="6D422C31" w14:textId="77777777" w:rsidR="000374A5" w:rsidRPr="00786466" w:rsidRDefault="000374A5" w:rsidP="000374A5">
      <w:pPr>
        <w:autoSpaceDE w:val="0"/>
        <w:autoSpaceDN w:val="0"/>
        <w:adjustRightInd w:val="0"/>
        <w:spacing w:after="0" w:line="240" w:lineRule="auto"/>
        <w:jc w:val="both"/>
        <w:rPr>
          <w:rFonts w:ascii="Times New Roman" w:eastAsia="Times New Roman" w:hAnsi="Times New Roman" w:cs="Times New Roman"/>
          <w:sz w:val="24"/>
          <w:szCs w:val="24"/>
        </w:rPr>
      </w:pPr>
    </w:p>
    <w:p w14:paraId="4D7741DE" w14:textId="7F388AB5" w:rsidR="004509A2" w:rsidRPr="00786466" w:rsidRDefault="004509A2"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Nadpisy nad § 18 a 20 sa vypúšťajú.</w:t>
      </w:r>
    </w:p>
    <w:p w14:paraId="1DA92AA3" w14:textId="77777777" w:rsidR="00DA6DDF" w:rsidRPr="00786466" w:rsidRDefault="00DA6DDF" w:rsidP="004509A2">
      <w:pPr>
        <w:pStyle w:val="Odsekzoznamu"/>
        <w:rPr>
          <w:rFonts w:ascii="Times New Roman" w:eastAsia="Times New Roman" w:hAnsi="Times New Roman" w:cs="Times New Roman"/>
          <w:sz w:val="24"/>
          <w:szCs w:val="24"/>
        </w:rPr>
      </w:pPr>
    </w:p>
    <w:p w14:paraId="1EA64FE3" w14:textId="77777777" w:rsidR="003C380A" w:rsidRPr="00786466" w:rsidRDefault="003C380A"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18 až 20 vrátane nadpis</w:t>
      </w:r>
      <w:r w:rsidR="00B70460" w:rsidRPr="00786466">
        <w:rPr>
          <w:rFonts w:ascii="Times New Roman" w:eastAsia="Times New Roman" w:hAnsi="Times New Roman" w:cs="Times New Roman"/>
          <w:sz w:val="24"/>
          <w:szCs w:val="24"/>
        </w:rPr>
        <w:t>ov</w:t>
      </w:r>
      <w:r w:rsidRPr="00786466">
        <w:rPr>
          <w:rFonts w:ascii="Times New Roman" w:eastAsia="Times New Roman" w:hAnsi="Times New Roman" w:cs="Times New Roman"/>
          <w:sz w:val="24"/>
          <w:szCs w:val="24"/>
        </w:rPr>
        <w:t xml:space="preserve"> znejú: </w:t>
      </w:r>
    </w:p>
    <w:p w14:paraId="3684D6D7" w14:textId="77777777" w:rsidR="003C380A" w:rsidRPr="00786466" w:rsidRDefault="003C380A" w:rsidP="00404966">
      <w:pPr>
        <w:spacing w:after="0" w:line="240" w:lineRule="auto"/>
        <w:jc w:val="center"/>
        <w:rPr>
          <w:rFonts w:ascii="Times New Roman" w:hAnsi="Times New Roman" w:cs="Times New Roman"/>
          <w:b/>
          <w:sz w:val="24"/>
          <w:szCs w:val="24"/>
        </w:rPr>
      </w:pPr>
      <w:r w:rsidRPr="00786466">
        <w:rPr>
          <w:rFonts w:ascii="Times New Roman" w:hAnsi="Times New Roman" w:cs="Times New Roman"/>
          <w:sz w:val="24"/>
          <w:szCs w:val="24"/>
        </w:rPr>
        <w:t>„§ 18</w:t>
      </w:r>
    </w:p>
    <w:p w14:paraId="2132D2F2" w14:textId="77777777" w:rsidR="003C380A" w:rsidRPr="00786466" w:rsidRDefault="00B70460" w:rsidP="00B70460">
      <w:pPr>
        <w:spacing w:after="0" w:line="240" w:lineRule="auto"/>
        <w:jc w:val="center"/>
        <w:rPr>
          <w:rFonts w:ascii="Times New Roman" w:hAnsi="Times New Roman" w:cs="Times New Roman"/>
          <w:b/>
          <w:sz w:val="24"/>
          <w:szCs w:val="24"/>
        </w:rPr>
      </w:pPr>
      <w:r w:rsidRPr="00786466">
        <w:rPr>
          <w:rFonts w:ascii="Times New Roman" w:hAnsi="Times New Roman" w:cs="Times New Roman"/>
          <w:b/>
          <w:sz w:val="24"/>
          <w:szCs w:val="24"/>
        </w:rPr>
        <w:t>Prijímacie konanie</w:t>
      </w:r>
    </w:p>
    <w:p w14:paraId="35D3436A" w14:textId="77777777" w:rsidR="00B70460" w:rsidRPr="00786466" w:rsidRDefault="00B70460" w:rsidP="00B70460">
      <w:pPr>
        <w:spacing w:after="0" w:line="240" w:lineRule="auto"/>
        <w:jc w:val="center"/>
        <w:rPr>
          <w:rFonts w:ascii="Times New Roman" w:hAnsi="Times New Roman" w:cs="Times New Roman"/>
          <w:sz w:val="24"/>
          <w:szCs w:val="24"/>
        </w:rPr>
      </w:pPr>
    </w:p>
    <w:p w14:paraId="04CE0783" w14:textId="77777777" w:rsidR="003C380A" w:rsidRPr="00786466" w:rsidRDefault="003C380A" w:rsidP="00A6252E">
      <w:pPr>
        <w:spacing w:after="0" w:line="240" w:lineRule="auto"/>
        <w:ind w:left="567" w:firstLine="142"/>
        <w:jc w:val="both"/>
        <w:rPr>
          <w:rFonts w:ascii="Times New Roman" w:hAnsi="Times New Roman" w:cs="Times New Roman"/>
          <w:sz w:val="24"/>
          <w:szCs w:val="24"/>
        </w:rPr>
      </w:pPr>
      <w:r w:rsidRPr="00786466">
        <w:rPr>
          <w:rFonts w:ascii="Times New Roman" w:hAnsi="Times New Roman" w:cs="Times New Roman"/>
          <w:sz w:val="24"/>
          <w:szCs w:val="24"/>
        </w:rPr>
        <w:t>(1) Občan sa prijíma do štátnej služby na základe výsledkov prijímacieho konania.</w:t>
      </w:r>
    </w:p>
    <w:p w14:paraId="6F02E36F" w14:textId="77777777" w:rsidR="003C380A" w:rsidRPr="00786466" w:rsidRDefault="003C380A" w:rsidP="003C380A">
      <w:pPr>
        <w:spacing w:after="0" w:line="240" w:lineRule="auto"/>
        <w:ind w:firstLine="851"/>
        <w:jc w:val="both"/>
        <w:rPr>
          <w:rFonts w:ascii="Times New Roman" w:hAnsi="Times New Roman" w:cs="Times New Roman"/>
          <w:sz w:val="24"/>
          <w:szCs w:val="24"/>
        </w:rPr>
      </w:pPr>
    </w:p>
    <w:p w14:paraId="5CDC1807" w14:textId="77777777" w:rsidR="003C380A" w:rsidRPr="00786466" w:rsidRDefault="00A6252E" w:rsidP="00E32259">
      <w:pPr>
        <w:spacing w:after="0" w:line="240" w:lineRule="auto"/>
        <w:ind w:left="426" w:firstLine="141"/>
        <w:jc w:val="both"/>
        <w:rPr>
          <w:rFonts w:ascii="Times New Roman" w:hAnsi="Times New Roman" w:cs="Times New Roman"/>
          <w:sz w:val="24"/>
          <w:szCs w:val="24"/>
        </w:rPr>
      </w:pPr>
      <w:r w:rsidRPr="00786466">
        <w:rPr>
          <w:rFonts w:ascii="Times New Roman" w:hAnsi="Times New Roman" w:cs="Times New Roman"/>
          <w:sz w:val="24"/>
          <w:szCs w:val="24"/>
        </w:rPr>
        <w:tab/>
      </w:r>
      <w:r w:rsidR="003C380A" w:rsidRPr="00786466">
        <w:rPr>
          <w:rFonts w:ascii="Times New Roman" w:hAnsi="Times New Roman" w:cs="Times New Roman"/>
          <w:sz w:val="24"/>
          <w:szCs w:val="24"/>
        </w:rPr>
        <w:t>(2) Prijímacím konaním sa overuje splnenie podmienok prijatia do štátnej služby. Prijímacím konaním sa overuje aj splnenie podmienok, ktoré sú potrebné vzhľadom na povahu činností, ktoré má profesionálny vojak vykonávať bezprostredne po vymenovaní do dočasnej štátnej služby alebo krátkodobej štátnej služby alebo po prijatí do dočasnej štátnej služby, stálej štátnej služby alebo krátkodobej štátnej služby.</w:t>
      </w:r>
    </w:p>
    <w:p w14:paraId="0292A461" w14:textId="77777777" w:rsidR="003C380A" w:rsidRPr="00786466" w:rsidRDefault="003C380A" w:rsidP="003C380A">
      <w:pPr>
        <w:spacing w:after="0" w:line="240" w:lineRule="auto"/>
        <w:ind w:firstLine="851"/>
        <w:jc w:val="both"/>
        <w:rPr>
          <w:rFonts w:ascii="Times New Roman" w:hAnsi="Times New Roman" w:cs="Times New Roman"/>
          <w:sz w:val="24"/>
          <w:szCs w:val="24"/>
        </w:rPr>
      </w:pPr>
    </w:p>
    <w:p w14:paraId="4EB8DCED" w14:textId="161B356D" w:rsidR="003C380A" w:rsidRPr="00786466" w:rsidRDefault="00A6252E" w:rsidP="00404966">
      <w:pPr>
        <w:spacing w:after="0" w:line="240" w:lineRule="auto"/>
        <w:ind w:firstLine="567"/>
        <w:jc w:val="both"/>
        <w:rPr>
          <w:rFonts w:ascii="Times New Roman" w:hAnsi="Times New Roman" w:cs="Times New Roman"/>
          <w:sz w:val="24"/>
          <w:szCs w:val="24"/>
        </w:rPr>
      </w:pPr>
      <w:r w:rsidRPr="00786466">
        <w:rPr>
          <w:rFonts w:ascii="Times New Roman" w:hAnsi="Times New Roman" w:cs="Times New Roman"/>
          <w:sz w:val="24"/>
          <w:szCs w:val="24"/>
        </w:rPr>
        <w:tab/>
      </w:r>
      <w:r w:rsidR="003C380A" w:rsidRPr="00786466">
        <w:rPr>
          <w:rFonts w:ascii="Times New Roman" w:hAnsi="Times New Roman" w:cs="Times New Roman"/>
          <w:sz w:val="24"/>
          <w:szCs w:val="24"/>
        </w:rPr>
        <w:t>(3) Prijímacie konanie uskutočňuje prijímacia komisia, ktorú zria</w:t>
      </w:r>
      <w:r w:rsidR="00E46781" w:rsidRPr="00786466">
        <w:rPr>
          <w:rFonts w:ascii="Times New Roman" w:hAnsi="Times New Roman" w:cs="Times New Roman"/>
          <w:sz w:val="24"/>
          <w:szCs w:val="24"/>
        </w:rPr>
        <w:t>ďuje</w:t>
      </w:r>
      <w:r w:rsidR="003C380A" w:rsidRPr="00786466">
        <w:rPr>
          <w:rFonts w:ascii="Times New Roman" w:hAnsi="Times New Roman" w:cs="Times New Roman"/>
          <w:sz w:val="24"/>
          <w:szCs w:val="24"/>
        </w:rPr>
        <w:t xml:space="preserve"> služobný úrad.</w:t>
      </w:r>
    </w:p>
    <w:p w14:paraId="25005914" w14:textId="77777777" w:rsidR="003C380A" w:rsidRPr="00786466" w:rsidRDefault="003C380A" w:rsidP="003C380A">
      <w:pPr>
        <w:spacing w:after="0" w:line="240" w:lineRule="auto"/>
        <w:ind w:firstLine="851"/>
        <w:jc w:val="both"/>
        <w:rPr>
          <w:rFonts w:ascii="Times New Roman" w:hAnsi="Times New Roman" w:cs="Times New Roman"/>
          <w:sz w:val="24"/>
          <w:szCs w:val="24"/>
        </w:rPr>
      </w:pPr>
    </w:p>
    <w:p w14:paraId="19660ABE" w14:textId="77777777" w:rsidR="003C380A" w:rsidRPr="00786466" w:rsidRDefault="00A6252E" w:rsidP="00404966">
      <w:pPr>
        <w:spacing w:after="0" w:line="240" w:lineRule="auto"/>
        <w:ind w:firstLine="567"/>
        <w:jc w:val="both"/>
        <w:rPr>
          <w:rFonts w:ascii="Times New Roman" w:hAnsi="Times New Roman" w:cs="Times New Roman"/>
          <w:sz w:val="24"/>
          <w:szCs w:val="24"/>
        </w:rPr>
      </w:pPr>
      <w:r w:rsidRPr="00786466">
        <w:rPr>
          <w:rFonts w:ascii="Times New Roman" w:hAnsi="Times New Roman" w:cs="Times New Roman"/>
          <w:sz w:val="24"/>
          <w:szCs w:val="24"/>
        </w:rPr>
        <w:tab/>
      </w:r>
      <w:r w:rsidR="003C380A" w:rsidRPr="00786466">
        <w:rPr>
          <w:rFonts w:ascii="Times New Roman" w:hAnsi="Times New Roman" w:cs="Times New Roman"/>
          <w:sz w:val="24"/>
          <w:szCs w:val="24"/>
        </w:rPr>
        <w:t>(4) V prijímacom konaní sa u občana</w:t>
      </w:r>
    </w:p>
    <w:p w14:paraId="7AB6D085" w14:textId="77777777" w:rsidR="003C380A" w:rsidRPr="00786466" w:rsidRDefault="003C380A" w:rsidP="00B56E6E">
      <w:pPr>
        <w:pStyle w:val="Odsekzoznamu"/>
        <w:numPr>
          <w:ilvl w:val="0"/>
          <w:numId w:val="12"/>
        </w:numPr>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posudzuje zdravotná spôsobilosť</w:t>
      </w:r>
    </w:p>
    <w:p w14:paraId="526A72AE" w14:textId="77777777" w:rsidR="003C380A" w:rsidRPr="00786466" w:rsidRDefault="003C380A" w:rsidP="00B56E6E">
      <w:pPr>
        <w:pStyle w:val="Odsekzoznamu"/>
        <w:numPr>
          <w:ilvl w:val="0"/>
          <w:numId w:val="11"/>
        </w:numPr>
        <w:spacing w:after="0" w:line="240" w:lineRule="auto"/>
        <w:ind w:left="993" w:hanging="284"/>
        <w:jc w:val="both"/>
        <w:rPr>
          <w:rFonts w:ascii="Times New Roman" w:hAnsi="Times New Roman" w:cs="Times New Roman"/>
          <w:sz w:val="24"/>
          <w:szCs w:val="24"/>
        </w:rPr>
      </w:pPr>
      <w:r w:rsidRPr="00786466">
        <w:rPr>
          <w:rFonts w:ascii="Times New Roman" w:hAnsi="Times New Roman" w:cs="Times New Roman"/>
          <w:sz w:val="24"/>
          <w:szCs w:val="24"/>
        </w:rPr>
        <w:t>lekárskou prehliadkou, ktorú možno doplniť na náklady služobného úradu odborným vyšetrením,</w:t>
      </w:r>
    </w:p>
    <w:p w14:paraId="58BE5A7F" w14:textId="113AB223" w:rsidR="003C380A" w:rsidRPr="00786466" w:rsidRDefault="003C380A" w:rsidP="00B56E6E">
      <w:pPr>
        <w:pStyle w:val="Odsekzoznamu"/>
        <w:numPr>
          <w:ilvl w:val="0"/>
          <w:numId w:val="11"/>
        </w:numPr>
        <w:spacing w:after="0" w:line="240" w:lineRule="auto"/>
        <w:ind w:left="993" w:hanging="284"/>
        <w:jc w:val="both"/>
        <w:rPr>
          <w:rFonts w:ascii="Times New Roman" w:hAnsi="Times New Roman" w:cs="Times New Roman"/>
          <w:sz w:val="24"/>
          <w:szCs w:val="24"/>
        </w:rPr>
      </w:pPr>
      <w:r w:rsidRPr="00786466">
        <w:rPr>
          <w:rFonts w:ascii="Times New Roman" w:hAnsi="Times New Roman" w:cs="Times New Roman"/>
          <w:sz w:val="24"/>
          <w:szCs w:val="24"/>
        </w:rPr>
        <w:t xml:space="preserve">vyšetrením na prítomnosť </w:t>
      </w:r>
      <w:proofErr w:type="spellStart"/>
      <w:r w:rsidRPr="00786466">
        <w:rPr>
          <w:rFonts w:ascii="Times New Roman" w:hAnsi="Times New Roman" w:cs="Times New Roman"/>
          <w:sz w:val="24"/>
          <w:szCs w:val="24"/>
        </w:rPr>
        <w:t>metabolitov</w:t>
      </w:r>
      <w:proofErr w:type="spellEnd"/>
      <w:r w:rsidRPr="00786466">
        <w:rPr>
          <w:rFonts w:ascii="Times New Roman" w:hAnsi="Times New Roman" w:cs="Times New Roman"/>
          <w:sz w:val="24"/>
          <w:szCs w:val="24"/>
        </w:rPr>
        <w:t xml:space="preserve"> omamných</w:t>
      </w:r>
      <w:r w:rsidR="00EF2500" w:rsidRPr="00786466">
        <w:rPr>
          <w:rFonts w:ascii="Times New Roman" w:hAnsi="Times New Roman" w:cs="Times New Roman"/>
          <w:sz w:val="24"/>
          <w:szCs w:val="24"/>
        </w:rPr>
        <w:t xml:space="preserve"> látok</w:t>
      </w:r>
      <w:r w:rsidRPr="00786466">
        <w:rPr>
          <w:rFonts w:ascii="Times New Roman" w:hAnsi="Times New Roman" w:cs="Times New Roman"/>
          <w:sz w:val="24"/>
          <w:szCs w:val="24"/>
        </w:rPr>
        <w:t xml:space="preserve"> alebo psychotropných látok v organizme,</w:t>
      </w:r>
    </w:p>
    <w:p w14:paraId="19A29973" w14:textId="77777777" w:rsidR="003C380A" w:rsidRPr="00786466" w:rsidRDefault="003C380A" w:rsidP="00B56E6E">
      <w:pPr>
        <w:pStyle w:val="Odsekzoznamu"/>
        <w:numPr>
          <w:ilvl w:val="0"/>
          <w:numId w:val="12"/>
        </w:numPr>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 xml:space="preserve">posudzuje psychická spôsobilosť </w:t>
      </w:r>
      <w:proofErr w:type="spellStart"/>
      <w:r w:rsidRPr="00786466">
        <w:rPr>
          <w:rFonts w:ascii="Times New Roman" w:hAnsi="Times New Roman" w:cs="Times New Roman"/>
          <w:sz w:val="24"/>
          <w:szCs w:val="24"/>
        </w:rPr>
        <w:t>psychodiagnostickým</w:t>
      </w:r>
      <w:proofErr w:type="spellEnd"/>
      <w:r w:rsidRPr="00786466">
        <w:rPr>
          <w:rFonts w:ascii="Times New Roman" w:hAnsi="Times New Roman" w:cs="Times New Roman"/>
          <w:sz w:val="24"/>
          <w:szCs w:val="24"/>
        </w:rPr>
        <w:t xml:space="preserve"> vyšetrením, ktoré vykonáva psychológ spĺňajúci podmienky na vykonávanie psychologickej činnosti,</w:t>
      </w:r>
      <w:r w:rsidRPr="00786466">
        <w:rPr>
          <w:rFonts w:ascii="Times New Roman" w:hAnsi="Times New Roman" w:cs="Times New Roman"/>
          <w:sz w:val="24"/>
          <w:szCs w:val="24"/>
          <w:vertAlign w:val="superscript"/>
        </w:rPr>
        <w:t>31</w:t>
      </w:r>
      <w:r w:rsidRPr="00786466">
        <w:rPr>
          <w:rFonts w:ascii="Times New Roman" w:hAnsi="Times New Roman" w:cs="Times New Roman"/>
          <w:sz w:val="24"/>
          <w:szCs w:val="24"/>
        </w:rPr>
        <w:t>)</w:t>
      </w:r>
    </w:p>
    <w:p w14:paraId="0DE5860E" w14:textId="77777777" w:rsidR="003C380A" w:rsidRPr="00786466" w:rsidRDefault="003C380A" w:rsidP="00B56E6E">
      <w:pPr>
        <w:pStyle w:val="Odsekzoznamu"/>
        <w:numPr>
          <w:ilvl w:val="0"/>
          <w:numId w:val="12"/>
        </w:numPr>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vykonáva previerka fyzickej zdatnosti praktickým preskúšaním.</w:t>
      </w:r>
    </w:p>
    <w:p w14:paraId="3954802F" w14:textId="77777777" w:rsidR="003C380A" w:rsidRPr="00786466" w:rsidRDefault="003C380A" w:rsidP="003C380A">
      <w:pPr>
        <w:shd w:val="clear" w:color="auto" w:fill="FFFFFF"/>
        <w:spacing w:after="0" w:line="240" w:lineRule="auto"/>
        <w:ind w:right="-1" w:firstLine="851"/>
        <w:jc w:val="both"/>
        <w:rPr>
          <w:rFonts w:ascii="Times New Roman" w:eastAsia="Times New Roman" w:hAnsi="Times New Roman" w:cs="Times New Roman"/>
          <w:sz w:val="24"/>
          <w:szCs w:val="24"/>
          <w:lang w:eastAsia="sk-SK"/>
        </w:rPr>
      </w:pPr>
    </w:p>
    <w:p w14:paraId="79C64E48" w14:textId="77777777" w:rsidR="003C380A" w:rsidRPr="00786466" w:rsidRDefault="00A6252E" w:rsidP="00E32259">
      <w:pPr>
        <w:shd w:val="clear" w:color="auto" w:fill="FFFFFF"/>
        <w:spacing w:after="0" w:line="240" w:lineRule="auto"/>
        <w:ind w:left="426" w:right="-1"/>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ab/>
      </w:r>
      <w:r w:rsidR="003C380A" w:rsidRPr="00786466">
        <w:rPr>
          <w:rFonts w:ascii="Times New Roman" w:eastAsia="Times New Roman" w:hAnsi="Times New Roman" w:cs="Times New Roman"/>
          <w:sz w:val="24"/>
          <w:szCs w:val="24"/>
          <w:lang w:eastAsia="sk-SK"/>
        </w:rPr>
        <w:t>(5) Prijímacie konanie sa vo vzťahu k občanovi, ktorý podal žiadosť o prijatie do štátnej služby, skončí</w:t>
      </w:r>
    </w:p>
    <w:p w14:paraId="47B61DBC" w14:textId="77777777" w:rsidR="003C380A" w:rsidRPr="00786466" w:rsidRDefault="003C380A" w:rsidP="00B56E6E">
      <w:pPr>
        <w:pStyle w:val="Odsekzoznamu"/>
        <w:numPr>
          <w:ilvl w:val="0"/>
          <w:numId w:val="16"/>
        </w:numPr>
        <w:shd w:val="clear" w:color="auto" w:fill="FFFFFF"/>
        <w:spacing w:after="0" w:line="240" w:lineRule="auto"/>
        <w:ind w:left="709" w:right="-1" w:hanging="283"/>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oznámením o prijatí občana do štátnej služby,</w:t>
      </w:r>
    </w:p>
    <w:p w14:paraId="309F9F9F" w14:textId="77777777" w:rsidR="003C380A" w:rsidRPr="00786466" w:rsidRDefault="003C380A" w:rsidP="00B56E6E">
      <w:pPr>
        <w:pStyle w:val="Odsekzoznamu"/>
        <w:numPr>
          <w:ilvl w:val="0"/>
          <w:numId w:val="16"/>
        </w:numPr>
        <w:shd w:val="clear" w:color="auto" w:fill="FFFFFF"/>
        <w:spacing w:after="0" w:line="240" w:lineRule="auto"/>
        <w:ind w:left="709" w:right="-1" w:hanging="283"/>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oznámením o neprijatí občana do štátnej služby,</w:t>
      </w:r>
    </w:p>
    <w:p w14:paraId="76BB66EF" w14:textId="77777777" w:rsidR="003C380A" w:rsidRPr="00786466" w:rsidRDefault="003C380A" w:rsidP="00B56E6E">
      <w:pPr>
        <w:pStyle w:val="Odsekzoznamu"/>
        <w:numPr>
          <w:ilvl w:val="0"/>
          <w:numId w:val="16"/>
        </w:numPr>
        <w:shd w:val="clear" w:color="auto" w:fill="FFFFFF"/>
        <w:spacing w:after="0" w:line="240" w:lineRule="auto"/>
        <w:ind w:left="709" w:right="-1" w:hanging="283"/>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zamietnutím žiadosti o prijatie do štátnej služby,</w:t>
      </w:r>
    </w:p>
    <w:p w14:paraId="0E68C64E" w14:textId="77777777" w:rsidR="003C380A" w:rsidRPr="00786466" w:rsidRDefault="003C380A" w:rsidP="00B56E6E">
      <w:pPr>
        <w:pStyle w:val="Odsekzoznamu"/>
        <w:numPr>
          <w:ilvl w:val="0"/>
          <w:numId w:val="16"/>
        </w:numPr>
        <w:shd w:val="clear" w:color="auto" w:fill="FFFFFF"/>
        <w:spacing w:after="0" w:line="240" w:lineRule="auto"/>
        <w:ind w:left="709" w:right="-1" w:hanging="283"/>
        <w:jc w:val="both"/>
        <w:rPr>
          <w:rFonts w:ascii="Times New Roman" w:eastAsia="Times New Roman" w:hAnsi="Times New Roman" w:cs="Times New Roman"/>
          <w:sz w:val="24"/>
          <w:szCs w:val="24"/>
          <w:lang w:eastAsia="sk-SK"/>
        </w:rPr>
      </w:pPr>
      <w:proofErr w:type="spellStart"/>
      <w:r w:rsidRPr="00786466">
        <w:rPr>
          <w:rFonts w:ascii="Times New Roman" w:eastAsia="Times New Roman" w:hAnsi="Times New Roman" w:cs="Times New Roman"/>
          <w:sz w:val="24"/>
          <w:szCs w:val="24"/>
          <w:lang w:eastAsia="sk-SK"/>
        </w:rPr>
        <w:t>späťvzatím</w:t>
      </w:r>
      <w:proofErr w:type="spellEnd"/>
      <w:r w:rsidRPr="00786466">
        <w:rPr>
          <w:rFonts w:ascii="Times New Roman" w:eastAsia="Times New Roman" w:hAnsi="Times New Roman" w:cs="Times New Roman"/>
          <w:sz w:val="24"/>
          <w:szCs w:val="24"/>
          <w:lang w:eastAsia="sk-SK"/>
        </w:rPr>
        <w:t xml:space="preserve"> žiadosti o prijatie do štátnej služby</w:t>
      </w:r>
      <w:r w:rsidR="000635A7" w:rsidRPr="00786466">
        <w:rPr>
          <w:rFonts w:ascii="Times New Roman" w:eastAsia="Times New Roman" w:hAnsi="Times New Roman" w:cs="Times New Roman"/>
          <w:sz w:val="24"/>
          <w:szCs w:val="24"/>
          <w:lang w:eastAsia="sk-SK"/>
        </w:rPr>
        <w:t>.</w:t>
      </w:r>
    </w:p>
    <w:p w14:paraId="648C4BF7" w14:textId="77777777" w:rsidR="003C380A" w:rsidRPr="00786466" w:rsidRDefault="003C380A" w:rsidP="003C380A">
      <w:pPr>
        <w:shd w:val="clear" w:color="auto" w:fill="FFFFFF"/>
        <w:spacing w:after="0" w:line="240" w:lineRule="auto"/>
        <w:ind w:right="-1"/>
        <w:jc w:val="both"/>
        <w:rPr>
          <w:rFonts w:ascii="Times New Roman" w:eastAsia="Times New Roman" w:hAnsi="Times New Roman" w:cs="Times New Roman"/>
          <w:sz w:val="24"/>
          <w:szCs w:val="24"/>
          <w:lang w:eastAsia="sk-SK"/>
        </w:rPr>
      </w:pPr>
    </w:p>
    <w:p w14:paraId="754B3452" w14:textId="2F54F049" w:rsidR="003C380A" w:rsidRPr="00786466" w:rsidRDefault="003C380A" w:rsidP="00E32259">
      <w:pPr>
        <w:spacing w:after="0" w:line="240" w:lineRule="auto"/>
        <w:ind w:left="426" w:firstLine="283"/>
        <w:jc w:val="both"/>
        <w:rPr>
          <w:rFonts w:ascii="Times New Roman" w:hAnsi="Times New Roman" w:cs="Times New Roman"/>
          <w:sz w:val="24"/>
          <w:szCs w:val="24"/>
        </w:rPr>
      </w:pPr>
      <w:r w:rsidRPr="00786466">
        <w:rPr>
          <w:rFonts w:ascii="Times New Roman" w:hAnsi="Times New Roman" w:cs="Times New Roman"/>
          <w:sz w:val="24"/>
          <w:szCs w:val="24"/>
        </w:rPr>
        <w:t xml:space="preserve">(6) Skutočnosti podľa odseku 5 písm. a) až c) sa písomne oznámia občanovi, ktorý žiada o prijatie do štátnej služby najneskôr do 30 dní od vyhodnotenia splnenia podmienok </w:t>
      </w:r>
      <w:r w:rsidR="008509AB" w:rsidRPr="00786466">
        <w:rPr>
          <w:rFonts w:ascii="Times New Roman" w:hAnsi="Times New Roman" w:cs="Times New Roman"/>
          <w:sz w:val="24"/>
          <w:szCs w:val="24"/>
        </w:rPr>
        <w:t>na</w:t>
      </w:r>
      <w:r w:rsidRPr="00786466">
        <w:rPr>
          <w:rFonts w:ascii="Times New Roman" w:hAnsi="Times New Roman" w:cs="Times New Roman"/>
          <w:sz w:val="24"/>
          <w:szCs w:val="24"/>
        </w:rPr>
        <w:t xml:space="preserve"> prijatie do štátnej služby, ak odsek 7 neustanovuje inak. Ak sa občan nezúčastn</w:t>
      </w:r>
      <w:r w:rsidR="00945AB9" w:rsidRPr="00786466">
        <w:rPr>
          <w:rFonts w:ascii="Times New Roman" w:hAnsi="Times New Roman" w:cs="Times New Roman"/>
          <w:sz w:val="24"/>
          <w:szCs w:val="24"/>
        </w:rPr>
        <w:t>í</w:t>
      </w:r>
      <w:r w:rsidRPr="00786466">
        <w:rPr>
          <w:rFonts w:ascii="Times New Roman" w:hAnsi="Times New Roman" w:cs="Times New Roman"/>
          <w:sz w:val="24"/>
          <w:szCs w:val="24"/>
        </w:rPr>
        <w:t xml:space="preserve"> </w:t>
      </w:r>
      <w:r w:rsidR="00C52838" w:rsidRPr="00786466">
        <w:rPr>
          <w:rFonts w:ascii="Times New Roman" w:hAnsi="Times New Roman" w:cs="Times New Roman"/>
          <w:sz w:val="24"/>
          <w:szCs w:val="24"/>
        </w:rPr>
        <w:t>na prijímacom konaní</w:t>
      </w:r>
      <w:r w:rsidR="00D959CA" w:rsidRPr="00786466">
        <w:rPr>
          <w:rFonts w:ascii="Times New Roman" w:hAnsi="Times New Roman" w:cs="Times New Roman"/>
          <w:sz w:val="24"/>
          <w:szCs w:val="24"/>
        </w:rPr>
        <w:t>,</w:t>
      </w:r>
      <w:r w:rsidRPr="00786466">
        <w:rPr>
          <w:rFonts w:ascii="Times New Roman" w:hAnsi="Times New Roman" w:cs="Times New Roman"/>
          <w:sz w:val="24"/>
          <w:szCs w:val="24"/>
        </w:rPr>
        <w:t xml:space="preserve"> skutočnosti podľa odseku 5 písm. a) a</w:t>
      </w:r>
      <w:r w:rsidR="007B5471" w:rsidRPr="00786466">
        <w:rPr>
          <w:rFonts w:ascii="Times New Roman" w:hAnsi="Times New Roman" w:cs="Times New Roman"/>
          <w:sz w:val="24"/>
          <w:szCs w:val="24"/>
        </w:rPr>
        <w:t xml:space="preserve"> b</w:t>
      </w:r>
      <w:r w:rsidRPr="00786466">
        <w:rPr>
          <w:rFonts w:ascii="Times New Roman" w:hAnsi="Times New Roman" w:cs="Times New Roman"/>
          <w:sz w:val="24"/>
          <w:szCs w:val="24"/>
        </w:rPr>
        <w:t>) sa mu neoznamujú. Skutočnos</w:t>
      </w:r>
      <w:r w:rsidR="000635A7" w:rsidRPr="00786466">
        <w:rPr>
          <w:rFonts w:ascii="Times New Roman" w:hAnsi="Times New Roman" w:cs="Times New Roman"/>
          <w:sz w:val="24"/>
          <w:szCs w:val="24"/>
        </w:rPr>
        <w:t>ť</w:t>
      </w:r>
      <w:r w:rsidRPr="00786466">
        <w:rPr>
          <w:rFonts w:ascii="Times New Roman" w:hAnsi="Times New Roman" w:cs="Times New Roman"/>
          <w:sz w:val="24"/>
          <w:szCs w:val="24"/>
        </w:rPr>
        <w:t xml:space="preserve"> podľa odseku 5 písm. d) sa vyznač</w:t>
      </w:r>
      <w:r w:rsidR="000635A7" w:rsidRPr="00786466">
        <w:rPr>
          <w:rFonts w:ascii="Times New Roman" w:hAnsi="Times New Roman" w:cs="Times New Roman"/>
          <w:sz w:val="24"/>
          <w:szCs w:val="24"/>
        </w:rPr>
        <w:t>í</w:t>
      </w:r>
      <w:r w:rsidRPr="00786466">
        <w:rPr>
          <w:rFonts w:ascii="Times New Roman" w:hAnsi="Times New Roman" w:cs="Times New Roman"/>
          <w:sz w:val="24"/>
          <w:szCs w:val="24"/>
        </w:rPr>
        <w:t xml:space="preserve"> v dokumentácii k prijímaciemu konaniu. </w:t>
      </w:r>
    </w:p>
    <w:p w14:paraId="612315B7" w14:textId="77777777" w:rsidR="003C380A" w:rsidRPr="00786466" w:rsidRDefault="003C380A" w:rsidP="003C380A">
      <w:pPr>
        <w:spacing w:after="0" w:line="240" w:lineRule="auto"/>
        <w:ind w:firstLine="851"/>
        <w:jc w:val="both"/>
        <w:rPr>
          <w:rFonts w:ascii="Times New Roman" w:hAnsi="Times New Roman" w:cs="Times New Roman"/>
          <w:sz w:val="24"/>
          <w:szCs w:val="24"/>
        </w:rPr>
      </w:pPr>
    </w:p>
    <w:p w14:paraId="1A04E4ED" w14:textId="4B03F3B4" w:rsidR="003C380A" w:rsidRPr="00786466" w:rsidRDefault="003C380A" w:rsidP="00E32259">
      <w:pPr>
        <w:spacing w:after="0" w:line="240" w:lineRule="auto"/>
        <w:ind w:left="426" w:firstLine="283"/>
        <w:jc w:val="both"/>
        <w:rPr>
          <w:rFonts w:ascii="Times New Roman" w:hAnsi="Times New Roman" w:cs="Times New Roman"/>
          <w:sz w:val="24"/>
          <w:szCs w:val="24"/>
        </w:rPr>
      </w:pPr>
      <w:r w:rsidRPr="00786466">
        <w:rPr>
          <w:rFonts w:ascii="Times New Roman" w:hAnsi="Times New Roman" w:cs="Times New Roman"/>
          <w:sz w:val="24"/>
          <w:szCs w:val="24"/>
        </w:rPr>
        <w:t>(7) Služobný úrad môže občana, ktorý spln</w:t>
      </w:r>
      <w:r w:rsidR="00945AB9" w:rsidRPr="00786466">
        <w:rPr>
          <w:rFonts w:ascii="Times New Roman" w:hAnsi="Times New Roman" w:cs="Times New Roman"/>
          <w:sz w:val="24"/>
          <w:szCs w:val="24"/>
        </w:rPr>
        <w:t>í</w:t>
      </w:r>
      <w:r w:rsidRPr="00786466">
        <w:rPr>
          <w:rFonts w:ascii="Times New Roman" w:hAnsi="Times New Roman" w:cs="Times New Roman"/>
          <w:sz w:val="24"/>
          <w:szCs w:val="24"/>
        </w:rPr>
        <w:t xml:space="preserve"> podmienky prijatia do štátnej služby, s jeho súhlasom zaradiť do evidencie spôsobilých žiadateľov o prijatie do štátnej služby najdlhšie na 12 mesiacov od vyhodnotenia splnenia podmienok </w:t>
      </w:r>
      <w:r w:rsidR="008509AB" w:rsidRPr="00786466">
        <w:rPr>
          <w:rFonts w:ascii="Times New Roman" w:hAnsi="Times New Roman" w:cs="Times New Roman"/>
          <w:sz w:val="24"/>
          <w:szCs w:val="24"/>
        </w:rPr>
        <w:t>na</w:t>
      </w:r>
      <w:r w:rsidRPr="00786466">
        <w:rPr>
          <w:rFonts w:ascii="Times New Roman" w:hAnsi="Times New Roman" w:cs="Times New Roman"/>
          <w:sz w:val="24"/>
          <w:szCs w:val="24"/>
        </w:rPr>
        <w:t xml:space="preserve"> prijatie do štátnej služby. Zaradenie do evidencie spôsobilých žiadateľov o prijatie do štátnej služby služobný úrad oznámi občanovi do 30 dní od vyhodnotenia splnenia podmienok </w:t>
      </w:r>
      <w:r w:rsidR="008509AB" w:rsidRPr="00786466">
        <w:rPr>
          <w:rFonts w:ascii="Times New Roman" w:hAnsi="Times New Roman" w:cs="Times New Roman"/>
          <w:sz w:val="24"/>
          <w:szCs w:val="24"/>
        </w:rPr>
        <w:t>na</w:t>
      </w:r>
      <w:r w:rsidRPr="00786466">
        <w:rPr>
          <w:rFonts w:ascii="Times New Roman" w:hAnsi="Times New Roman" w:cs="Times New Roman"/>
          <w:sz w:val="24"/>
          <w:szCs w:val="24"/>
        </w:rPr>
        <w:t xml:space="preserve"> prijatie do štátnej služby. Prijímacie konanie voči občanovi zaradenému do evidencie spôsobilých žiadateľov o prijatie do štátnej služby sa skončí oznámením o jeho prijatí</w:t>
      </w:r>
      <w:r w:rsidR="00016177" w:rsidRPr="00786466">
        <w:rPr>
          <w:rFonts w:ascii="Times New Roman" w:hAnsi="Times New Roman" w:cs="Times New Roman"/>
          <w:sz w:val="24"/>
          <w:szCs w:val="24"/>
        </w:rPr>
        <w:t xml:space="preserve"> do štátnej služby</w:t>
      </w:r>
      <w:r w:rsidRPr="00786466">
        <w:rPr>
          <w:rFonts w:ascii="Times New Roman" w:hAnsi="Times New Roman" w:cs="Times New Roman"/>
          <w:sz w:val="24"/>
          <w:szCs w:val="24"/>
        </w:rPr>
        <w:t xml:space="preserve">  alebo neprijatí do štátnej služby, ktoré je služobný úrad povinný oznámiť občanovi najneskôr do 12 mesiacov od vyhodnotenia splnenia podmienok </w:t>
      </w:r>
      <w:r w:rsidR="003152C4" w:rsidRPr="00786466">
        <w:rPr>
          <w:rFonts w:ascii="Times New Roman" w:hAnsi="Times New Roman" w:cs="Times New Roman"/>
          <w:sz w:val="24"/>
          <w:szCs w:val="24"/>
        </w:rPr>
        <w:t>na</w:t>
      </w:r>
      <w:r w:rsidRPr="00786466">
        <w:rPr>
          <w:rFonts w:ascii="Times New Roman" w:hAnsi="Times New Roman" w:cs="Times New Roman"/>
          <w:sz w:val="24"/>
          <w:szCs w:val="24"/>
        </w:rPr>
        <w:t xml:space="preserve"> prijatie do štátnej služby.</w:t>
      </w:r>
    </w:p>
    <w:p w14:paraId="48CF0A99" w14:textId="77777777" w:rsidR="003C380A" w:rsidRPr="00786466" w:rsidRDefault="003C380A" w:rsidP="003C380A">
      <w:pPr>
        <w:spacing w:after="0" w:line="240" w:lineRule="auto"/>
        <w:ind w:firstLine="851"/>
        <w:jc w:val="both"/>
        <w:rPr>
          <w:rFonts w:ascii="Times New Roman" w:hAnsi="Times New Roman" w:cs="Times New Roman"/>
          <w:sz w:val="24"/>
          <w:szCs w:val="24"/>
        </w:rPr>
      </w:pPr>
      <w:r w:rsidRPr="00786466">
        <w:rPr>
          <w:rFonts w:ascii="Times New Roman" w:hAnsi="Times New Roman" w:cs="Times New Roman"/>
          <w:sz w:val="24"/>
          <w:szCs w:val="24"/>
        </w:rPr>
        <w:t xml:space="preserve"> </w:t>
      </w:r>
    </w:p>
    <w:p w14:paraId="49D679C1" w14:textId="77777777" w:rsidR="003C380A" w:rsidRPr="00786466" w:rsidRDefault="003C380A" w:rsidP="00E32259">
      <w:pPr>
        <w:spacing w:after="0" w:line="240" w:lineRule="auto"/>
        <w:ind w:left="426" w:firstLine="283"/>
        <w:jc w:val="both"/>
        <w:rPr>
          <w:rFonts w:ascii="Times New Roman" w:hAnsi="Times New Roman" w:cs="Times New Roman"/>
          <w:sz w:val="24"/>
          <w:szCs w:val="24"/>
        </w:rPr>
      </w:pPr>
      <w:r w:rsidRPr="00786466">
        <w:rPr>
          <w:rFonts w:ascii="Times New Roman" w:hAnsi="Times New Roman" w:cs="Times New Roman"/>
          <w:sz w:val="24"/>
          <w:szCs w:val="24"/>
        </w:rPr>
        <w:t xml:space="preserve">(8) Podrobnosti o prijímacom konaní, o vytvorení a zložení prijímacej komisie, o postupe a spôsobe overenia splnenia podmienok na prijatie do štátnej služby a o vyhodnotení výsledkov prijímacieho konania ustanoví služobný predpis. </w:t>
      </w:r>
    </w:p>
    <w:p w14:paraId="4409C9B7" w14:textId="77777777" w:rsidR="003C380A" w:rsidRPr="00786466" w:rsidRDefault="003C380A" w:rsidP="003C380A">
      <w:pPr>
        <w:spacing w:after="0" w:line="240" w:lineRule="auto"/>
        <w:ind w:firstLine="851"/>
        <w:jc w:val="both"/>
        <w:rPr>
          <w:rFonts w:ascii="Times New Roman" w:hAnsi="Times New Roman" w:cs="Times New Roman"/>
          <w:sz w:val="24"/>
          <w:szCs w:val="24"/>
        </w:rPr>
      </w:pPr>
    </w:p>
    <w:p w14:paraId="468C3AD6" w14:textId="77777777" w:rsidR="003C380A" w:rsidRPr="00786466" w:rsidRDefault="003C380A" w:rsidP="00E32259">
      <w:pPr>
        <w:spacing w:after="0" w:line="240" w:lineRule="auto"/>
        <w:ind w:left="426" w:firstLine="283"/>
        <w:jc w:val="both"/>
        <w:rPr>
          <w:rFonts w:ascii="Times New Roman" w:hAnsi="Times New Roman" w:cs="Times New Roman"/>
          <w:sz w:val="24"/>
          <w:szCs w:val="24"/>
        </w:rPr>
      </w:pPr>
      <w:r w:rsidRPr="00786466">
        <w:rPr>
          <w:rFonts w:ascii="Times New Roman" w:hAnsi="Times New Roman" w:cs="Times New Roman"/>
          <w:sz w:val="24"/>
          <w:szCs w:val="24"/>
        </w:rPr>
        <w:t>(9) Všeobecne záväzný právny predpis, ktorý vydá ministerstvo, ustanoví</w:t>
      </w:r>
    </w:p>
    <w:p w14:paraId="0CB9F6EB" w14:textId="77777777" w:rsidR="003C380A" w:rsidRPr="00786466" w:rsidRDefault="003C380A" w:rsidP="00E32259">
      <w:p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a)</w:t>
      </w:r>
      <w:r w:rsidRPr="00786466">
        <w:rPr>
          <w:rFonts w:ascii="Times New Roman" w:hAnsi="Times New Roman" w:cs="Times New Roman"/>
          <w:sz w:val="24"/>
          <w:szCs w:val="24"/>
        </w:rPr>
        <w:tab/>
        <w:t>posudzovanie zdravotnej spôsobilosti občana na prijatie do štátnej služby,</w:t>
      </w:r>
    </w:p>
    <w:p w14:paraId="55423A4F" w14:textId="77777777" w:rsidR="003C380A" w:rsidRPr="00786466" w:rsidRDefault="003C380A" w:rsidP="00E32259">
      <w:p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b)</w:t>
      </w:r>
      <w:r w:rsidRPr="00786466">
        <w:rPr>
          <w:rFonts w:ascii="Times New Roman" w:hAnsi="Times New Roman" w:cs="Times New Roman"/>
          <w:sz w:val="24"/>
          <w:szCs w:val="24"/>
        </w:rPr>
        <w:tab/>
        <w:t>spôsob posudzovania psychickej spôsobilosti a previerky fyzickej zdatnosti občana na prijatie do štátnej služby.</w:t>
      </w:r>
    </w:p>
    <w:p w14:paraId="68C3D797" w14:textId="77777777" w:rsidR="003C380A" w:rsidRPr="00786466" w:rsidRDefault="003C380A" w:rsidP="003C380A">
      <w:pPr>
        <w:spacing w:after="0" w:line="240" w:lineRule="auto"/>
        <w:ind w:left="284" w:hanging="284"/>
        <w:jc w:val="both"/>
        <w:rPr>
          <w:rFonts w:ascii="Times New Roman" w:hAnsi="Times New Roman" w:cs="Times New Roman"/>
          <w:sz w:val="24"/>
          <w:szCs w:val="24"/>
        </w:rPr>
      </w:pPr>
    </w:p>
    <w:p w14:paraId="3C32B577" w14:textId="77777777" w:rsidR="003C380A" w:rsidRPr="00786466" w:rsidRDefault="003C380A" w:rsidP="003C380A">
      <w:pPr>
        <w:spacing w:after="0" w:line="240" w:lineRule="auto"/>
        <w:jc w:val="center"/>
        <w:rPr>
          <w:rFonts w:ascii="Times New Roman" w:hAnsi="Times New Roman" w:cs="Times New Roman"/>
          <w:sz w:val="24"/>
          <w:szCs w:val="24"/>
        </w:rPr>
      </w:pPr>
      <w:r w:rsidRPr="00786466">
        <w:rPr>
          <w:rFonts w:ascii="Times New Roman" w:hAnsi="Times New Roman" w:cs="Times New Roman"/>
          <w:sz w:val="24"/>
          <w:szCs w:val="24"/>
        </w:rPr>
        <w:t>§ 19</w:t>
      </w:r>
    </w:p>
    <w:p w14:paraId="00686882" w14:textId="77777777" w:rsidR="003C380A" w:rsidRPr="00786466" w:rsidRDefault="003C380A" w:rsidP="003C380A">
      <w:pPr>
        <w:spacing w:after="0" w:line="240" w:lineRule="auto"/>
        <w:jc w:val="center"/>
        <w:rPr>
          <w:rFonts w:ascii="Times New Roman" w:hAnsi="Times New Roman" w:cs="Times New Roman"/>
          <w:b/>
          <w:sz w:val="24"/>
          <w:szCs w:val="24"/>
        </w:rPr>
      </w:pPr>
      <w:r w:rsidRPr="00786466">
        <w:rPr>
          <w:rFonts w:ascii="Times New Roman" w:hAnsi="Times New Roman" w:cs="Times New Roman"/>
          <w:b/>
          <w:sz w:val="24"/>
          <w:szCs w:val="24"/>
        </w:rPr>
        <w:t>Prijímacie konanie v služobných úradoch podľa § 6 ods. 1 písm. a) až c), e) a f)</w:t>
      </w:r>
    </w:p>
    <w:p w14:paraId="407DE146" w14:textId="77777777" w:rsidR="003C380A" w:rsidRPr="00786466" w:rsidRDefault="003C380A" w:rsidP="003C380A">
      <w:pPr>
        <w:spacing w:after="0" w:line="240" w:lineRule="auto"/>
        <w:jc w:val="center"/>
        <w:rPr>
          <w:rFonts w:ascii="Times New Roman" w:hAnsi="Times New Roman" w:cs="Times New Roman"/>
          <w:sz w:val="24"/>
          <w:szCs w:val="24"/>
        </w:rPr>
      </w:pPr>
    </w:p>
    <w:p w14:paraId="38380E0D" w14:textId="77777777" w:rsidR="003C380A" w:rsidRPr="00786466" w:rsidRDefault="003C380A" w:rsidP="00E32259">
      <w:pPr>
        <w:spacing w:after="0" w:line="240" w:lineRule="auto"/>
        <w:ind w:left="284" w:firstLine="425"/>
        <w:jc w:val="both"/>
        <w:rPr>
          <w:rFonts w:ascii="Times New Roman" w:hAnsi="Times New Roman" w:cs="Times New Roman"/>
          <w:sz w:val="24"/>
          <w:szCs w:val="24"/>
        </w:rPr>
      </w:pPr>
      <w:r w:rsidRPr="00786466">
        <w:rPr>
          <w:rFonts w:ascii="Times New Roman" w:hAnsi="Times New Roman" w:cs="Times New Roman"/>
          <w:sz w:val="24"/>
          <w:szCs w:val="24"/>
        </w:rPr>
        <w:t>(1) Na účely prijatia občana do štátnej služby služobný úrad podľa § 6 ods. 1 písm. a) až c), e</w:t>
      </w:r>
      <w:r w:rsidR="005D69A1" w:rsidRPr="00786466">
        <w:rPr>
          <w:rFonts w:ascii="Times New Roman" w:hAnsi="Times New Roman" w:cs="Times New Roman"/>
          <w:sz w:val="24"/>
          <w:szCs w:val="24"/>
        </w:rPr>
        <w:t>)</w:t>
      </w:r>
      <w:r w:rsidRPr="00786466">
        <w:rPr>
          <w:rFonts w:ascii="Times New Roman" w:hAnsi="Times New Roman" w:cs="Times New Roman"/>
          <w:sz w:val="24"/>
          <w:szCs w:val="24"/>
        </w:rPr>
        <w:t xml:space="preserve"> a</w:t>
      </w:r>
      <w:r w:rsidR="005D69A1" w:rsidRPr="00786466">
        <w:rPr>
          <w:rFonts w:ascii="Times New Roman" w:hAnsi="Times New Roman" w:cs="Times New Roman"/>
          <w:sz w:val="24"/>
          <w:szCs w:val="24"/>
        </w:rPr>
        <w:t>lebo písm.</w:t>
      </w:r>
      <w:r w:rsidRPr="00786466">
        <w:rPr>
          <w:rFonts w:ascii="Times New Roman" w:hAnsi="Times New Roman" w:cs="Times New Roman"/>
          <w:sz w:val="24"/>
          <w:szCs w:val="24"/>
        </w:rPr>
        <w:t> f) zverejní vo všeobecne prístupných prostriedkoch masovej komunikácie oznámenie, na základe ktorého sa môže občan uchádzať o prijatie do štátnej služby. Oznámenie obsahuje najmä</w:t>
      </w:r>
    </w:p>
    <w:p w14:paraId="597FE5DB" w14:textId="77777777" w:rsidR="003C380A" w:rsidRPr="00786466" w:rsidRDefault="003C380A" w:rsidP="00E32259">
      <w:p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a)</w:t>
      </w:r>
      <w:r w:rsidRPr="00786466">
        <w:rPr>
          <w:rFonts w:ascii="Times New Roman" w:hAnsi="Times New Roman" w:cs="Times New Roman"/>
          <w:sz w:val="24"/>
          <w:szCs w:val="24"/>
        </w:rPr>
        <w:tab/>
        <w:t xml:space="preserve">názov funkcie, </w:t>
      </w:r>
    </w:p>
    <w:p w14:paraId="1AA1FA4C" w14:textId="77777777" w:rsidR="003C380A" w:rsidRPr="00786466" w:rsidRDefault="003C380A" w:rsidP="00E32259">
      <w:p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b)</w:t>
      </w:r>
      <w:r w:rsidRPr="00786466">
        <w:rPr>
          <w:rFonts w:ascii="Times New Roman" w:hAnsi="Times New Roman" w:cs="Times New Roman"/>
          <w:sz w:val="24"/>
          <w:szCs w:val="24"/>
        </w:rPr>
        <w:tab/>
        <w:t>druh štátnej služby,</w:t>
      </w:r>
    </w:p>
    <w:p w14:paraId="530BF320" w14:textId="77777777" w:rsidR="003C380A" w:rsidRPr="00786466" w:rsidRDefault="003C380A" w:rsidP="00E32259">
      <w:p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c)</w:t>
      </w:r>
      <w:r w:rsidRPr="00786466">
        <w:rPr>
          <w:rFonts w:ascii="Times New Roman" w:hAnsi="Times New Roman" w:cs="Times New Roman"/>
          <w:sz w:val="24"/>
          <w:szCs w:val="24"/>
        </w:rPr>
        <w:tab/>
        <w:t>podmienky prijatia do štátnej služby,</w:t>
      </w:r>
    </w:p>
    <w:p w14:paraId="0C7AF156" w14:textId="77777777" w:rsidR="003C380A" w:rsidRPr="00786466" w:rsidRDefault="003C380A" w:rsidP="00E32259">
      <w:p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d)</w:t>
      </w:r>
      <w:r w:rsidRPr="00786466">
        <w:rPr>
          <w:rFonts w:ascii="Times New Roman" w:hAnsi="Times New Roman" w:cs="Times New Roman"/>
          <w:sz w:val="24"/>
          <w:szCs w:val="24"/>
        </w:rPr>
        <w:tab/>
        <w:t xml:space="preserve">zoznam požadovaných dokladov podľa odseku </w:t>
      </w:r>
      <w:r w:rsidR="00CF6BFC" w:rsidRPr="00786466">
        <w:rPr>
          <w:rFonts w:ascii="Times New Roman" w:hAnsi="Times New Roman" w:cs="Times New Roman"/>
          <w:sz w:val="24"/>
          <w:szCs w:val="24"/>
        </w:rPr>
        <w:t>3,</w:t>
      </w:r>
    </w:p>
    <w:p w14:paraId="63893A7F" w14:textId="77777777" w:rsidR="003C380A" w:rsidRPr="00786466" w:rsidRDefault="003C380A" w:rsidP="00E32259">
      <w:p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e)</w:t>
      </w:r>
      <w:r w:rsidRPr="00786466">
        <w:rPr>
          <w:rFonts w:ascii="Times New Roman" w:hAnsi="Times New Roman" w:cs="Times New Roman"/>
          <w:sz w:val="24"/>
          <w:szCs w:val="24"/>
        </w:rPr>
        <w:tab/>
      </w:r>
      <w:r w:rsidR="000635A7" w:rsidRPr="00786466">
        <w:rPr>
          <w:rFonts w:ascii="Times New Roman" w:hAnsi="Times New Roman" w:cs="Times New Roman"/>
          <w:sz w:val="24"/>
          <w:szCs w:val="24"/>
        </w:rPr>
        <w:t xml:space="preserve">termín a </w:t>
      </w:r>
      <w:r w:rsidRPr="00786466">
        <w:rPr>
          <w:rFonts w:ascii="Times New Roman" w:hAnsi="Times New Roman" w:cs="Times New Roman"/>
          <w:sz w:val="24"/>
          <w:szCs w:val="24"/>
        </w:rPr>
        <w:t>miesto na podanie žiadosti o prijatie do štátnej služby,</w:t>
      </w:r>
    </w:p>
    <w:p w14:paraId="2295F434" w14:textId="77777777" w:rsidR="003C380A" w:rsidRPr="00786466" w:rsidRDefault="003C380A" w:rsidP="00E32259">
      <w:pPr>
        <w:spacing w:after="0" w:line="240" w:lineRule="auto"/>
        <w:ind w:left="567" w:hanging="283"/>
        <w:jc w:val="both"/>
        <w:rPr>
          <w:rFonts w:ascii="Times New Roman" w:hAnsi="Times New Roman" w:cs="Times New Roman"/>
          <w:bCs/>
          <w:sz w:val="24"/>
          <w:szCs w:val="24"/>
        </w:rPr>
      </w:pPr>
      <w:r w:rsidRPr="00786466">
        <w:rPr>
          <w:rFonts w:ascii="Times New Roman" w:hAnsi="Times New Roman" w:cs="Times New Roman"/>
          <w:bCs/>
          <w:sz w:val="24"/>
          <w:szCs w:val="24"/>
        </w:rPr>
        <w:t>f)</w:t>
      </w:r>
      <w:r w:rsidRPr="00786466">
        <w:rPr>
          <w:rFonts w:ascii="Times New Roman" w:hAnsi="Times New Roman" w:cs="Times New Roman"/>
          <w:bCs/>
          <w:sz w:val="24"/>
          <w:szCs w:val="24"/>
        </w:rPr>
        <w:tab/>
        <w:t>informáciu, či sa na funkcii vyžaduje oprávnenie na oboznamovanie sa s utajovanými skutočnosťami podľa osobitného predpisu.</w:t>
      </w:r>
      <w:r w:rsidRPr="00786466">
        <w:rPr>
          <w:rFonts w:ascii="Times New Roman" w:hAnsi="Times New Roman" w:cs="Times New Roman"/>
          <w:bCs/>
          <w:sz w:val="24"/>
          <w:szCs w:val="24"/>
          <w:vertAlign w:val="superscript"/>
        </w:rPr>
        <w:t>22</w:t>
      </w:r>
      <w:r w:rsidRPr="00786466">
        <w:rPr>
          <w:rFonts w:ascii="Times New Roman" w:hAnsi="Times New Roman" w:cs="Times New Roman"/>
          <w:bCs/>
          <w:sz w:val="24"/>
          <w:szCs w:val="24"/>
        </w:rPr>
        <w:t>)</w:t>
      </w:r>
    </w:p>
    <w:p w14:paraId="6DC62F1A" w14:textId="77777777" w:rsidR="000635A7" w:rsidRPr="00786466" w:rsidRDefault="000635A7" w:rsidP="00E32259">
      <w:pPr>
        <w:spacing w:after="0" w:line="240" w:lineRule="auto"/>
        <w:ind w:left="567" w:hanging="283"/>
        <w:jc w:val="both"/>
        <w:rPr>
          <w:rFonts w:ascii="Times New Roman" w:hAnsi="Times New Roman" w:cs="Times New Roman"/>
          <w:bCs/>
          <w:sz w:val="24"/>
          <w:szCs w:val="24"/>
        </w:rPr>
      </w:pPr>
    </w:p>
    <w:p w14:paraId="6709EBD5" w14:textId="77777777" w:rsidR="000635A7" w:rsidRPr="00786466" w:rsidRDefault="000635A7" w:rsidP="000635A7">
      <w:pPr>
        <w:spacing w:after="0" w:line="240" w:lineRule="auto"/>
        <w:ind w:left="284"/>
        <w:jc w:val="both"/>
        <w:rPr>
          <w:rFonts w:ascii="Times New Roman" w:hAnsi="Times New Roman" w:cs="Times New Roman"/>
          <w:bCs/>
          <w:sz w:val="24"/>
          <w:szCs w:val="24"/>
        </w:rPr>
      </w:pPr>
      <w:r w:rsidRPr="00786466">
        <w:rPr>
          <w:rFonts w:ascii="Times New Roman" w:hAnsi="Times New Roman" w:cs="Times New Roman"/>
          <w:bCs/>
          <w:sz w:val="24"/>
          <w:szCs w:val="24"/>
        </w:rPr>
        <w:tab/>
        <w:t>(2) Lehota na podanie žiadosti o prijatie do štátnej služby nesmie byť kratšia ako sedem dní odo dňa zverejnenia oznámenia podľa odseku 1.</w:t>
      </w:r>
    </w:p>
    <w:p w14:paraId="02A94018" w14:textId="77777777" w:rsidR="003C380A" w:rsidRPr="00786466" w:rsidRDefault="003C380A" w:rsidP="003C380A">
      <w:pPr>
        <w:spacing w:after="0" w:line="240" w:lineRule="auto"/>
        <w:ind w:firstLine="851"/>
        <w:jc w:val="both"/>
        <w:rPr>
          <w:rFonts w:ascii="Times New Roman" w:hAnsi="Times New Roman" w:cs="Times New Roman"/>
          <w:sz w:val="24"/>
          <w:szCs w:val="24"/>
        </w:rPr>
      </w:pPr>
    </w:p>
    <w:p w14:paraId="320C99E8" w14:textId="77777777" w:rsidR="003C380A" w:rsidRPr="00786466" w:rsidRDefault="003C380A" w:rsidP="00E32259">
      <w:pPr>
        <w:spacing w:after="0" w:line="240" w:lineRule="auto"/>
        <w:ind w:firstLine="709"/>
        <w:jc w:val="both"/>
        <w:rPr>
          <w:rFonts w:ascii="Times New Roman" w:hAnsi="Times New Roman" w:cs="Times New Roman"/>
          <w:sz w:val="24"/>
          <w:szCs w:val="24"/>
        </w:rPr>
      </w:pPr>
      <w:r w:rsidRPr="00786466">
        <w:rPr>
          <w:rFonts w:ascii="Times New Roman" w:hAnsi="Times New Roman" w:cs="Times New Roman"/>
          <w:sz w:val="24"/>
          <w:szCs w:val="24"/>
        </w:rPr>
        <w:t>(</w:t>
      </w:r>
      <w:r w:rsidR="000635A7" w:rsidRPr="00786466">
        <w:rPr>
          <w:rFonts w:ascii="Times New Roman" w:hAnsi="Times New Roman" w:cs="Times New Roman"/>
          <w:sz w:val="24"/>
          <w:szCs w:val="24"/>
        </w:rPr>
        <w:t>3</w:t>
      </w:r>
      <w:r w:rsidRPr="00786466">
        <w:rPr>
          <w:rFonts w:ascii="Times New Roman" w:hAnsi="Times New Roman" w:cs="Times New Roman"/>
          <w:sz w:val="24"/>
          <w:szCs w:val="24"/>
        </w:rPr>
        <w:t xml:space="preserve">) Občan predloží súčasne so žiadosťou o prijatie do štátnej služby </w:t>
      </w:r>
    </w:p>
    <w:p w14:paraId="2879342C" w14:textId="77777777" w:rsidR="003C380A" w:rsidRPr="00786466" w:rsidRDefault="003C380A" w:rsidP="00E32259">
      <w:p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a)</w:t>
      </w:r>
      <w:r w:rsidRPr="00786466">
        <w:rPr>
          <w:rFonts w:ascii="Times New Roman" w:hAnsi="Times New Roman" w:cs="Times New Roman"/>
          <w:sz w:val="24"/>
          <w:szCs w:val="24"/>
        </w:rPr>
        <w:tab/>
        <w:t>vyplnený osobný dotazník, ktorého súčasťou sú osobné údaje uvedené v § 16 ods. 8 písm. a) a b),</w:t>
      </w:r>
    </w:p>
    <w:p w14:paraId="4CD35320" w14:textId="77777777" w:rsidR="003C380A" w:rsidRPr="00786466" w:rsidRDefault="003C380A" w:rsidP="00E32259">
      <w:p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b)</w:t>
      </w:r>
      <w:r w:rsidRPr="00786466">
        <w:rPr>
          <w:rFonts w:ascii="Times New Roman" w:hAnsi="Times New Roman" w:cs="Times New Roman"/>
          <w:sz w:val="24"/>
          <w:szCs w:val="24"/>
        </w:rPr>
        <w:tab/>
        <w:t>životopis,</w:t>
      </w:r>
    </w:p>
    <w:p w14:paraId="6228D5FA" w14:textId="77777777" w:rsidR="003C380A" w:rsidRPr="00786466" w:rsidRDefault="003C380A" w:rsidP="00E32259">
      <w:pPr>
        <w:spacing w:after="0" w:line="240" w:lineRule="auto"/>
        <w:ind w:left="567" w:hanging="283"/>
        <w:jc w:val="both"/>
        <w:rPr>
          <w:rFonts w:ascii="Times New Roman" w:hAnsi="Times New Roman" w:cs="Times New Roman"/>
          <w:i/>
          <w:sz w:val="24"/>
          <w:szCs w:val="24"/>
        </w:rPr>
      </w:pPr>
      <w:r w:rsidRPr="00786466">
        <w:rPr>
          <w:rFonts w:ascii="Times New Roman" w:hAnsi="Times New Roman" w:cs="Times New Roman"/>
          <w:sz w:val="24"/>
          <w:szCs w:val="24"/>
        </w:rPr>
        <w:t>c)</w:t>
      </w:r>
      <w:r w:rsidRPr="00786466">
        <w:rPr>
          <w:rFonts w:ascii="Times New Roman" w:hAnsi="Times New Roman" w:cs="Times New Roman"/>
          <w:sz w:val="24"/>
          <w:szCs w:val="24"/>
        </w:rPr>
        <w:tab/>
        <w:t>občiansky preukaz,</w:t>
      </w:r>
    </w:p>
    <w:p w14:paraId="53A5D27A" w14:textId="0B1F822A" w:rsidR="003C380A" w:rsidRPr="00786466" w:rsidRDefault="003C380A" w:rsidP="00E32259">
      <w:p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d)</w:t>
      </w:r>
      <w:r w:rsidRPr="00786466">
        <w:rPr>
          <w:rFonts w:ascii="Times New Roman" w:hAnsi="Times New Roman" w:cs="Times New Roman"/>
          <w:sz w:val="24"/>
          <w:szCs w:val="24"/>
        </w:rPr>
        <w:tab/>
        <w:t>doklady</w:t>
      </w:r>
      <w:r w:rsidR="00A424C0" w:rsidRPr="00786466">
        <w:rPr>
          <w:rFonts w:ascii="Times New Roman" w:hAnsi="Times New Roman" w:cs="Times New Roman"/>
          <w:sz w:val="24"/>
          <w:szCs w:val="24"/>
        </w:rPr>
        <w:t xml:space="preserve"> alebo úradne osvedčené kópie dokladov</w:t>
      </w:r>
      <w:r w:rsidRPr="00786466">
        <w:rPr>
          <w:rFonts w:ascii="Times New Roman" w:hAnsi="Times New Roman" w:cs="Times New Roman"/>
          <w:sz w:val="24"/>
          <w:szCs w:val="24"/>
        </w:rPr>
        <w:t xml:space="preserve"> o vzdelaní, o absolvovaných kurzoch, získané osvedčenia alebo oprávnenia alebo ich </w:t>
      </w:r>
      <w:r w:rsidR="00A424C0" w:rsidRPr="00786466">
        <w:rPr>
          <w:rFonts w:ascii="Times New Roman" w:hAnsi="Times New Roman" w:cs="Times New Roman"/>
          <w:sz w:val="24"/>
          <w:szCs w:val="24"/>
        </w:rPr>
        <w:t xml:space="preserve">úradne </w:t>
      </w:r>
      <w:r w:rsidRPr="00786466">
        <w:rPr>
          <w:rFonts w:ascii="Times New Roman" w:hAnsi="Times New Roman" w:cs="Times New Roman"/>
          <w:sz w:val="24"/>
          <w:szCs w:val="24"/>
        </w:rPr>
        <w:t>osvedčené kópie</w:t>
      </w:r>
      <w:r w:rsidR="00A424C0" w:rsidRPr="00786466">
        <w:rPr>
          <w:rFonts w:ascii="Times New Roman" w:hAnsi="Times New Roman" w:cs="Times New Roman"/>
          <w:sz w:val="24"/>
          <w:szCs w:val="24"/>
        </w:rPr>
        <w:t xml:space="preserve">; ak </w:t>
      </w:r>
      <w:r w:rsidR="00016177" w:rsidRPr="00786466">
        <w:rPr>
          <w:rFonts w:ascii="Times New Roman" w:hAnsi="Times New Roman" w:cs="Times New Roman"/>
          <w:sz w:val="24"/>
          <w:szCs w:val="24"/>
        </w:rPr>
        <w:t>je</w:t>
      </w:r>
      <w:r w:rsidR="00A424C0" w:rsidRPr="00786466">
        <w:rPr>
          <w:rFonts w:ascii="Times New Roman" w:hAnsi="Times New Roman" w:cs="Times New Roman"/>
          <w:sz w:val="24"/>
          <w:szCs w:val="24"/>
        </w:rPr>
        <w:t xml:space="preserve"> vzdelanie získané v cudzine doklady o jeho získaní alebo ich úradne osvedčené kópie, okrem dokladov vydaných v českom jazyku, sa predkladajú spolu s kópi</w:t>
      </w:r>
      <w:r w:rsidR="009C449B" w:rsidRPr="00786466">
        <w:rPr>
          <w:rFonts w:ascii="Times New Roman" w:hAnsi="Times New Roman" w:cs="Times New Roman"/>
          <w:sz w:val="24"/>
          <w:szCs w:val="24"/>
        </w:rPr>
        <w:t>o</w:t>
      </w:r>
      <w:r w:rsidR="00A424C0" w:rsidRPr="00786466">
        <w:rPr>
          <w:rFonts w:ascii="Times New Roman" w:hAnsi="Times New Roman" w:cs="Times New Roman"/>
          <w:sz w:val="24"/>
          <w:szCs w:val="24"/>
        </w:rPr>
        <w:t>u ich osvedčeného prekladu do štátneho jazyka</w:t>
      </w:r>
      <w:r w:rsidRPr="00786466">
        <w:rPr>
          <w:rFonts w:ascii="Times New Roman" w:hAnsi="Times New Roman" w:cs="Times New Roman"/>
          <w:sz w:val="24"/>
          <w:szCs w:val="24"/>
        </w:rPr>
        <w:t>,</w:t>
      </w:r>
    </w:p>
    <w:p w14:paraId="1B88796D" w14:textId="77777777" w:rsidR="003C380A" w:rsidRPr="00786466" w:rsidRDefault="003C380A" w:rsidP="00E32259">
      <w:p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e)</w:t>
      </w:r>
      <w:r w:rsidRPr="00786466">
        <w:rPr>
          <w:rFonts w:ascii="Times New Roman" w:hAnsi="Times New Roman" w:cs="Times New Roman"/>
          <w:sz w:val="24"/>
          <w:szCs w:val="24"/>
        </w:rPr>
        <w:tab/>
        <w:t xml:space="preserve">potvrdenie o dobe trvania zamestnania, ktoré </w:t>
      </w:r>
      <w:r w:rsidR="00C52838" w:rsidRPr="00786466">
        <w:rPr>
          <w:rFonts w:ascii="Times New Roman" w:hAnsi="Times New Roman" w:cs="Times New Roman"/>
          <w:sz w:val="24"/>
          <w:szCs w:val="24"/>
        </w:rPr>
        <w:t xml:space="preserve">možno </w:t>
      </w:r>
      <w:r w:rsidRPr="00786466">
        <w:rPr>
          <w:rFonts w:ascii="Times New Roman" w:hAnsi="Times New Roman" w:cs="Times New Roman"/>
          <w:sz w:val="24"/>
          <w:szCs w:val="24"/>
        </w:rPr>
        <w:t>podľa § 31 započítať do času trvania štátnej služby a dosiahnutej hodnosti, ak ho vykonával,</w:t>
      </w:r>
    </w:p>
    <w:p w14:paraId="5DA6FBAD" w14:textId="77777777" w:rsidR="003C380A" w:rsidRPr="00786466" w:rsidRDefault="003C380A" w:rsidP="00E32259">
      <w:p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f)</w:t>
      </w:r>
      <w:r w:rsidRPr="00786466">
        <w:rPr>
          <w:rFonts w:ascii="Times New Roman" w:hAnsi="Times New Roman" w:cs="Times New Roman"/>
          <w:sz w:val="24"/>
          <w:szCs w:val="24"/>
        </w:rPr>
        <w:tab/>
        <w:t>čestné vyhlásenie, že</w:t>
      </w:r>
    </w:p>
    <w:p w14:paraId="6A11F4B6" w14:textId="77777777" w:rsidR="00A424C0" w:rsidRPr="00786466" w:rsidRDefault="003C380A" w:rsidP="00B56E6E">
      <w:pPr>
        <w:pStyle w:val="Odsekzoznamu"/>
        <w:numPr>
          <w:ilvl w:val="0"/>
          <w:numId w:val="42"/>
        </w:numPr>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 xml:space="preserve">sa považuje za </w:t>
      </w:r>
      <w:r w:rsidR="00CE1548" w:rsidRPr="00786466">
        <w:rPr>
          <w:rFonts w:ascii="Times New Roman" w:hAnsi="Times New Roman" w:cs="Times New Roman"/>
          <w:sz w:val="24"/>
          <w:szCs w:val="24"/>
        </w:rPr>
        <w:t xml:space="preserve">bezúhonného a </w:t>
      </w:r>
      <w:r w:rsidRPr="00786466">
        <w:rPr>
          <w:rFonts w:ascii="Times New Roman" w:hAnsi="Times New Roman" w:cs="Times New Roman"/>
          <w:sz w:val="24"/>
          <w:szCs w:val="24"/>
        </w:rPr>
        <w:t xml:space="preserve">spoľahlivého podľa § 16 ods. 1 písm. </w:t>
      </w:r>
      <w:r w:rsidR="00CE1548" w:rsidRPr="00786466">
        <w:rPr>
          <w:rFonts w:ascii="Times New Roman" w:hAnsi="Times New Roman" w:cs="Times New Roman"/>
          <w:sz w:val="24"/>
          <w:szCs w:val="24"/>
        </w:rPr>
        <w:t xml:space="preserve">f) a </w:t>
      </w:r>
      <w:r w:rsidRPr="00786466">
        <w:rPr>
          <w:rFonts w:ascii="Times New Roman" w:hAnsi="Times New Roman" w:cs="Times New Roman"/>
          <w:sz w:val="24"/>
          <w:szCs w:val="24"/>
        </w:rPr>
        <w:t>g),</w:t>
      </w:r>
    </w:p>
    <w:p w14:paraId="4DE5D44A" w14:textId="77777777" w:rsidR="00A424C0" w:rsidRPr="00786466" w:rsidRDefault="00A424C0" w:rsidP="00B56E6E">
      <w:pPr>
        <w:pStyle w:val="Odsekzoznamu"/>
        <w:numPr>
          <w:ilvl w:val="0"/>
          <w:numId w:val="42"/>
        </w:numPr>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je spôsobilý na právne úkony v plnom rozsahu,</w:t>
      </w:r>
    </w:p>
    <w:p w14:paraId="050E037D" w14:textId="77777777" w:rsidR="00A424C0" w:rsidRPr="00786466" w:rsidRDefault="003C380A" w:rsidP="00B56E6E">
      <w:pPr>
        <w:pStyle w:val="Odsekzoznamu"/>
        <w:numPr>
          <w:ilvl w:val="0"/>
          <w:numId w:val="42"/>
        </w:numPr>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ovláda štátny jazyk,</w:t>
      </w:r>
    </w:p>
    <w:p w14:paraId="05A87568" w14:textId="77777777" w:rsidR="00A424C0" w:rsidRPr="00786466" w:rsidRDefault="003C380A" w:rsidP="00B56E6E">
      <w:pPr>
        <w:pStyle w:val="Odsekzoznamu"/>
        <w:numPr>
          <w:ilvl w:val="0"/>
          <w:numId w:val="42"/>
        </w:numPr>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má štátne občianstvo podľa § 16 ods. 1 písm. d),</w:t>
      </w:r>
    </w:p>
    <w:p w14:paraId="2AACC397" w14:textId="2142A633" w:rsidR="00A424C0" w:rsidRPr="00786466" w:rsidRDefault="003C380A" w:rsidP="00B56E6E">
      <w:pPr>
        <w:pStyle w:val="Odsekzoznamu"/>
        <w:numPr>
          <w:ilvl w:val="0"/>
          <w:numId w:val="42"/>
        </w:numPr>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nevykonáva činnosti, ktorých vykonávanie je v štátnej službe obmedzené alebo zakázané podľa § 12 a 13 alebo, že ku dňu prijatia do štátnej služby vykonávanie činností podľa § 12 skončí a vykonávanie činností podľa § 13 skončí, preruší alebo pozastaví,</w:t>
      </w:r>
      <w:r w:rsidR="00D24BD2" w:rsidRPr="00786466">
        <w:rPr>
          <w:rFonts w:ascii="Times New Roman" w:hAnsi="Times New Roman" w:cs="Times New Roman"/>
          <w:sz w:val="24"/>
          <w:szCs w:val="24"/>
        </w:rPr>
        <w:t xml:space="preserve"> </w:t>
      </w:r>
    </w:p>
    <w:p w14:paraId="40D84329" w14:textId="77777777" w:rsidR="00A424C0" w:rsidRPr="00786466" w:rsidRDefault="003C380A" w:rsidP="00B56E6E">
      <w:pPr>
        <w:pStyle w:val="Odsekzoznamu"/>
        <w:numPr>
          <w:ilvl w:val="0"/>
          <w:numId w:val="42"/>
        </w:numPr>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voči nemu nie je vedené trestné stíhanie,</w:t>
      </w:r>
    </w:p>
    <w:p w14:paraId="4395446D" w14:textId="77777777" w:rsidR="00A424C0" w:rsidRPr="00786466" w:rsidRDefault="003C380A" w:rsidP="00B56E6E">
      <w:pPr>
        <w:pStyle w:val="Odsekzoznamu"/>
        <w:numPr>
          <w:ilvl w:val="0"/>
          <w:numId w:val="42"/>
        </w:numPr>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súhlasí s výkonom štátnej služby podľa potrieb služobného úradu,</w:t>
      </w:r>
    </w:p>
    <w:p w14:paraId="506EDCD8" w14:textId="0093CEAF" w:rsidR="00A424C0" w:rsidRPr="00786466" w:rsidRDefault="00016177" w:rsidP="00B56E6E">
      <w:pPr>
        <w:pStyle w:val="Odsekzoznamu"/>
        <w:numPr>
          <w:ilvl w:val="0"/>
          <w:numId w:val="42"/>
        </w:numPr>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je</w:t>
      </w:r>
      <w:r w:rsidR="003C380A" w:rsidRPr="00786466">
        <w:rPr>
          <w:rFonts w:ascii="Times New Roman" w:hAnsi="Times New Roman" w:cs="Times New Roman"/>
          <w:sz w:val="24"/>
          <w:szCs w:val="24"/>
        </w:rPr>
        <w:t xml:space="preserve"> oboznámený s podmienkami výkonu štátnej služby,</w:t>
      </w:r>
    </w:p>
    <w:p w14:paraId="481B1CBD" w14:textId="77777777" w:rsidR="003C380A" w:rsidRPr="00786466" w:rsidRDefault="003C380A" w:rsidP="00B56E6E">
      <w:pPr>
        <w:pStyle w:val="Odsekzoznamu"/>
        <w:numPr>
          <w:ilvl w:val="0"/>
          <w:numId w:val="42"/>
        </w:numPr>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 xml:space="preserve">vykonáva alebo vykonával zamestnanie, ktoré </w:t>
      </w:r>
      <w:r w:rsidR="001160C8" w:rsidRPr="00786466">
        <w:rPr>
          <w:rFonts w:ascii="Times New Roman" w:hAnsi="Times New Roman" w:cs="Times New Roman"/>
          <w:sz w:val="24"/>
          <w:szCs w:val="24"/>
        </w:rPr>
        <w:t xml:space="preserve">možno </w:t>
      </w:r>
      <w:r w:rsidRPr="00786466">
        <w:rPr>
          <w:rFonts w:ascii="Times New Roman" w:hAnsi="Times New Roman" w:cs="Times New Roman"/>
          <w:sz w:val="24"/>
          <w:szCs w:val="24"/>
        </w:rPr>
        <w:t>podľa § 31 započítať do času trva</w:t>
      </w:r>
      <w:r w:rsidR="00C00BD2" w:rsidRPr="00786466">
        <w:rPr>
          <w:rFonts w:ascii="Times New Roman" w:hAnsi="Times New Roman" w:cs="Times New Roman"/>
          <w:sz w:val="24"/>
          <w:szCs w:val="24"/>
        </w:rPr>
        <w:t>nia štátnej služby a dosiahol hodnosť</w:t>
      </w:r>
      <w:r w:rsidRPr="00786466">
        <w:rPr>
          <w:rFonts w:ascii="Times New Roman" w:hAnsi="Times New Roman" w:cs="Times New Roman"/>
          <w:sz w:val="24"/>
          <w:szCs w:val="24"/>
        </w:rPr>
        <w:t>, ak nemôže predložiť potvrdenie podľa písmena e) z dôvodu, že je v služobnom pomere podľa osobitného predpisu;</w:t>
      </w:r>
      <w:r w:rsidRPr="00786466">
        <w:rPr>
          <w:rFonts w:ascii="Times New Roman" w:hAnsi="Times New Roman" w:cs="Times New Roman"/>
          <w:sz w:val="24"/>
          <w:szCs w:val="24"/>
          <w:vertAlign w:val="superscript"/>
        </w:rPr>
        <w:t>27</w:t>
      </w:r>
      <w:r w:rsidRPr="00786466">
        <w:rPr>
          <w:rFonts w:ascii="Times New Roman" w:hAnsi="Times New Roman" w:cs="Times New Roman"/>
          <w:sz w:val="24"/>
          <w:szCs w:val="24"/>
        </w:rPr>
        <w:t>) potvrdenie podľa písmena e) predloží najneskôr v deň vzniku služobného pomeru,</w:t>
      </w:r>
    </w:p>
    <w:p w14:paraId="532A696F" w14:textId="77777777" w:rsidR="003C380A" w:rsidRPr="00786466" w:rsidRDefault="003C380A" w:rsidP="00E32259">
      <w:pPr>
        <w:spacing w:after="0" w:line="240" w:lineRule="auto"/>
        <w:ind w:left="567" w:hanging="283"/>
        <w:jc w:val="both"/>
        <w:rPr>
          <w:rFonts w:ascii="Times New Roman" w:hAnsi="Times New Roman" w:cs="Times New Roman"/>
          <w:sz w:val="24"/>
          <w:szCs w:val="24"/>
        </w:rPr>
      </w:pPr>
      <w:r w:rsidRPr="00786466">
        <w:rPr>
          <w:rFonts w:ascii="Times New Roman" w:hAnsi="Times New Roman" w:cs="Times New Roman"/>
          <w:sz w:val="24"/>
          <w:szCs w:val="24"/>
        </w:rPr>
        <w:t>g)</w:t>
      </w:r>
      <w:r w:rsidRPr="00786466">
        <w:rPr>
          <w:rFonts w:ascii="Times New Roman" w:hAnsi="Times New Roman" w:cs="Times New Roman"/>
          <w:sz w:val="24"/>
          <w:szCs w:val="24"/>
        </w:rPr>
        <w:tab/>
        <w:t>potvrdenie ošetrujúceho lekára o spôsobilosti vykonať previerku fyzickej zdatnosti.</w:t>
      </w:r>
    </w:p>
    <w:p w14:paraId="1D1B9AF2" w14:textId="77777777" w:rsidR="003C380A" w:rsidRPr="00786466" w:rsidRDefault="003C380A" w:rsidP="003C380A">
      <w:pPr>
        <w:spacing w:after="0" w:line="240" w:lineRule="auto"/>
        <w:ind w:firstLine="851"/>
        <w:jc w:val="both"/>
        <w:rPr>
          <w:rFonts w:ascii="Times New Roman" w:hAnsi="Times New Roman" w:cs="Times New Roman"/>
          <w:sz w:val="24"/>
          <w:szCs w:val="24"/>
        </w:rPr>
      </w:pPr>
    </w:p>
    <w:p w14:paraId="471404AA" w14:textId="55E74770" w:rsidR="003C380A" w:rsidRPr="00786466" w:rsidRDefault="003C380A" w:rsidP="00E32259">
      <w:pPr>
        <w:spacing w:after="0" w:line="240" w:lineRule="auto"/>
        <w:ind w:left="284" w:firstLine="425"/>
        <w:jc w:val="both"/>
        <w:rPr>
          <w:rFonts w:ascii="Times New Roman" w:hAnsi="Times New Roman" w:cs="Times New Roman"/>
          <w:sz w:val="24"/>
          <w:szCs w:val="24"/>
        </w:rPr>
      </w:pPr>
      <w:r w:rsidRPr="00786466">
        <w:rPr>
          <w:rFonts w:ascii="Times New Roman" w:hAnsi="Times New Roman" w:cs="Times New Roman"/>
          <w:sz w:val="24"/>
          <w:szCs w:val="24"/>
        </w:rPr>
        <w:t>(</w:t>
      </w:r>
      <w:r w:rsidR="000635A7" w:rsidRPr="00786466">
        <w:rPr>
          <w:rFonts w:ascii="Times New Roman" w:hAnsi="Times New Roman" w:cs="Times New Roman"/>
          <w:sz w:val="24"/>
          <w:szCs w:val="24"/>
        </w:rPr>
        <w:t>4</w:t>
      </w:r>
      <w:r w:rsidRPr="00786466">
        <w:rPr>
          <w:rFonts w:ascii="Times New Roman" w:hAnsi="Times New Roman" w:cs="Times New Roman"/>
          <w:sz w:val="24"/>
          <w:szCs w:val="24"/>
        </w:rPr>
        <w:t xml:space="preserve">) Prijímacie konanie začína prijatím žiadosti občana o prijatie do štátnej služby. </w:t>
      </w:r>
      <w:r w:rsidR="00E46781" w:rsidRPr="00786466">
        <w:rPr>
          <w:rFonts w:ascii="Times New Roman" w:hAnsi="Times New Roman" w:cs="Times New Roman"/>
          <w:sz w:val="24"/>
          <w:szCs w:val="24"/>
        </w:rPr>
        <w:t xml:space="preserve">Podmienkou začatia prijímacieho konania je predloženie dokladov </w:t>
      </w:r>
      <w:r w:rsidRPr="00786466">
        <w:rPr>
          <w:rFonts w:ascii="Times New Roman" w:hAnsi="Times New Roman" w:cs="Times New Roman"/>
          <w:sz w:val="24"/>
          <w:szCs w:val="24"/>
        </w:rPr>
        <w:t xml:space="preserve">podľa odseku </w:t>
      </w:r>
      <w:r w:rsidR="000635A7" w:rsidRPr="00786466">
        <w:rPr>
          <w:rFonts w:ascii="Times New Roman" w:hAnsi="Times New Roman" w:cs="Times New Roman"/>
          <w:sz w:val="24"/>
          <w:szCs w:val="24"/>
        </w:rPr>
        <w:t>3</w:t>
      </w:r>
      <w:r w:rsidRPr="00786466">
        <w:rPr>
          <w:rFonts w:ascii="Times New Roman" w:hAnsi="Times New Roman" w:cs="Times New Roman"/>
          <w:sz w:val="24"/>
          <w:szCs w:val="24"/>
        </w:rPr>
        <w:t xml:space="preserve">. </w:t>
      </w:r>
    </w:p>
    <w:p w14:paraId="6603C3EC" w14:textId="77777777" w:rsidR="003C380A" w:rsidRPr="00786466" w:rsidRDefault="003C380A" w:rsidP="003C380A">
      <w:pPr>
        <w:spacing w:after="0" w:line="240" w:lineRule="auto"/>
        <w:ind w:firstLine="851"/>
        <w:jc w:val="both"/>
        <w:rPr>
          <w:rFonts w:ascii="Times New Roman" w:hAnsi="Times New Roman" w:cs="Times New Roman"/>
          <w:sz w:val="24"/>
          <w:szCs w:val="24"/>
        </w:rPr>
      </w:pPr>
    </w:p>
    <w:p w14:paraId="39803097" w14:textId="77777777" w:rsidR="003C380A" w:rsidRPr="00786466" w:rsidRDefault="003C380A" w:rsidP="00E32259">
      <w:pPr>
        <w:spacing w:after="0" w:line="240" w:lineRule="auto"/>
        <w:ind w:left="284" w:firstLine="425"/>
        <w:jc w:val="both"/>
        <w:rPr>
          <w:rFonts w:ascii="Times New Roman" w:hAnsi="Times New Roman" w:cs="Times New Roman"/>
          <w:sz w:val="24"/>
          <w:szCs w:val="24"/>
        </w:rPr>
      </w:pPr>
      <w:r w:rsidRPr="00786466">
        <w:rPr>
          <w:rFonts w:ascii="Times New Roman" w:hAnsi="Times New Roman" w:cs="Times New Roman"/>
          <w:sz w:val="24"/>
          <w:szCs w:val="24"/>
        </w:rPr>
        <w:t>(</w:t>
      </w:r>
      <w:r w:rsidR="000635A7" w:rsidRPr="00786466">
        <w:rPr>
          <w:rFonts w:ascii="Times New Roman" w:hAnsi="Times New Roman" w:cs="Times New Roman"/>
          <w:sz w:val="24"/>
          <w:szCs w:val="24"/>
        </w:rPr>
        <w:t>5</w:t>
      </w:r>
      <w:r w:rsidRPr="00786466">
        <w:rPr>
          <w:rFonts w:ascii="Times New Roman" w:hAnsi="Times New Roman" w:cs="Times New Roman"/>
          <w:sz w:val="24"/>
          <w:szCs w:val="24"/>
        </w:rPr>
        <w:t>) V prijímacom konaní na funkciu vo vojenskej odbornosti vojenská duchovná služba občan predloží aj písomné stanovisko príslušnej cirkevnej autority.</w:t>
      </w:r>
      <w:r w:rsidRPr="00786466">
        <w:rPr>
          <w:rFonts w:ascii="Times New Roman" w:hAnsi="Times New Roman" w:cs="Times New Roman"/>
          <w:sz w:val="24"/>
          <w:szCs w:val="24"/>
          <w:vertAlign w:val="superscript"/>
        </w:rPr>
        <w:t>30</w:t>
      </w:r>
      <w:r w:rsidRPr="00786466">
        <w:rPr>
          <w:rFonts w:ascii="Times New Roman" w:hAnsi="Times New Roman" w:cs="Times New Roman"/>
          <w:sz w:val="24"/>
          <w:szCs w:val="24"/>
        </w:rPr>
        <w:t>)</w:t>
      </w:r>
    </w:p>
    <w:p w14:paraId="05D4F45D" w14:textId="77777777" w:rsidR="00B30658" w:rsidRPr="00786466" w:rsidRDefault="00B30658" w:rsidP="003C380A">
      <w:pPr>
        <w:spacing w:after="0" w:line="240" w:lineRule="auto"/>
        <w:ind w:firstLine="851"/>
        <w:jc w:val="both"/>
        <w:rPr>
          <w:rFonts w:ascii="Times New Roman" w:hAnsi="Times New Roman" w:cs="Times New Roman"/>
          <w:sz w:val="24"/>
          <w:szCs w:val="24"/>
        </w:rPr>
      </w:pPr>
    </w:p>
    <w:p w14:paraId="55AF4FA7" w14:textId="04753C0C" w:rsidR="003C380A" w:rsidRPr="00786466" w:rsidRDefault="003C380A" w:rsidP="00E32259">
      <w:pPr>
        <w:spacing w:after="0" w:line="240" w:lineRule="auto"/>
        <w:ind w:left="284" w:firstLine="425"/>
        <w:jc w:val="both"/>
        <w:rPr>
          <w:rFonts w:ascii="Times New Roman" w:hAnsi="Times New Roman" w:cs="Times New Roman"/>
          <w:sz w:val="24"/>
          <w:szCs w:val="24"/>
        </w:rPr>
      </w:pPr>
      <w:r w:rsidRPr="00786466">
        <w:rPr>
          <w:rFonts w:ascii="Times New Roman" w:hAnsi="Times New Roman" w:cs="Times New Roman"/>
          <w:sz w:val="24"/>
          <w:szCs w:val="24"/>
        </w:rPr>
        <w:t>(</w:t>
      </w:r>
      <w:r w:rsidR="000635A7" w:rsidRPr="00786466">
        <w:rPr>
          <w:rFonts w:ascii="Times New Roman" w:hAnsi="Times New Roman" w:cs="Times New Roman"/>
          <w:sz w:val="24"/>
          <w:szCs w:val="24"/>
        </w:rPr>
        <w:t>6</w:t>
      </w:r>
      <w:r w:rsidRPr="00786466">
        <w:rPr>
          <w:rFonts w:ascii="Times New Roman" w:hAnsi="Times New Roman" w:cs="Times New Roman"/>
          <w:sz w:val="24"/>
          <w:szCs w:val="24"/>
        </w:rPr>
        <w:t xml:space="preserve">) Občana, ktorý spĺňa podmienky </w:t>
      </w:r>
      <w:r w:rsidR="00016177" w:rsidRPr="00786466">
        <w:rPr>
          <w:rFonts w:ascii="Times New Roman" w:hAnsi="Times New Roman" w:cs="Times New Roman"/>
          <w:sz w:val="24"/>
          <w:szCs w:val="24"/>
        </w:rPr>
        <w:t>podľa</w:t>
      </w:r>
      <w:r w:rsidRPr="00786466">
        <w:rPr>
          <w:rFonts w:ascii="Times New Roman" w:hAnsi="Times New Roman" w:cs="Times New Roman"/>
          <w:sz w:val="24"/>
          <w:szCs w:val="24"/>
        </w:rPr>
        <w:t xml:space="preserve"> § 16 ods. 1 písm. a) až e), </w:t>
      </w:r>
      <w:r w:rsidR="00EB0E84" w:rsidRPr="00786466">
        <w:rPr>
          <w:rFonts w:ascii="Times New Roman" w:hAnsi="Times New Roman" w:cs="Times New Roman"/>
          <w:sz w:val="24"/>
          <w:szCs w:val="24"/>
        </w:rPr>
        <w:t>h</w:t>
      </w:r>
      <w:r w:rsidRPr="00786466">
        <w:rPr>
          <w:rFonts w:ascii="Times New Roman" w:hAnsi="Times New Roman" w:cs="Times New Roman"/>
          <w:sz w:val="24"/>
          <w:szCs w:val="24"/>
        </w:rPr>
        <w:t>) až j), n)</w:t>
      </w:r>
      <w:r w:rsidR="0076197B" w:rsidRPr="00786466">
        <w:rPr>
          <w:rFonts w:ascii="Times New Roman" w:hAnsi="Times New Roman" w:cs="Times New Roman"/>
          <w:sz w:val="24"/>
          <w:szCs w:val="24"/>
        </w:rPr>
        <w:t xml:space="preserve"> a </w:t>
      </w:r>
      <w:r w:rsidRPr="00786466">
        <w:rPr>
          <w:rFonts w:ascii="Times New Roman" w:hAnsi="Times New Roman" w:cs="Times New Roman"/>
          <w:sz w:val="24"/>
          <w:szCs w:val="24"/>
        </w:rPr>
        <w:t>o)</w:t>
      </w:r>
      <w:r w:rsidR="00775A7A" w:rsidRPr="00786466">
        <w:rPr>
          <w:rFonts w:ascii="Times New Roman" w:hAnsi="Times New Roman" w:cs="Times New Roman"/>
          <w:sz w:val="24"/>
          <w:szCs w:val="24"/>
        </w:rPr>
        <w:t xml:space="preserve"> </w:t>
      </w:r>
      <w:r w:rsidRPr="00786466">
        <w:rPr>
          <w:rFonts w:ascii="Times New Roman" w:hAnsi="Times New Roman" w:cs="Times New Roman"/>
          <w:sz w:val="24"/>
          <w:szCs w:val="24"/>
        </w:rPr>
        <w:t xml:space="preserve">služobný úrad pozve na posúdenie psychickej spôsobilosti a previerku fyzickej zdatnosti najmenej sedem dní pred ich uskutočnením. </w:t>
      </w:r>
    </w:p>
    <w:p w14:paraId="418F9887" w14:textId="77777777" w:rsidR="003C380A" w:rsidRPr="00786466" w:rsidRDefault="003C380A" w:rsidP="003C380A">
      <w:pPr>
        <w:spacing w:after="0" w:line="240" w:lineRule="auto"/>
        <w:ind w:firstLine="851"/>
        <w:jc w:val="both"/>
        <w:rPr>
          <w:rFonts w:ascii="Times New Roman" w:hAnsi="Times New Roman" w:cs="Times New Roman"/>
          <w:sz w:val="24"/>
          <w:szCs w:val="24"/>
        </w:rPr>
      </w:pPr>
    </w:p>
    <w:p w14:paraId="3CDB4B3C" w14:textId="77777777" w:rsidR="003C380A" w:rsidRPr="00786466" w:rsidRDefault="003C380A" w:rsidP="003C380A">
      <w:pPr>
        <w:autoSpaceDE w:val="0"/>
        <w:autoSpaceDN w:val="0"/>
        <w:adjustRightInd w:val="0"/>
        <w:spacing w:after="0" w:line="240" w:lineRule="auto"/>
        <w:jc w:val="center"/>
        <w:rPr>
          <w:rFonts w:ascii="Times New Roman" w:hAnsi="Times New Roman" w:cs="Times New Roman"/>
          <w:sz w:val="24"/>
          <w:szCs w:val="24"/>
        </w:rPr>
      </w:pPr>
      <w:r w:rsidRPr="00786466">
        <w:rPr>
          <w:rFonts w:ascii="Times New Roman" w:hAnsi="Times New Roman" w:cs="Times New Roman"/>
          <w:sz w:val="24"/>
          <w:szCs w:val="24"/>
        </w:rPr>
        <w:t>§ 20</w:t>
      </w:r>
    </w:p>
    <w:p w14:paraId="43E20E9E" w14:textId="77777777" w:rsidR="003C380A" w:rsidRPr="00786466" w:rsidRDefault="003C380A" w:rsidP="003C380A">
      <w:pPr>
        <w:spacing w:after="0" w:line="240" w:lineRule="auto"/>
        <w:jc w:val="center"/>
        <w:rPr>
          <w:rFonts w:ascii="Times New Roman" w:hAnsi="Times New Roman" w:cs="Times New Roman"/>
          <w:b/>
          <w:sz w:val="24"/>
          <w:szCs w:val="24"/>
        </w:rPr>
      </w:pPr>
      <w:r w:rsidRPr="00786466">
        <w:rPr>
          <w:rFonts w:ascii="Times New Roman" w:hAnsi="Times New Roman" w:cs="Times New Roman"/>
          <w:b/>
          <w:sz w:val="24"/>
          <w:szCs w:val="24"/>
        </w:rPr>
        <w:t>Prijímacie konanie v služobnom úrade podľa § 6 ods. 1 písm. d)</w:t>
      </w:r>
    </w:p>
    <w:p w14:paraId="5257AAB9" w14:textId="77777777" w:rsidR="003C380A" w:rsidRPr="00786466" w:rsidRDefault="003C380A" w:rsidP="003C380A">
      <w:pPr>
        <w:autoSpaceDE w:val="0"/>
        <w:autoSpaceDN w:val="0"/>
        <w:adjustRightInd w:val="0"/>
        <w:spacing w:after="0" w:line="240" w:lineRule="auto"/>
        <w:jc w:val="center"/>
        <w:rPr>
          <w:rFonts w:ascii="Times New Roman" w:hAnsi="Times New Roman" w:cs="Times New Roman"/>
          <w:sz w:val="24"/>
          <w:szCs w:val="24"/>
        </w:rPr>
      </w:pPr>
    </w:p>
    <w:p w14:paraId="083D678F" w14:textId="77777777" w:rsidR="003C380A" w:rsidRPr="00786466" w:rsidRDefault="003C380A" w:rsidP="00E32259">
      <w:pPr>
        <w:autoSpaceDE w:val="0"/>
        <w:autoSpaceDN w:val="0"/>
        <w:adjustRightInd w:val="0"/>
        <w:spacing w:after="0" w:line="240" w:lineRule="auto"/>
        <w:ind w:left="426" w:firstLine="283"/>
        <w:jc w:val="both"/>
        <w:rPr>
          <w:rFonts w:ascii="Times New Roman" w:hAnsi="Times New Roman" w:cs="Times New Roman"/>
          <w:sz w:val="24"/>
          <w:szCs w:val="24"/>
        </w:rPr>
      </w:pPr>
      <w:r w:rsidRPr="00786466">
        <w:rPr>
          <w:rFonts w:ascii="Times New Roman" w:hAnsi="Times New Roman" w:cs="Times New Roman"/>
          <w:sz w:val="24"/>
          <w:szCs w:val="24"/>
        </w:rPr>
        <w:t>(1) Na prijímacie konanie v služobnom úrade podľa § 6 ods. 1 písm. d) sa nevzťahuje §</w:t>
      </w:r>
      <w:r w:rsidR="00A424C0" w:rsidRPr="00786466">
        <w:rPr>
          <w:rFonts w:ascii="Times New Roman" w:hAnsi="Times New Roman" w:cs="Times New Roman"/>
          <w:sz w:val="24"/>
          <w:szCs w:val="24"/>
        </w:rPr>
        <w:t> </w:t>
      </w:r>
      <w:r w:rsidR="00A931AD" w:rsidRPr="00786466">
        <w:rPr>
          <w:rFonts w:ascii="Times New Roman" w:hAnsi="Times New Roman" w:cs="Times New Roman"/>
          <w:sz w:val="24"/>
          <w:szCs w:val="24"/>
        </w:rPr>
        <w:t>19, ak odsek 3 neustanovuje</w:t>
      </w:r>
      <w:r w:rsidRPr="00786466">
        <w:rPr>
          <w:rFonts w:ascii="Times New Roman" w:hAnsi="Times New Roman" w:cs="Times New Roman"/>
          <w:sz w:val="24"/>
          <w:szCs w:val="24"/>
        </w:rPr>
        <w:t xml:space="preserve"> inak. </w:t>
      </w:r>
    </w:p>
    <w:p w14:paraId="36BA7F17" w14:textId="77777777" w:rsidR="003C380A" w:rsidRPr="00786466" w:rsidRDefault="003C380A" w:rsidP="003C380A">
      <w:pPr>
        <w:autoSpaceDE w:val="0"/>
        <w:autoSpaceDN w:val="0"/>
        <w:adjustRightInd w:val="0"/>
        <w:spacing w:after="0" w:line="240" w:lineRule="auto"/>
        <w:ind w:firstLine="851"/>
        <w:jc w:val="both"/>
        <w:rPr>
          <w:rFonts w:ascii="Times New Roman" w:hAnsi="Times New Roman" w:cs="Times New Roman"/>
          <w:sz w:val="24"/>
          <w:szCs w:val="24"/>
        </w:rPr>
      </w:pPr>
    </w:p>
    <w:p w14:paraId="2BAA5A4B" w14:textId="77777777" w:rsidR="003C380A" w:rsidRPr="00786466" w:rsidRDefault="003C380A" w:rsidP="00E32259">
      <w:pPr>
        <w:autoSpaceDE w:val="0"/>
        <w:autoSpaceDN w:val="0"/>
        <w:adjustRightInd w:val="0"/>
        <w:spacing w:after="0" w:line="240" w:lineRule="auto"/>
        <w:ind w:left="426" w:firstLine="283"/>
        <w:jc w:val="both"/>
        <w:rPr>
          <w:rFonts w:ascii="Times New Roman" w:hAnsi="Times New Roman" w:cs="Times New Roman"/>
          <w:sz w:val="24"/>
          <w:szCs w:val="24"/>
        </w:rPr>
      </w:pPr>
      <w:r w:rsidRPr="00786466">
        <w:rPr>
          <w:rFonts w:ascii="Times New Roman" w:hAnsi="Times New Roman" w:cs="Times New Roman"/>
          <w:sz w:val="24"/>
          <w:szCs w:val="24"/>
        </w:rPr>
        <w:t>(2) Prijímacie konanie v služobnom úrade podľa § 6 ods. 1 písm. d) je neverejné a začína sa zaradením občana do prijímacieho konania na základe podanej žiadosti občana o prijatie do štátnej služby. O zaradení alebo nezaradení občana do prijímacieho konania rozhoduje služobný úrad uvedený v § 6 ods. 1 písm. d).</w:t>
      </w:r>
      <w:r w:rsidR="00115112" w:rsidRPr="00786466">
        <w:rPr>
          <w:rFonts w:ascii="Times New Roman" w:hAnsi="Times New Roman" w:cs="Times New Roman"/>
          <w:sz w:val="24"/>
          <w:szCs w:val="24"/>
        </w:rPr>
        <w:t xml:space="preserve"> Zaradenie alebo nezaradenie občana do prijímacieho konania sa občanovi oznámi do 60 dní odo dňa doručenia jeho žiadosti o prijatie do štátnej služby.</w:t>
      </w:r>
    </w:p>
    <w:p w14:paraId="4156A6EB" w14:textId="77777777" w:rsidR="003C380A" w:rsidRPr="00786466" w:rsidRDefault="003C380A" w:rsidP="003C380A">
      <w:pPr>
        <w:autoSpaceDE w:val="0"/>
        <w:autoSpaceDN w:val="0"/>
        <w:adjustRightInd w:val="0"/>
        <w:spacing w:after="0" w:line="240" w:lineRule="auto"/>
        <w:ind w:firstLine="708"/>
        <w:jc w:val="both"/>
        <w:rPr>
          <w:rFonts w:ascii="Times New Roman" w:hAnsi="Times New Roman" w:cs="Times New Roman"/>
          <w:sz w:val="24"/>
          <w:szCs w:val="24"/>
        </w:rPr>
      </w:pPr>
    </w:p>
    <w:p w14:paraId="344E5DA3" w14:textId="7EAFC5D0" w:rsidR="003C380A" w:rsidRPr="00786466" w:rsidRDefault="00115112" w:rsidP="00E32259">
      <w:pPr>
        <w:shd w:val="clear" w:color="auto" w:fill="FFFFFF"/>
        <w:spacing w:after="0" w:line="240" w:lineRule="auto"/>
        <w:ind w:left="426" w:right="-1" w:firstLine="283"/>
        <w:contextualSpacing/>
        <w:jc w:val="both"/>
        <w:rPr>
          <w:rFonts w:ascii="Times New Roman" w:hAnsi="Times New Roman" w:cs="Times New Roman"/>
          <w:sz w:val="24"/>
          <w:szCs w:val="24"/>
        </w:rPr>
      </w:pPr>
      <w:r w:rsidRPr="00786466">
        <w:rPr>
          <w:rFonts w:ascii="Times New Roman" w:hAnsi="Times New Roman" w:cs="Times New Roman"/>
          <w:sz w:val="24"/>
          <w:szCs w:val="24"/>
        </w:rPr>
        <w:t>(3</w:t>
      </w:r>
      <w:r w:rsidR="003C380A" w:rsidRPr="00786466">
        <w:rPr>
          <w:rFonts w:ascii="Times New Roman" w:hAnsi="Times New Roman" w:cs="Times New Roman"/>
          <w:sz w:val="24"/>
          <w:szCs w:val="24"/>
        </w:rPr>
        <w:t>) V prijímacom konaní občan predloží dokumenty</w:t>
      </w:r>
      <w:r w:rsidR="00FB4551" w:rsidRPr="00786466">
        <w:rPr>
          <w:rFonts w:ascii="Times New Roman" w:hAnsi="Times New Roman" w:cs="Times New Roman"/>
          <w:sz w:val="24"/>
          <w:szCs w:val="24"/>
        </w:rPr>
        <w:t xml:space="preserve"> a doklady uvedené v § 19 ods. </w:t>
      </w:r>
      <w:r w:rsidR="000635A7" w:rsidRPr="00786466">
        <w:rPr>
          <w:rFonts w:ascii="Times New Roman" w:hAnsi="Times New Roman" w:cs="Times New Roman"/>
          <w:sz w:val="24"/>
          <w:szCs w:val="24"/>
        </w:rPr>
        <w:t>3</w:t>
      </w:r>
      <w:r w:rsidR="003C380A" w:rsidRPr="00786466">
        <w:rPr>
          <w:rFonts w:ascii="Times New Roman" w:hAnsi="Times New Roman" w:cs="Times New Roman"/>
          <w:sz w:val="24"/>
          <w:szCs w:val="24"/>
        </w:rPr>
        <w:t xml:space="preserve"> písm. a) až f). </w:t>
      </w:r>
      <w:r w:rsidR="003C380A" w:rsidRPr="00786466">
        <w:rPr>
          <w:rFonts w:ascii="Times New Roman" w:eastAsia="Times New Roman" w:hAnsi="Times New Roman" w:cs="Times New Roman"/>
          <w:sz w:val="24"/>
          <w:szCs w:val="24"/>
          <w:lang w:eastAsia="cs-CZ"/>
        </w:rPr>
        <w:t xml:space="preserve">Na </w:t>
      </w:r>
      <w:r w:rsidR="008D125C" w:rsidRPr="00786466">
        <w:rPr>
          <w:rFonts w:ascii="Times New Roman" w:eastAsia="Times New Roman" w:hAnsi="Times New Roman" w:cs="Times New Roman"/>
          <w:sz w:val="24"/>
          <w:szCs w:val="24"/>
          <w:lang w:eastAsia="cs-CZ"/>
        </w:rPr>
        <w:t xml:space="preserve">účel </w:t>
      </w:r>
      <w:r w:rsidR="003C380A" w:rsidRPr="00786466">
        <w:rPr>
          <w:rFonts w:ascii="Times New Roman" w:eastAsia="Times New Roman" w:hAnsi="Times New Roman" w:cs="Times New Roman"/>
          <w:sz w:val="24"/>
          <w:szCs w:val="24"/>
          <w:lang w:eastAsia="cs-CZ"/>
        </w:rPr>
        <w:t>overeni</w:t>
      </w:r>
      <w:r w:rsidR="008D125C" w:rsidRPr="00786466">
        <w:rPr>
          <w:rFonts w:ascii="Times New Roman" w:eastAsia="Times New Roman" w:hAnsi="Times New Roman" w:cs="Times New Roman"/>
          <w:sz w:val="24"/>
          <w:szCs w:val="24"/>
          <w:lang w:eastAsia="cs-CZ"/>
        </w:rPr>
        <w:t>a</w:t>
      </w:r>
      <w:r w:rsidR="003C380A" w:rsidRPr="00786466">
        <w:rPr>
          <w:rFonts w:ascii="Times New Roman" w:eastAsia="Times New Roman" w:hAnsi="Times New Roman" w:cs="Times New Roman"/>
          <w:sz w:val="24"/>
          <w:szCs w:val="24"/>
          <w:lang w:eastAsia="cs-CZ"/>
        </w:rPr>
        <w:t xml:space="preserve"> splnenia podmienok prijatia do štátnej služby možno občana požiadať aj o predloženie ďalších dokladov, ktoré je občan povinný predložiť do </w:t>
      </w:r>
      <w:r w:rsidR="00F5574B" w:rsidRPr="00786466">
        <w:rPr>
          <w:rFonts w:ascii="Times New Roman" w:eastAsia="Times New Roman" w:hAnsi="Times New Roman" w:cs="Times New Roman"/>
          <w:sz w:val="24"/>
          <w:szCs w:val="24"/>
          <w:lang w:eastAsia="cs-CZ"/>
        </w:rPr>
        <w:t xml:space="preserve">desiatich </w:t>
      </w:r>
      <w:r w:rsidR="003C380A" w:rsidRPr="00786466">
        <w:rPr>
          <w:rFonts w:ascii="Times New Roman" w:eastAsia="Times New Roman" w:hAnsi="Times New Roman" w:cs="Times New Roman"/>
          <w:sz w:val="24"/>
          <w:szCs w:val="24"/>
          <w:lang w:eastAsia="cs-CZ"/>
        </w:rPr>
        <w:t xml:space="preserve">dní odo dňa požiadania. </w:t>
      </w:r>
      <w:r w:rsidR="003C380A" w:rsidRPr="00786466">
        <w:rPr>
          <w:rFonts w:ascii="Times New Roman" w:hAnsi="Times New Roman" w:cs="Times New Roman"/>
          <w:sz w:val="24"/>
          <w:szCs w:val="24"/>
        </w:rPr>
        <w:t>Spôsobilosť vykonať previerku fyzickej zdatnosti potvrdzuje lekár určený služobným úradom podľa § 6 ods. 1 písm. d).</w:t>
      </w:r>
    </w:p>
    <w:p w14:paraId="3D6B0F01" w14:textId="77777777" w:rsidR="003C380A" w:rsidRPr="00786466" w:rsidRDefault="003C380A" w:rsidP="003C380A">
      <w:pPr>
        <w:shd w:val="clear" w:color="auto" w:fill="FFFFFF"/>
        <w:spacing w:after="0" w:line="240" w:lineRule="auto"/>
        <w:ind w:right="-1" w:firstLine="851"/>
        <w:contextualSpacing/>
        <w:jc w:val="both"/>
        <w:rPr>
          <w:rFonts w:ascii="Times New Roman" w:hAnsi="Times New Roman" w:cs="Times New Roman"/>
          <w:sz w:val="24"/>
          <w:szCs w:val="24"/>
        </w:rPr>
      </w:pPr>
    </w:p>
    <w:p w14:paraId="4F2B7C91" w14:textId="77777777" w:rsidR="003C380A" w:rsidRPr="00786466" w:rsidRDefault="003C380A" w:rsidP="00E32259">
      <w:pPr>
        <w:autoSpaceDE w:val="0"/>
        <w:autoSpaceDN w:val="0"/>
        <w:adjustRightInd w:val="0"/>
        <w:spacing w:after="0" w:line="240" w:lineRule="auto"/>
        <w:ind w:left="426" w:firstLine="283"/>
        <w:jc w:val="both"/>
        <w:rPr>
          <w:rFonts w:ascii="Times New Roman" w:hAnsi="Times New Roman" w:cs="Times New Roman"/>
          <w:sz w:val="24"/>
          <w:szCs w:val="24"/>
        </w:rPr>
      </w:pPr>
      <w:r w:rsidRPr="00786466">
        <w:rPr>
          <w:rFonts w:ascii="Times New Roman" w:hAnsi="Times New Roman" w:cs="Times New Roman"/>
          <w:sz w:val="24"/>
          <w:szCs w:val="24"/>
        </w:rPr>
        <w:t>(</w:t>
      </w:r>
      <w:r w:rsidR="00115112" w:rsidRPr="00786466">
        <w:rPr>
          <w:rFonts w:ascii="Times New Roman" w:hAnsi="Times New Roman" w:cs="Times New Roman"/>
          <w:sz w:val="24"/>
          <w:szCs w:val="24"/>
        </w:rPr>
        <w:t>4</w:t>
      </w:r>
      <w:r w:rsidRPr="00786466">
        <w:rPr>
          <w:rFonts w:ascii="Times New Roman" w:hAnsi="Times New Roman" w:cs="Times New Roman"/>
          <w:sz w:val="24"/>
          <w:szCs w:val="24"/>
        </w:rPr>
        <w:t xml:space="preserve">) Na účely zistenia spoľahlivosti podľa § 16 ods. 5 písm. c), d), h) a i) a ods. 7 sa v prijímacom konaní občan podrobuje aj </w:t>
      </w:r>
      <w:proofErr w:type="spellStart"/>
      <w:r w:rsidRPr="00786466">
        <w:rPr>
          <w:rFonts w:ascii="Times New Roman" w:hAnsi="Times New Roman" w:cs="Times New Roman"/>
          <w:sz w:val="24"/>
          <w:szCs w:val="24"/>
        </w:rPr>
        <w:t>psychofyziologickému</w:t>
      </w:r>
      <w:proofErr w:type="spellEnd"/>
      <w:r w:rsidRPr="00786466">
        <w:rPr>
          <w:rFonts w:ascii="Times New Roman" w:hAnsi="Times New Roman" w:cs="Times New Roman"/>
          <w:sz w:val="24"/>
          <w:szCs w:val="24"/>
        </w:rPr>
        <w:t xml:space="preserve"> overeniu pravdovravnosti. Podmienky výkonu </w:t>
      </w:r>
      <w:proofErr w:type="spellStart"/>
      <w:r w:rsidRPr="00786466">
        <w:rPr>
          <w:rFonts w:ascii="Times New Roman" w:hAnsi="Times New Roman" w:cs="Times New Roman"/>
          <w:sz w:val="24"/>
          <w:szCs w:val="24"/>
        </w:rPr>
        <w:t>psychofyziologického</w:t>
      </w:r>
      <w:proofErr w:type="spellEnd"/>
      <w:r w:rsidRPr="00786466">
        <w:rPr>
          <w:rFonts w:ascii="Times New Roman" w:hAnsi="Times New Roman" w:cs="Times New Roman"/>
          <w:sz w:val="24"/>
          <w:szCs w:val="24"/>
        </w:rPr>
        <w:t xml:space="preserve"> overenia pravdovravnosti ustanoví služobný predpis.</w:t>
      </w:r>
    </w:p>
    <w:p w14:paraId="5256B365" w14:textId="77777777" w:rsidR="003C380A" w:rsidRPr="00786466" w:rsidRDefault="003C380A" w:rsidP="00943BA2">
      <w:pPr>
        <w:spacing w:after="0" w:line="240" w:lineRule="auto"/>
        <w:jc w:val="both"/>
        <w:rPr>
          <w:rFonts w:ascii="Times New Roman" w:eastAsia="Times New Roman" w:hAnsi="Times New Roman" w:cs="Times New Roman"/>
          <w:sz w:val="24"/>
          <w:szCs w:val="24"/>
          <w:lang w:eastAsia="cs-CZ"/>
        </w:rPr>
      </w:pPr>
    </w:p>
    <w:p w14:paraId="632D1908" w14:textId="77777777" w:rsidR="005C5B5F" w:rsidRPr="00786466" w:rsidRDefault="00115112" w:rsidP="00E32259">
      <w:pPr>
        <w:spacing w:after="0" w:line="240" w:lineRule="auto"/>
        <w:ind w:left="426" w:firstLine="282"/>
        <w:jc w:val="both"/>
        <w:rPr>
          <w:rFonts w:ascii="Times New Roman" w:eastAsia="Times New Roman" w:hAnsi="Times New Roman" w:cs="Times New Roman"/>
          <w:sz w:val="24"/>
          <w:szCs w:val="24"/>
          <w:lang w:eastAsia="cs-CZ"/>
        </w:rPr>
      </w:pPr>
      <w:r w:rsidRPr="00786466">
        <w:rPr>
          <w:rFonts w:ascii="Times New Roman" w:hAnsi="Times New Roman" w:cs="Times New Roman"/>
          <w:sz w:val="24"/>
          <w:szCs w:val="24"/>
        </w:rPr>
        <w:t>(5) Skutočnosti</w:t>
      </w:r>
      <w:r w:rsidR="005C5B5F" w:rsidRPr="00786466">
        <w:rPr>
          <w:rFonts w:ascii="Times New Roman" w:hAnsi="Times New Roman" w:cs="Times New Roman"/>
          <w:sz w:val="24"/>
          <w:szCs w:val="24"/>
        </w:rPr>
        <w:t xml:space="preserve"> podľa </w:t>
      </w:r>
      <w:r w:rsidRPr="00786466">
        <w:rPr>
          <w:rFonts w:ascii="Times New Roman" w:hAnsi="Times New Roman" w:cs="Times New Roman"/>
          <w:sz w:val="24"/>
          <w:szCs w:val="24"/>
        </w:rPr>
        <w:t>odseku 2</w:t>
      </w:r>
      <w:r w:rsidR="00B7248D" w:rsidRPr="00786466">
        <w:rPr>
          <w:rFonts w:ascii="Times New Roman" w:hAnsi="Times New Roman" w:cs="Times New Roman"/>
          <w:sz w:val="24"/>
          <w:szCs w:val="24"/>
        </w:rPr>
        <w:t xml:space="preserve"> a </w:t>
      </w:r>
      <w:r w:rsidR="005C5B5F" w:rsidRPr="00786466">
        <w:rPr>
          <w:rFonts w:ascii="Times New Roman" w:hAnsi="Times New Roman" w:cs="Times New Roman"/>
          <w:sz w:val="24"/>
          <w:szCs w:val="24"/>
        </w:rPr>
        <w:t xml:space="preserve">§ 18 ods. </w:t>
      </w:r>
      <w:r w:rsidRPr="00786466">
        <w:rPr>
          <w:rFonts w:ascii="Times New Roman" w:hAnsi="Times New Roman" w:cs="Times New Roman"/>
          <w:sz w:val="24"/>
          <w:szCs w:val="24"/>
        </w:rPr>
        <w:t>5 písm. a) až c) sa nezdôvodňujú</w:t>
      </w:r>
      <w:r w:rsidR="005C5B5F" w:rsidRPr="00786466">
        <w:rPr>
          <w:rFonts w:ascii="Times New Roman" w:hAnsi="Times New Roman" w:cs="Times New Roman"/>
          <w:sz w:val="24"/>
          <w:szCs w:val="24"/>
        </w:rPr>
        <w:t>.</w:t>
      </w:r>
      <w:r w:rsidR="001F5241" w:rsidRPr="00786466">
        <w:rPr>
          <w:rFonts w:ascii="Times New Roman" w:hAnsi="Times New Roman" w:cs="Times New Roman"/>
          <w:sz w:val="24"/>
          <w:szCs w:val="24"/>
        </w:rPr>
        <w:t>“.</w:t>
      </w:r>
    </w:p>
    <w:p w14:paraId="542644F6" w14:textId="77777777" w:rsidR="005C5B5F" w:rsidRPr="00786466" w:rsidRDefault="005C5B5F" w:rsidP="00943BA2">
      <w:pPr>
        <w:spacing w:after="0" w:line="240" w:lineRule="auto"/>
        <w:jc w:val="both"/>
        <w:rPr>
          <w:rFonts w:ascii="Times New Roman" w:eastAsia="Times New Roman" w:hAnsi="Times New Roman" w:cs="Times New Roman"/>
          <w:sz w:val="24"/>
          <w:szCs w:val="24"/>
          <w:lang w:eastAsia="cs-CZ"/>
        </w:rPr>
      </w:pPr>
    </w:p>
    <w:p w14:paraId="5B307146" w14:textId="77777777" w:rsidR="003C380A" w:rsidRPr="00786466" w:rsidRDefault="003C380A"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rPr>
      </w:pPr>
      <w:r w:rsidRPr="00786466">
        <w:rPr>
          <w:rFonts w:ascii="Times New Roman" w:eastAsia="Times New Roman" w:hAnsi="Times New Roman" w:cs="Times New Roman"/>
          <w:sz w:val="24"/>
          <w:szCs w:val="24"/>
        </w:rPr>
        <w:t xml:space="preserve">§ 21 sa vypúšťa. </w:t>
      </w:r>
    </w:p>
    <w:p w14:paraId="6C767773" w14:textId="77777777" w:rsidR="00DD70F0" w:rsidRPr="00786466" w:rsidRDefault="00DD70F0" w:rsidP="00DD70F0">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17D15BA2" w14:textId="77777777" w:rsidR="007E4542" w:rsidRPr="00786466" w:rsidRDefault="007E4542"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Poznámka pod čiarou k odkazu 34 znie: </w:t>
      </w:r>
    </w:p>
    <w:p w14:paraId="55B51C35" w14:textId="77777777" w:rsidR="007E4542" w:rsidRPr="00786466" w:rsidRDefault="007E4542" w:rsidP="00E32259">
      <w:pPr>
        <w:pStyle w:val="Odsekzoznamu"/>
        <w:autoSpaceDE w:val="0"/>
        <w:autoSpaceDN w:val="0"/>
        <w:adjustRightInd w:val="0"/>
        <w:spacing w:after="0" w:line="240" w:lineRule="auto"/>
        <w:ind w:left="851" w:hanging="425"/>
        <w:jc w:val="both"/>
        <w:rPr>
          <w:rFonts w:ascii="Times New Roman" w:hAnsi="Times New Roman" w:cs="Times New Roman"/>
          <w:sz w:val="24"/>
          <w:szCs w:val="24"/>
        </w:rPr>
      </w:pPr>
      <w:r w:rsidRPr="00786466">
        <w:rPr>
          <w:rFonts w:ascii="Times New Roman" w:hAnsi="Times New Roman" w:cs="Times New Roman"/>
          <w:sz w:val="24"/>
          <w:szCs w:val="24"/>
        </w:rPr>
        <w:t>„</w:t>
      </w:r>
      <w:r w:rsidRPr="00786466">
        <w:rPr>
          <w:rFonts w:ascii="Times New Roman" w:hAnsi="Times New Roman" w:cs="Times New Roman"/>
          <w:sz w:val="24"/>
          <w:szCs w:val="24"/>
          <w:vertAlign w:val="superscript"/>
        </w:rPr>
        <w:t>34</w:t>
      </w:r>
      <w:r w:rsidRPr="00786466">
        <w:rPr>
          <w:rFonts w:ascii="Times New Roman" w:hAnsi="Times New Roman" w:cs="Times New Roman"/>
          <w:sz w:val="24"/>
          <w:szCs w:val="24"/>
        </w:rPr>
        <w:t xml:space="preserve">) § 52 ods. 3, § 53 ods. 4, § 54 ods. 2 a § 65 ods. 2 zákona č. 131/2002 Z. z. v znení neskorších predpisov.“. </w:t>
      </w:r>
    </w:p>
    <w:p w14:paraId="42EDEDF4" w14:textId="39F1AF23" w:rsidR="00424A42" w:rsidRPr="00786466" w:rsidRDefault="00424A42" w:rsidP="00424A42">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07D8A20B" w14:textId="77777777" w:rsidR="000F7698" w:rsidRPr="00786466" w:rsidRDefault="000F7698" w:rsidP="00424A42">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6FD82045" w14:textId="77777777" w:rsidR="000374A5" w:rsidRPr="00786466" w:rsidRDefault="000374A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25  a 26 znejú: </w:t>
      </w:r>
    </w:p>
    <w:p w14:paraId="515AFD56" w14:textId="77777777" w:rsidR="000374A5" w:rsidRPr="00786466" w:rsidRDefault="000374A5" w:rsidP="000374A5">
      <w:pPr>
        <w:autoSpaceDE w:val="0"/>
        <w:autoSpaceDN w:val="0"/>
        <w:adjustRightInd w:val="0"/>
        <w:spacing w:after="0" w:line="240" w:lineRule="auto"/>
        <w:jc w:val="center"/>
        <w:rPr>
          <w:rFonts w:ascii="Times New Roman" w:hAnsi="Times New Roman" w:cs="Times New Roman"/>
          <w:sz w:val="24"/>
          <w:szCs w:val="24"/>
        </w:rPr>
      </w:pPr>
      <w:r w:rsidRPr="00786466">
        <w:rPr>
          <w:rFonts w:ascii="Times New Roman" w:hAnsi="Times New Roman" w:cs="Times New Roman"/>
          <w:sz w:val="24"/>
          <w:szCs w:val="24"/>
        </w:rPr>
        <w:t>„§ 25</w:t>
      </w:r>
    </w:p>
    <w:p w14:paraId="2AB5B944" w14:textId="77777777" w:rsidR="000374A5" w:rsidRPr="00786466"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18912432" w14:textId="4A66BF78" w:rsidR="000374A5" w:rsidRPr="00786466" w:rsidRDefault="000374A5" w:rsidP="00E32259">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(1) S profesionálnym vojakom, ktorý je ustanovený do funkcie čakateľ alebo kadet, služobný úrad bezprostredne po skončení základného voje</w:t>
      </w:r>
      <w:r w:rsidR="00BD5F67" w:rsidRPr="00786466">
        <w:rPr>
          <w:rFonts w:ascii="Times New Roman" w:hAnsi="Times New Roman" w:cs="Times New Roman"/>
          <w:sz w:val="24"/>
          <w:szCs w:val="24"/>
        </w:rPr>
        <w:t xml:space="preserve">nského výcviku uzatvorí dohodu </w:t>
      </w:r>
      <w:r w:rsidRPr="00786466">
        <w:rPr>
          <w:rFonts w:ascii="Times New Roman" w:hAnsi="Times New Roman" w:cs="Times New Roman"/>
          <w:sz w:val="24"/>
          <w:szCs w:val="24"/>
        </w:rPr>
        <w:t>o úhrade nákladov vynaložených na zabezpečenie odborného výcviku jednotlivca</w:t>
      </w:r>
      <w:r w:rsidR="00EB0E84" w:rsidRPr="00786466">
        <w:rPr>
          <w:rFonts w:ascii="Times New Roman" w:hAnsi="Times New Roman" w:cs="Times New Roman"/>
          <w:sz w:val="24"/>
          <w:szCs w:val="24"/>
        </w:rPr>
        <w:t xml:space="preserve"> </w:t>
      </w:r>
      <w:r w:rsidRPr="00786466">
        <w:rPr>
          <w:rFonts w:ascii="Times New Roman" w:hAnsi="Times New Roman" w:cs="Times New Roman"/>
          <w:sz w:val="24"/>
          <w:szCs w:val="24"/>
        </w:rPr>
        <w:t xml:space="preserve">alebo dôstojníckeho kurzu pre absolventov </w:t>
      </w:r>
      <w:r w:rsidR="00C14E62" w:rsidRPr="00786466">
        <w:rPr>
          <w:rFonts w:ascii="Times New Roman" w:hAnsi="Times New Roman" w:cs="Times New Roman"/>
          <w:sz w:val="24"/>
          <w:szCs w:val="24"/>
        </w:rPr>
        <w:t>vysokých škôl</w:t>
      </w:r>
      <w:r w:rsidRPr="00786466">
        <w:rPr>
          <w:rFonts w:ascii="Times New Roman" w:hAnsi="Times New Roman" w:cs="Times New Roman"/>
          <w:sz w:val="24"/>
          <w:szCs w:val="24"/>
        </w:rPr>
        <w:t xml:space="preserve"> vo vzdelávacom </w:t>
      </w:r>
      <w:r w:rsidR="000F7DCA" w:rsidRPr="00786466">
        <w:rPr>
          <w:rFonts w:ascii="Times New Roman" w:hAnsi="Times New Roman" w:cs="Times New Roman"/>
          <w:sz w:val="24"/>
          <w:szCs w:val="24"/>
        </w:rPr>
        <w:t xml:space="preserve">zariadení </w:t>
      </w:r>
      <w:r w:rsidRPr="00786466">
        <w:rPr>
          <w:rFonts w:ascii="Times New Roman" w:hAnsi="Times New Roman" w:cs="Times New Roman"/>
          <w:sz w:val="24"/>
          <w:szCs w:val="24"/>
        </w:rPr>
        <w:t>alebo výcvikovom zariadení</w:t>
      </w:r>
      <w:r w:rsidR="00236C97" w:rsidRPr="00786466">
        <w:rPr>
          <w:rFonts w:ascii="Times New Roman" w:hAnsi="Times New Roman" w:cs="Times New Roman"/>
          <w:sz w:val="24"/>
          <w:szCs w:val="24"/>
        </w:rPr>
        <w:t xml:space="preserve"> v pôsobnosti </w:t>
      </w:r>
      <w:r w:rsidR="00597E0F" w:rsidRPr="00786466">
        <w:rPr>
          <w:rFonts w:ascii="Times New Roman" w:hAnsi="Times New Roman" w:cs="Times New Roman"/>
          <w:sz w:val="24"/>
          <w:szCs w:val="24"/>
        </w:rPr>
        <w:t>ministerstva</w:t>
      </w:r>
      <w:r w:rsidRPr="00786466">
        <w:rPr>
          <w:rFonts w:ascii="Times New Roman" w:hAnsi="Times New Roman" w:cs="Times New Roman"/>
          <w:sz w:val="24"/>
          <w:szCs w:val="24"/>
        </w:rPr>
        <w:t xml:space="preserve">; to neplatí, ak </w:t>
      </w:r>
      <w:r w:rsidR="00016177" w:rsidRPr="00786466">
        <w:rPr>
          <w:rFonts w:ascii="Times New Roman" w:hAnsi="Times New Roman" w:cs="Times New Roman"/>
          <w:sz w:val="24"/>
          <w:szCs w:val="24"/>
        </w:rPr>
        <w:t>je</w:t>
      </w:r>
      <w:r w:rsidRPr="00786466">
        <w:rPr>
          <w:rFonts w:ascii="Times New Roman" w:hAnsi="Times New Roman" w:cs="Times New Roman"/>
          <w:sz w:val="24"/>
          <w:szCs w:val="24"/>
        </w:rPr>
        <w:t xml:space="preserve"> profesionálny vojak po skončení prípravnej štátnej služby ustanovený do funkcie v krátkodobej štátnej službe.</w:t>
      </w:r>
    </w:p>
    <w:p w14:paraId="13265860" w14:textId="77777777" w:rsidR="000374A5" w:rsidRPr="00786466"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411915EB" w14:textId="77777777" w:rsidR="000374A5" w:rsidRPr="00786466"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r w:rsidRPr="00786466">
        <w:rPr>
          <w:rFonts w:ascii="Times New Roman" w:hAnsi="Times New Roman" w:cs="Times New Roman"/>
          <w:sz w:val="24"/>
          <w:szCs w:val="24"/>
        </w:rPr>
        <w:t>(2) Dohoda podľa odseku 1 obsahuje</w:t>
      </w:r>
    </w:p>
    <w:p w14:paraId="7A6AB74D" w14:textId="77777777" w:rsidR="000374A5" w:rsidRPr="00786466" w:rsidRDefault="000374A5" w:rsidP="00B56E6E">
      <w:pPr>
        <w:numPr>
          <w:ilvl w:val="0"/>
          <w:numId w:val="3"/>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786466">
        <w:rPr>
          <w:rFonts w:ascii="Times New Roman" w:hAnsi="Times New Roman" w:cs="Times New Roman"/>
          <w:sz w:val="24"/>
          <w:szCs w:val="24"/>
        </w:rPr>
        <w:t>názov a sídlo vzdelávacieho</w:t>
      </w:r>
      <w:r w:rsidR="007D0D34" w:rsidRPr="00786466">
        <w:rPr>
          <w:rFonts w:ascii="Times New Roman" w:hAnsi="Times New Roman" w:cs="Times New Roman"/>
          <w:sz w:val="24"/>
          <w:szCs w:val="24"/>
        </w:rPr>
        <w:t xml:space="preserve"> zariadenia</w:t>
      </w:r>
      <w:r w:rsidRPr="00786466">
        <w:rPr>
          <w:rFonts w:ascii="Times New Roman" w:hAnsi="Times New Roman" w:cs="Times New Roman"/>
          <w:sz w:val="24"/>
          <w:szCs w:val="24"/>
        </w:rPr>
        <w:t xml:space="preserve"> alebo výcvikového zariadenia,</w:t>
      </w:r>
    </w:p>
    <w:p w14:paraId="6B070A7E" w14:textId="1D4C1BDE" w:rsidR="000374A5" w:rsidRPr="00786466" w:rsidRDefault="000374A5" w:rsidP="00B56E6E">
      <w:pPr>
        <w:numPr>
          <w:ilvl w:val="0"/>
          <w:numId w:val="3"/>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786466">
        <w:rPr>
          <w:rFonts w:ascii="Times New Roman" w:hAnsi="Times New Roman" w:cs="Times New Roman"/>
          <w:sz w:val="24"/>
          <w:szCs w:val="24"/>
        </w:rPr>
        <w:t xml:space="preserve">dĺžku trvania odborného výcviku jednotlivca alebo dôstojníckeho kurzu pre absolventov </w:t>
      </w:r>
      <w:r w:rsidR="00C14E62" w:rsidRPr="00786466">
        <w:rPr>
          <w:rFonts w:ascii="Times New Roman" w:hAnsi="Times New Roman" w:cs="Times New Roman"/>
          <w:sz w:val="24"/>
          <w:szCs w:val="24"/>
        </w:rPr>
        <w:t>vysokých škôl</w:t>
      </w:r>
      <w:r w:rsidRPr="00786466">
        <w:rPr>
          <w:rFonts w:ascii="Times New Roman" w:hAnsi="Times New Roman" w:cs="Times New Roman"/>
          <w:sz w:val="24"/>
          <w:szCs w:val="24"/>
        </w:rPr>
        <w:t>,</w:t>
      </w:r>
    </w:p>
    <w:p w14:paraId="082A77FE" w14:textId="24617B7F" w:rsidR="000374A5" w:rsidRPr="00786466" w:rsidRDefault="000374A5" w:rsidP="00B56E6E">
      <w:pPr>
        <w:numPr>
          <w:ilvl w:val="0"/>
          <w:numId w:val="3"/>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786466">
        <w:rPr>
          <w:rFonts w:ascii="Times New Roman" w:hAnsi="Times New Roman" w:cs="Times New Roman"/>
          <w:sz w:val="24"/>
          <w:szCs w:val="24"/>
        </w:rPr>
        <w:t>povinnosť profesionálneho vojaka uhradiť náklady vynaložené na zabezpečenie odborného výcviku jednotlivca</w:t>
      </w:r>
      <w:r w:rsidR="00066D2F" w:rsidRPr="00786466">
        <w:rPr>
          <w:rFonts w:ascii="Times New Roman" w:eastAsia="Times New Roman" w:hAnsi="Times New Roman" w:cs="Times New Roman"/>
          <w:sz w:val="24"/>
          <w:szCs w:val="24"/>
        </w:rPr>
        <w:t xml:space="preserve"> </w:t>
      </w:r>
      <w:r w:rsidRPr="00786466">
        <w:rPr>
          <w:rFonts w:ascii="Times New Roman" w:hAnsi="Times New Roman" w:cs="Times New Roman"/>
          <w:sz w:val="24"/>
          <w:szCs w:val="24"/>
        </w:rPr>
        <w:t xml:space="preserve">alebo dôstojníckeho kurzu pre absolventov </w:t>
      </w:r>
      <w:r w:rsidR="00C14E62" w:rsidRPr="00786466">
        <w:rPr>
          <w:rFonts w:ascii="Times New Roman" w:hAnsi="Times New Roman" w:cs="Times New Roman"/>
          <w:sz w:val="24"/>
          <w:szCs w:val="24"/>
        </w:rPr>
        <w:t>vysokých škôl</w:t>
      </w:r>
      <w:r w:rsidRPr="00786466">
        <w:rPr>
          <w:rFonts w:ascii="Times New Roman" w:hAnsi="Times New Roman" w:cs="Times New Roman"/>
          <w:sz w:val="24"/>
          <w:szCs w:val="24"/>
        </w:rPr>
        <w:t xml:space="preserve">, ak sa počas prípravnej štátnej služby skončí jeho služobný pomer z dôvodov podľa § 83 ods. 2 písm. b), </w:t>
      </w:r>
      <w:r w:rsidR="004509A2" w:rsidRPr="00786466">
        <w:rPr>
          <w:rFonts w:ascii="Times New Roman" w:hAnsi="Times New Roman" w:cs="Times New Roman"/>
          <w:sz w:val="24"/>
          <w:szCs w:val="24"/>
        </w:rPr>
        <w:t xml:space="preserve">písm. </w:t>
      </w:r>
      <w:r w:rsidRPr="00786466">
        <w:rPr>
          <w:rFonts w:ascii="Times New Roman" w:hAnsi="Times New Roman" w:cs="Times New Roman"/>
          <w:sz w:val="24"/>
          <w:szCs w:val="24"/>
        </w:rPr>
        <w:t xml:space="preserve">h) </w:t>
      </w:r>
      <w:r w:rsidR="00A96995" w:rsidRPr="00786466">
        <w:rPr>
          <w:rFonts w:ascii="Times New Roman" w:hAnsi="Times New Roman" w:cs="Times New Roman"/>
          <w:sz w:val="24"/>
          <w:szCs w:val="24"/>
        </w:rPr>
        <w:t xml:space="preserve">druhého bodu, </w:t>
      </w:r>
      <w:r w:rsidR="006A06BC" w:rsidRPr="00786466">
        <w:rPr>
          <w:rFonts w:ascii="Times New Roman" w:hAnsi="Times New Roman" w:cs="Times New Roman"/>
          <w:sz w:val="24"/>
          <w:szCs w:val="24"/>
        </w:rPr>
        <w:t xml:space="preserve">písm. </w:t>
      </w:r>
      <w:r w:rsidR="00A96995" w:rsidRPr="00786466">
        <w:rPr>
          <w:rFonts w:ascii="Times New Roman" w:hAnsi="Times New Roman" w:cs="Times New Roman"/>
          <w:sz w:val="24"/>
          <w:szCs w:val="24"/>
        </w:rPr>
        <w:t xml:space="preserve">i) </w:t>
      </w:r>
      <w:r w:rsidRPr="00786466">
        <w:rPr>
          <w:rFonts w:ascii="Times New Roman" w:hAnsi="Times New Roman" w:cs="Times New Roman"/>
          <w:sz w:val="24"/>
          <w:szCs w:val="24"/>
        </w:rPr>
        <w:t xml:space="preserve">až k) alebo § 83 ods. 6, alebo ak sa po vymenovaní do dočasnej štátnej služby jeho služobný pomer skončí v dobe podľa § 28 ods. 1 písm. a) z dôvodov podľa § 83 ods. 1 písm. c) až f), </w:t>
      </w:r>
      <w:r w:rsidR="009A60E0" w:rsidRPr="00786466">
        <w:rPr>
          <w:rFonts w:ascii="Times New Roman" w:hAnsi="Times New Roman" w:cs="Times New Roman"/>
          <w:sz w:val="24"/>
          <w:szCs w:val="24"/>
        </w:rPr>
        <w:t xml:space="preserve">k), n) a o) </w:t>
      </w:r>
      <w:r w:rsidRPr="00786466">
        <w:rPr>
          <w:rFonts w:ascii="Times New Roman" w:hAnsi="Times New Roman" w:cs="Times New Roman"/>
          <w:sz w:val="24"/>
          <w:szCs w:val="24"/>
        </w:rPr>
        <w:t>alebo podľa § 83 ods. 5,</w:t>
      </w:r>
    </w:p>
    <w:p w14:paraId="6049F442" w14:textId="77777777" w:rsidR="000374A5" w:rsidRPr="00786466" w:rsidRDefault="000374A5" w:rsidP="00B56E6E">
      <w:pPr>
        <w:numPr>
          <w:ilvl w:val="0"/>
          <w:numId w:val="3"/>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786466">
        <w:rPr>
          <w:rFonts w:ascii="Times New Roman" w:hAnsi="Times New Roman" w:cs="Times New Roman"/>
          <w:sz w:val="24"/>
          <w:szCs w:val="24"/>
        </w:rPr>
        <w:t>najvyššiu sumu vynaložených nákladov podľa písmena c),</w:t>
      </w:r>
    </w:p>
    <w:p w14:paraId="102C6F88" w14:textId="77777777" w:rsidR="000374A5" w:rsidRPr="00786466" w:rsidRDefault="000374A5" w:rsidP="00B56E6E">
      <w:pPr>
        <w:numPr>
          <w:ilvl w:val="0"/>
          <w:numId w:val="3"/>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786466">
        <w:rPr>
          <w:rFonts w:ascii="Times New Roman" w:hAnsi="Times New Roman" w:cs="Times New Roman"/>
          <w:sz w:val="24"/>
          <w:szCs w:val="24"/>
        </w:rPr>
        <w:t>podmienky odstúpenia od dohody.</w:t>
      </w:r>
    </w:p>
    <w:p w14:paraId="13BF68EF" w14:textId="77777777" w:rsidR="000374A5" w:rsidRPr="00786466" w:rsidRDefault="000374A5" w:rsidP="000374A5">
      <w:pPr>
        <w:autoSpaceDE w:val="0"/>
        <w:autoSpaceDN w:val="0"/>
        <w:adjustRightInd w:val="0"/>
        <w:spacing w:after="0" w:line="240" w:lineRule="auto"/>
        <w:ind w:left="284"/>
        <w:contextualSpacing/>
        <w:jc w:val="both"/>
        <w:rPr>
          <w:rFonts w:ascii="Times New Roman" w:hAnsi="Times New Roman" w:cs="Times New Roman"/>
          <w:sz w:val="24"/>
          <w:szCs w:val="24"/>
        </w:rPr>
      </w:pPr>
    </w:p>
    <w:p w14:paraId="312958F7" w14:textId="04C7A434" w:rsidR="000374A5" w:rsidRPr="00786466" w:rsidRDefault="000374A5" w:rsidP="00E32259">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 xml:space="preserve">(3) Ak </w:t>
      </w:r>
      <w:r w:rsidR="001F5241" w:rsidRPr="00786466">
        <w:rPr>
          <w:rFonts w:ascii="Times New Roman" w:hAnsi="Times New Roman" w:cs="Times New Roman"/>
          <w:sz w:val="24"/>
          <w:szCs w:val="24"/>
        </w:rPr>
        <w:t>sa prípravná štátna služba profesionálneho</w:t>
      </w:r>
      <w:r w:rsidRPr="00786466">
        <w:rPr>
          <w:rFonts w:ascii="Times New Roman" w:hAnsi="Times New Roman" w:cs="Times New Roman"/>
          <w:sz w:val="24"/>
          <w:szCs w:val="24"/>
        </w:rPr>
        <w:t xml:space="preserve"> vojak</w:t>
      </w:r>
      <w:r w:rsidR="001F5241" w:rsidRPr="00786466">
        <w:rPr>
          <w:rFonts w:ascii="Times New Roman" w:hAnsi="Times New Roman" w:cs="Times New Roman"/>
          <w:sz w:val="24"/>
          <w:szCs w:val="24"/>
        </w:rPr>
        <w:t>a</w:t>
      </w:r>
      <w:r w:rsidRPr="00786466">
        <w:rPr>
          <w:rFonts w:ascii="Times New Roman" w:hAnsi="Times New Roman" w:cs="Times New Roman"/>
          <w:sz w:val="24"/>
          <w:szCs w:val="24"/>
        </w:rPr>
        <w:t xml:space="preserve"> skončí prepustením podľa § 83 ods. 2 písm. b),</w:t>
      </w:r>
      <w:r w:rsidR="004509A2" w:rsidRPr="00786466">
        <w:rPr>
          <w:rFonts w:ascii="Times New Roman" w:hAnsi="Times New Roman" w:cs="Times New Roman"/>
          <w:sz w:val="24"/>
          <w:szCs w:val="24"/>
        </w:rPr>
        <w:t xml:space="preserve"> písm.</w:t>
      </w:r>
      <w:r w:rsidRPr="00786466">
        <w:rPr>
          <w:rFonts w:ascii="Times New Roman" w:hAnsi="Times New Roman" w:cs="Times New Roman"/>
          <w:sz w:val="24"/>
          <w:szCs w:val="24"/>
        </w:rPr>
        <w:t xml:space="preserve"> </w:t>
      </w:r>
      <w:r w:rsidR="00A96995" w:rsidRPr="00786466">
        <w:rPr>
          <w:rFonts w:ascii="Times New Roman" w:hAnsi="Times New Roman" w:cs="Times New Roman"/>
          <w:sz w:val="24"/>
          <w:szCs w:val="24"/>
        </w:rPr>
        <w:t xml:space="preserve">h) druhého bodu, </w:t>
      </w:r>
      <w:r w:rsidR="006A06BC" w:rsidRPr="00786466">
        <w:rPr>
          <w:rFonts w:ascii="Times New Roman" w:hAnsi="Times New Roman" w:cs="Times New Roman"/>
          <w:sz w:val="24"/>
          <w:szCs w:val="24"/>
        </w:rPr>
        <w:t xml:space="preserve">písm. </w:t>
      </w:r>
      <w:r w:rsidR="00A96995" w:rsidRPr="00786466">
        <w:rPr>
          <w:rFonts w:ascii="Times New Roman" w:hAnsi="Times New Roman" w:cs="Times New Roman"/>
          <w:sz w:val="24"/>
          <w:szCs w:val="24"/>
        </w:rPr>
        <w:t>i)</w:t>
      </w:r>
      <w:r w:rsidRPr="00786466">
        <w:rPr>
          <w:rFonts w:ascii="Times New Roman" w:hAnsi="Times New Roman" w:cs="Times New Roman"/>
          <w:sz w:val="24"/>
          <w:szCs w:val="24"/>
        </w:rPr>
        <w:t xml:space="preserve"> až k) alebo § 83 ods. 6</w:t>
      </w:r>
      <w:r w:rsidR="000F7DCA" w:rsidRPr="00786466">
        <w:rPr>
          <w:rFonts w:ascii="Times New Roman" w:hAnsi="Times New Roman" w:cs="Times New Roman"/>
          <w:sz w:val="24"/>
          <w:szCs w:val="24"/>
        </w:rPr>
        <w:t>,</w:t>
      </w:r>
      <w:r w:rsidRPr="00786466">
        <w:rPr>
          <w:rFonts w:ascii="Times New Roman" w:hAnsi="Times New Roman" w:cs="Times New Roman"/>
          <w:sz w:val="24"/>
          <w:szCs w:val="24"/>
        </w:rPr>
        <w:t xml:space="preserve"> alebo </w:t>
      </w:r>
      <w:r w:rsidR="001F5241" w:rsidRPr="00786466">
        <w:rPr>
          <w:rFonts w:ascii="Times New Roman" w:hAnsi="Times New Roman" w:cs="Times New Roman"/>
          <w:sz w:val="24"/>
          <w:szCs w:val="24"/>
        </w:rPr>
        <w:t xml:space="preserve">ak profesionálny vojak </w:t>
      </w:r>
      <w:r w:rsidRPr="00786466">
        <w:rPr>
          <w:rFonts w:ascii="Times New Roman" w:hAnsi="Times New Roman" w:cs="Times New Roman"/>
          <w:sz w:val="24"/>
          <w:szCs w:val="24"/>
        </w:rPr>
        <w:t xml:space="preserve">zotrvá v dočasnej štátnej službe menej ako je uvedené v § 28 ods. 1 písm. a), suma podľa odseku 2 písm. d) sa pomerne zníži. </w:t>
      </w:r>
    </w:p>
    <w:p w14:paraId="1A46C1CB" w14:textId="77777777" w:rsidR="000374A5" w:rsidRPr="00786466"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278535DB" w14:textId="70B5FCDE" w:rsidR="000374A5" w:rsidRPr="00786466" w:rsidRDefault="000374A5" w:rsidP="00E32259">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eastAsia="Times New Roman" w:hAnsi="Times New Roman" w:cs="Times New Roman"/>
          <w:sz w:val="24"/>
          <w:szCs w:val="24"/>
        </w:rPr>
        <w:t>(4) Služobný úrad môže v odôvodnených prípadoch na žiadosť profesionálneho vojaka znížiť</w:t>
      </w:r>
      <w:r w:rsidR="00016177" w:rsidRPr="00786466">
        <w:rPr>
          <w:rFonts w:ascii="Times New Roman" w:eastAsia="Times New Roman" w:hAnsi="Times New Roman" w:cs="Times New Roman"/>
          <w:sz w:val="24"/>
          <w:szCs w:val="24"/>
        </w:rPr>
        <w:t xml:space="preserve"> sumu</w:t>
      </w:r>
      <w:r w:rsidRPr="00786466">
        <w:rPr>
          <w:rFonts w:ascii="Times New Roman" w:eastAsia="Times New Roman" w:hAnsi="Times New Roman" w:cs="Times New Roman"/>
          <w:sz w:val="24"/>
          <w:szCs w:val="24"/>
        </w:rPr>
        <w:t xml:space="preserve"> nákladov, ktoré </w:t>
      </w:r>
      <w:r w:rsidR="00016177" w:rsidRPr="00786466">
        <w:rPr>
          <w:rFonts w:ascii="Times New Roman" w:eastAsia="Times New Roman" w:hAnsi="Times New Roman" w:cs="Times New Roman"/>
          <w:sz w:val="24"/>
          <w:szCs w:val="24"/>
        </w:rPr>
        <w:t>je</w:t>
      </w:r>
      <w:r w:rsidRPr="00786466">
        <w:rPr>
          <w:rFonts w:ascii="Times New Roman" w:eastAsia="Times New Roman" w:hAnsi="Times New Roman" w:cs="Times New Roman"/>
          <w:sz w:val="24"/>
          <w:szCs w:val="24"/>
        </w:rPr>
        <w:t xml:space="preserve"> inak profesionálny vojak povinný uhradiť podľa dohody uzatvorenej podľa odseku 1.</w:t>
      </w:r>
      <w:r w:rsidRPr="00786466">
        <w:rPr>
          <w:rFonts w:ascii="Times New Roman" w:hAnsi="Times New Roman" w:cs="Times New Roman"/>
          <w:sz w:val="24"/>
          <w:szCs w:val="24"/>
        </w:rPr>
        <w:t xml:space="preserve"> </w:t>
      </w:r>
    </w:p>
    <w:p w14:paraId="3C6FD35F" w14:textId="77777777" w:rsidR="000374A5" w:rsidRPr="00786466" w:rsidRDefault="000374A5" w:rsidP="00E32259">
      <w:pPr>
        <w:shd w:val="clear" w:color="auto" w:fill="FFFFFF"/>
        <w:spacing w:after="0" w:line="240" w:lineRule="auto"/>
        <w:ind w:left="426" w:right="-1" w:firstLine="283"/>
        <w:jc w:val="both"/>
        <w:rPr>
          <w:rFonts w:ascii="Times New Roman" w:eastAsia="Times New Roman" w:hAnsi="Times New Roman" w:cs="Times New Roman"/>
          <w:strike/>
          <w:sz w:val="24"/>
          <w:szCs w:val="24"/>
          <w:lang w:eastAsia="sk-SK"/>
        </w:rPr>
      </w:pPr>
    </w:p>
    <w:p w14:paraId="290CC1EC" w14:textId="19C2E077" w:rsidR="00A15040" w:rsidRPr="00786466" w:rsidRDefault="008400EB" w:rsidP="008400EB">
      <w:pPr>
        <w:shd w:val="clear" w:color="auto" w:fill="FFFFFF"/>
        <w:spacing w:after="0" w:line="240" w:lineRule="auto"/>
        <w:ind w:left="426" w:right="-1" w:firstLine="425"/>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(5) Služobný úrad vráti profesionálnemu vojakovi sumu podľa odseku 3 alebo odseku 4, ktorú uhradil z dôvodu skončenia štátnej služby prepustením zo služobného pomeru, ak dodatočne splní povinnosť zotrvať v služobnom pomere. Ak profesionálny vojak splní uvedenú povinnosť len sčasti, služobný úrad mu vráti sumu, ktorá zodpovedá miere splnenia povinnosti zotrvať v služobnom pomere. Nárok na vyplatenie sumy podľa prvej vety vzniká n</w:t>
      </w:r>
      <w:r w:rsidR="009C4D70" w:rsidRPr="00786466">
        <w:rPr>
          <w:rFonts w:ascii="Times New Roman" w:eastAsia="Times New Roman" w:hAnsi="Times New Roman" w:cs="Times New Roman"/>
          <w:sz w:val="24"/>
          <w:szCs w:val="24"/>
          <w:lang w:eastAsia="sk-SK"/>
        </w:rPr>
        <w:t>a</w:t>
      </w:r>
      <w:r w:rsidRPr="00786466">
        <w:rPr>
          <w:rFonts w:ascii="Times New Roman" w:eastAsia="Times New Roman" w:hAnsi="Times New Roman" w:cs="Times New Roman"/>
          <w:sz w:val="24"/>
          <w:szCs w:val="24"/>
          <w:lang w:eastAsia="sk-SK"/>
        </w:rPr>
        <w:t>sledujúcim dňom po dni, v ktorom profesionálny vojak splní povinnosť zotrvať v služobnom pomere.</w:t>
      </w:r>
    </w:p>
    <w:p w14:paraId="69784F7A" w14:textId="77777777" w:rsidR="008400EB" w:rsidRPr="00786466" w:rsidRDefault="008400EB" w:rsidP="000374A5">
      <w:pPr>
        <w:shd w:val="clear" w:color="auto" w:fill="FFFFFF"/>
        <w:spacing w:after="0" w:line="240" w:lineRule="auto"/>
        <w:ind w:right="-1" w:firstLine="709"/>
        <w:jc w:val="both"/>
        <w:rPr>
          <w:rFonts w:ascii="Times New Roman" w:eastAsia="Times New Roman" w:hAnsi="Times New Roman" w:cs="Times New Roman"/>
          <w:sz w:val="24"/>
          <w:szCs w:val="24"/>
          <w:lang w:eastAsia="sk-SK"/>
        </w:rPr>
      </w:pPr>
    </w:p>
    <w:p w14:paraId="478DE5DE" w14:textId="77777777" w:rsidR="00A15040" w:rsidRPr="00786466" w:rsidRDefault="00A15040" w:rsidP="00E32259">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(6) Určenie sumy nákladov a spôsob výpočtu pomerného zníženia nákladov vynaložených na zabezpečenie odborného výcviku jednotlivca</w:t>
      </w:r>
      <w:r w:rsidR="005E2452" w:rsidRPr="00786466">
        <w:rPr>
          <w:rFonts w:ascii="Times New Roman" w:hAnsi="Times New Roman" w:cs="Times New Roman"/>
          <w:sz w:val="24"/>
          <w:szCs w:val="24"/>
        </w:rPr>
        <w:t xml:space="preserve"> </w:t>
      </w:r>
      <w:r w:rsidRPr="00786466">
        <w:rPr>
          <w:rFonts w:ascii="Times New Roman" w:hAnsi="Times New Roman" w:cs="Times New Roman"/>
          <w:sz w:val="24"/>
          <w:szCs w:val="24"/>
        </w:rPr>
        <w:t xml:space="preserve">a dôstojníckeho kurzu pre absolventov vysokých </w:t>
      </w:r>
      <w:r w:rsidR="001F5241" w:rsidRPr="00786466">
        <w:rPr>
          <w:rFonts w:ascii="Times New Roman" w:hAnsi="Times New Roman" w:cs="Times New Roman"/>
          <w:sz w:val="24"/>
          <w:szCs w:val="24"/>
        </w:rPr>
        <w:t>škôl ustanoví služobný predpis.</w:t>
      </w:r>
    </w:p>
    <w:p w14:paraId="29B85ABA" w14:textId="77777777" w:rsidR="000374A5" w:rsidRPr="00786466" w:rsidRDefault="000374A5" w:rsidP="000374A5">
      <w:pPr>
        <w:autoSpaceDE w:val="0"/>
        <w:autoSpaceDN w:val="0"/>
        <w:adjustRightInd w:val="0"/>
        <w:spacing w:after="0" w:line="240" w:lineRule="auto"/>
        <w:jc w:val="center"/>
        <w:rPr>
          <w:rFonts w:ascii="Times New Roman" w:hAnsi="Times New Roman" w:cs="Times New Roman"/>
          <w:sz w:val="24"/>
          <w:szCs w:val="24"/>
        </w:rPr>
      </w:pPr>
    </w:p>
    <w:p w14:paraId="207D6CAF" w14:textId="77777777" w:rsidR="000374A5" w:rsidRPr="00786466" w:rsidRDefault="000374A5" w:rsidP="000374A5">
      <w:pPr>
        <w:autoSpaceDE w:val="0"/>
        <w:autoSpaceDN w:val="0"/>
        <w:adjustRightInd w:val="0"/>
        <w:spacing w:after="0" w:line="240" w:lineRule="auto"/>
        <w:jc w:val="center"/>
        <w:rPr>
          <w:rFonts w:ascii="Times New Roman" w:hAnsi="Times New Roman" w:cs="Times New Roman"/>
          <w:sz w:val="24"/>
          <w:szCs w:val="24"/>
        </w:rPr>
      </w:pPr>
      <w:r w:rsidRPr="00786466">
        <w:rPr>
          <w:rFonts w:ascii="Times New Roman" w:hAnsi="Times New Roman" w:cs="Times New Roman"/>
          <w:sz w:val="24"/>
          <w:szCs w:val="24"/>
        </w:rPr>
        <w:t>§ 26</w:t>
      </w:r>
    </w:p>
    <w:p w14:paraId="06BF4A9F" w14:textId="77777777" w:rsidR="000374A5" w:rsidRPr="00786466" w:rsidRDefault="000374A5" w:rsidP="000374A5">
      <w:pPr>
        <w:autoSpaceDE w:val="0"/>
        <w:autoSpaceDN w:val="0"/>
        <w:adjustRightInd w:val="0"/>
        <w:spacing w:after="0" w:line="240" w:lineRule="auto"/>
        <w:jc w:val="both"/>
        <w:rPr>
          <w:rFonts w:ascii="Times New Roman" w:hAnsi="Times New Roman" w:cs="Times New Roman"/>
          <w:sz w:val="24"/>
          <w:szCs w:val="24"/>
        </w:rPr>
      </w:pPr>
    </w:p>
    <w:p w14:paraId="739E6F74" w14:textId="77777777" w:rsidR="000374A5" w:rsidRPr="00786466" w:rsidRDefault="000374A5" w:rsidP="00E32259">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 xml:space="preserve">(1) S profesionálnym vojakom v prípravnej štátnej službe, na ktorého sa vzťahuje § 23 </w:t>
      </w:r>
      <w:r w:rsidR="008400EB" w:rsidRPr="00786466">
        <w:rPr>
          <w:rFonts w:ascii="Times New Roman" w:hAnsi="Times New Roman" w:cs="Times New Roman"/>
          <w:sz w:val="24"/>
          <w:szCs w:val="24"/>
        </w:rPr>
        <w:t>ods. 3</w:t>
      </w:r>
      <w:r w:rsidRPr="00786466">
        <w:rPr>
          <w:rFonts w:ascii="Times New Roman" w:hAnsi="Times New Roman" w:cs="Times New Roman"/>
          <w:sz w:val="24"/>
          <w:szCs w:val="24"/>
        </w:rPr>
        <w:t xml:space="preserve"> písm. a) alebo </w:t>
      </w:r>
      <w:r w:rsidR="00E445FE" w:rsidRPr="00786466">
        <w:rPr>
          <w:rFonts w:ascii="Times New Roman" w:hAnsi="Times New Roman" w:cs="Times New Roman"/>
          <w:sz w:val="24"/>
          <w:szCs w:val="24"/>
        </w:rPr>
        <w:t xml:space="preserve">písm. </w:t>
      </w:r>
      <w:r w:rsidRPr="00786466">
        <w:rPr>
          <w:rFonts w:ascii="Times New Roman" w:hAnsi="Times New Roman" w:cs="Times New Roman"/>
          <w:sz w:val="24"/>
          <w:szCs w:val="24"/>
        </w:rPr>
        <w:t>b) služobný úrad bezprostredne po ustanovení do funkcie kadeta, najneskôr však v deň skončenia základného vojenského výcviku</w:t>
      </w:r>
      <w:r w:rsidR="00AF2EE0" w:rsidRPr="00786466">
        <w:rPr>
          <w:rFonts w:ascii="Times New Roman" w:hAnsi="Times New Roman" w:cs="Times New Roman"/>
          <w:sz w:val="24"/>
          <w:szCs w:val="24"/>
        </w:rPr>
        <w:t>,</w:t>
      </w:r>
      <w:r w:rsidRPr="00786466">
        <w:rPr>
          <w:rFonts w:ascii="Times New Roman" w:hAnsi="Times New Roman" w:cs="Times New Roman"/>
          <w:sz w:val="24"/>
          <w:szCs w:val="24"/>
        </w:rPr>
        <w:t xml:space="preserve"> uzatvorí písomnú dohodu o umožnení získania vysokoškolského vzdelania a vojenského programu.</w:t>
      </w:r>
    </w:p>
    <w:p w14:paraId="2026B01A" w14:textId="77777777" w:rsidR="000374A5" w:rsidRPr="00786466"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073E8BC6" w14:textId="77777777" w:rsidR="000374A5" w:rsidRPr="00786466"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r w:rsidRPr="00786466">
        <w:rPr>
          <w:rFonts w:ascii="Times New Roman" w:hAnsi="Times New Roman" w:cs="Times New Roman"/>
          <w:sz w:val="24"/>
          <w:szCs w:val="24"/>
        </w:rPr>
        <w:t>(2) Dohoda podľa odseku 1 obsahuje</w:t>
      </w:r>
    </w:p>
    <w:p w14:paraId="0584D27F" w14:textId="77777777" w:rsidR="000374A5" w:rsidRPr="00786466" w:rsidRDefault="000374A5" w:rsidP="00B56E6E">
      <w:pPr>
        <w:pStyle w:val="Odsekzoznamu"/>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názov a sídlo vysokej školy,</w:t>
      </w:r>
    </w:p>
    <w:p w14:paraId="538C0204" w14:textId="77777777" w:rsidR="000374A5" w:rsidRPr="00786466" w:rsidRDefault="000374A5" w:rsidP="00B56E6E">
      <w:pPr>
        <w:pStyle w:val="Odsekzoznamu"/>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stupeň vysokoškolského vzdelania a formu štúdia,</w:t>
      </w:r>
      <w:r w:rsidRPr="00786466">
        <w:rPr>
          <w:rFonts w:ascii="Times New Roman" w:hAnsi="Times New Roman" w:cs="Times New Roman"/>
          <w:sz w:val="24"/>
          <w:szCs w:val="24"/>
          <w:vertAlign w:val="superscript"/>
        </w:rPr>
        <w:t>35</w:t>
      </w:r>
      <w:r w:rsidRPr="00786466">
        <w:rPr>
          <w:rFonts w:ascii="Times New Roman" w:hAnsi="Times New Roman" w:cs="Times New Roman"/>
          <w:sz w:val="24"/>
          <w:szCs w:val="24"/>
        </w:rPr>
        <w:t>)</w:t>
      </w:r>
    </w:p>
    <w:p w14:paraId="3D362FEA" w14:textId="5DBBFFE0" w:rsidR="000374A5" w:rsidRPr="00786466" w:rsidRDefault="000374A5" w:rsidP="00B56E6E">
      <w:pPr>
        <w:pStyle w:val="Odsekzoznamu"/>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študijný odbor a študijn</w:t>
      </w:r>
      <w:r w:rsidR="00CE2B72" w:rsidRPr="00786466">
        <w:rPr>
          <w:rFonts w:ascii="Times New Roman" w:hAnsi="Times New Roman" w:cs="Times New Roman"/>
          <w:sz w:val="24"/>
          <w:szCs w:val="24"/>
        </w:rPr>
        <w:t>ý</w:t>
      </w:r>
      <w:r w:rsidRPr="00786466">
        <w:rPr>
          <w:rFonts w:ascii="Times New Roman" w:hAnsi="Times New Roman" w:cs="Times New Roman"/>
          <w:sz w:val="24"/>
          <w:szCs w:val="24"/>
        </w:rPr>
        <w:t xml:space="preserve"> program,</w:t>
      </w:r>
      <w:r w:rsidRPr="00786466">
        <w:rPr>
          <w:rFonts w:ascii="Times New Roman" w:hAnsi="Times New Roman" w:cs="Times New Roman"/>
          <w:sz w:val="24"/>
          <w:szCs w:val="24"/>
          <w:vertAlign w:val="superscript"/>
        </w:rPr>
        <w:t>36</w:t>
      </w:r>
      <w:r w:rsidRPr="00786466">
        <w:rPr>
          <w:rFonts w:ascii="Times New Roman" w:hAnsi="Times New Roman" w:cs="Times New Roman"/>
          <w:sz w:val="24"/>
          <w:szCs w:val="24"/>
        </w:rPr>
        <w:t>)</w:t>
      </w:r>
    </w:p>
    <w:p w14:paraId="62D90364" w14:textId="77777777" w:rsidR="000374A5" w:rsidRPr="00786466" w:rsidRDefault="000374A5" w:rsidP="00B56E6E">
      <w:pPr>
        <w:pStyle w:val="Odsekzoznamu"/>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dĺžku trvania štúdia,</w:t>
      </w:r>
    </w:p>
    <w:p w14:paraId="3A63F5EF" w14:textId="79F30DCB" w:rsidR="000374A5" w:rsidRPr="00786466" w:rsidRDefault="000374A5" w:rsidP="00B56E6E">
      <w:pPr>
        <w:pStyle w:val="Odsekzoznamu"/>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 xml:space="preserve">povinnosť profesionálneho vojaka uhradiť náklady vynaložené na zabezpečenie vysokoškolského štúdia a vojenského programu, ak sa počas prípravnej štátnej služby skončí jeho služobný pomer z dôvodov podľa § 83 ods. 2 písm. b) až e), </w:t>
      </w:r>
      <w:r w:rsidR="004509A2" w:rsidRPr="00786466">
        <w:rPr>
          <w:rFonts w:ascii="Times New Roman" w:hAnsi="Times New Roman" w:cs="Times New Roman"/>
          <w:sz w:val="24"/>
          <w:szCs w:val="24"/>
        </w:rPr>
        <w:t xml:space="preserve">písm. </w:t>
      </w:r>
      <w:r w:rsidRPr="00786466">
        <w:rPr>
          <w:rFonts w:ascii="Times New Roman" w:hAnsi="Times New Roman" w:cs="Times New Roman"/>
          <w:sz w:val="24"/>
          <w:szCs w:val="24"/>
        </w:rPr>
        <w:t>h)</w:t>
      </w:r>
      <w:r w:rsidR="00160F9C" w:rsidRPr="00786466">
        <w:rPr>
          <w:rFonts w:ascii="Times New Roman" w:hAnsi="Times New Roman" w:cs="Times New Roman"/>
          <w:sz w:val="24"/>
          <w:szCs w:val="24"/>
        </w:rPr>
        <w:t xml:space="preserve"> druhého bodu,</w:t>
      </w:r>
      <w:r w:rsidR="006A06BC" w:rsidRPr="00786466">
        <w:rPr>
          <w:rFonts w:ascii="Times New Roman" w:hAnsi="Times New Roman" w:cs="Times New Roman"/>
          <w:sz w:val="24"/>
          <w:szCs w:val="24"/>
        </w:rPr>
        <w:t xml:space="preserve"> písm.</w:t>
      </w:r>
      <w:r w:rsidR="00160F9C" w:rsidRPr="00786466">
        <w:rPr>
          <w:rFonts w:ascii="Times New Roman" w:hAnsi="Times New Roman" w:cs="Times New Roman"/>
          <w:sz w:val="24"/>
          <w:szCs w:val="24"/>
        </w:rPr>
        <w:t xml:space="preserve"> i)</w:t>
      </w:r>
      <w:r w:rsidRPr="00786466">
        <w:rPr>
          <w:rFonts w:ascii="Times New Roman" w:hAnsi="Times New Roman" w:cs="Times New Roman"/>
          <w:sz w:val="24"/>
          <w:szCs w:val="24"/>
        </w:rPr>
        <w:t xml:space="preserve"> až k) alebo § 83 ods. 6 alebo</w:t>
      </w:r>
      <w:r w:rsidR="00AF2EE0" w:rsidRPr="00786466">
        <w:rPr>
          <w:rFonts w:ascii="Times New Roman" w:hAnsi="Times New Roman" w:cs="Times New Roman"/>
          <w:sz w:val="24"/>
          <w:szCs w:val="24"/>
        </w:rPr>
        <w:t>,</w:t>
      </w:r>
      <w:r w:rsidRPr="00786466">
        <w:rPr>
          <w:rFonts w:ascii="Times New Roman" w:hAnsi="Times New Roman" w:cs="Times New Roman"/>
          <w:sz w:val="24"/>
          <w:szCs w:val="24"/>
        </w:rPr>
        <w:t xml:space="preserve"> ak nezotrvá v dočasnej štátnej službe po dobu deviatich rokov z dôvodu, že služobný pomer sa skončil podľa § 83 ods. 1 písm. c) až f), </w:t>
      </w:r>
      <w:r w:rsidR="008400EB" w:rsidRPr="00786466">
        <w:rPr>
          <w:rFonts w:ascii="Times New Roman" w:hAnsi="Times New Roman" w:cs="Times New Roman"/>
          <w:sz w:val="24"/>
          <w:szCs w:val="24"/>
        </w:rPr>
        <w:t xml:space="preserve">k), n) a o) </w:t>
      </w:r>
      <w:r w:rsidRPr="00786466">
        <w:rPr>
          <w:rFonts w:ascii="Times New Roman" w:hAnsi="Times New Roman" w:cs="Times New Roman"/>
          <w:sz w:val="24"/>
          <w:szCs w:val="24"/>
        </w:rPr>
        <w:t>alebo podľa § 83 ods. 5,</w:t>
      </w:r>
    </w:p>
    <w:p w14:paraId="27DEAD2A" w14:textId="77777777" w:rsidR="000374A5" w:rsidRPr="00786466" w:rsidRDefault="000374A5" w:rsidP="00B56E6E">
      <w:pPr>
        <w:pStyle w:val="Odsekzoznamu"/>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najvyššiu sumu vynaložených nákladov podľa písmena e),</w:t>
      </w:r>
    </w:p>
    <w:p w14:paraId="24A5E7D8" w14:textId="77777777" w:rsidR="000374A5" w:rsidRPr="00786466" w:rsidRDefault="000374A5" w:rsidP="00B56E6E">
      <w:pPr>
        <w:pStyle w:val="Odsekzoznamu"/>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podmienky odstúpenia od dohody.</w:t>
      </w:r>
    </w:p>
    <w:p w14:paraId="0BBC1D2B" w14:textId="77777777" w:rsidR="000374A5" w:rsidRPr="00786466"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4AB7A9FA" w14:textId="77777777" w:rsidR="000374A5" w:rsidRPr="00786466"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r w:rsidRPr="00786466">
        <w:rPr>
          <w:rFonts w:ascii="Times New Roman" w:hAnsi="Times New Roman" w:cs="Times New Roman"/>
          <w:sz w:val="24"/>
          <w:szCs w:val="24"/>
        </w:rPr>
        <w:t>(3) Suma podľa odseku 2 písm. f) sa pomerne zníži, ak</w:t>
      </w:r>
      <w:r w:rsidR="001F5241" w:rsidRPr="00786466">
        <w:rPr>
          <w:rFonts w:ascii="Times New Roman" w:hAnsi="Times New Roman" w:cs="Times New Roman"/>
          <w:sz w:val="24"/>
          <w:szCs w:val="24"/>
        </w:rPr>
        <w:t xml:space="preserve"> </w:t>
      </w:r>
      <w:r w:rsidRPr="00786466">
        <w:rPr>
          <w:rFonts w:ascii="Times New Roman" w:hAnsi="Times New Roman" w:cs="Times New Roman"/>
          <w:sz w:val="24"/>
          <w:szCs w:val="24"/>
        </w:rPr>
        <w:t xml:space="preserve"> </w:t>
      </w:r>
    </w:p>
    <w:p w14:paraId="0300ADDF" w14:textId="7C6519B5" w:rsidR="000374A5" w:rsidRPr="00786466" w:rsidRDefault="000374A5" w:rsidP="00E32259">
      <w:p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 xml:space="preserve">a) </w:t>
      </w:r>
      <w:r w:rsidR="001F5241" w:rsidRPr="00786466">
        <w:rPr>
          <w:rFonts w:ascii="Times New Roman" w:hAnsi="Times New Roman" w:cs="Times New Roman"/>
          <w:sz w:val="24"/>
          <w:szCs w:val="24"/>
        </w:rPr>
        <w:t>sa prípravná štátna služba</w:t>
      </w:r>
      <w:r w:rsidRPr="00786466">
        <w:rPr>
          <w:rFonts w:ascii="Times New Roman" w:hAnsi="Times New Roman" w:cs="Times New Roman"/>
          <w:sz w:val="24"/>
          <w:szCs w:val="24"/>
        </w:rPr>
        <w:t xml:space="preserve"> </w:t>
      </w:r>
      <w:r w:rsidR="001F5241" w:rsidRPr="00786466">
        <w:rPr>
          <w:rFonts w:ascii="Times New Roman" w:hAnsi="Times New Roman" w:cs="Times New Roman"/>
          <w:sz w:val="24"/>
          <w:szCs w:val="24"/>
        </w:rPr>
        <w:t xml:space="preserve">profesionálneho vojaka skončí </w:t>
      </w:r>
      <w:r w:rsidRPr="00786466">
        <w:rPr>
          <w:rFonts w:ascii="Times New Roman" w:hAnsi="Times New Roman" w:cs="Times New Roman"/>
          <w:sz w:val="24"/>
          <w:szCs w:val="24"/>
        </w:rPr>
        <w:t xml:space="preserve">prepustením podľa § 83 ods. 2 písm. b) až  e), </w:t>
      </w:r>
      <w:r w:rsidR="004509A2" w:rsidRPr="00786466">
        <w:rPr>
          <w:rFonts w:ascii="Times New Roman" w:hAnsi="Times New Roman" w:cs="Times New Roman"/>
          <w:sz w:val="24"/>
          <w:szCs w:val="24"/>
        </w:rPr>
        <w:t xml:space="preserve">písm. </w:t>
      </w:r>
      <w:r w:rsidRPr="00786466">
        <w:rPr>
          <w:rFonts w:ascii="Times New Roman" w:hAnsi="Times New Roman" w:cs="Times New Roman"/>
          <w:sz w:val="24"/>
          <w:szCs w:val="24"/>
        </w:rPr>
        <w:t xml:space="preserve">h) </w:t>
      </w:r>
      <w:r w:rsidR="00160F9C" w:rsidRPr="00786466">
        <w:rPr>
          <w:rFonts w:ascii="Times New Roman" w:hAnsi="Times New Roman" w:cs="Times New Roman"/>
          <w:sz w:val="24"/>
          <w:szCs w:val="24"/>
        </w:rPr>
        <w:t xml:space="preserve">druhého bodu, </w:t>
      </w:r>
      <w:r w:rsidR="006A06BC" w:rsidRPr="00786466">
        <w:rPr>
          <w:rFonts w:ascii="Times New Roman" w:hAnsi="Times New Roman" w:cs="Times New Roman"/>
          <w:sz w:val="24"/>
          <w:szCs w:val="24"/>
        </w:rPr>
        <w:t xml:space="preserve">písm. </w:t>
      </w:r>
      <w:r w:rsidR="00160F9C" w:rsidRPr="00786466">
        <w:rPr>
          <w:rFonts w:ascii="Times New Roman" w:hAnsi="Times New Roman" w:cs="Times New Roman"/>
          <w:sz w:val="24"/>
          <w:szCs w:val="24"/>
        </w:rPr>
        <w:t xml:space="preserve">i) </w:t>
      </w:r>
      <w:r w:rsidRPr="00786466">
        <w:rPr>
          <w:rFonts w:ascii="Times New Roman" w:hAnsi="Times New Roman" w:cs="Times New Roman"/>
          <w:sz w:val="24"/>
          <w:szCs w:val="24"/>
        </w:rPr>
        <w:t xml:space="preserve">až  k) alebo §  83 ods.  6  alebo </w:t>
      </w:r>
    </w:p>
    <w:p w14:paraId="4C1AF384" w14:textId="77777777" w:rsidR="000374A5" w:rsidRPr="00786466" w:rsidRDefault="000374A5" w:rsidP="00E32259">
      <w:p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 xml:space="preserve">b) </w:t>
      </w:r>
      <w:r w:rsidR="001F5241" w:rsidRPr="00786466">
        <w:rPr>
          <w:rFonts w:ascii="Times New Roman" w:hAnsi="Times New Roman" w:cs="Times New Roman"/>
          <w:sz w:val="24"/>
          <w:szCs w:val="24"/>
        </w:rPr>
        <w:t xml:space="preserve">profesionálny vojak </w:t>
      </w:r>
      <w:r w:rsidRPr="00786466">
        <w:rPr>
          <w:rFonts w:ascii="Times New Roman" w:hAnsi="Times New Roman" w:cs="Times New Roman"/>
          <w:sz w:val="24"/>
          <w:szCs w:val="24"/>
        </w:rPr>
        <w:t xml:space="preserve">zotrvá v dočasnej štátnej službe menej ako deväť rokov z dôvodu, že služobný pomer sa skončil podľa § 83 ods. 1 písm. c) až f), </w:t>
      </w:r>
      <w:r w:rsidR="00B908A7" w:rsidRPr="00786466">
        <w:rPr>
          <w:rFonts w:ascii="Times New Roman" w:hAnsi="Times New Roman" w:cs="Times New Roman"/>
          <w:sz w:val="24"/>
          <w:szCs w:val="24"/>
        </w:rPr>
        <w:t xml:space="preserve">k), n) a o) </w:t>
      </w:r>
      <w:r w:rsidRPr="00786466">
        <w:rPr>
          <w:rFonts w:ascii="Times New Roman" w:hAnsi="Times New Roman" w:cs="Times New Roman"/>
          <w:sz w:val="24"/>
          <w:szCs w:val="24"/>
        </w:rPr>
        <w:t xml:space="preserve">alebo podľa § 83 ods. 5. </w:t>
      </w:r>
    </w:p>
    <w:p w14:paraId="40FCEEF0" w14:textId="77777777" w:rsidR="000374A5" w:rsidRPr="00786466"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426751D1" w14:textId="75E27824" w:rsidR="000374A5" w:rsidRPr="00786466" w:rsidRDefault="000374A5" w:rsidP="00E32259">
      <w:pPr>
        <w:autoSpaceDE w:val="0"/>
        <w:autoSpaceDN w:val="0"/>
        <w:adjustRightInd w:val="0"/>
        <w:spacing w:after="0" w:line="240" w:lineRule="auto"/>
        <w:ind w:left="426" w:firstLine="282"/>
        <w:jc w:val="both"/>
        <w:rPr>
          <w:rFonts w:ascii="Times New Roman" w:hAnsi="Times New Roman" w:cs="Times New Roman"/>
          <w:strike/>
          <w:sz w:val="24"/>
          <w:szCs w:val="24"/>
        </w:rPr>
      </w:pPr>
      <w:r w:rsidRPr="00786466">
        <w:rPr>
          <w:rFonts w:ascii="Times New Roman" w:hAnsi="Times New Roman" w:cs="Times New Roman"/>
          <w:sz w:val="24"/>
          <w:szCs w:val="24"/>
        </w:rPr>
        <w:t xml:space="preserve">(4) Služobný úrad môže v odôvodnených prípadoch na žiadosť profesionálneho vojaka znížiť </w:t>
      </w:r>
      <w:r w:rsidR="00016177" w:rsidRPr="00786466">
        <w:rPr>
          <w:rFonts w:ascii="Times New Roman" w:hAnsi="Times New Roman" w:cs="Times New Roman"/>
          <w:sz w:val="24"/>
          <w:szCs w:val="24"/>
        </w:rPr>
        <w:t>sumu</w:t>
      </w:r>
      <w:r w:rsidRPr="00786466">
        <w:rPr>
          <w:rFonts w:ascii="Times New Roman" w:hAnsi="Times New Roman" w:cs="Times New Roman"/>
          <w:sz w:val="24"/>
          <w:szCs w:val="24"/>
        </w:rPr>
        <w:t xml:space="preserve"> nákladov, ktoré </w:t>
      </w:r>
      <w:r w:rsidR="00016177" w:rsidRPr="00786466">
        <w:rPr>
          <w:rFonts w:ascii="Times New Roman" w:hAnsi="Times New Roman" w:cs="Times New Roman"/>
          <w:sz w:val="24"/>
          <w:szCs w:val="24"/>
        </w:rPr>
        <w:t>je</w:t>
      </w:r>
      <w:r w:rsidRPr="00786466">
        <w:rPr>
          <w:rFonts w:ascii="Times New Roman" w:hAnsi="Times New Roman" w:cs="Times New Roman"/>
          <w:sz w:val="24"/>
          <w:szCs w:val="24"/>
        </w:rPr>
        <w:t xml:space="preserve"> inak profesionálny vojak povinný uhradiť podľa dohody uzatvorenej podľa odseku 1. </w:t>
      </w:r>
    </w:p>
    <w:p w14:paraId="10BA9698" w14:textId="77777777" w:rsidR="000374A5" w:rsidRPr="00786466" w:rsidRDefault="000374A5" w:rsidP="000374A5">
      <w:pPr>
        <w:shd w:val="clear" w:color="auto" w:fill="FFFFFF"/>
        <w:spacing w:after="0" w:line="240" w:lineRule="auto"/>
        <w:ind w:right="-1" w:firstLine="709"/>
        <w:jc w:val="both"/>
        <w:rPr>
          <w:rFonts w:ascii="Times New Roman" w:eastAsia="Times New Roman" w:hAnsi="Times New Roman" w:cs="Times New Roman"/>
          <w:sz w:val="24"/>
          <w:szCs w:val="24"/>
          <w:lang w:eastAsia="sk-SK"/>
        </w:rPr>
      </w:pPr>
    </w:p>
    <w:p w14:paraId="61300CA0" w14:textId="6093CB03" w:rsidR="000374A5" w:rsidRPr="00786466" w:rsidRDefault="005E2452" w:rsidP="00ED73EA">
      <w:pPr>
        <w:shd w:val="clear" w:color="auto" w:fill="FFFFFF"/>
        <w:spacing w:after="0" w:line="240" w:lineRule="auto"/>
        <w:ind w:left="426" w:right="-1" w:firstLine="283"/>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 xml:space="preserve"> </w:t>
      </w:r>
      <w:r w:rsidR="00ED73EA" w:rsidRPr="00786466">
        <w:rPr>
          <w:rFonts w:ascii="Times New Roman" w:eastAsia="Times New Roman" w:hAnsi="Times New Roman" w:cs="Times New Roman"/>
          <w:sz w:val="24"/>
          <w:szCs w:val="24"/>
          <w:lang w:eastAsia="sk-SK"/>
        </w:rPr>
        <w:t>(5) Služobný úrad vráti profesionálnemu vojakovi sumu podľa odseku 3 alebo odseku 4, ktorú uhradil z dôvodu skončenia štátnej služby prepustením zo služobného pomeru, ak dodatočne splní povinnosť zotrvať v služobnom pomere. Ak profesionálny vojak splní uvedenú povinnosť len sčasti, služobný úrad mu vráti sumu, ktorá zodpovedá miere splnenia povinnosti zotrvať v služobnom pomere. Nárok na vyplatenie sumy podľa prvej vety vzniká n</w:t>
      </w:r>
      <w:r w:rsidR="004509A2" w:rsidRPr="00786466">
        <w:rPr>
          <w:rFonts w:ascii="Times New Roman" w:eastAsia="Times New Roman" w:hAnsi="Times New Roman" w:cs="Times New Roman"/>
          <w:sz w:val="24"/>
          <w:szCs w:val="24"/>
          <w:lang w:eastAsia="sk-SK"/>
        </w:rPr>
        <w:t>a</w:t>
      </w:r>
      <w:r w:rsidR="00ED73EA" w:rsidRPr="00786466">
        <w:rPr>
          <w:rFonts w:ascii="Times New Roman" w:eastAsia="Times New Roman" w:hAnsi="Times New Roman" w:cs="Times New Roman"/>
          <w:sz w:val="24"/>
          <w:szCs w:val="24"/>
          <w:lang w:eastAsia="sk-SK"/>
        </w:rPr>
        <w:t>sledujúcim dňom po dni, v ktorom profesionálny vojak splní povinnosť zotrvať v služobnom pomere.</w:t>
      </w:r>
    </w:p>
    <w:p w14:paraId="0B6133F0" w14:textId="77777777" w:rsidR="00ED73EA" w:rsidRPr="00786466" w:rsidRDefault="00ED73EA" w:rsidP="00ED73EA">
      <w:pPr>
        <w:shd w:val="clear" w:color="auto" w:fill="FFFFFF"/>
        <w:spacing w:after="0" w:line="240" w:lineRule="auto"/>
        <w:ind w:left="426" w:right="-1" w:firstLine="283"/>
        <w:jc w:val="both"/>
        <w:rPr>
          <w:rFonts w:ascii="Times New Roman" w:eastAsia="Times New Roman" w:hAnsi="Times New Roman" w:cs="Times New Roman"/>
          <w:sz w:val="24"/>
          <w:szCs w:val="24"/>
          <w:lang w:eastAsia="sk-SK"/>
        </w:rPr>
      </w:pPr>
    </w:p>
    <w:p w14:paraId="2B12418D" w14:textId="03A9686F" w:rsidR="000374A5" w:rsidRPr="00786466" w:rsidRDefault="0017171A" w:rsidP="0017171A">
      <w:pPr>
        <w:pStyle w:val="Zarkazkladnhotextu3"/>
        <w:ind w:left="426" w:firstLine="283"/>
        <w:rPr>
          <w:color w:val="auto"/>
        </w:rPr>
      </w:pPr>
      <w:r w:rsidRPr="00786466">
        <w:rPr>
          <w:color w:val="auto"/>
        </w:rPr>
        <w:t xml:space="preserve"> </w:t>
      </w:r>
      <w:r w:rsidR="000374A5" w:rsidRPr="00786466">
        <w:rPr>
          <w:color w:val="auto"/>
        </w:rPr>
        <w:t xml:space="preserve">(6) Povinnosť profesionálneho vojaka uhradiť náklady vynaložené na zabezpečenie vysokoškolského štúdia a vojenského programu </w:t>
      </w:r>
      <w:r w:rsidR="00016177" w:rsidRPr="00786466">
        <w:rPr>
          <w:color w:val="auto"/>
        </w:rPr>
        <w:t>v sume</w:t>
      </w:r>
      <w:r w:rsidR="000374A5" w:rsidRPr="00786466">
        <w:rPr>
          <w:color w:val="auto"/>
        </w:rPr>
        <w:t xml:space="preserve"> podľa odseku 3 písm. a) sa nevzťahuje na profesionálneho vojaka, ktorý </w:t>
      </w:r>
      <w:r w:rsidR="00016177" w:rsidRPr="00786466">
        <w:rPr>
          <w:color w:val="auto"/>
        </w:rPr>
        <w:t>je</w:t>
      </w:r>
      <w:r w:rsidR="000374A5" w:rsidRPr="00786466">
        <w:rPr>
          <w:color w:val="auto"/>
        </w:rPr>
        <w:t xml:space="preserve"> bezprostredne po skončení prípravnej štátnej služby vymenovaný do dočasnej štátnej služby podľa § 28 ods. 2, ak zotrvá v dočasnej štátnej službe </w:t>
      </w:r>
      <w:r w:rsidR="00016177" w:rsidRPr="00786466">
        <w:rPr>
          <w:color w:val="auto"/>
        </w:rPr>
        <w:t>počas</w:t>
      </w:r>
      <w:r w:rsidR="000374A5" w:rsidRPr="00786466">
        <w:rPr>
          <w:color w:val="auto"/>
        </w:rPr>
        <w:t xml:space="preserve"> troch rokov.</w:t>
      </w:r>
    </w:p>
    <w:p w14:paraId="76697D02" w14:textId="77777777" w:rsidR="000374A5" w:rsidRPr="00786466" w:rsidRDefault="000374A5" w:rsidP="000374A5">
      <w:pPr>
        <w:pStyle w:val="Zarkazkladnhotextu3"/>
        <w:rPr>
          <w:color w:val="auto"/>
        </w:rPr>
      </w:pPr>
    </w:p>
    <w:p w14:paraId="47EDBE2C" w14:textId="1D230E7C" w:rsidR="000374A5" w:rsidRPr="00786466" w:rsidRDefault="0017171A" w:rsidP="0017171A">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w:t>
      </w:r>
      <w:r w:rsidR="000374A5" w:rsidRPr="00786466">
        <w:rPr>
          <w:rFonts w:ascii="Times New Roman" w:eastAsia="Times New Roman" w:hAnsi="Times New Roman" w:cs="Times New Roman"/>
          <w:sz w:val="24"/>
          <w:szCs w:val="24"/>
        </w:rPr>
        <w:t xml:space="preserve">(7) Ak profesionálny vojak, ktorý </w:t>
      </w:r>
      <w:r w:rsidR="00016177" w:rsidRPr="00786466">
        <w:rPr>
          <w:rFonts w:ascii="Times New Roman" w:eastAsia="Times New Roman" w:hAnsi="Times New Roman" w:cs="Times New Roman"/>
          <w:sz w:val="24"/>
          <w:szCs w:val="24"/>
        </w:rPr>
        <w:t>je</w:t>
      </w:r>
      <w:r w:rsidR="000374A5" w:rsidRPr="00786466">
        <w:rPr>
          <w:rFonts w:ascii="Times New Roman" w:eastAsia="Times New Roman" w:hAnsi="Times New Roman" w:cs="Times New Roman"/>
          <w:sz w:val="24"/>
          <w:szCs w:val="24"/>
        </w:rPr>
        <w:t xml:space="preserve"> vymenovaný do dočasnej štátnej služby podľa          § 28 ods. 2, nezotrvá v dočasnej štátnej službe </w:t>
      </w:r>
      <w:r w:rsidR="00016177" w:rsidRPr="00786466">
        <w:rPr>
          <w:rFonts w:ascii="Times New Roman" w:eastAsia="Times New Roman" w:hAnsi="Times New Roman" w:cs="Times New Roman"/>
          <w:sz w:val="24"/>
          <w:szCs w:val="24"/>
        </w:rPr>
        <w:t>počas</w:t>
      </w:r>
      <w:r w:rsidR="000374A5" w:rsidRPr="00786466">
        <w:rPr>
          <w:rFonts w:ascii="Times New Roman" w:eastAsia="Times New Roman" w:hAnsi="Times New Roman" w:cs="Times New Roman"/>
          <w:sz w:val="24"/>
          <w:szCs w:val="24"/>
        </w:rPr>
        <w:t xml:space="preserve"> troch rokov z dôvodu, že jeho služobný pomer sa skonč</w:t>
      </w:r>
      <w:r w:rsidR="00016177" w:rsidRPr="00786466">
        <w:rPr>
          <w:rFonts w:ascii="Times New Roman" w:eastAsia="Times New Roman" w:hAnsi="Times New Roman" w:cs="Times New Roman"/>
          <w:sz w:val="24"/>
          <w:szCs w:val="24"/>
        </w:rPr>
        <w:t xml:space="preserve">í </w:t>
      </w:r>
      <w:r w:rsidR="000374A5" w:rsidRPr="00786466">
        <w:rPr>
          <w:rFonts w:ascii="Times New Roman" w:eastAsia="Times New Roman" w:hAnsi="Times New Roman" w:cs="Times New Roman"/>
          <w:sz w:val="24"/>
          <w:szCs w:val="24"/>
        </w:rPr>
        <w:t xml:space="preserve">podľa § 83 ods. 1 písm. c) až f), </w:t>
      </w:r>
      <w:r w:rsidR="00ED73EA" w:rsidRPr="00786466">
        <w:rPr>
          <w:rFonts w:ascii="Times New Roman" w:hAnsi="Times New Roman" w:cs="Times New Roman"/>
          <w:sz w:val="24"/>
          <w:szCs w:val="24"/>
        </w:rPr>
        <w:t xml:space="preserve">k), n) a o) </w:t>
      </w:r>
      <w:r w:rsidR="000374A5" w:rsidRPr="00786466">
        <w:rPr>
          <w:rFonts w:ascii="Times New Roman" w:eastAsia="Times New Roman" w:hAnsi="Times New Roman" w:cs="Times New Roman"/>
          <w:sz w:val="24"/>
          <w:szCs w:val="24"/>
        </w:rPr>
        <w:t xml:space="preserve">alebo podľa § 83 ods. 5, vznikne mu povinnosť uhradiť </w:t>
      </w:r>
      <w:r w:rsidR="00EC3EA4" w:rsidRPr="00786466">
        <w:rPr>
          <w:rFonts w:ascii="Times New Roman" w:eastAsia="Times New Roman" w:hAnsi="Times New Roman" w:cs="Times New Roman"/>
          <w:sz w:val="24"/>
          <w:szCs w:val="24"/>
        </w:rPr>
        <w:t xml:space="preserve">náklady vynaložené na zabezpečenie vysokoškolského štúdia a vojenského programu </w:t>
      </w:r>
      <w:r w:rsidR="001D146B" w:rsidRPr="00786466">
        <w:rPr>
          <w:rFonts w:ascii="Times New Roman" w:eastAsia="Times New Roman" w:hAnsi="Times New Roman" w:cs="Times New Roman"/>
          <w:sz w:val="24"/>
          <w:szCs w:val="24"/>
        </w:rPr>
        <w:t xml:space="preserve">v </w:t>
      </w:r>
      <w:r w:rsidR="00016177" w:rsidRPr="00786466">
        <w:rPr>
          <w:rFonts w:ascii="Times New Roman" w:eastAsia="Times New Roman" w:hAnsi="Times New Roman" w:cs="Times New Roman"/>
          <w:sz w:val="24"/>
          <w:szCs w:val="24"/>
        </w:rPr>
        <w:t xml:space="preserve">sume </w:t>
      </w:r>
      <w:r w:rsidR="00EC3EA4" w:rsidRPr="00786466">
        <w:rPr>
          <w:rFonts w:ascii="Times New Roman" w:eastAsia="Times New Roman" w:hAnsi="Times New Roman" w:cs="Times New Roman"/>
          <w:sz w:val="24"/>
          <w:szCs w:val="24"/>
        </w:rPr>
        <w:t xml:space="preserve"> podľa odseku 3 písm. a)</w:t>
      </w:r>
      <w:r w:rsidR="000374A5" w:rsidRPr="00786466">
        <w:rPr>
          <w:rFonts w:ascii="Times New Roman" w:eastAsia="Times New Roman" w:hAnsi="Times New Roman" w:cs="Times New Roman"/>
          <w:sz w:val="24"/>
          <w:szCs w:val="24"/>
        </w:rPr>
        <w:t>, ktorá sa pomerne zníži.</w:t>
      </w:r>
    </w:p>
    <w:p w14:paraId="06A56EFC" w14:textId="77777777" w:rsidR="000374A5" w:rsidRPr="00786466" w:rsidRDefault="000374A5" w:rsidP="000374A5">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p>
    <w:p w14:paraId="139F7A96" w14:textId="77777777" w:rsidR="000374A5" w:rsidRPr="00786466" w:rsidRDefault="000374A5" w:rsidP="00E32259">
      <w:pPr>
        <w:autoSpaceDE w:val="0"/>
        <w:autoSpaceDN w:val="0"/>
        <w:adjustRightInd w:val="0"/>
        <w:spacing w:after="0" w:line="240" w:lineRule="auto"/>
        <w:ind w:left="426" w:firstLine="283"/>
        <w:jc w:val="both"/>
        <w:rPr>
          <w:rFonts w:ascii="Times New Roman" w:hAnsi="Times New Roman" w:cs="Times New Roman"/>
          <w:sz w:val="24"/>
          <w:szCs w:val="24"/>
        </w:rPr>
      </w:pPr>
      <w:r w:rsidRPr="00786466">
        <w:rPr>
          <w:rFonts w:ascii="Times New Roman" w:hAnsi="Times New Roman" w:cs="Times New Roman"/>
          <w:sz w:val="24"/>
          <w:szCs w:val="24"/>
        </w:rPr>
        <w:t>(8) Určenie sumy nákladov vynaložených na zabezpečenie vysokoškolského štúdia a vojenského programu a spôsob výpočtu pomerného zníženia vynaložených nákladov ustanoví služobný predpis.“.</w:t>
      </w:r>
    </w:p>
    <w:p w14:paraId="682E9971" w14:textId="77777777" w:rsidR="00973C7F" w:rsidRPr="00786466" w:rsidRDefault="00973C7F" w:rsidP="00D959CA">
      <w:pPr>
        <w:autoSpaceDE w:val="0"/>
        <w:autoSpaceDN w:val="0"/>
        <w:adjustRightInd w:val="0"/>
        <w:spacing w:after="0" w:line="240" w:lineRule="auto"/>
        <w:contextualSpacing/>
        <w:jc w:val="both"/>
        <w:rPr>
          <w:rFonts w:ascii="Times New Roman" w:hAnsi="Times New Roman" w:cs="Times New Roman"/>
          <w:sz w:val="24"/>
          <w:szCs w:val="24"/>
        </w:rPr>
      </w:pPr>
    </w:p>
    <w:p w14:paraId="29409E9E" w14:textId="5A82FE95" w:rsidR="003F7CA4" w:rsidRPr="00786466" w:rsidRDefault="003F7CA4" w:rsidP="005B25EF">
      <w:pPr>
        <w:pStyle w:val="Odsekzoznamu"/>
        <w:numPr>
          <w:ilvl w:val="0"/>
          <w:numId w:val="22"/>
        </w:numPr>
        <w:autoSpaceDE w:val="0"/>
        <w:autoSpaceDN w:val="0"/>
        <w:adjustRightInd w:val="0"/>
        <w:spacing w:after="0" w:line="240" w:lineRule="auto"/>
        <w:ind w:left="425" w:hanging="426"/>
        <w:contextualSpacing w:val="0"/>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27 ods. 2 písm. b) sa vypúšťajú slová „alebo vykonal dobrovoľnú vojenskú prípravu podľa osobitného predpisu,</w:t>
      </w:r>
      <w:r w:rsidRPr="00786466">
        <w:rPr>
          <w:rFonts w:ascii="Times New Roman" w:eastAsia="Times New Roman" w:hAnsi="Times New Roman" w:cs="Times New Roman"/>
          <w:sz w:val="24"/>
          <w:szCs w:val="24"/>
          <w:vertAlign w:val="superscript"/>
        </w:rPr>
        <w:t>34a</w:t>
      </w:r>
      <w:r w:rsidRPr="00786466">
        <w:rPr>
          <w:rFonts w:ascii="Times New Roman" w:eastAsia="Times New Roman" w:hAnsi="Times New Roman" w:cs="Times New Roman"/>
          <w:sz w:val="24"/>
          <w:szCs w:val="24"/>
        </w:rPr>
        <w:t>)“.</w:t>
      </w:r>
    </w:p>
    <w:p w14:paraId="3631853B" w14:textId="2E8D3576" w:rsidR="003F7CA4" w:rsidRPr="00786466" w:rsidRDefault="003F7CA4" w:rsidP="005B25EF">
      <w:pPr>
        <w:autoSpaceDE w:val="0"/>
        <w:autoSpaceDN w:val="0"/>
        <w:adjustRightInd w:val="0"/>
        <w:spacing w:after="0" w:line="240" w:lineRule="auto"/>
        <w:jc w:val="both"/>
        <w:rPr>
          <w:rFonts w:ascii="Times New Roman" w:eastAsia="Times New Roman" w:hAnsi="Times New Roman" w:cs="Times New Roman"/>
          <w:sz w:val="24"/>
          <w:szCs w:val="24"/>
        </w:rPr>
      </w:pPr>
    </w:p>
    <w:p w14:paraId="5EC172CB" w14:textId="2CCC009F" w:rsidR="0079683A" w:rsidRPr="00786466" w:rsidRDefault="0079683A" w:rsidP="00B56E6E">
      <w:pPr>
        <w:pStyle w:val="Odsekzoznamu"/>
        <w:numPr>
          <w:ilvl w:val="0"/>
          <w:numId w:val="22"/>
        </w:numPr>
        <w:autoSpaceDE w:val="0"/>
        <w:autoSpaceDN w:val="0"/>
        <w:adjustRightInd w:val="0"/>
        <w:spacing w:after="0" w:line="240" w:lineRule="auto"/>
        <w:ind w:left="426" w:hanging="426"/>
        <w:contextualSpacing w:val="0"/>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27 ods. 3 sa vypúšťajú slová „uvedený v § 6 ods. 1 písm. d)“ a slová „vyčleneného na plnenie úloh Vojenského spravodajstva“. </w:t>
      </w:r>
    </w:p>
    <w:p w14:paraId="37367E81" w14:textId="77777777" w:rsidR="009974E9" w:rsidRPr="00786466" w:rsidRDefault="009974E9" w:rsidP="009B4EB7">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2DD20063" w14:textId="77777777" w:rsidR="000374A5" w:rsidRPr="00786466" w:rsidRDefault="000374A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28 znie: </w:t>
      </w:r>
    </w:p>
    <w:p w14:paraId="6C65999F" w14:textId="77777777" w:rsidR="000374A5" w:rsidRPr="00786466" w:rsidRDefault="000374A5" w:rsidP="000374A5">
      <w:pPr>
        <w:autoSpaceDE w:val="0"/>
        <w:autoSpaceDN w:val="0"/>
        <w:adjustRightInd w:val="0"/>
        <w:spacing w:after="0" w:line="240" w:lineRule="auto"/>
        <w:jc w:val="center"/>
        <w:rPr>
          <w:rFonts w:ascii="Times New Roman" w:hAnsi="Times New Roman" w:cs="Times New Roman"/>
          <w:sz w:val="24"/>
          <w:szCs w:val="24"/>
        </w:rPr>
      </w:pPr>
      <w:r w:rsidRPr="00786466">
        <w:rPr>
          <w:rFonts w:ascii="Times New Roman" w:hAnsi="Times New Roman" w:cs="Times New Roman"/>
          <w:sz w:val="24"/>
          <w:szCs w:val="24"/>
        </w:rPr>
        <w:t>„§ 28</w:t>
      </w:r>
    </w:p>
    <w:p w14:paraId="10C369CB" w14:textId="77777777" w:rsidR="000374A5" w:rsidRPr="00786466" w:rsidRDefault="000374A5" w:rsidP="000374A5">
      <w:pPr>
        <w:autoSpaceDE w:val="0"/>
        <w:autoSpaceDN w:val="0"/>
        <w:adjustRightInd w:val="0"/>
        <w:spacing w:after="0" w:line="240" w:lineRule="auto"/>
        <w:rPr>
          <w:rFonts w:ascii="Times New Roman" w:hAnsi="Times New Roman" w:cs="Times New Roman"/>
          <w:sz w:val="24"/>
          <w:szCs w:val="24"/>
        </w:rPr>
      </w:pPr>
    </w:p>
    <w:p w14:paraId="33BE3C21" w14:textId="77777777" w:rsidR="000374A5" w:rsidRPr="00786466" w:rsidRDefault="000374A5" w:rsidP="004B6E2E">
      <w:pPr>
        <w:spacing w:after="0" w:line="240" w:lineRule="auto"/>
        <w:ind w:left="426" w:right="-1" w:firstLine="283"/>
        <w:contextualSpacing/>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(1) Do dočasnej štátnej služby sa</w:t>
      </w:r>
    </w:p>
    <w:p w14:paraId="24159E59" w14:textId="77777777" w:rsidR="000374A5" w:rsidRPr="00786466" w:rsidRDefault="000374A5" w:rsidP="004B6E2E">
      <w:pPr>
        <w:spacing w:after="0" w:line="240" w:lineRule="auto"/>
        <w:ind w:left="709" w:right="-1" w:hanging="283"/>
        <w:contextualSpacing/>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a)</w:t>
      </w:r>
      <w:r w:rsidRPr="00786466">
        <w:rPr>
          <w:rFonts w:ascii="Times New Roman" w:eastAsia="Times New Roman" w:hAnsi="Times New Roman" w:cs="Times New Roman"/>
          <w:sz w:val="24"/>
          <w:szCs w:val="24"/>
          <w:lang w:eastAsia="sk-SK"/>
        </w:rPr>
        <w:tab/>
        <w:t>vymenuje profesionálny vojak po skončení prípravnej štátnej služby na</w:t>
      </w:r>
    </w:p>
    <w:p w14:paraId="6C68866F" w14:textId="77777777" w:rsidR="000374A5" w:rsidRPr="00786466" w:rsidRDefault="000374A5" w:rsidP="004B6E2E">
      <w:pPr>
        <w:spacing w:after="0" w:line="240" w:lineRule="auto"/>
        <w:ind w:left="993" w:right="-1" w:hanging="284"/>
        <w:contextualSpacing/>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1.</w:t>
      </w:r>
      <w:r w:rsidRPr="00786466">
        <w:rPr>
          <w:rFonts w:ascii="Times New Roman" w:eastAsia="Times New Roman" w:hAnsi="Times New Roman" w:cs="Times New Roman"/>
          <w:sz w:val="24"/>
          <w:szCs w:val="24"/>
          <w:lang w:eastAsia="sk-SK"/>
        </w:rPr>
        <w:tab/>
        <w:t>tri roky, ak je súčasne povýšený do vojenskej hodnosti vojak 2. stupňa</w:t>
      </w:r>
      <w:r w:rsidR="00775E23" w:rsidRPr="00786466">
        <w:rPr>
          <w:rFonts w:ascii="Times New Roman" w:eastAsia="Times New Roman" w:hAnsi="Times New Roman" w:cs="Times New Roman"/>
          <w:sz w:val="24"/>
          <w:szCs w:val="24"/>
          <w:lang w:eastAsia="sk-SK"/>
        </w:rPr>
        <w:t xml:space="preserve"> </w:t>
      </w:r>
      <w:r w:rsidRPr="00786466">
        <w:rPr>
          <w:rFonts w:ascii="Times New Roman" w:eastAsia="Times New Roman" w:hAnsi="Times New Roman" w:cs="Times New Roman"/>
          <w:sz w:val="24"/>
          <w:szCs w:val="24"/>
          <w:lang w:eastAsia="sk-SK"/>
        </w:rPr>
        <w:t xml:space="preserve">alebo </w:t>
      </w:r>
    </w:p>
    <w:p w14:paraId="00FA42D2" w14:textId="77777777" w:rsidR="000374A5" w:rsidRPr="00786466" w:rsidRDefault="000374A5" w:rsidP="004B6E2E">
      <w:pPr>
        <w:autoSpaceDE w:val="0"/>
        <w:autoSpaceDN w:val="0"/>
        <w:adjustRightInd w:val="0"/>
        <w:spacing w:after="0" w:line="240" w:lineRule="auto"/>
        <w:ind w:left="993" w:hanging="284"/>
        <w:contextualSpacing/>
        <w:jc w:val="both"/>
        <w:rPr>
          <w:rFonts w:ascii="Times New Roman" w:hAnsi="Times New Roman" w:cs="Times New Roman"/>
          <w:sz w:val="24"/>
          <w:szCs w:val="24"/>
        </w:rPr>
      </w:pPr>
      <w:r w:rsidRPr="00786466">
        <w:rPr>
          <w:rFonts w:ascii="Times New Roman" w:hAnsi="Times New Roman" w:cs="Times New Roman"/>
          <w:sz w:val="24"/>
          <w:szCs w:val="24"/>
        </w:rPr>
        <w:t>2. deväť rokov, ak je súčasne vymenovaný do vojenskej hodnosti poručík,</w:t>
      </w:r>
    </w:p>
    <w:p w14:paraId="1BE21462" w14:textId="77777777" w:rsidR="000374A5" w:rsidRPr="00786466" w:rsidRDefault="000374A5" w:rsidP="004B6E2E">
      <w:p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786466">
        <w:rPr>
          <w:rFonts w:ascii="Times New Roman" w:hAnsi="Times New Roman" w:cs="Times New Roman"/>
          <w:sz w:val="24"/>
          <w:szCs w:val="24"/>
        </w:rPr>
        <w:t>b) prijíma občan bez vykonania prípravnej štátnej služby na čas chýbajúci do uplynutia maximálnej doby štátnej služby vo vojenskej hodnosti, ktorá mu bude priznaná podľa §</w:t>
      </w:r>
      <w:r w:rsidR="005E2452" w:rsidRPr="00786466">
        <w:rPr>
          <w:rFonts w:ascii="Times New Roman" w:hAnsi="Times New Roman" w:cs="Times New Roman"/>
          <w:sz w:val="24"/>
          <w:szCs w:val="24"/>
        </w:rPr>
        <w:t> </w:t>
      </w:r>
      <w:r w:rsidRPr="00786466">
        <w:rPr>
          <w:rFonts w:ascii="Times New Roman" w:hAnsi="Times New Roman" w:cs="Times New Roman"/>
          <w:sz w:val="24"/>
          <w:szCs w:val="24"/>
        </w:rPr>
        <w:t>50.</w:t>
      </w:r>
    </w:p>
    <w:p w14:paraId="4B34BFE1" w14:textId="77777777" w:rsidR="000374A5" w:rsidRPr="00786466" w:rsidRDefault="000374A5" w:rsidP="000374A5">
      <w:pPr>
        <w:autoSpaceDE w:val="0"/>
        <w:autoSpaceDN w:val="0"/>
        <w:adjustRightInd w:val="0"/>
        <w:spacing w:after="0" w:line="240" w:lineRule="auto"/>
        <w:contextualSpacing/>
        <w:jc w:val="both"/>
        <w:rPr>
          <w:rFonts w:ascii="Times New Roman" w:hAnsi="Times New Roman" w:cs="Times New Roman"/>
          <w:sz w:val="24"/>
          <w:szCs w:val="24"/>
        </w:rPr>
      </w:pPr>
    </w:p>
    <w:p w14:paraId="41B1FCA2" w14:textId="7E8EB4FD" w:rsidR="003A2F7E" w:rsidRPr="00786466" w:rsidRDefault="000374A5" w:rsidP="005E2452">
      <w:pPr>
        <w:autoSpaceDE w:val="0"/>
        <w:autoSpaceDN w:val="0"/>
        <w:adjustRightInd w:val="0"/>
        <w:spacing w:after="0" w:line="240" w:lineRule="auto"/>
        <w:ind w:left="426" w:firstLine="218"/>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(2) Služobný úrad môže profesionálneho vojaka v prípravnej štátnej službe, ktorý </w:t>
      </w:r>
      <w:r w:rsidR="001D146B" w:rsidRPr="00786466">
        <w:rPr>
          <w:rFonts w:ascii="Times New Roman" w:eastAsia="Times New Roman" w:hAnsi="Times New Roman" w:cs="Times New Roman"/>
          <w:sz w:val="24"/>
          <w:szCs w:val="24"/>
        </w:rPr>
        <w:t>je</w:t>
      </w:r>
      <w:r w:rsidRPr="00786466">
        <w:rPr>
          <w:rFonts w:ascii="Times New Roman" w:eastAsia="Times New Roman" w:hAnsi="Times New Roman" w:cs="Times New Roman"/>
          <w:sz w:val="24"/>
          <w:szCs w:val="24"/>
        </w:rPr>
        <w:t xml:space="preserve"> vylúčený z</w:t>
      </w:r>
      <w:r w:rsidR="00597E0F" w:rsidRPr="00786466">
        <w:rPr>
          <w:rFonts w:ascii="Times New Roman" w:eastAsia="Times New Roman" w:hAnsi="Times New Roman" w:cs="Times New Roman"/>
          <w:sz w:val="24"/>
          <w:szCs w:val="24"/>
        </w:rPr>
        <w:t>o</w:t>
      </w:r>
      <w:r w:rsidRPr="00786466">
        <w:rPr>
          <w:rFonts w:ascii="Times New Roman" w:eastAsia="Times New Roman" w:hAnsi="Times New Roman" w:cs="Times New Roman"/>
          <w:sz w:val="24"/>
          <w:szCs w:val="24"/>
        </w:rPr>
        <w:t xml:space="preserve">  štúdia pre nesplnenie požiadaviek, ktoré vyplývajú zo študijného programu a zo študijného poriadku vysokej školy, </w:t>
      </w:r>
      <w:r w:rsidR="00FC05A4" w:rsidRPr="00786466">
        <w:rPr>
          <w:rFonts w:ascii="Times New Roman" w:eastAsia="Times New Roman" w:hAnsi="Times New Roman" w:cs="Times New Roman"/>
          <w:sz w:val="24"/>
          <w:szCs w:val="24"/>
        </w:rPr>
        <w:t xml:space="preserve">riadne </w:t>
      </w:r>
      <w:r w:rsidRPr="00786466">
        <w:rPr>
          <w:rFonts w:ascii="Times New Roman" w:eastAsia="Times New Roman" w:hAnsi="Times New Roman" w:cs="Times New Roman"/>
          <w:sz w:val="24"/>
          <w:szCs w:val="24"/>
        </w:rPr>
        <w:t>neskonč</w:t>
      </w:r>
      <w:r w:rsidR="001D146B" w:rsidRPr="00786466">
        <w:rPr>
          <w:rFonts w:ascii="Times New Roman" w:eastAsia="Times New Roman" w:hAnsi="Times New Roman" w:cs="Times New Roman"/>
          <w:sz w:val="24"/>
          <w:szCs w:val="24"/>
        </w:rPr>
        <w:t>í</w:t>
      </w:r>
      <w:r w:rsidRPr="00786466">
        <w:rPr>
          <w:rFonts w:ascii="Times New Roman" w:eastAsia="Times New Roman" w:hAnsi="Times New Roman" w:cs="Times New Roman"/>
          <w:sz w:val="24"/>
          <w:szCs w:val="24"/>
        </w:rPr>
        <w:t xml:space="preserve"> štúdium</w:t>
      </w:r>
      <w:r w:rsidRPr="00786466">
        <w:rPr>
          <w:rFonts w:ascii="Times New Roman" w:hAnsi="Times New Roman" w:cs="Times New Roman"/>
          <w:sz w:val="24"/>
          <w:szCs w:val="24"/>
        </w:rPr>
        <w:t>,</w:t>
      </w:r>
      <w:r w:rsidR="00597E0F" w:rsidRPr="00786466">
        <w:rPr>
          <w:rFonts w:ascii="Times New Roman" w:hAnsi="Times New Roman" w:cs="Times New Roman"/>
          <w:sz w:val="24"/>
          <w:szCs w:val="24"/>
          <w:vertAlign w:val="superscript"/>
        </w:rPr>
        <w:t>34</w:t>
      </w:r>
      <w:r w:rsidR="003663E3" w:rsidRPr="00786466">
        <w:rPr>
          <w:rFonts w:ascii="Times New Roman" w:hAnsi="Times New Roman" w:cs="Times New Roman"/>
          <w:sz w:val="24"/>
          <w:szCs w:val="24"/>
          <w:vertAlign w:val="superscript"/>
        </w:rPr>
        <w:t>a</w:t>
      </w:r>
      <w:r w:rsidR="00597E0F" w:rsidRPr="00786466">
        <w:rPr>
          <w:rFonts w:ascii="Times New Roman" w:hAnsi="Times New Roman" w:cs="Times New Roman"/>
          <w:sz w:val="24"/>
          <w:szCs w:val="24"/>
        </w:rPr>
        <w:t>)</w:t>
      </w:r>
      <w:r w:rsidRPr="00786466">
        <w:rPr>
          <w:rFonts w:ascii="Times New Roman" w:hAnsi="Times New Roman" w:cs="Times New Roman"/>
          <w:sz w:val="24"/>
          <w:szCs w:val="24"/>
        </w:rPr>
        <w:t xml:space="preserve"> </w:t>
      </w:r>
      <w:r w:rsidRPr="00786466">
        <w:rPr>
          <w:rFonts w:ascii="Times New Roman" w:eastAsia="Times New Roman" w:hAnsi="Times New Roman" w:cs="Times New Roman"/>
          <w:sz w:val="24"/>
          <w:szCs w:val="24"/>
        </w:rPr>
        <w:t>zanech</w:t>
      </w:r>
      <w:r w:rsidR="001D146B" w:rsidRPr="00786466">
        <w:rPr>
          <w:rFonts w:ascii="Times New Roman" w:eastAsia="Times New Roman" w:hAnsi="Times New Roman" w:cs="Times New Roman"/>
          <w:sz w:val="24"/>
          <w:szCs w:val="24"/>
        </w:rPr>
        <w:t>á</w:t>
      </w:r>
      <w:r w:rsidRPr="00786466">
        <w:rPr>
          <w:rFonts w:ascii="Times New Roman" w:eastAsia="Times New Roman" w:hAnsi="Times New Roman" w:cs="Times New Roman"/>
          <w:sz w:val="24"/>
          <w:szCs w:val="24"/>
        </w:rPr>
        <w:t xml:space="preserve"> vysokoškolské štúdium na vlastnú žiadosť, alebo ktorý po zrušení akreditovaného študijného programu </w:t>
      </w:r>
      <w:r w:rsidR="00FC05A4" w:rsidRPr="00786466">
        <w:rPr>
          <w:rFonts w:ascii="Times New Roman" w:eastAsia="Times New Roman" w:hAnsi="Times New Roman" w:cs="Times New Roman"/>
          <w:sz w:val="24"/>
          <w:szCs w:val="24"/>
        </w:rPr>
        <w:t>nepokračuje v štúdiu</w:t>
      </w:r>
      <w:r w:rsidRPr="00786466">
        <w:rPr>
          <w:rFonts w:ascii="Times New Roman" w:eastAsia="Times New Roman" w:hAnsi="Times New Roman" w:cs="Times New Roman"/>
          <w:sz w:val="24"/>
          <w:szCs w:val="24"/>
        </w:rPr>
        <w:t xml:space="preserve"> iného akreditovaného študijného programu, na základe jeho písomnej žiadosti vymenovať do dočasnej štátnej služby na tri roky, ak </w:t>
      </w:r>
      <w:r w:rsidR="00F632C2" w:rsidRPr="00786466">
        <w:rPr>
          <w:rFonts w:ascii="Times New Roman" w:eastAsia="Times New Roman" w:hAnsi="Times New Roman" w:cs="Times New Roman"/>
          <w:sz w:val="24"/>
          <w:szCs w:val="24"/>
        </w:rPr>
        <w:t>je súčasne</w:t>
      </w:r>
      <w:r w:rsidR="005E2452" w:rsidRPr="00786466">
        <w:rPr>
          <w:rFonts w:ascii="Times New Roman" w:eastAsia="Times New Roman" w:hAnsi="Times New Roman" w:cs="Times New Roman"/>
          <w:sz w:val="24"/>
          <w:szCs w:val="24"/>
        </w:rPr>
        <w:t xml:space="preserve"> </w:t>
      </w:r>
      <w:r w:rsidRPr="00786466">
        <w:rPr>
          <w:rFonts w:ascii="Times New Roman" w:eastAsia="Times New Roman" w:hAnsi="Times New Roman" w:cs="Times New Roman"/>
          <w:sz w:val="24"/>
          <w:szCs w:val="24"/>
        </w:rPr>
        <w:t>povýšený do vojenskej hodnosti vojak 2. stupňa podľa § 43 ods. 2 písm. a)</w:t>
      </w:r>
      <w:r w:rsidR="005E2452" w:rsidRPr="00786466">
        <w:rPr>
          <w:rFonts w:ascii="Times New Roman" w:eastAsia="Times New Roman" w:hAnsi="Times New Roman" w:cs="Times New Roman"/>
          <w:sz w:val="24"/>
          <w:szCs w:val="24"/>
        </w:rPr>
        <w:t>.</w:t>
      </w:r>
    </w:p>
    <w:p w14:paraId="6435A592" w14:textId="77777777" w:rsidR="0093533F" w:rsidRPr="00786466" w:rsidRDefault="0093533F" w:rsidP="0093533F">
      <w:pPr>
        <w:pStyle w:val="Odsekzoznamu"/>
        <w:autoSpaceDE w:val="0"/>
        <w:autoSpaceDN w:val="0"/>
        <w:adjustRightInd w:val="0"/>
        <w:spacing w:after="0" w:line="240" w:lineRule="auto"/>
        <w:ind w:left="284"/>
        <w:jc w:val="both"/>
        <w:rPr>
          <w:rFonts w:ascii="Times New Roman" w:eastAsia="Times New Roman" w:hAnsi="Times New Roman" w:cs="Times New Roman"/>
          <w:sz w:val="24"/>
          <w:szCs w:val="24"/>
        </w:rPr>
      </w:pPr>
    </w:p>
    <w:p w14:paraId="791DC041" w14:textId="77777777" w:rsidR="000374A5" w:rsidRPr="00786466" w:rsidRDefault="000374A5" w:rsidP="004B6E2E">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 xml:space="preserve">(3) Čas trvania dočasnej štátnej služby podľa odseku 1 písm. a) </w:t>
      </w:r>
      <w:r w:rsidRPr="00786466">
        <w:rPr>
          <w:rFonts w:ascii="Times New Roman" w:eastAsia="Times New Roman" w:hAnsi="Times New Roman" w:cs="Times New Roman"/>
          <w:sz w:val="24"/>
          <w:szCs w:val="24"/>
        </w:rPr>
        <w:t>a odseku 2</w:t>
      </w:r>
      <w:r w:rsidRPr="00786466">
        <w:rPr>
          <w:rFonts w:ascii="Times New Roman" w:hAnsi="Times New Roman" w:cs="Times New Roman"/>
          <w:sz w:val="24"/>
          <w:szCs w:val="24"/>
        </w:rPr>
        <w:t xml:space="preserve"> možno opätovne predlžovať na základe dohody, najviac však </w:t>
      </w:r>
      <w:r w:rsidRPr="00786466">
        <w:rPr>
          <w:rFonts w:ascii="Times New Roman" w:eastAsia="Times New Roman" w:hAnsi="Times New Roman" w:cs="Times New Roman"/>
          <w:sz w:val="24"/>
          <w:szCs w:val="24"/>
        </w:rPr>
        <w:t>do uplynutia maximálnej doby štátnej služby</w:t>
      </w:r>
      <w:r w:rsidRPr="00786466">
        <w:rPr>
          <w:rFonts w:ascii="Times New Roman" w:hAnsi="Times New Roman" w:cs="Times New Roman"/>
          <w:sz w:val="24"/>
          <w:szCs w:val="24"/>
        </w:rPr>
        <w:t>.</w:t>
      </w:r>
    </w:p>
    <w:p w14:paraId="0565853D" w14:textId="77777777" w:rsidR="000374A5" w:rsidRPr="00786466"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22B51FF2" w14:textId="1102111E" w:rsidR="000374A5" w:rsidRPr="00786466" w:rsidRDefault="000374A5" w:rsidP="004B6E2E">
      <w:pPr>
        <w:autoSpaceDE w:val="0"/>
        <w:autoSpaceDN w:val="0"/>
        <w:adjustRightInd w:val="0"/>
        <w:spacing w:after="0" w:line="240" w:lineRule="auto"/>
        <w:ind w:left="426" w:firstLine="282"/>
        <w:contextualSpacing/>
        <w:jc w:val="both"/>
        <w:rPr>
          <w:rFonts w:ascii="Times New Roman" w:hAnsi="Times New Roman" w:cs="Times New Roman"/>
          <w:sz w:val="24"/>
          <w:szCs w:val="24"/>
        </w:rPr>
      </w:pPr>
      <w:r w:rsidRPr="00786466">
        <w:rPr>
          <w:rFonts w:ascii="Times New Roman" w:hAnsi="Times New Roman" w:cs="Times New Roman"/>
          <w:sz w:val="24"/>
          <w:szCs w:val="24"/>
        </w:rPr>
        <w:t xml:space="preserve">(4) Ak </w:t>
      </w:r>
      <w:r w:rsidR="001D146B" w:rsidRPr="00786466">
        <w:rPr>
          <w:rFonts w:ascii="Times New Roman" w:hAnsi="Times New Roman" w:cs="Times New Roman"/>
          <w:sz w:val="24"/>
          <w:szCs w:val="24"/>
        </w:rPr>
        <w:t>je</w:t>
      </w:r>
      <w:r w:rsidRPr="00786466">
        <w:rPr>
          <w:rFonts w:ascii="Times New Roman" w:hAnsi="Times New Roman" w:cs="Times New Roman"/>
          <w:sz w:val="24"/>
          <w:szCs w:val="24"/>
        </w:rPr>
        <w:t xml:space="preserve"> profesionálny vojak podľa odsekov 1 až 3 vymenovaný do vojenskej hodnosti alebo povýšený, čas trvania jeho dočasnej štátnej služby sa zmení na čas do uplynutia maximálnej doby štátnej služby alebo do vekovej hranice, ak táto uplynie skôr.“.</w:t>
      </w:r>
    </w:p>
    <w:p w14:paraId="05F6A1CB" w14:textId="77777777" w:rsidR="00FC05A4" w:rsidRPr="00786466" w:rsidRDefault="00FC05A4" w:rsidP="004B6E2E">
      <w:pPr>
        <w:autoSpaceDE w:val="0"/>
        <w:autoSpaceDN w:val="0"/>
        <w:adjustRightInd w:val="0"/>
        <w:spacing w:after="0" w:line="240" w:lineRule="auto"/>
        <w:ind w:left="426" w:firstLine="282"/>
        <w:contextualSpacing/>
        <w:jc w:val="both"/>
        <w:rPr>
          <w:rFonts w:ascii="Times New Roman" w:hAnsi="Times New Roman" w:cs="Times New Roman"/>
          <w:sz w:val="24"/>
          <w:szCs w:val="24"/>
        </w:rPr>
      </w:pPr>
    </w:p>
    <w:p w14:paraId="61A993C1" w14:textId="53F67E9E" w:rsidR="00FC05A4" w:rsidRPr="00786466" w:rsidRDefault="00FC05A4" w:rsidP="00FC05A4">
      <w:pPr>
        <w:autoSpaceDE w:val="0"/>
        <w:autoSpaceDN w:val="0"/>
        <w:adjustRightInd w:val="0"/>
        <w:spacing w:after="0" w:line="240" w:lineRule="auto"/>
        <w:ind w:left="426"/>
        <w:contextualSpacing/>
        <w:jc w:val="both"/>
        <w:rPr>
          <w:rFonts w:ascii="Times New Roman" w:hAnsi="Times New Roman" w:cs="Times New Roman"/>
          <w:sz w:val="24"/>
          <w:szCs w:val="24"/>
        </w:rPr>
      </w:pPr>
      <w:r w:rsidRPr="00786466">
        <w:rPr>
          <w:rFonts w:ascii="Times New Roman" w:hAnsi="Times New Roman" w:cs="Times New Roman"/>
          <w:sz w:val="24"/>
          <w:szCs w:val="24"/>
        </w:rPr>
        <w:t>Poznámka pod čiarou k odkazu 34</w:t>
      </w:r>
      <w:r w:rsidR="003663E3" w:rsidRPr="00786466">
        <w:rPr>
          <w:rFonts w:ascii="Times New Roman" w:hAnsi="Times New Roman" w:cs="Times New Roman"/>
          <w:sz w:val="24"/>
          <w:szCs w:val="24"/>
        </w:rPr>
        <w:t>a</w:t>
      </w:r>
      <w:r w:rsidRPr="00786466">
        <w:rPr>
          <w:rFonts w:ascii="Times New Roman" w:hAnsi="Times New Roman" w:cs="Times New Roman"/>
          <w:sz w:val="24"/>
          <w:szCs w:val="24"/>
        </w:rPr>
        <w:t xml:space="preserve"> znie:</w:t>
      </w:r>
    </w:p>
    <w:p w14:paraId="5DAE0C15" w14:textId="6A9937E4" w:rsidR="0056689F" w:rsidRPr="00786466" w:rsidRDefault="0056689F" w:rsidP="00FC05A4">
      <w:pPr>
        <w:autoSpaceDE w:val="0"/>
        <w:autoSpaceDN w:val="0"/>
        <w:adjustRightInd w:val="0"/>
        <w:spacing w:after="0" w:line="240" w:lineRule="auto"/>
        <w:ind w:left="426"/>
        <w:contextualSpacing/>
        <w:jc w:val="both"/>
        <w:rPr>
          <w:rFonts w:ascii="Times New Roman" w:eastAsia="Times New Roman" w:hAnsi="Times New Roman" w:cs="Times New Roman"/>
          <w:sz w:val="24"/>
          <w:szCs w:val="24"/>
          <w:u w:val="single"/>
        </w:rPr>
      </w:pPr>
      <w:r w:rsidRPr="00786466">
        <w:rPr>
          <w:rFonts w:ascii="Times New Roman" w:hAnsi="Times New Roman" w:cs="Times New Roman"/>
          <w:sz w:val="24"/>
          <w:szCs w:val="24"/>
        </w:rPr>
        <w:t>„</w:t>
      </w:r>
      <w:r w:rsidRPr="00786466">
        <w:rPr>
          <w:rFonts w:ascii="Times New Roman" w:hAnsi="Times New Roman" w:cs="Times New Roman"/>
          <w:sz w:val="24"/>
          <w:szCs w:val="24"/>
          <w:vertAlign w:val="superscript"/>
        </w:rPr>
        <w:t>34</w:t>
      </w:r>
      <w:r w:rsidR="00E46781" w:rsidRPr="00786466">
        <w:rPr>
          <w:rFonts w:ascii="Times New Roman" w:hAnsi="Times New Roman" w:cs="Times New Roman"/>
          <w:sz w:val="24"/>
          <w:szCs w:val="24"/>
          <w:vertAlign w:val="superscript"/>
        </w:rPr>
        <w:t>a</w:t>
      </w:r>
      <w:r w:rsidRPr="00786466">
        <w:rPr>
          <w:rFonts w:ascii="Times New Roman" w:hAnsi="Times New Roman" w:cs="Times New Roman"/>
          <w:sz w:val="24"/>
          <w:szCs w:val="24"/>
        </w:rPr>
        <w:t>) § 65 zákona č. 131/2002 Z. z. v znení zákona č. 137/2022 Z. z.“.</w:t>
      </w:r>
    </w:p>
    <w:p w14:paraId="199755E4" w14:textId="77777777" w:rsidR="000374A5" w:rsidRPr="00786466" w:rsidRDefault="000374A5" w:rsidP="000374A5">
      <w:pPr>
        <w:autoSpaceDE w:val="0"/>
        <w:autoSpaceDN w:val="0"/>
        <w:adjustRightInd w:val="0"/>
        <w:spacing w:after="0" w:line="240" w:lineRule="auto"/>
        <w:contextualSpacing/>
        <w:jc w:val="both"/>
        <w:rPr>
          <w:rFonts w:ascii="Times New Roman" w:eastAsia="Times New Roman" w:hAnsi="Times New Roman" w:cs="Times New Roman"/>
          <w:sz w:val="24"/>
          <w:szCs w:val="24"/>
          <w:u w:val="single"/>
        </w:rPr>
      </w:pPr>
    </w:p>
    <w:p w14:paraId="5DC6D089" w14:textId="77777777" w:rsidR="000374A5" w:rsidRPr="00786466" w:rsidRDefault="000374A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29  odsek 3 znie:</w:t>
      </w:r>
    </w:p>
    <w:p w14:paraId="2F3B0744" w14:textId="07E87424" w:rsidR="000374A5" w:rsidRPr="00786466" w:rsidRDefault="00504C62" w:rsidP="004B6E2E">
      <w:pPr>
        <w:shd w:val="clear" w:color="auto" w:fill="FFFFFF"/>
        <w:spacing w:after="0" w:line="240" w:lineRule="auto"/>
        <w:ind w:left="426" w:right="-1" w:firstLine="283"/>
        <w:contextualSpacing/>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shd w:val="clear" w:color="auto" w:fill="FFFFFF"/>
          <w:lang w:eastAsia="cs-CZ"/>
        </w:rPr>
        <w:t xml:space="preserve">„(3) </w:t>
      </w:r>
      <w:r w:rsidR="00901B6D" w:rsidRPr="00786466">
        <w:rPr>
          <w:rFonts w:ascii="Times New Roman" w:eastAsia="Times New Roman" w:hAnsi="Times New Roman" w:cs="Times New Roman"/>
          <w:sz w:val="24"/>
          <w:szCs w:val="24"/>
          <w:lang w:eastAsia="sk-SK"/>
        </w:rPr>
        <w:t>Do stálej štátnej služby môže služobný úrad vymenovať profesionálneho vojaka aj, ak o to požiada v lehote kratšej</w:t>
      </w:r>
      <w:r w:rsidR="00337900" w:rsidRPr="00786466">
        <w:rPr>
          <w:rFonts w:ascii="Times New Roman" w:eastAsia="Times New Roman" w:hAnsi="Times New Roman" w:cs="Times New Roman"/>
          <w:sz w:val="24"/>
          <w:szCs w:val="24"/>
          <w:lang w:eastAsia="sk-SK"/>
        </w:rPr>
        <w:t xml:space="preserve"> </w:t>
      </w:r>
      <w:r w:rsidR="00901B6D" w:rsidRPr="00786466">
        <w:rPr>
          <w:rFonts w:ascii="Times New Roman" w:eastAsia="Times New Roman" w:hAnsi="Times New Roman" w:cs="Times New Roman"/>
          <w:sz w:val="24"/>
          <w:szCs w:val="24"/>
          <w:lang w:eastAsia="sk-SK"/>
        </w:rPr>
        <w:t xml:space="preserve">ako je uvedené v odseku 2 a služobný úrad </w:t>
      </w:r>
      <w:r w:rsidR="00B275C6" w:rsidRPr="00786466">
        <w:rPr>
          <w:rFonts w:ascii="Times New Roman" w:eastAsia="Times New Roman" w:hAnsi="Times New Roman" w:cs="Times New Roman"/>
          <w:sz w:val="24"/>
          <w:szCs w:val="24"/>
          <w:lang w:eastAsia="sk-SK"/>
        </w:rPr>
        <w:t>mu</w:t>
      </w:r>
      <w:r w:rsidR="001D146B" w:rsidRPr="00786466">
        <w:rPr>
          <w:rFonts w:ascii="Times New Roman" w:eastAsia="Times New Roman" w:hAnsi="Times New Roman" w:cs="Times New Roman"/>
          <w:sz w:val="24"/>
          <w:szCs w:val="24"/>
          <w:lang w:eastAsia="sk-SK"/>
        </w:rPr>
        <w:t xml:space="preserve"> </w:t>
      </w:r>
      <w:r w:rsidR="00901B6D" w:rsidRPr="00786466">
        <w:rPr>
          <w:rFonts w:ascii="Times New Roman" w:eastAsia="Times New Roman" w:hAnsi="Times New Roman" w:cs="Times New Roman"/>
          <w:sz w:val="24"/>
          <w:szCs w:val="24"/>
          <w:lang w:eastAsia="sk-SK"/>
        </w:rPr>
        <w:t xml:space="preserve">na základe </w:t>
      </w:r>
      <w:r w:rsidR="00B275C6" w:rsidRPr="00786466">
        <w:rPr>
          <w:rFonts w:ascii="Times New Roman" w:eastAsia="Times New Roman" w:hAnsi="Times New Roman" w:cs="Times New Roman"/>
          <w:sz w:val="24"/>
          <w:szCs w:val="24"/>
          <w:lang w:eastAsia="sk-SK"/>
        </w:rPr>
        <w:t xml:space="preserve">jeho </w:t>
      </w:r>
      <w:r w:rsidR="00901B6D" w:rsidRPr="00786466">
        <w:rPr>
          <w:rFonts w:ascii="Times New Roman" w:eastAsia="Times New Roman" w:hAnsi="Times New Roman" w:cs="Times New Roman"/>
          <w:sz w:val="24"/>
          <w:szCs w:val="24"/>
          <w:lang w:eastAsia="sk-SK"/>
        </w:rPr>
        <w:t>žiadosti odpust</w:t>
      </w:r>
      <w:r w:rsidR="001D146B" w:rsidRPr="00786466">
        <w:rPr>
          <w:rFonts w:ascii="Times New Roman" w:eastAsia="Times New Roman" w:hAnsi="Times New Roman" w:cs="Times New Roman"/>
          <w:sz w:val="24"/>
          <w:szCs w:val="24"/>
          <w:lang w:eastAsia="sk-SK"/>
        </w:rPr>
        <w:t>í</w:t>
      </w:r>
      <w:r w:rsidR="00901B6D" w:rsidRPr="00786466">
        <w:rPr>
          <w:rFonts w:ascii="Times New Roman" w:eastAsia="Times New Roman" w:hAnsi="Times New Roman" w:cs="Times New Roman"/>
          <w:sz w:val="24"/>
          <w:szCs w:val="24"/>
          <w:lang w:eastAsia="sk-SK"/>
        </w:rPr>
        <w:t xml:space="preserve"> zmeškanie lehoty na podanie žiadosti podľa odseku 1 písm. a). </w:t>
      </w:r>
      <w:r w:rsidR="00BB4389" w:rsidRPr="00786466">
        <w:rPr>
          <w:rFonts w:ascii="Times New Roman" w:eastAsia="Times New Roman" w:hAnsi="Times New Roman" w:cs="Times New Roman"/>
          <w:sz w:val="24"/>
          <w:szCs w:val="24"/>
          <w:lang w:eastAsia="sk-SK"/>
        </w:rPr>
        <w:t xml:space="preserve"> Služobný úrad rozhodne o žiadosti bezodkladne.“.</w:t>
      </w:r>
    </w:p>
    <w:p w14:paraId="069279F9" w14:textId="77777777" w:rsidR="00FF6E01" w:rsidRPr="00786466" w:rsidRDefault="00FF6E01" w:rsidP="00FF6E01">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3C5DF6C3" w14:textId="019170C9" w:rsidR="000374A5" w:rsidRPr="00786466" w:rsidRDefault="000374A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29 ods. </w:t>
      </w:r>
      <w:r w:rsidR="00B275C6" w:rsidRPr="00786466">
        <w:rPr>
          <w:rFonts w:ascii="Times New Roman" w:eastAsia="Times New Roman" w:hAnsi="Times New Roman" w:cs="Times New Roman"/>
          <w:sz w:val="24"/>
          <w:szCs w:val="24"/>
        </w:rPr>
        <w:t>6</w:t>
      </w:r>
      <w:r w:rsidRPr="00786466">
        <w:rPr>
          <w:rFonts w:ascii="Times New Roman" w:eastAsia="Times New Roman" w:hAnsi="Times New Roman" w:cs="Times New Roman"/>
          <w:sz w:val="24"/>
          <w:szCs w:val="24"/>
        </w:rPr>
        <w:t xml:space="preserve"> sa </w:t>
      </w:r>
      <w:r w:rsidR="00F33543" w:rsidRPr="00786466">
        <w:rPr>
          <w:rFonts w:ascii="Times New Roman" w:eastAsia="Times New Roman" w:hAnsi="Times New Roman" w:cs="Times New Roman"/>
          <w:sz w:val="24"/>
          <w:szCs w:val="24"/>
        </w:rPr>
        <w:t xml:space="preserve">na konci pripájajú tieto slová: </w:t>
      </w:r>
      <w:r w:rsidRPr="00786466">
        <w:rPr>
          <w:rFonts w:ascii="Times New Roman" w:eastAsia="Times New Roman" w:hAnsi="Times New Roman" w:cs="Times New Roman"/>
          <w:sz w:val="24"/>
          <w:szCs w:val="24"/>
        </w:rPr>
        <w:t xml:space="preserve">„a </w:t>
      </w:r>
      <w:r w:rsidR="0044189F" w:rsidRPr="00786466">
        <w:rPr>
          <w:rFonts w:ascii="Times New Roman" w:eastAsia="Times New Roman" w:hAnsi="Times New Roman" w:cs="Times New Roman"/>
          <w:sz w:val="24"/>
          <w:szCs w:val="24"/>
        </w:rPr>
        <w:t xml:space="preserve">pre </w:t>
      </w:r>
      <w:r w:rsidRPr="00786466">
        <w:rPr>
          <w:rFonts w:ascii="Times New Roman" w:eastAsia="Times New Roman" w:hAnsi="Times New Roman" w:cs="Times New Roman"/>
          <w:sz w:val="24"/>
          <w:szCs w:val="24"/>
        </w:rPr>
        <w:t xml:space="preserve">profesionálneho vojaka vo vojenskej hodnosti poručík, ak </w:t>
      </w:r>
      <w:r w:rsidR="001D146B" w:rsidRPr="00786466">
        <w:rPr>
          <w:rFonts w:ascii="Times New Roman" w:eastAsia="Times New Roman" w:hAnsi="Times New Roman" w:cs="Times New Roman"/>
          <w:sz w:val="24"/>
          <w:szCs w:val="24"/>
        </w:rPr>
        <w:t xml:space="preserve">je vymenovaný </w:t>
      </w:r>
      <w:r w:rsidRPr="00786466">
        <w:rPr>
          <w:rFonts w:ascii="Times New Roman" w:eastAsia="Times New Roman" w:hAnsi="Times New Roman" w:cs="Times New Roman"/>
          <w:sz w:val="24"/>
          <w:szCs w:val="24"/>
        </w:rPr>
        <w:t>do vojenskej hodnosti poručík na základe výberu na dôstojnícku funkciu podľa § 66“.</w:t>
      </w:r>
    </w:p>
    <w:p w14:paraId="7BD05E3E" w14:textId="77777777" w:rsidR="00FF6E01" w:rsidRPr="00786466" w:rsidRDefault="00FF6E01" w:rsidP="00FF6E01">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03BC74B3" w14:textId="77777777" w:rsidR="00B275C6" w:rsidRPr="00786466" w:rsidRDefault="000374A5"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31 ods. 1 a 2 sa za slová „§ 15 ods. 3“ vkladajú slová „a 4“</w:t>
      </w:r>
      <w:r w:rsidR="00B275C6" w:rsidRPr="00786466">
        <w:rPr>
          <w:rFonts w:ascii="Times New Roman" w:eastAsia="Times New Roman" w:hAnsi="Times New Roman" w:cs="Times New Roman"/>
          <w:sz w:val="24"/>
          <w:szCs w:val="24"/>
        </w:rPr>
        <w:t>.</w:t>
      </w:r>
    </w:p>
    <w:p w14:paraId="6FD5BA63" w14:textId="77777777" w:rsidR="00C45B4B" w:rsidRPr="00786466" w:rsidRDefault="00C45B4B" w:rsidP="00C45B4B">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14:paraId="755C4D1D" w14:textId="77777777" w:rsidR="000374A5" w:rsidRPr="00786466" w:rsidRDefault="002644C2"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w:t>
      </w:r>
      <w:r w:rsidR="00504C62" w:rsidRPr="00786466">
        <w:rPr>
          <w:rFonts w:ascii="Times New Roman" w:eastAsia="Times New Roman" w:hAnsi="Times New Roman" w:cs="Times New Roman"/>
          <w:sz w:val="24"/>
          <w:szCs w:val="24"/>
        </w:rPr>
        <w:t>V § 32 odsek 1 znie:</w:t>
      </w:r>
    </w:p>
    <w:p w14:paraId="71075A20" w14:textId="77777777" w:rsidR="000374A5" w:rsidRPr="00786466" w:rsidRDefault="000374A5" w:rsidP="004B6E2E">
      <w:pPr>
        <w:pStyle w:val="Odsekzoznamu"/>
        <w:shd w:val="clear" w:color="auto" w:fill="FFFFFF"/>
        <w:ind w:left="567" w:right="-1" w:firstLine="141"/>
        <w:jc w:val="both"/>
        <w:rPr>
          <w:rFonts w:ascii="Times New Roman" w:eastAsia="Times New Roman" w:hAnsi="Times New Roman" w:cs="Times New Roman"/>
          <w:sz w:val="24"/>
          <w:szCs w:val="24"/>
          <w:shd w:val="clear" w:color="auto" w:fill="FFFFFF"/>
          <w:lang w:eastAsia="cs-CZ"/>
        </w:rPr>
      </w:pPr>
      <w:r w:rsidRPr="00786466">
        <w:rPr>
          <w:rFonts w:ascii="Times New Roman" w:eastAsia="Times New Roman" w:hAnsi="Times New Roman" w:cs="Times New Roman"/>
          <w:sz w:val="24"/>
          <w:szCs w:val="24"/>
        </w:rPr>
        <w:t>„</w:t>
      </w:r>
      <w:r w:rsidRPr="00786466">
        <w:rPr>
          <w:rFonts w:ascii="Times New Roman" w:eastAsia="Times New Roman" w:hAnsi="Times New Roman" w:cs="Times New Roman"/>
          <w:sz w:val="24"/>
          <w:szCs w:val="24"/>
          <w:shd w:val="clear" w:color="auto" w:fill="FFFFFF"/>
          <w:lang w:eastAsia="cs-CZ"/>
        </w:rPr>
        <w:t xml:space="preserve">(1) Veková hranica sa nevzťahuje na náčelníka generálneho štábu, </w:t>
      </w:r>
      <w:r w:rsidRPr="00786466">
        <w:rPr>
          <w:rFonts w:ascii="Times New Roman" w:eastAsia="Times New Roman" w:hAnsi="Times New Roman" w:cs="Times New Roman"/>
          <w:sz w:val="24"/>
          <w:szCs w:val="24"/>
          <w:lang w:eastAsia="sk-SK"/>
        </w:rPr>
        <w:t xml:space="preserve">riaditeľa Vojenského spravodajstva, </w:t>
      </w:r>
      <w:r w:rsidRPr="00786466">
        <w:rPr>
          <w:rFonts w:ascii="Times New Roman" w:eastAsia="Times New Roman" w:hAnsi="Times New Roman" w:cs="Times New Roman"/>
          <w:sz w:val="24"/>
          <w:szCs w:val="24"/>
          <w:shd w:val="clear" w:color="auto" w:fill="FFFFFF"/>
          <w:lang w:eastAsia="cs-CZ"/>
        </w:rPr>
        <w:t xml:space="preserve"> </w:t>
      </w:r>
      <w:r w:rsidRPr="00786466">
        <w:rPr>
          <w:rFonts w:ascii="Times New Roman" w:eastAsia="Times New Roman" w:hAnsi="Times New Roman" w:cs="Times New Roman"/>
          <w:sz w:val="24"/>
          <w:szCs w:val="24"/>
          <w:lang w:eastAsia="sk-SK"/>
        </w:rPr>
        <w:t>riaditeľa Vojenskej polície</w:t>
      </w:r>
      <w:r w:rsidRPr="00786466">
        <w:rPr>
          <w:rFonts w:ascii="Times New Roman" w:eastAsia="Times New Roman" w:hAnsi="Times New Roman" w:cs="Times New Roman"/>
          <w:sz w:val="24"/>
          <w:szCs w:val="24"/>
          <w:shd w:val="clear" w:color="auto" w:fill="FFFFFF"/>
          <w:lang w:eastAsia="cs-CZ"/>
        </w:rPr>
        <w:t xml:space="preserve"> a rektora vojenskej vysokej školy</w:t>
      </w:r>
      <w:r w:rsidRPr="00786466">
        <w:rPr>
          <w:rFonts w:ascii="Times New Roman" w:eastAsia="Times New Roman" w:hAnsi="Times New Roman" w:cs="Times New Roman"/>
          <w:sz w:val="24"/>
          <w:szCs w:val="24"/>
          <w:lang w:eastAsia="sk-SK"/>
        </w:rPr>
        <w:t xml:space="preserve"> počas výkonu funkcie</w:t>
      </w:r>
      <w:r w:rsidR="004E58C4" w:rsidRPr="00786466">
        <w:rPr>
          <w:rFonts w:ascii="Times New Roman" w:eastAsia="Times New Roman" w:hAnsi="Times New Roman" w:cs="Times New Roman"/>
          <w:sz w:val="24"/>
          <w:szCs w:val="24"/>
          <w:lang w:eastAsia="sk-SK"/>
        </w:rPr>
        <w:t xml:space="preserve"> a po skončení výkonu funkcie do dňa povolenia výnimky na zotrvanie profesionálneho vojaka v služobnom pomere po dosiahnutí vekovej hranice na základe žiadosti. Žiadosť na zotrvanie v služobnom pomere po dosiahnutí vekovej hranice môže profesionálny vojak podať najneskôr do </w:t>
      </w:r>
      <w:r w:rsidR="00C45B4B" w:rsidRPr="00786466">
        <w:rPr>
          <w:rFonts w:ascii="Times New Roman" w:eastAsia="Times New Roman" w:hAnsi="Times New Roman" w:cs="Times New Roman"/>
          <w:sz w:val="24"/>
          <w:szCs w:val="24"/>
          <w:lang w:eastAsia="sk-SK"/>
        </w:rPr>
        <w:t>troch mesiacov</w:t>
      </w:r>
      <w:r w:rsidR="004E58C4" w:rsidRPr="00786466">
        <w:rPr>
          <w:rFonts w:ascii="Times New Roman" w:eastAsia="Times New Roman" w:hAnsi="Times New Roman" w:cs="Times New Roman"/>
          <w:sz w:val="24"/>
          <w:szCs w:val="24"/>
          <w:lang w:eastAsia="sk-SK"/>
        </w:rPr>
        <w:t xml:space="preserve"> od skončenia výkonu funkcie podľa prvej vety.</w:t>
      </w:r>
      <w:r w:rsidRPr="00786466">
        <w:rPr>
          <w:rFonts w:ascii="Times New Roman" w:eastAsia="Times New Roman" w:hAnsi="Times New Roman" w:cs="Times New Roman"/>
          <w:sz w:val="24"/>
          <w:szCs w:val="24"/>
          <w:shd w:val="clear" w:color="auto" w:fill="FFFFFF"/>
          <w:lang w:eastAsia="cs-CZ"/>
        </w:rPr>
        <w:t>“.</w:t>
      </w:r>
    </w:p>
    <w:p w14:paraId="421982EC" w14:textId="77777777" w:rsidR="005D3A27" w:rsidRPr="00786466" w:rsidRDefault="005D3A27" w:rsidP="00803927">
      <w:pPr>
        <w:pStyle w:val="Odsekzoznamu"/>
        <w:shd w:val="clear" w:color="auto" w:fill="FFFFFF"/>
        <w:ind w:left="0" w:right="-1" w:firstLine="708"/>
        <w:jc w:val="both"/>
        <w:rPr>
          <w:rFonts w:ascii="Times New Roman" w:eastAsia="Times New Roman" w:hAnsi="Times New Roman" w:cs="Times New Roman"/>
          <w:sz w:val="24"/>
          <w:szCs w:val="24"/>
          <w:lang w:eastAsia="sk-SK"/>
        </w:rPr>
      </w:pPr>
    </w:p>
    <w:p w14:paraId="67C076F7" w14:textId="77777777" w:rsidR="000D2B3F" w:rsidRPr="00786466" w:rsidRDefault="000D2B3F" w:rsidP="00B56E6E">
      <w:pPr>
        <w:pStyle w:val="Odsekzoznamu"/>
        <w:numPr>
          <w:ilvl w:val="0"/>
          <w:numId w:val="22"/>
        </w:numPr>
        <w:spacing w:after="0" w:line="240" w:lineRule="auto"/>
        <w:ind w:left="426" w:right="-1" w:hanging="426"/>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rPr>
        <w:t>V § 32 odsek 4 znie:</w:t>
      </w:r>
    </w:p>
    <w:p w14:paraId="5DA0DCC3" w14:textId="77777777" w:rsidR="00634D5D" w:rsidRPr="00786466" w:rsidRDefault="00634D5D" w:rsidP="004B6E2E">
      <w:pPr>
        <w:autoSpaceDE w:val="0"/>
        <w:autoSpaceDN w:val="0"/>
        <w:adjustRightInd w:val="0"/>
        <w:spacing w:after="0" w:line="240" w:lineRule="auto"/>
        <w:ind w:left="567" w:firstLine="141"/>
        <w:jc w:val="both"/>
        <w:rPr>
          <w:rFonts w:ascii="Times New Roman" w:hAnsi="Times New Roman" w:cs="Times New Roman"/>
          <w:sz w:val="24"/>
          <w:szCs w:val="24"/>
        </w:rPr>
      </w:pPr>
      <w:r w:rsidRPr="00786466">
        <w:rPr>
          <w:rFonts w:ascii="Times New Roman" w:hAnsi="Times New Roman" w:cs="Times New Roman"/>
          <w:sz w:val="24"/>
          <w:szCs w:val="24"/>
        </w:rPr>
        <w:t xml:space="preserve">„(4) Profesionálnemu vojakovi vyčlenenému na plnenie úloh Vojenského spravodajstva možno výnimku podľa odsekov 2 a 3 povoliť súčasne s prijatím do štátnej služby </w:t>
      </w:r>
      <w:r w:rsidR="006E0313" w:rsidRPr="00786466">
        <w:rPr>
          <w:rFonts w:ascii="Times New Roman" w:hAnsi="Times New Roman" w:cs="Times New Roman"/>
          <w:sz w:val="24"/>
          <w:szCs w:val="24"/>
        </w:rPr>
        <w:t xml:space="preserve">najviac na </w:t>
      </w:r>
      <w:r w:rsidRPr="00786466">
        <w:rPr>
          <w:rFonts w:ascii="Times New Roman" w:hAnsi="Times New Roman" w:cs="Times New Roman"/>
          <w:sz w:val="24"/>
          <w:szCs w:val="24"/>
        </w:rPr>
        <w:t xml:space="preserve">päť rokov, ak nie je v odseku 1 ustanovené inak. </w:t>
      </w:r>
      <w:r w:rsidRPr="00786466">
        <w:rPr>
          <w:rFonts w:ascii="Times New Roman" w:eastAsia="Times New Roman" w:hAnsi="Times New Roman" w:cs="Times New Roman"/>
          <w:sz w:val="24"/>
          <w:szCs w:val="24"/>
        </w:rPr>
        <w:t xml:space="preserve">Žiadosť na zotrvanie profesionálneho vojaka v služobnom pomere po dosiahnutí vekovej hranice sa pri prijatí </w:t>
      </w:r>
      <w:r w:rsidR="00E64D8A" w:rsidRPr="00786466">
        <w:rPr>
          <w:rFonts w:ascii="Times New Roman" w:eastAsia="Times New Roman" w:hAnsi="Times New Roman" w:cs="Times New Roman"/>
          <w:sz w:val="24"/>
          <w:szCs w:val="24"/>
        </w:rPr>
        <w:t xml:space="preserve">do štátnej služby </w:t>
      </w:r>
      <w:r w:rsidRPr="00786466">
        <w:rPr>
          <w:rFonts w:ascii="Times New Roman" w:eastAsia="Times New Roman" w:hAnsi="Times New Roman" w:cs="Times New Roman"/>
          <w:sz w:val="24"/>
          <w:szCs w:val="24"/>
        </w:rPr>
        <w:t xml:space="preserve">nepodáva.“.  </w:t>
      </w:r>
    </w:p>
    <w:p w14:paraId="30AE7DEE" w14:textId="77777777" w:rsidR="00C45B4B" w:rsidRPr="00786466" w:rsidRDefault="00C45B4B" w:rsidP="000374A5">
      <w:pPr>
        <w:autoSpaceDE w:val="0"/>
        <w:autoSpaceDN w:val="0"/>
        <w:adjustRightInd w:val="0"/>
        <w:spacing w:after="0" w:line="240" w:lineRule="auto"/>
        <w:jc w:val="both"/>
        <w:rPr>
          <w:rFonts w:ascii="Times New Roman" w:eastAsia="Times New Roman" w:hAnsi="Times New Roman" w:cs="Times New Roman"/>
          <w:sz w:val="24"/>
          <w:szCs w:val="24"/>
        </w:rPr>
      </w:pPr>
    </w:p>
    <w:p w14:paraId="3121DB52" w14:textId="77777777" w:rsidR="000374A5" w:rsidRPr="00786466" w:rsidRDefault="000374A5" w:rsidP="00B56E6E">
      <w:pPr>
        <w:pStyle w:val="Odsekzoznamu"/>
        <w:numPr>
          <w:ilvl w:val="0"/>
          <w:numId w:val="22"/>
        </w:numPr>
        <w:shd w:val="clear" w:color="auto" w:fill="FFFFFF"/>
        <w:spacing w:after="0" w:line="240" w:lineRule="auto"/>
        <w:ind w:left="426" w:right="-1" w:hanging="426"/>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 36 až 38 znejú:</w:t>
      </w:r>
    </w:p>
    <w:p w14:paraId="7AE793AE" w14:textId="77777777" w:rsidR="000374A5" w:rsidRPr="00786466" w:rsidRDefault="000374A5" w:rsidP="000374A5">
      <w:pPr>
        <w:autoSpaceDE w:val="0"/>
        <w:autoSpaceDN w:val="0"/>
        <w:adjustRightInd w:val="0"/>
        <w:spacing w:after="0" w:line="240" w:lineRule="auto"/>
        <w:jc w:val="center"/>
        <w:rPr>
          <w:rFonts w:ascii="Times New Roman" w:hAnsi="Times New Roman" w:cs="Times New Roman"/>
          <w:bCs/>
          <w:sz w:val="24"/>
          <w:szCs w:val="24"/>
        </w:rPr>
      </w:pPr>
      <w:r w:rsidRPr="00786466">
        <w:rPr>
          <w:rFonts w:ascii="Times New Roman" w:hAnsi="Times New Roman" w:cs="Times New Roman"/>
          <w:bCs/>
          <w:sz w:val="24"/>
          <w:szCs w:val="24"/>
        </w:rPr>
        <w:t>„§ 36</w:t>
      </w:r>
    </w:p>
    <w:p w14:paraId="21197193" w14:textId="77777777" w:rsidR="000374A5" w:rsidRPr="00786466" w:rsidRDefault="000374A5" w:rsidP="000374A5">
      <w:pPr>
        <w:autoSpaceDE w:val="0"/>
        <w:autoSpaceDN w:val="0"/>
        <w:adjustRightInd w:val="0"/>
        <w:spacing w:after="0" w:line="240" w:lineRule="auto"/>
        <w:jc w:val="center"/>
        <w:rPr>
          <w:rFonts w:ascii="Times New Roman" w:hAnsi="Times New Roman" w:cs="Times New Roman"/>
          <w:b/>
          <w:bCs/>
          <w:sz w:val="24"/>
          <w:szCs w:val="24"/>
        </w:rPr>
      </w:pPr>
    </w:p>
    <w:p w14:paraId="6826D583" w14:textId="77777777" w:rsidR="000374A5" w:rsidRPr="00786466" w:rsidRDefault="001E2F06" w:rsidP="001E2F06">
      <w:pPr>
        <w:pStyle w:val="Odsekzoznamu"/>
        <w:autoSpaceDE w:val="0"/>
        <w:autoSpaceDN w:val="0"/>
        <w:adjustRightInd w:val="0"/>
        <w:spacing w:after="0" w:line="240" w:lineRule="auto"/>
        <w:ind w:left="426" w:firstLine="283"/>
        <w:jc w:val="both"/>
        <w:rPr>
          <w:rFonts w:ascii="Times New Roman" w:hAnsi="Times New Roman" w:cs="Times New Roman"/>
          <w:sz w:val="24"/>
          <w:szCs w:val="24"/>
        </w:rPr>
      </w:pPr>
      <w:r w:rsidRPr="00786466">
        <w:rPr>
          <w:rFonts w:ascii="Times New Roman" w:hAnsi="Times New Roman" w:cs="Times New Roman"/>
          <w:sz w:val="24"/>
          <w:szCs w:val="24"/>
        </w:rPr>
        <w:t xml:space="preserve">(1) </w:t>
      </w:r>
      <w:r w:rsidR="000374A5" w:rsidRPr="00786466">
        <w:rPr>
          <w:rFonts w:ascii="Times New Roman" w:hAnsi="Times New Roman" w:cs="Times New Roman"/>
          <w:sz w:val="24"/>
          <w:szCs w:val="24"/>
        </w:rPr>
        <w:t>Profesionálny vojak v dočasnej štátnej službe alebo v stálej štátnej službe v hodnostnom zbore mužstva a v hodnostnom zbore poddôstojníkov, ak o to požiada, môže byť v súlade s potrebami služobného úradu vyslaný na</w:t>
      </w:r>
    </w:p>
    <w:p w14:paraId="34D9FCE0" w14:textId="1F176F5D" w:rsidR="000374A5" w:rsidRPr="00786466" w:rsidRDefault="000374A5" w:rsidP="00B56E6E">
      <w:pPr>
        <w:pStyle w:val="Odsekzoznamu"/>
        <w:numPr>
          <w:ilvl w:val="0"/>
          <w:numId w:val="5"/>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nadstavbové štúdium alebo pomaturitné štúdium v externej forme</w:t>
      </w:r>
      <w:r w:rsidR="00CE2B72" w:rsidRPr="00786466">
        <w:rPr>
          <w:rFonts w:ascii="Times New Roman" w:hAnsi="Times New Roman" w:cs="Times New Roman"/>
          <w:sz w:val="24"/>
          <w:szCs w:val="24"/>
        </w:rPr>
        <w:t xml:space="preserve"> štúdia </w:t>
      </w:r>
      <w:r w:rsidRPr="00786466">
        <w:rPr>
          <w:rFonts w:ascii="Times New Roman" w:hAnsi="Times New Roman" w:cs="Times New Roman"/>
          <w:sz w:val="24"/>
          <w:szCs w:val="24"/>
        </w:rPr>
        <w:t xml:space="preserve"> na náklady služobného úradu, ak má byť ustanovený do funkcie, na výkon ktorej sa vyžaduje </w:t>
      </w:r>
      <w:r w:rsidR="00407C1F" w:rsidRPr="00786466">
        <w:rPr>
          <w:rFonts w:ascii="Times New Roman" w:hAnsi="Times New Roman" w:cs="Times New Roman"/>
          <w:sz w:val="24"/>
          <w:szCs w:val="24"/>
        </w:rPr>
        <w:t>úplné stredné všeobecné vzdelanie, úplné stredné odborné vzdelanie</w:t>
      </w:r>
      <w:r w:rsidRPr="00786466">
        <w:rPr>
          <w:rFonts w:ascii="Times New Roman" w:hAnsi="Times New Roman" w:cs="Times New Roman"/>
          <w:sz w:val="24"/>
          <w:szCs w:val="24"/>
        </w:rPr>
        <w:t xml:space="preserve"> alebo vyššie odborné vzdelanie,</w:t>
      </w:r>
    </w:p>
    <w:p w14:paraId="29C6E1A3" w14:textId="61180A44" w:rsidR="000374A5" w:rsidRPr="00786466" w:rsidRDefault="000374A5" w:rsidP="00B56E6E">
      <w:pPr>
        <w:pStyle w:val="Odsekzoznamu"/>
        <w:numPr>
          <w:ilvl w:val="0"/>
          <w:numId w:val="5"/>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vysokoškolské štúdium prvého stupňa alebo vysokoškolské štúdium druhého stupňa v externej forme</w:t>
      </w:r>
      <w:r w:rsidR="00CE2B72" w:rsidRPr="00786466">
        <w:rPr>
          <w:rFonts w:ascii="Times New Roman" w:hAnsi="Times New Roman" w:cs="Times New Roman"/>
          <w:sz w:val="24"/>
          <w:szCs w:val="24"/>
        </w:rPr>
        <w:t xml:space="preserve"> štúdia</w:t>
      </w:r>
      <w:r w:rsidRPr="00786466">
        <w:rPr>
          <w:rFonts w:ascii="Times New Roman" w:hAnsi="Times New Roman" w:cs="Times New Roman"/>
          <w:sz w:val="24"/>
          <w:szCs w:val="24"/>
        </w:rPr>
        <w:t xml:space="preserve"> na náklady služobného úradu, ak má byť ustanovený do funkcie</w:t>
      </w:r>
      <w:r w:rsidR="00B2233B" w:rsidRPr="00786466">
        <w:rPr>
          <w:rFonts w:ascii="Times New Roman" w:hAnsi="Times New Roman" w:cs="Times New Roman"/>
          <w:sz w:val="24"/>
          <w:szCs w:val="24"/>
        </w:rPr>
        <w:t>,</w:t>
      </w:r>
      <w:r w:rsidRPr="00786466">
        <w:rPr>
          <w:rFonts w:ascii="Times New Roman" w:hAnsi="Times New Roman" w:cs="Times New Roman"/>
          <w:sz w:val="24"/>
          <w:szCs w:val="24"/>
        </w:rPr>
        <w:t xml:space="preserve"> </w:t>
      </w:r>
      <w:r w:rsidR="00F605E1" w:rsidRPr="00786466">
        <w:rPr>
          <w:rFonts w:ascii="Times New Roman" w:hAnsi="Times New Roman" w:cs="Times New Roman"/>
          <w:sz w:val="24"/>
          <w:szCs w:val="24"/>
        </w:rPr>
        <w:t>na</w:t>
      </w:r>
      <w:r w:rsidR="00B2233B" w:rsidRPr="00786466">
        <w:rPr>
          <w:rFonts w:ascii="Times New Roman" w:hAnsi="Times New Roman" w:cs="Times New Roman"/>
          <w:sz w:val="24"/>
          <w:szCs w:val="24"/>
        </w:rPr>
        <w:t xml:space="preserve"> </w:t>
      </w:r>
      <w:r w:rsidR="0044189F" w:rsidRPr="00786466">
        <w:rPr>
          <w:rFonts w:ascii="Times New Roman" w:hAnsi="Times New Roman" w:cs="Times New Roman"/>
          <w:sz w:val="24"/>
          <w:szCs w:val="24"/>
        </w:rPr>
        <w:t xml:space="preserve">ktorej </w:t>
      </w:r>
      <w:r w:rsidR="00F625B5" w:rsidRPr="00786466">
        <w:rPr>
          <w:rFonts w:ascii="Times New Roman" w:hAnsi="Times New Roman" w:cs="Times New Roman"/>
          <w:sz w:val="24"/>
          <w:szCs w:val="24"/>
        </w:rPr>
        <w:t xml:space="preserve">výkon </w:t>
      </w:r>
      <w:r w:rsidR="00F605E1" w:rsidRPr="00786466">
        <w:rPr>
          <w:rFonts w:ascii="Times New Roman" w:hAnsi="Times New Roman" w:cs="Times New Roman"/>
          <w:sz w:val="24"/>
          <w:szCs w:val="24"/>
        </w:rPr>
        <w:t>sa vyžaduje vysokoškolské vzdelanie.</w:t>
      </w:r>
    </w:p>
    <w:p w14:paraId="4DCAEFE6" w14:textId="77777777" w:rsidR="000374A5" w:rsidRPr="00786466" w:rsidRDefault="000374A5" w:rsidP="000374A5">
      <w:pPr>
        <w:pStyle w:val="Odsekzoznamu"/>
        <w:autoSpaceDE w:val="0"/>
        <w:autoSpaceDN w:val="0"/>
        <w:adjustRightInd w:val="0"/>
        <w:spacing w:after="0" w:line="240" w:lineRule="auto"/>
        <w:ind w:left="284"/>
        <w:jc w:val="both"/>
        <w:rPr>
          <w:rFonts w:ascii="Times New Roman" w:hAnsi="Times New Roman" w:cs="Times New Roman"/>
          <w:sz w:val="24"/>
          <w:szCs w:val="24"/>
        </w:rPr>
      </w:pPr>
    </w:p>
    <w:p w14:paraId="7D62218B" w14:textId="77777777" w:rsidR="001E2F06" w:rsidRPr="00786466" w:rsidRDefault="001E2F06" w:rsidP="001E2F06">
      <w:pPr>
        <w:pStyle w:val="Odsekzoznamu"/>
        <w:autoSpaceDE w:val="0"/>
        <w:autoSpaceDN w:val="0"/>
        <w:adjustRightInd w:val="0"/>
        <w:spacing w:after="0" w:line="240" w:lineRule="auto"/>
        <w:ind w:left="426" w:firstLine="283"/>
        <w:jc w:val="both"/>
        <w:rPr>
          <w:rFonts w:ascii="Times New Roman" w:hAnsi="Times New Roman" w:cs="Times New Roman"/>
          <w:sz w:val="24"/>
          <w:szCs w:val="24"/>
        </w:rPr>
      </w:pPr>
      <w:r w:rsidRPr="00786466">
        <w:rPr>
          <w:rFonts w:ascii="Times New Roman" w:hAnsi="Times New Roman" w:cs="Times New Roman"/>
          <w:sz w:val="24"/>
          <w:szCs w:val="24"/>
        </w:rPr>
        <w:t xml:space="preserve">(2) </w:t>
      </w:r>
      <w:r w:rsidR="000374A5" w:rsidRPr="00786466">
        <w:rPr>
          <w:rFonts w:ascii="Times New Roman" w:hAnsi="Times New Roman" w:cs="Times New Roman"/>
          <w:sz w:val="24"/>
          <w:szCs w:val="24"/>
        </w:rPr>
        <w:t>O vyslaní profesionálneho vojaka na štúdium</w:t>
      </w:r>
      <w:r w:rsidR="0007343A" w:rsidRPr="00786466">
        <w:rPr>
          <w:rFonts w:ascii="Times New Roman" w:hAnsi="Times New Roman" w:cs="Times New Roman"/>
          <w:sz w:val="24"/>
          <w:szCs w:val="24"/>
        </w:rPr>
        <w:t xml:space="preserve"> </w:t>
      </w:r>
      <w:r w:rsidR="000374A5" w:rsidRPr="00786466">
        <w:rPr>
          <w:rFonts w:ascii="Times New Roman" w:hAnsi="Times New Roman" w:cs="Times New Roman"/>
          <w:sz w:val="24"/>
          <w:szCs w:val="24"/>
        </w:rPr>
        <w:t xml:space="preserve">podľa odseku </w:t>
      </w:r>
      <w:r w:rsidR="0007343A" w:rsidRPr="00786466">
        <w:rPr>
          <w:rFonts w:ascii="Times New Roman" w:hAnsi="Times New Roman" w:cs="Times New Roman"/>
          <w:sz w:val="24"/>
          <w:szCs w:val="24"/>
        </w:rPr>
        <w:t>1</w:t>
      </w:r>
      <w:r w:rsidR="000374A5" w:rsidRPr="00786466">
        <w:rPr>
          <w:rFonts w:ascii="Times New Roman" w:hAnsi="Times New Roman" w:cs="Times New Roman"/>
          <w:sz w:val="24"/>
          <w:szCs w:val="24"/>
        </w:rPr>
        <w:t xml:space="preserve"> rozhoduje služobný úrad.</w:t>
      </w:r>
    </w:p>
    <w:p w14:paraId="38ADCD47" w14:textId="77777777" w:rsidR="001E2F06" w:rsidRPr="00786466" w:rsidRDefault="001E2F06" w:rsidP="001E2F06">
      <w:pPr>
        <w:pStyle w:val="Odsekzoznamu"/>
        <w:autoSpaceDE w:val="0"/>
        <w:autoSpaceDN w:val="0"/>
        <w:adjustRightInd w:val="0"/>
        <w:spacing w:after="0" w:line="240" w:lineRule="auto"/>
        <w:ind w:left="426" w:firstLine="283"/>
        <w:jc w:val="both"/>
        <w:rPr>
          <w:rFonts w:ascii="Times New Roman" w:hAnsi="Times New Roman" w:cs="Times New Roman"/>
          <w:sz w:val="24"/>
          <w:szCs w:val="24"/>
        </w:rPr>
      </w:pPr>
    </w:p>
    <w:p w14:paraId="7EA8F953" w14:textId="77777777" w:rsidR="001E2F06" w:rsidRPr="00786466" w:rsidRDefault="001E2F06" w:rsidP="001E2F06">
      <w:pPr>
        <w:pStyle w:val="Odsekzoznamu"/>
        <w:autoSpaceDE w:val="0"/>
        <w:autoSpaceDN w:val="0"/>
        <w:adjustRightInd w:val="0"/>
        <w:spacing w:after="0" w:line="240" w:lineRule="auto"/>
        <w:ind w:left="426" w:firstLine="283"/>
        <w:jc w:val="both"/>
        <w:rPr>
          <w:rFonts w:ascii="Times New Roman" w:hAnsi="Times New Roman" w:cs="Times New Roman"/>
          <w:sz w:val="24"/>
          <w:szCs w:val="24"/>
        </w:rPr>
      </w:pPr>
      <w:r w:rsidRPr="00786466">
        <w:rPr>
          <w:rFonts w:ascii="Times New Roman" w:hAnsi="Times New Roman" w:cs="Times New Roman"/>
          <w:sz w:val="24"/>
          <w:szCs w:val="24"/>
        </w:rPr>
        <w:t xml:space="preserve">(3) </w:t>
      </w:r>
      <w:r w:rsidR="000374A5" w:rsidRPr="00786466">
        <w:rPr>
          <w:rFonts w:ascii="Times New Roman" w:hAnsi="Times New Roman" w:cs="Times New Roman"/>
          <w:sz w:val="24"/>
          <w:szCs w:val="24"/>
        </w:rPr>
        <w:t>Služobný úrad môže vyslať profesionálneho vojaka na vysokoškolské štúdium podľa odseku 1 písm. b) aj mi</w:t>
      </w:r>
      <w:r w:rsidRPr="00786466">
        <w:rPr>
          <w:rFonts w:ascii="Times New Roman" w:hAnsi="Times New Roman" w:cs="Times New Roman"/>
          <w:sz w:val="24"/>
          <w:szCs w:val="24"/>
        </w:rPr>
        <w:t>mo územia Slovenskej republiky.</w:t>
      </w:r>
    </w:p>
    <w:p w14:paraId="3371F1DE" w14:textId="77777777" w:rsidR="001E2F06" w:rsidRPr="00786466" w:rsidRDefault="001E2F06" w:rsidP="001E2F06">
      <w:pPr>
        <w:pStyle w:val="Odsekzoznamu"/>
        <w:autoSpaceDE w:val="0"/>
        <w:autoSpaceDN w:val="0"/>
        <w:adjustRightInd w:val="0"/>
        <w:spacing w:after="0" w:line="240" w:lineRule="auto"/>
        <w:ind w:left="426" w:firstLine="283"/>
        <w:jc w:val="both"/>
        <w:rPr>
          <w:rFonts w:ascii="Times New Roman" w:hAnsi="Times New Roman" w:cs="Times New Roman"/>
          <w:sz w:val="24"/>
          <w:szCs w:val="24"/>
        </w:rPr>
      </w:pPr>
    </w:p>
    <w:p w14:paraId="3558B049" w14:textId="77777777" w:rsidR="000374A5" w:rsidRPr="00786466" w:rsidRDefault="001E2F06" w:rsidP="001E2F06">
      <w:pPr>
        <w:pStyle w:val="Odsekzoznamu"/>
        <w:autoSpaceDE w:val="0"/>
        <w:autoSpaceDN w:val="0"/>
        <w:adjustRightInd w:val="0"/>
        <w:spacing w:after="0" w:line="240" w:lineRule="auto"/>
        <w:ind w:left="426" w:firstLine="283"/>
        <w:jc w:val="both"/>
        <w:rPr>
          <w:rFonts w:ascii="Times New Roman" w:hAnsi="Times New Roman" w:cs="Times New Roman"/>
          <w:sz w:val="24"/>
          <w:szCs w:val="24"/>
        </w:rPr>
      </w:pPr>
      <w:r w:rsidRPr="00786466">
        <w:rPr>
          <w:rFonts w:ascii="Times New Roman" w:hAnsi="Times New Roman" w:cs="Times New Roman"/>
          <w:sz w:val="24"/>
          <w:szCs w:val="24"/>
        </w:rPr>
        <w:t xml:space="preserve">(4) </w:t>
      </w:r>
      <w:r w:rsidR="000374A5" w:rsidRPr="00786466">
        <w:rPr>
          <w:rFonts w:ascii="Times New Roman" w:hAnsi="Times New Roman" w:cs="Times New Roman"/>
          <w:sz w:val="24"/>
          <w:szCs w:val="24"/>
        </w:rPr>
        <w:t>Počet profesionálnych vojakov vysielaných na nadstavbové štúdium alebo pomaturitné štúdium podľa odseku 1 písm. a) a na vysokoškolské štúdium podľa odseku 1 písm. b)  ustanoví každoročne služobný predpis.</w:t>
      </w:r>
    </w:p>
    <w:p w14:paraId="266FA3CF" w14:textId="77777777" w:rsidR="009B03BE" w:rsidRPr="00786466" w:rsidRDefault="009B03BE" w:rsidP="00F37DCD">
      <w:pPr>
        <w:autoSpaceDE w:val="0"/>
        <w:autoSpaceDN w:val="0"/>
        <w:adjustRightInd w:val="0"/>
        <w:spacing w:after="0" w:line="240" w:lineRule="auto"/>
        <w:jc w:val="both"/>
        <w:rPr>
          <w:rFonts w:ascii="Times New Roman" w:hAnsi="Times New Roman" w:cs="Times New Roman"/>
          <w:sz w:val="24"/>
          <w:szCs w:val="24"/>
        </w:rPr>
      </w:pPr>
    </w:p>
    <w:p w14:paraId="23EBF406" w14:textId="77777777" w:rsidR="000374A5" w:rsidRPr="00786466" w:rsidRDefault="000374A5" w:rsidP="000374A5">
      <w:pPr>
        <w:autoSpaceDE w:val="0"/>
        <w:autoSpaceDN w:val="0"/>
        <w:adjustRightInd w:val="0"/>
        <w:spacing w:after="0" w:line="240" w:lineRule="auto"/>
        <w:jc w:val="center"/>
        <w:rPr>
          <w:rFonts w:ascii="Times New Roman" w:hAnsi="Times New Roman" w:cs="Times New Roman"/>
          <w:sz w:val="24"/>
          <w:szCs w:val="24"/>
        </w:rPr>
      </w:pPr>
      <w:r w:rsidRPr="00786466">
        <w:rPr>
          <w:rFonts w:ascii="Times New Roman" w:hAnsi="Times New Roman" w:cs="Times New Roman"/>
          <w:sz w:val="24"/>
          <w:szCs w:val="24"/>
        </w:rPr>
        <w:t>§ 37</w:t>
      </w:r>
    </w:p>
    <w:p w14:paraId="2DFD4A05" w14:textId="77777777" w:rsidR="000374A5" w:rsidRPr="00786466" w:rsidRDefault="000374A5" w:rsidP="000374A5">
      <w:pPr>
        <w:autoSpaceDE w:val="0"/>
        <w:autoSpaceDN w:val="0"/>
        <w:adjustRightInd w:val="0"/>
        <w:spacing w:after="0" w:line="240" w:lineRule="auto"/>
        <w:jc w:val="center"/>
        <w:rPr>
          <w:rFonts w:ascii="Times New Roman" w:hAnsi="Times New Roman" w:cs="Times New Roman"/>
          <w:sz w:val="24"/>
          <w:szCs w:val="24"/>
        </w:rPr>
      </w:pPr>
    </w:p>
    <w:p w14:paraId="690D725D" w14:textId="77777777" w:rsidR="000374A5" w:rsidRPr="00786466" w:rsidRDefault="000374A5" w:rsidP="004B6E2E">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(1) Požiadavky podľa § 33 ods. 2 získava profesionálny vojak v prípravnej štátnej službe, dočasnej štátnej službe a v stálej štátnej službe v špecializačnom štúdiu na výkon špecializovaných pracovných činností, v certifikačnej príprave na výkon certifikovaných pracovných činností, v kurzoch na vojenskú hodnosť, v kurzoch na výkon funkcie a v jazykových kurzoch.</w:t>
      </w:r>
    </w:p>
    <w:p w14:paraId="43E93DBD" w14:textId="77777777" w:rsidR="000374A5" w:rsidRPr="00786466"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65F26156" w14:textId="77777777" w:rsidR="000374A5" w:rsidRPr="00786466" w:rsidRDefault="000374A5" w:rsidP="004B6E2E">
      <w:pPr>
        <w:shd w:val="clear" w:color="auto" w:fill="FFFFFF"/>
        <w:spacing w:after="0" w:line="240" w:lineRule="auto"/>
        <w:ind w:left="426" w:right="-1" w:firstLine="283"/>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(2) Profesionálny vojak, ktorý dosiahol vojenskú hodnosť v hodnostnom zbore mužstva a má byť vymenovaný do vojenskej hodnosti čatár podľa </w:t>
      </w:r>
      <w:r w:rsidRPr="00786466">
        <w:rPr>
          <w:rFonts w:ascii="Times New Roman" w:eastAsia="Times New Roman" w:hAnsi="Times New Roman" w:cs="Times New Roman"/>
          <w:iCs/>
          <w:sz w:val="24"/>
          <w:szCs w:val="24"/>
          <w:lang w:eastAsia="sk-SK"/>
        </w:rPr>
        <w:t xml:space="preserve">§ 45 ods. 2, </w:t>
      </w:r>
      <w:r w:rsidR="00B321AA" w:rsidRPr="00786466">
        <w:rPr>
          <w:rFonts w:ascii="Times New Roman" w:eastAsia="Times New Roman" w:hAnsi="Times New Roman" w:cs="Times New Roman"/>
          <w:iCs/>
          <w:sz w:val="24"/>
          <w:szCs w:val="24"/>
          <w:lang w:eastAsia="sk-SK"/>
        </w:rPr>
        <w:t xml:space="preserve">§ </w:t>
      </w:r>
      <w:r w:rsidRPr="00786466">
        <w:rPr>
          <w:rFonts w:ascii="Times New Roman" w:eastAsia="Times New Roman" w:hAnsi="Times New Roman" w:cs="Times New Roman"/>
          <w:iCs/>
          <w:sz w:val="24"/>
          <w:szCs w:val="24"/>
          <w:lang w:eastAsia="sk-SK"/>
        </w:rPr>
        <w:t>46 písm. a) alebo § 47 písm. a)</w:t>
      </w:r>
      <w:r w:rsidRPr="00786466">
        <w:rPr>
          <w:rFonts w:ascii="Times New Roman" w:eastAsia="Times New Roman" w:hAnsi="Times New Roman" w:cs="Times New Roman"/>
          <w:sz w:val="24"/>
          <w:szCs w:val="24"/>
          <w:lang w:eastAsia="sk-SK"/>
        </w:rPr>
        <w:t xml:space="preserve">, absolvuje </w:t>
      </w:r>
      <w:r w:rsidR="00066D2F" w:rsidRPr="00786466">
        <w:rPr>
          <w:rFonts w:ascii="Times New Roman" w:eastAsia="Times New Roman" w:hAnsi="Times New Roman" w:cs="Times New Roman"/>
          <w:sz w:val="24"/>
          <w:szCs w:val="24"/>
        </w:rPr>
        <w:t>poddôstojnícky kurz</w:t>
      </w:r>
      <w:r w:rsidR="00066D2F" w:rsidRPr="00786466">
        <w:rPr>
          <w:rFonts w:ascii="Times New Roman" w:eastAsia="Times New Roman" w:hAnsi="Times New Roman" w:cs="Times New Roman"/>
          <w:sz w:val="24"/>
          <w:szCs w:val="24"/>
          <w:lang w:eastAsia="sk-SK"/>
        </w:rPr>
        <w:t xml:space="preserve"> </w:t>
      </w:r>
      <w:r w:rsidRPr="00786466">
        <w:rPr>
          <w:rFonts w:ascii="Times New Roman" w:eastAsia="Times New Roman" w:hAnsi="Times New Roman" w:cs="Times New Roman"/>
          <w:sz w:val="24"/>
          <w:szCs w:val="24"/>
          <w:lang w:eastAsia="sk-SK"/>
        </w:rPr>
        <w:t>pred vymenovaním</w:t>
      </w:r>
      <w:r w:rsidR="0058089F" w:rsidRPr="00786466">
        <w:rPr>
          <w:rFonts w:ascii="Times New Roman" w:eastAsia="Times New Roman" w:hAnsi="Times New Roman" w:cs="Times New Roman"/>
          <w:sz w:val="24"/>
          <w:szCs w:val="24"/>
          <w:lang w:eastAsia="sk-SK"/>
        </w:rPr>
        <w:t xml:space="preserve"> do vojenskej hodnosti</w:t>
      </w:r>
      <w:r w:rsidRPr="00786466">
        <w:rPr>
          <w:rFonts w:ascii="Times New Roman" w:eastAsia="Times New Roman" w:hAnsi="Times New Roman" w:cs="Times New Roman"/>
          <w:sz w:val="24"/>
          <w:szCs w:val="24"/>
          <w:lang w:eastAsia="sk-SK"/>
        </w:rPr>
        <w:t>.</w:t>
      </w:r>
    </w:p>
    <w:p w14:paraId="1E8D0CBE" w14:textId="77777777" w:rsidR="000374A5" w:rsidRPr="00786466" w:rsidRDefault="000374A5" w:rsidP="000374A5">
      <w:pPr>
        <w:shd w:val="clear" w:color="auto" w:fill="FFFFFF"/>
        <w:spacing w:after="0" w:line="240" w:lineRule="auto"/>
        <w:ind w:right="-1" w:firstLine="709"/>
        <w:jc w:val="both"/>
        <w:rPr>
          <w:rFonts w:ascii="Times New Roman" w:eastAsia="Times New Roman" w:hAnsi="Times New Roman" w:cs="Times New Roman"/>
          <w:sz w:val="24"/>
          <w:szCs w:val="24"/>
          <w:lang w:eastAsia="sk-SK"/>
        </w:rPr>
      </w:pPr>
    </w:p>
    <w:p w14:paraId="242E891A" w14:textId="50E1CF49" w:rsidR="000374A5" w:rsidRPr="00786466" w:rsidRDefault="000374A5" w:rsidP="004B6E2E">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 xml:space="preserve">(3) Profesionálny vojak, ktorý dosiahol vojenskú hodnosť v hodnostnom zbore mužstva alebo v hodnostnom zbore poddôstojníkov a má byť vymenovaný do vojenskej hodnosti poručík podľa § 45 ods. 3, § 46 písm. a) alebo § 47 písm. a) absolvuje dôstojnícky kurz pre absolventov </w:t>
      </w:r>
      <w:r w:rsidR="00605063" w:rsidRPr="00786466">
        <w:rPr>
          <w:rFonts w:ascii="Times New Roman" w:hAnsi="Times New Roman" w:cs="Times New Roman"/>
          <w:sz w:val="24"/>
          <w:szCs w:val="24"/>
        </w:rPr>
        <w:t>vysokých škôl</w:t>
      </w:r>
      <w:r w:rsidRPr="00786466">
        <w:rPr>
          <w:rFonts w:ascii="Times New Roman" w:hAnsi="Times New Roman" w:cs="Times New Roman"/>
          <w:sz w:val="24"/>
          <w:szCs w:val="24"/>
        </w:rPr>
        <w:t xml:space="preserve"> pred vymenovaním</w:t>
      </w:r>
      <w:r w:rsidR="0058089F" w:rsidRPr="00786466">
        <w:rPr>
          <w:rFonts w:ascii="Times New Roman" w:hAnsi="Times New Roman" w:cs="Times New Roman"/>
          <w:sz w:val="24"/>
          <w:szCs w:val="24"/>
        </w:rPr>
        <w:t xml:space="preserve"> do vojenskej hodnosti</w:t>
      </w:r>
      <w:r w:rsidRPr="00786466">
        <w:rPr>
          <w:rFonts w:ascii="Times New Roman" w:hAnsi="Times New Roman" w:cs="Times New Roman"/>
          <w:sz w:val="24"/>
          <w:szCs w:val="24"/>
        </w:rPr>
        <w:t>.</w:t>
      </w:r>
    </w:p>
    <w:p w14:paraId="284E6724" w14:textId="77777777" w:rsidR="000374A5" w:rsidRPr="00786466" w:rsidRDefault="000374A5" w:rsidP="000374A5">
      <w:pPr>
        <w:spacing w:after="0" w:line="240" w:lineRule="auto"/>
        <w:ind w:right="-1" w:firstLine="709"/>
        <w:contextualSpacing/>
        <w:jc w:val="both"/>
        <w:rPr>
          <w:rFonts w:ascii="Times New Roman" w:eastAsia="Times New Roman" w:hAnsi="Times New Roman" w:cs="Times New Roman"/>
          <w:sz w:val="24"/>
          <w:szCs w:val="24"/>
          <w:lang w:eastAsia="sk-SK"/>
        </w:rPr>
      </w:pPr>
    </w:p>
    <w:p w14:paraId="62D7887F" w14:textId="77777777" w:rsidR="000374A5" w:rsidRPr="00786466" w:rsidRDefault="000374A5" w:rsidP="004B6E2E">
      <w:pPr>
        <w:spacing w:after="0" w:line="240" w:lineRule="auto"/>
        <w:ind w:left="426" w:right="-1" w:firstLine="283"/>
        <w:contextualSpacing/>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 xml:space="preserve">(4) Profesionálny vojak, ktorý bol v služobnom pomere podľa osobitných predpisov, absolvuje do jedného roka po prijatí do štátnej služby na plnenie úloh Vojenského spravodajstva základný spravodajský </w:t>
      </w:r>
      <w:r w:rsidR="001F6827" w:rsidRPr="00786466">
        <w:rPr>
          <w:rFonts w:ascii="Times New Roman" w:eastAsia="Times New Roman" w:hAnsi="Times New Roman" w:cs="Times New Roman"/>
          <w:sz w:val="24"/>
          <w:szCs w:val="24"/>
          <w:lang w:eastAsia="sk-SK"/>
        </w:rPr>
        <w:t>kurz</w:t>
      </w:r>
      <w:r w:rsidRPr="00786466">
        <w:rPr>
          <w:rFonts w:ascii="Times New Roman" w:eastAsia="Times New Roman" w:hAnsi="Times New Roman" w:cs="Times New Roman"/>
          <w:sz w:val="24"/>
          <w:szCs w:val="24"/>
          <w:lang w:eastAsia="sk-SK"/>
        </w:rPr>
        <w:t>.</w:t>
      </w:r>
    </w:p>
    <w:p w14:paraId="019C67BA" w14:textId="77777777" w:rsidR="000374A5" w:rsidRPr="00786466"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6843FA26" w14:textId="77777777" w:rsidR="000374A5" w:rsidRPr="00786466" w:rsidRDefault="000374A5" w:rsidP="004B6E2E">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 xml:space="preserve"> (5) Profesionálny vojak môže absolvovať aj iné kurzy, ktorými si prehlbuje kvalifikáciu, ak to výkon štátnej služby vyžaduje.</w:t>
      </w:r>
    </w:p>
    <w:p w14:paraId="12E06AC3" w14:textId="77777777" w:rsidR="000374A5" w:rsidRPr="00786466"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466C6972" w14:textId="77777777" w:rsidR="00803927" w:rsidRPr="00786466" w:rsidRDefault="000374A5" w:rsidP="004B6E2E">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(6) Na špecializačné štúdium, do certifikačnej prípravy</w:t>
      </w:r>
      <w:r w:rsidRPr="00786466">
        <w:rPr>
          <w:rFonts w:ascii="Times New Roman" w:hAnsi="Times New Roman" w:cs="Times New Roman"/>
          <w:i/>
          <w:sz w:val="24"/>
          <w:szCs w:val="24"/>
        </w:rPr>
        <w:t>,</w:t>
      </w:r>
      <w:r w:rsidRPr="00786466">
        <w:rPr>
          <w:rFonts w:ascii="Times New Roman" w:hAnsi="Times New Roman" w:cs="Times New Roman"/>
          <w:sz w:val="24"/>
          <w:szCs w:val="24"/>
        </w:rPr>
        <w:t xml:space="preserve"> do kurzu podľa odsekov 1 až 4 a do kurzu podľa odseku 5, ktorý trvá nepretržite desať mesiacov alebo viac</w:t>
      </w:r>
      <w:r w:rsidR="00A73C8C" w:rsidRPr="00786466">
        <w:rPr>
          <w:rFonts w:ascii="Times New Roman" w:hAnsi="Times New Roman" w:cs="Times New Roman"/>
          <w:sz w:val="24"/>
          <w:szCs w:val="24"/>
        </w:rPr>
        <w:t>,</w:t>
      </w:r>
      <w:r w:rsidRPr="00786466">
        <w:rPr>
          <w:rFonts w:ascii="Times New Roman" w:hAnsi="Times New Roman" w:cs="Times New Roman"/>
          <w:sz w:val="24"/>
          <w:szCs w:val="24"/>
        </w:rPr>
        <w:t xml:space="preserve"> vysiela profesionálneho vojaka služobný úrad</w:t>
      </w:r>
      <w:r w:rsidR="00B2233B" w:rsidRPr="00786466">
        <w:rPr>
          <w:rFonts w:ascii="Times New Roman" w:hAnsi="Times New Roman" w:cs="Times New Roman"/>
          <w:sz w:val="24"/>
          <w:szCs w:val="24"/>
        </w:rPr>
        <w:t>.</w:t>
      </w:r>
    </w:p>
    <w:p w14:paraId="48161381" w14:textId="77777777" w:rsidR="00B2233B" w:rsidRPr="00786466" w:rsidRDefault="00B2233B" w:rsidP="000374A5">
      <w:pPr>
        <w:autoSpaceDE w:val="0"/>
        <w:autoSpaceDN w:val="0"/>
        <w:adjustRightInd w:val="0"/>
        <w:spacing w:after="0" w:line="240" w:lineRule="auto"/>
        <w:ind w:firstLine="708"/>
        <w:jc w:val="both"/>
        <w:rPr>
          <w:rFonts w:ascii="Times New Roman" w:hAnsi="Times New Roman" w:cs="Times New Roman"/>
          <w:sz w:val="24"/>
          <w:szCs w:val="24"/>
        </w:rPr>
      </w:pPr>
    </w:p>
    <w:p w14:paraId="11F71495" w14:textId="77777777" w:rsidR="000374A5" w:rsidRPr="00786466"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r w:rsidRPr="00786466">
        <w:rPr>
          <w:rFonts w:ascii="Times New Roman" w:hAnsi="Times New Roman" w:cs="Times New Roman"/>
          <w:sz w:val="24"/>
          <w:szCs w:val="24"/>
        </w:rPr>
        <w:t>(7) Do kurzu podľa odseku 5 vysiela profesionálneho vojaka veliteľ.</w:t>
      </w:r>
    </w:p>
    <w:p w14:paraId="4EDD4E00" w14:textId="77777777" w:rsidR="000374A5" w:rsidRPr="00786466" w:rsidRDefault="000374A5" w:rsidP="000374A5">
      <w:pPr>
        <w:autoSpaceDE w:val="0"/>
        <w:autoSpaceDN w:val="0"/>
        <w:adjustRightInd w:val="0"/>
        <w:spacing w:after="0" w:line="240" w:lineRule="auto"/>
        <w:ind w:firstLine="708"/>
        <w:jc w:val="both"/>
        <w:rPr>
          <w:rFonts w:ascii="Times New Roman" w:hAnsi="Times New Roman" w:cs="Times New Roman"/>
          <w:sz w:val="24"/>
          <w:szCs w:val="24"/>
        </w:rPr>
      </w:pPr>
    </w:p>
    <w:p w14:paraId="1B0646D8" w14:textId="77777777" w:rsidR="000374A5" w:rsidRPr="00786466" w:rsidRDefault="000374A5" w:rsidP="004B6E2E">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(8) Požiadavky na vojenskú hodnosť a odborné požiadavky na výkon funkcie, úroveň znalosti cudzieho jazyka na vojenskú hodnosť a na výkon funkcie, spôsob ich získavania, podmienky uznávania požiadaviek na vojenskú hodnosť a odborných požiadaviek na výkon funkcie dosiahnutých pred účinnosťou tohto zákona ustanoví služobný predpis.</w:t>
      </w:r>
    </w:p>
    <w:p w14:paraId="5AD89513" w14:textId="77777777" w:rsidR="00BB2F54" w:rsidRPr="00786466" w:rsidRDefault="00BB2F54" w:rsidP="000374A5">
      <w:pPr>
        <w:autoSpaceDE w:val="0"/>
        <w:autoSpaceDN w:val="0"/>
        <w:adjustRightInd w:val="0"/>
        <w:spacing w:after="0" w:line="240" w:lineRule="auto"/>
        <w:jc w:val="both"/>
        <w:rPr>
          <w:rFonts w:ascii="Times New Roman" w:eastAsia="Times New Roman" w:hAnsi="Times New Roman" w:cs="Times New Roman"/>
          <w:sz w:val="24"/>
          <w:szCs w:val="24"/>
          <w:u w:val="single"/>
        </w:rPr>
      </w:pPr>
    </w:p>
    <w:p w14:paraId="41DBD41E" w14:textId="77777777" w:rsidR="006314D8" w:rsidRPr="00786466" w:rsidRDefault="006314D8" w:rsidP="006314D8">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38</w:t>
      </w:r>
    </w:p>
    <w:p w14:paraId="2965510D" w14:textId="77777777" w:rsidR="006314D8" w:rsidRPr="00786466" w:rsidRDefault="006314D8" w:rsidP="006314D8">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p>
    <w:p w14:paraId="2EE32482" w14:textId="77777777" w:rsidR="006314D8" w:rsidRPr="00786466" w:rsidRDefault="006314D8" w:rsidP="006314D8">
      <w:pPr>
        <w:autoSpaceDE w:val="0"/>
        <w:autoSpaceDN w:val="0"/>
        <w:adjustRightInd w:val="0"/>
        <w:spacing w:after="0" w:line="240" w:lineRule="auto"/>
        <w:ind w:left="284"/>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(1)</w:t>
      </w:r>
      <w:r w:rsidRPr="00786466">
        <w:rPr>
          <w:rFonts w:ascii="Times New Roman" w:hAnsi="Times New Roman" w:cs="Times New Roman"/>
          <w:sz w:val="24"/>
          <w:szCs w:val="24"/>
        </w:rPr>
        <w:t xml:space="preserve">   </w:t>
      </w:r>
      <w:r w:rsidRPr="00786466">
        <w:rPr>
          <w:rFonts w:ascii="Times New Roman" w:eastAsia="Times New Roman" w:hAnsi="Times New Roman" w:cs="Times New Roman"/>
          <w:sz w:val="24"/>
          <w:szCs w:val="24"/>
        </w:rPr>
        <w:t>Profesionálny vojak, ktorý bol vyslaný na štúdium podľa § 36 alebo § 37 ods. 1, prípravu podľa § 37 ods. 1 alebo na kurz podľa § 37 ods. 1 až 5 a ktorého služobný pomer sa skončí pred uplynutím doby zotrvania v služobnom pomere, je povinný uhradiť služobnému úradu náklady spojené so štúdiom, prípravou alebo kurzom alebo ich pomernú časť. Tieto náklady je profesionálny vojak povinný uhradiť aj vtedy, ak štúdium, prípravu alebo kurz neskončí. Doba na zotrvanie v služobnom pomere nesmie byť dlhšia ako desať rokov.</w:t>
      </w:r>
    </w:p>
    <w:p w14:paraId="5AFC5F53" w14:textId="77777777" w:rsidR="006314D8" w:rsidRPr="00786466" w:rsidRDefault="006314D8" w:rsidP="006314D8">
      <w:pPr>
        <w:autoSpaceDE w:val="0"/>
        <w:autoSpaceDN w:val="0"/>
        <w:adjustRightInd w:val="0"/>
        <w:spacing w:after="0" w:line="240" w:lineRule="auto"/>
        <w:ind w:left="284"/>
        <w:contextualSpacing/>
        <w:rPr>
          <w:rFonts w:ascii="Times New Roman" w:eastAsia="Times New Roman" w:hAnsi="Times New Roman" w:cs="Times New Roman"/>
          <w:sz w:val="24"/>
          <w:szCs w:val="24"/>
        </w:rPr>
      </w:pPr>
    </w:p>
    <w:p w14:paraId="1EE1D3AA" w14:textId="09F822E6" w:rsidR="006314D8" w:rsidRPr="00786466" w:rsidRDefault="006314D8" w:rsidP="006314D8">
      <w:pPr>
        <w:tabs>
          <w:tab w:val="left" w:pos="426"/>
        </w:tabs>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(2) Služobný úrad uzavrie písomnú dohodu o dobe zotrvania v služobnom pomere v závislosti od dĺžky trvania štúdia, prípravy  alebo kurzu s profesionálnym vojakom, ktorý </w:t>
      </w:r>
      <w:r w:rsidR="00140696" w:rsidRPr="00786466">
        <w:rPr>
          <w:rFonts w:ascii="Times New Roman" w:eastAsia="Times New Roman" w:hAnsi="Times New Roman" w:cs="Times New Roman"/>
          <w:sz w:val="24"/>
          <w:szCs w:val="24"/>
        </w:rPr>
        <w:t>je</w:t>
      </w:r>
      <w:r w:rsidRPr="00786466">
        <w:rPr>
          <w:rFonts w:ascii="Times New Roman" w:eastAsia="Times New Roman" w:hAnsi="Times New Roman" w:cs="Times New Roman"/>
          <w:sz w:val="24"/>
          <w:szCs w:val="24"/>
        </w:rPr>
        <w:t xml:space="preserve"> vyslaný </w:t>
      </w:r>
    </w:p>
    <w:p w14:paraId="5881D26F" w14:textId="77777777" w:rsidR="006314D8" w:rsidRPr="00786466" w:rsidRDefault="006314D8" w:rsidP="00B56E6E">
      <w:pPr>
        <w:pStyle w:val="Odsekzoznamu"/>
        <w:numPr>
          <w:ilvl w:val="0"/>
          <w:numId w:val="13"/>
        </w:numPr>
        <w:autoSpaceDE w:val="0"/>
        <w:autoSpaceDN w:val="0"/>
        <w:adjustRightInd w:val="0"/>
        <w:spacing w:after="0" w:line="240" w:lineRule="auto"/>
        <w:ind w:left="709" w:hanging="283"/>
        <w:rPr>
          <w:rFonts w:ascii="Times New Roman" w:eastAsia="Times New Roman" w:hAnsi="Times New Roman" w:cs="Times New Roman"/>
          <w:sz w:val="24"/>
          <w:szCs w:val="24"/>
        </w:rPr>
      </w:pPr>
      <w:r w:rsidRPr="00786466">
        <w:rPr>
          <w:rFonts w:ascii="Times New Roman" w:hAnsi="Times New Roman" w:cs="Times New Roman"/>
          <w:sz w:val="24"/>
          <w:szCs w:val="24"/>
        </w:rPr>
        <w:t>na štúdium</w:t>
      </w:r>
      <w:r w:rsidRPr="00786466">
        <w:rPr>
          <w:rFonts w:ascii="Times New Roman" w:eastAsia="Times New Roman" w:hAnsi="Times New Roman" w:cs="Times New Roman"/>
          <w:sz w:val="24"/>
          <w:szCs w:val="24"/>
        </w:rPr>
        <w:t xml:space="preserve"> podľa § 36 alebo § 37 ods. 1,</w:t>
      </w:r>
    </w:p>
    <w:p w14:paraId="0772D694" w14:textId="77777777" w:rsidR="006314D8" w:rsidRPr="00786466" w:rsidRDefault="006314D8" w:rsidP="00B56E6E">
      <w:pPr>
        <w:pStyle w:val="Odsekzoznamu"/>
        <w:numPr>
          <w:ilvl w:val="0"/>
          <w:numId w:val="13"/>
        </w:numPr>
        <w:autoSpaceDE w:val="0"/>
        <w:autoSpaceDN w:val="0"/>
        <w:adjustRightInd w:val="0"/>
        <w:spacing w:after="0" w:line="240" w:lineRule="auto"/>
        <w:ind w:left="709" w:hanging="283"/>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do prípravy podľa § 37 ods. 1, </w:t>
      </w:r>
    </w:p>
    <w:p w14:paraId="5B9E8E9B" w14:textId="77777777" w:rsidR="006314D8" w:rsidRPr="00786466" w:rsidRDefault="006314D8" w:rsidP="00B56E6E">
      <w:pPr>
        <w:pStyle w:val="Odsekzoznamu"/>
        <w:numPr>
          <w:ilvl w:val="0"/>
          <w:numId w:val="13"/>
        </w:numPr>
        <w:autoSpaceDE w:val="0"/>
        <w:autoSpaceDN w:val="0"/>
        <w:adjustRightInd w:val="0"/>
        <w:spacing w:after="0" w:line="240" w:lineRule="auto"/>
        <w:ind w:left="709" w:hanging="283"/>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do kurzu podľa § 37 ods. 1 až 5, ktorý trvá najmenej 40 dní alebo</w:t>
      </w:r>
    </w:p>
    <w:p w14:paraId="6CD1BBE7" w14:textId="77777777" w:rsidR="006314D8" w:rsidRPr="00786466" w:rsidRDefault="006314D8" w:rsidP="00B56E6E">
      <w:pPr>
        <w:pStyle w:val="Odsekzoznamu"/>
        <w:numPr>
          <w:ilvl w:val="0"/>
          <w:numId w:val="13"/>
        </w:numPr>
        <w:autoSpaceDE w:val="0"/>
        <w:autoSpaceDN w:val="0"/>
        <w:adjustRightInd w:val="0"/>
        <w:spacing w:after="0" w:line="240" w:lineRule="auto"/>
        <w:ind w:left="709" w:hanging="283"/>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do kurzu podľa § 37 ods. 1 až 5, ktorý trvá menej ako 40 dní a priame náklady na kurz sú vyššie ako 2500 eur.</w:t>
      </w:r>
    </w:p>
    <w:p w14:paraId="452286D4" w14:textId="77777777" w:rsidR="006314D8" w:rsidRPr="00786466" w:rsidRDefault="006314D8" w:rsidP="006314D8">
      <w:pPr>
        <w:autoSpaceDE w:val="0"/>
        <w:autoSpaceDN w:val="0"/>
        <w:adjustRightInd w:val="0"/>
        <w:spacing w:after="0" w:line="240" w:lineRule="auto"/>
        <w:ind w:left="709" w:hanging="283"/>
        <w:rPr>
          <w:rFonts w:ascii="Times New Roman" w:eastAsia="Times New Roman" w:hAnsi="Times New Roman" w:cs="Times New Roman"/>
          <w:sz w:val="24"/>
          <w:szCs w:val="24"/>
        </w:rPr>
      </w:pPr>
    </w:p>
    <w:p w14:paraId="589B3ADF" w14:textId="33BFF446" w:rsidR="006314D8" w:rsidRPr="00786466" w:rsidRDefault="006314D8" w:rsidP="006314D8">
      <w:pPr>
        <w:pStyle w:val="Odsekzoznamu"/>
        <w:tabs>
          <w:tab w:val="left" w:pos="426"/>
        </w:tabs>
        <w:autoSpaceDE w:val="0"/>
        <w:autoSpaceDN w:val="0"/>
        <w:adjustRightInd w:val="0"/>
        <w:ind w:left="426" w:firstLine="282"/>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(3) Súčasťou dohody podľa odseku 2 je aj povinnosť uhradiť náklady  alebo ich  pomernú časť, spojené s</w:t>
      </w:r>
      <w:r w:rsidRPr="00786466">
        <w:rPr>
          <w:rFonts w:ascii="Times New Roman" w:hAnsi="Times New Roman" w:cs="Times New Roman"/>
          <w:sz w:val="24"/>
          <w:szCs w:val="24"/>
        </w:rPr>
        <w:t>o štúdiom</w:t>
      </w:r>
      <w:r w:rsidRPr="00786466">
        <w:rPr>
          <w:rFonts w:ascii="Times New Roman" w:eastAsia="Times New Roman" w:hAnsi="Times New Roman" w:cs="Times New Roman"/>
          <w:sz w:val="24"/>
          <w:szCs w:val="24"/>
        </w:rPr>
        <w:t xml:space="preserve"> podľa § 36 alebo § 37 ods. 1</w:t>
      </w:r>
      <w:r w:rsidRPr="00786466">
        <w:rPr>
          <w:rFonts w:ascii="Times New Roman" w:hAnsi="Times New Roman" w:cs="Times New Roman"/>
          <w:sz w:val="24"/>
          <w:szCs w:val="24"/>
        </w:rPr>
        <w:t xml:space="preserve">, </w:t>
      </w:r>
      <w:r w:rsidRPr="00786466">
        <w:rPr>
          <w:rFonts w:ascii="Times New Roman" w:eastAsia="Times New Roman" w:hAnsi="Times New Roman" w:cs="Times New Roman"/>
          <w:sz w:val="24"/>
          <w:szCs w:val="24"/>
        </w:rPr>
        <w:t xml:space="preserve">prípravou podľa § 37 ods. 1 alebo kurzom podľa § 37 ods. 1 až 5, ak služobný pomer profesionálneho vojaka skončí pred uplynutím doby zotrvania v služobnom pomere alebo, ak profesionálny vojak štúdium podľa § 36 alebo § 37 ods. 1, prípravu podľa § 37 ods. 1 alebo kurz </w:t>
      </w:r>
      <w:r w:rsidR="003524C0" w:rsidRPr="00786466">
        <w:rPr>
          <w:rFonts w:ascii="Times New Roman" w:eastAsia="Times New Roman" w:hAnsi="Times New Roman" w:cs="Times New Roman"/>
          <w:sz w:val="24"/>
          <w:szCs w:val="24"/>
        </w:rPr>
        <w:t xml:space="preserve">podľa </w:t>
      </w:r>
      <w:r w:rsidRPr="00786466">
        <w:rPr>
          <w:rFonts w:ascii="Times New Roman" w:eastAsia="Times New Roman" w:hAnsi="Times New Roman" w:cs="Times New Roman"/>
          <w:sz w:val="24"/>
          <w:szCs w:val="24"/>
        </w:rPr>
        <w:t xml:space="preserve">§ 37 ods. 1 až 5 neskončí. </w:t>
      </w:r>
    </w:p>
    <w:p w14:paraId="562E5E45" w14:textId="77777777" w:rsidR="006314D8" w:rsidRPr="00786466" w:rsidRDefault="006314D8" w:rsidP="006314D8">
      <w:pPr>
        <w:pStyle w:val="Odsekzoznamu"/>
        <w:tabs>
          <w:tab w:val="left" w:pos="426"/>
        </w:tabs>
        <w:autoSpaceDE w:val="0"/>
        <w:autoSpaceDN w:val="0"/>
        <w:adjustRightInd w:val="0"/>
        <w:ind w:left="426" w:firstLine="282"/>
        <w:jc w:val="both"/>
        <w:rPr>
          <w:rFonts w:ascii="Times New Roman" w:eastAsia="Times New Roman" w:hAnsi="Times New Roman" w:cs="Times New Roman"/>
          <w:sz w:val="24"/>
          <w:szCs w:val="24"/>
        </w:rPr>
      </w:pPr>
    </w:p>
    <w:p w14:paraId="4BE34E10" w14:textId="77777777" w:rsidR="006314D8" w:rsidRPr="00786466" w:rsidRDefault="006314D8" w:rsidP="009B4EB7">
      <w:pPr>
        <w:pStyle w:val="Odsekzoznamu"/>
        <w:tabs>
          <w:tab w:val="left" w:pos="426"/>
        </w:tabs>
        <w:autoSpaceDE w:val="0"/>
        <w:autoSpaceDN w:val="0"/>
        <w:adjustRightInd w:val="0"/>
        <w:spacing w:after="0"/>
        <w:ind w:left="426" w:firstLine="282"/>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(4) Povinnosť uhradiť</w:t>
      </w:r>
      <w:r w:rsidR="00C45B4B" w:rsidRPr="00786466">
        <w:rPr>
          <w:rFonts w:ascii="Times New Roman" w:eastAsia="Times New Roman" w:hAnsi="Times New Roman" w:cs="Times New Roman"/>
          <w:sz w:val="24"/>
          <w:szCs w:val="24"/>
        </w:rPr>
        <w:t xml:space="preserve"> </w:t>
      </w:r>
      <w:r w:rsidRPr="00786466">
        <w:rPr>
          <w:rFonts w:ascii="Times New Roman" w:eastAsia="Times New Roman" w:hAnsi="Times New Roman" w:cs="Times New Roman"/>
          <w:sz w:val="24"/>
          <w:szCs w:val="24"/>
        </w:rPr>
        <w:t>náklady  spojené so</w:t>
      </w:r>
      <w:r w:rsidRPr="00786466">
        <w:rPr>
          <w:rFonts w:ascii="Times New Roman" w:hAnsi="Times New Roman" w:cs="Times New Roman"/>
          <w:sz w:val="24"/>
          <w:szCs w:val="24"/>
        </w:rPr>
        <w:t xml:space="preserve"> štúdiom</w:t>
      </w:r>
      <w:r w:rsidRPr="00786466">
        <w:rPr>
          <w:rFonts w:ascii="Times New Roman" w:eastAsia="Times New Roman" w:hAnsi="Times New Roman" w:cs="Times New Roman"/>
          <w:sz w:val="24"/>
          <w:szCs w:val="24"/>
        </w:rPr>
        <w:t xml:space="preserve"> podľa § 36 alebo § 37 ods. 1</w:t>
      </w:r>
      <w:r w:rsidRPr="00786466">
        <w:rPr>
          <w:rFonts w:ascii="Times New Roman" w:hAnsi="Times New Roman" w:cs="Times New Roman"/>
          <w:sz w:val="24"/>
          <w:szCs w:val="24"/>
        </w:rPr>
        <w:t xml:space="preserve">, </w:t>
      </w:r>
      <w:r w:rsidRPr="00786466">
        <w:rPr>
          <w:rFonts w:ascii="Times New Roman" w:eastAsia="Times New Roman" w:hAnsi="Times New Roman" w:cs="Times New Roman"/>
          <w:sz w:val="24"/>
          <w:szCs w:val="24"/>
        </w:rPr>
        <w:t>prípravou podľa § 37 ods. 1 alebo kurzom podľa § 37 ods. 1 až 5 profesionálnemu vojakovi nevznikne, ak</w:t>
      </w:r>
    </w:p>
    <w:p w14:paraId="6A36A336" w14:textId="39CA3664" w:rsidR="006314D8" w:rsidRPr="00786466" w:rsidRDefault="006314D8" w:rsidP="009B4EB7">
      <w:p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a)</w:t>
      </w:r>
      <w:r w:rsidRPr="00786466">
        <w:rPr>
          <w:rFonts w:ascii="Times New Roman" w:eastAsia="Times New Roman" w:hAnsi="Times New Roman" w:cs="Times New Roman"/>
          <w:sz w:val="24"/>
          <w:szCs w:val="24"/>
        </w:rPr>
        <w:tab/>
      </w:r>
      <w:r w:rsidR="00140696" w:rsidRPr="00786466">
        <w:rPr>
          <w:rFonts w:ascii="Times New Roman" w:eastAsia="Times New Roman" w:hAnsi="Times New Roman" w:cs="Times New Roman"/>
          <w:sz w:val="24"/>
          <w:szCs w:val="24"/>
        </w:rPr>
        <w:t>je</w:t>
      </w:r>
      <w:r w:rsidRPr="00786466">
        <w:rPr>
          <w:rFonts w:ascii="Times New Roman" w:eastAsia="Times New Roman" w:hAnsi="Times New Roman" w:cs="Times New Roman"/>
          <w:sz w:val="24"/>
          <w:szCs w:val="24"/>
        </w:rPr>
        <w:t xml:space="preserve"> zrušený učebný odbor, študijný odbor, študijný program, štúdium, príprava alebo kurz, do ktorého bol vyslaný,</w:t>
      </w:r>
    </w:p>
    <w:p w14:paraId="4D2041EE" w14:textId="77777777" w:rsidR="006314D8" w:rsidRPr="00786466" w:rsidRDefault="006314D8" w:rsidP="006314D8">
      <w:p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b)</w:t>
      </w:r>
      <w:r w:rsidRPr="00786466">
        <w:rPr>
          <w:rFonts w:ascii="Times New Roman" w:eastAsia="Times New Roman" w:hAnsi="Times New Roman" w:cs="Times New Roman"/>
          <w:sz w:val="24"/>
          <w:szCs w:val="24"/>
        </w:rPr>
        <w:tab/>
        <w:t>sa skončí jeho služobný pomer podľa § 83 ods. 1 písm. a), b), g) až i) alebo podľa § 85 písm. b) alebo</w:t>
      </w:r>
    </w:p>
    <w:p w14:paraId="698E3634" w14:textId="67E2451B" w:rsidR="006314D8" w:rsidRPr="00786466" w:rsidRDefault="006314D8" w:rsidP="006314D8">
      <w:p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c) </w:t>
      </w:r>
      <w:r w:rsidR="00140696" w:rsidRPr="00786466">
        <w:rPr>
          <w:rFonts w:ascii="Times New Roman" w:eastAsia="Times New Roman" w:hAnsi="Times New Roman" w:cs="Times New Roman"/>
          <w:sz w:val="24"/>
          <w:szCs w:val="24"/>
        </w:rPr>
        <w:t>neskončí</w:t>
      </w:r>
      <w:r w:rsidRPr="00786466">
        <w:rPr>
          <w:rFonts w:ascii="Times New Roman" w:hAnsi="Times New Roman" w:cs="Times New Roman"/>
          <w:sz w:val="24"/>
          <w:szCs w:val="24"/>
        </w:rPr>
        <w:t xml:space="preserve"> štúdium, </w:t>
      </w:r>
      <w:r w:rsidRPr="00786466">
        <w:rPr>
          <w:rFonts w:ascii="Times New Roman" w:eastAsia="Times New Roman" w:hAnsi="Times New Roman" w:cs="Times New Roman"/>
          <w:sz w:val="24"/>
          <w:szCs w:val="24"/>
        </w:rPr>
        <w:t>prípravu alebo kurz z dôvodov</w:t>
      </w:r>
      <w:r w:rsidRPr="00786466">
        <w:rPr>
          <w:rFonts w:ascii="Times New Roman" w:eastAsia="Times New Roman" w:hAnsi="Times New Roman" w:cs="Times New Roman"/>
          <w:b/>
          <w:i/>
          <w:sz w:val="24"/>
          <w:szCs w:val="24"/>
        </w:rPr>
        <w:t xml:space="preserve"> </w:t>
      </w:r>
      <w:r w:rsidRPr="00786466">
        <w:rPr>
          <w:rFonts w:ascii="Times New Roman" w:eastAsia="Times New Roman" w:hAnsi="Times New Roman" w:cs="Times New Roman"/>
          <w:sz w:val="24"/>
          <w:szCs w:val="24"/>
        </w:rPr>
        <w:t>ním nezavinených alebo zo zdravotných dôvodov.</w:t>
      </w:r>
    </w:p>
    <w:p w14:paraId="0FC25491" w14:textId="77777777" w:rsidR="006314D8" w:rsidRPr="00786466" w:rsidRDefault="006314D8" w:rsidP="006314D8">
      <w:p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p>
    <w:p w14:paraId="2D32F2D4" w14:textId="74E6D5B2" w:rsidR="006314D8" w:rsidRPr="00786466" w:rsidRDefault="006314D8" w:rsidP="006314D8">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(5) Služobný úrad môže v odôvodnených prípadoch na žiadosť profesionálneho vojaka znížiť alebo odpustiť  úhradu nákladov, ktoré </w:t>
      </w:r>
      <w:r w:rsidR="00140696" w:rsidRPr="00786466">
        <w:rPr>
          <w:rFonts w:ascii="Times New Roman" w:eastAsia="Times New Roman" w:hAnsi="Times New Roman" w:cs="Times New Roman"/>
          <w:sz w:val="24"/>
          <w:szCs w:val="24"/>
        </w:rPr>
        <w:t>je</w:t>
      </w:r>
      <w:r w:rsidRPr="00786466">
        <w:rPr>
          <w:rFonts w:ascii="Times New Roman" w:eastAsia="Times New Roman" w:hAnsi="Times New Roman" w:cs="Times New Roman"/>
          <w:sz w:val="24"/>
          <w:szCs w:val="24"/>
        </w:rPr>
        <w:t xml:space="preserve"> inak  profesionálny vojak</w:t>
      </w:r>
      <w:r w:rsidR="00C45B4B" w:rsidRPr="00786466">
        <w:rPr>
          <w:rFonts w:ascii="Times New Roman" w:eastAsia="Times New Roman" w:hAnsi="Times New Roman" w:cs="Times New Roman"/>
          <w:sz w:val="24"/>
          <w:szCs w:val="24"/>
        </w:rPr>
        <w:t xml:space="preserve"> povinný uhradiť podľa odseku 3</w:t>
      </w:r>
      <w:r w:rsidRPr="00786466">
        <w:rPr>
          <w:rFonts w:ascii="Times New Roman" w:eastAsia="Times New Roman" w:hAnsi="Times New Roman" w:cs="Times New Roman"/>
          <w:sz w:val="24"/>
          <w:szCs w:val="24"/>
        </w:rPr>
        <w:t xml:space="preserve">. </w:t>
      </w:r>
    </w:p>
    <w:p w14:paraId="169A72AE" w14:textId="77777777" w:rsidR="006314D8" w:rsidRPr="00786466" w:rsidRDefault="006314D8" w:rsidP="006314D8">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p>
    <w:p w14:paraId="3E2E3183" w14:textId="39214DED" w:rsidR="006314D8" w:rsidRPr="00786466" w:rsidRDefault="006314D8" w:rsidP="006314D8">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 xml:space="preserve">(6) Služobný úrad vráti profesionálnemu vojakovi </w:t>
      </w:r>
      <w:r w:rsidRPr="00786466">
        <w:rPr>
          <w:rFonts w:ascii="Times New Roman" w:eastAsia="Times New Roman" w:hAnsi="Times New Roman" w:cs="Times New Roman"/>
          <w:iCs/>
          <w:sz w:val="24"/>
          <w:szCs w:val="24"/>
          <w:lang w:eastAsia="sk-SK"/>
        </w:rPr>
        <w:t>náklady podľa odseku 3</w:t>
      </w:r>
      <w:r w:rsidR="00140696" w:rsidRPr="00786466">
        <w:rPr>
          <w:rFonts w:ascii="Times New Roman" w:eastAsia="Times New Roman" w:hAnsi="Times New Roman" w:cs="Times New Roman"/>
          <w:sz w:val="24"/>
          <w:szCs w:val="24"/>
          <w:lang w:eastAsia="sk-SK"/>
        </w:rPr>
        <w:t>, ktoré je</w:t>
      </w:r>
      <w:r w:rsidRPr="00786466">
        <w:rPr>
          <w:rFonts w:ascii="Times New Roman" w:eastAsia="Times New Roman" w:hAnsi="Times New Roman" w:cs="Times New Roman"/>
          <w:sz w:val="24"/>
          <w:szCs w:val="24"/>
          <w:lang w:eastAsia="sk-SK"/>
        </w:rPr>
        <w:t xml:space="preserve"> povinný uhradiť z dôvodu</w:t>
      </w:r>
      <w:r w:rsidRPr="00786466">
        <w:rPr>
          <w:rFonts w:ascii="Times New Roman" w:eastAsia="Times New Roman" w:hAnsi="Times New Roman" w:cs="Times New Roman"/>
          <w:iCs/>
          <w:sz w:val="24"/>
          <w:szCs w:val="24"/>
          <w:lang w:eastAsia="sk-SK"/>
        </w:rPr>
        <w:t> skončenia štátnej služby prepustením zo služobného pomeru</w:t>
      </w:r>
      <w:r w:rsidRPr="00786466">
        <w:rPr>
          <w:rFonts w:ascii="Times New Roman" w:eastAsia="Times New Roman" w:hAnsi="Times New Roman" w:cs="Times New Roman"/>
          <w:sz w:val="24"/>
          <w:szCs w:val="24"/>
          <w:lang w:eastAsia="sk-SK"/>
        </w:rPr>
        <w:t xml:space="preserve">, a ktoré uhradil, ak dodatočne </w:t>
      </w:r>
      <w:r w:rsidRPr="00786466">
        <w:rPr>
          <w:rFonts w:ascii="Times New Roman" w:eastAsia="Times New Roman" w:hAnsi="Times New Roman" w:cs="Times New Roman"/>
          <w:sz w:val="24"/>
          <w:szCs w:val="24"/>
        </w:rPr>
        <w:t>splní povinnosť zotrvať v služobnom pomere</w:t>
      </w:r>
      <w:r w:rsidRPr="00786466">
        <w:rPr>
          <w:rFonts w:ascii="Times New Roman" w:eastAsia="Times New Roman" w:hAnsi="Times New Roman" w:cs="Times New Roman"/>
          <w:sz w:val="24"/>
          <w:szCs w:val="24"/>
          <w:lang w:eastAsia="sk-SK"/>
        </w:rPr>
        <w:t xml:space="preserve">. Nárok na vyplatenie uhradených nákladov vzniká nasledujúcim dňom po dni, v ktorom profesionálny vojak splní záväzok na zotrvanie v služobnom pomere. Ak profesionálny vojak splní uvedený záväzok len sčasti, služobný úrad mu vráti uhradené náklady, ktoré zodpovedajú miere splnenia záväzku. Nárok vzniká nasledujúcim dňom po dni, v ktorom </w:t>
      </w:r>
      <w:r w:rsidR="00140696" w:rsidRPr="00786466">
        <w:rPr>
          <w:rFonts w:ascii="Times New Roman" w:eastAsia="Times New Roman" w:hAnsi="Times New Roman" w:cs="Times New Roman"/>
          <w:sz w:val="24"/>
          <w:szCs w:val="24"/>
          <w:lang w:eastAsia="sk-SK"/>
        </w:rPr>
        <w:t>je</w:t>
      </w:r>
      <w:r w:rsidRPr="00786466">
        <w:rPr>
          <w:rFonts w:ascii="Times New Roman" w:eastAsia="Times New Roman" w:hAnsi="Times New Roman" w:cs="Times New Roman"/>
          <w:sz w:val="24"/>
          <w:szCs w:val="24"/>
          <w:lang w:eastAsia="sk-SK"/>
        </w:rPr>
        <w:t xml:space="preserve"> profesionálny vojak prepustený zo služobného pomeru vo výške zodpovedajúcej zostatku predtým uhradených nákladov po odpočítaní nákladov zodpovedajúcich nesplnenému záväzku.</w:t>
      </w:r>
    </w:p>
    <w:p w14:paraId="0D2E4031" w14:textId="77777777" w:rsidR="006314D8" w:rsidRPr="00786466" w:rsidRDefault="006314D8" w:rsidP="006314D8">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p>
    <w:p w14:paraId="426143DC" w14:textId="77777777" w:rsidR="006314D8" w:rsidRPr="00786466" w:rsidRDefault="006314D8" w:rsidP="006314D8">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(7) Náklady  na účely </w:t>
      </w:r>
    </w:p>
    <w:p w14:paraId="28752145" w14:textId="77777777" w:rsidR="006314D8" w:rsidRPr="00786466" w:rsidRDefault="006314D8" w:rsidP="002C5896">
      <w:p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a) </w:t>
      </w:r>
      <w:r w:rsidRPr="00786466">
        <w:rPr>
          <w:rFonts w:ascii="Times New Roman" w:eastAsia="Times New Roman" w:hAnsi="Times New Roman" w:cs="Times New Roman"/>
          <w:sz w:val="24"/>
          <w:szCs w:val="24"/>
        </w:rPr>
        <w:tab/>
        <w:t>odseku 2 písm. a) a b) sa určujú paušálnou sumou za jeden mesiac štúdia alebo    prípravy,</w:t>
      </w:r>
    </w:p>
    <w:p w14:paraId="308A1F72" w14:textId="77777777" w:rsidR="006314D8" w:rsidRPr="00786466" w:rsidRDefault="006314D8" w:rsidP="006314D8">
      <w:pPr>
        <w:autoSpaceDE w:val="0"/>
        <w:autoSpaceDN w:val="0"/>
        <w:adjustRightInd w:val="0"/>
        <w:spacing w:after="0" w:line="240" w:lineRule="auto"/>
        <w:ind w:left="709" w:hanging="283"/>
        <w:contextualSpacing/>
        <w:jc w:val="both"/>
        <w:rPr>
          <w:rFonts w:ascii="Times New Roman" w:hAnsi="Times New Roman" w:cs="Times New Roman"/>
          <w:sz w:val="24"/>
          <w:szCs w:val="24"/>
          <w:lang w:eastAsia="sk-SK"/>
        </w:rPr>
      </w:pPr>
      <w:r w:rsidRPr="00786466">
        <w:rPr>
          <w:rFonts w:ascii="Times New Roman" w:eastAsia="Times New Roman" w:hAnsi="Times New Roman" w:cs="Times New Roman"/>
          <w:sz w:val="24"/>
          <w:szCs w:val="24"/>
        </w:rPr>
        <w:t xml:space="preserve">b) </w:t>
      </w:r>
      <w:r w:rsidRPr="00786466">
        <w:rPr>
          <w:rFonts w:ascii="Times New Roman" w:eastAsia="Times New Roman" w:hAnsi="Times New Roman" w:cs="Times New Roman"/>
          <w:sz w:val="24"/>
          <w:szCs w:val="24"/>
        </w:rPr>
        <w:tab/>
        <w:t>odseku  2 písm. c) sa určujú paušálnou sumou za jeden deň kurzu podľa § 37 ods. 1 až 5, pričom z</w:t>
      </w:r>
      <w:r w:rsidRPr="00786466">
        <w:rPr>
          <w:rFonts w:ascii="Times New Roman" w:hAnsi="Times New Roman" w:cs="Times New Roman"/>
          <w:sz w:val="24"/>
          <w:szCs w:val="24"/>
          <w:lang w:eastAsia="sk-SK"/>
        </w:rPr>
        <w:t>a jeden deň kurzu sa považuje deň, v ktorom sa obvykle uskutočňuje kurz,</w:t>
      </w:r>
    </w:p>
    <w:p w14:paraId="3DE527EA" w14:textId="77777777" w:rsidR="006314D8" w:rsidRPr="00786466" w:rsidRDefault="006314D8" w:rsidP="006314D8">
      <w:p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786466">
        <w:rPr>
          <w:rFonts w:ascii="Times New Roman" w:hAnsi="Times New Roman" w:cs="Times New Roman"/>
          <w:sz w:val="24"/>
          <w:szCs w:val="24"/>
          <w:lang w:eastAsia="sk-SK"/>
        </w:rPr>
        <w:t>c) odseku 2 písm. d) sú najmä účastnícky poplatok a ďalšie náklady spojené s účasťou v kurze podľa § 37 ods. 1 až 5</w:t>
      </w:r>
      <w:r w:rsidRPr="00786466">
        <w:rPr>
          <w:rFonts w:ascii="Times New Roman" w:hAnsi="Times New Roman" w:cs="Times New Roman"/>
          <w:b/>
          <w:bCs/>
          <w:sz w:val="24"/>
          <w:szCs w:val="24"/>
          <w:lang w:eastAsia="sk-SK"/>
        </w:rPr>
        <w:t>.</w:t>
      </w:r>
    </w:p>
    <w:p w14:paraId="1B390B22" w14:textId="77777777" w:rsidR="006314D8" w:rsidRPr="00786466" w:rsidRDefault="006314D8" w:rsidP="006314D8">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p>
    <w:p w14:paraId="766CE9FF" w14:textId="77777777" w:rsidR="006314D8" w:rsidRPr="00786466" w:rsidRDefault="006314D8" w:rsidP="006314D8">
      <w:pPr>
        <w:pStyle w:val="Odsekzoznamu"/>
        <w:autoSpaceDE w:val="0"/>
        <w:autoSpaceDN w:val="0"/>
        <w:adjustRightInd w:val="0"/>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(8) Do nákladov sa nezahŕňajú náklady, ktoré sa účtujú podľa osobitného predpisu.</w:t>
      </w:r>
      <w:r w:rsidR="002C5896" w:rsidRPr="00786466">
        <w:rPr>
          <w:rFonts w:ascii="Times New Roman" w:eastAsia="Times New Roman" w:hAnsi="Times New Roman" w:cs="Times New Roman"/>
          <w:sz w:val="24"/>
          <w:szCs w:val="24"/>
          <w:vertAlign w:val="superscript"/>
        </w:rPr>
        <w:t>82</w:t>
      </w:r>
      <w:r w:rsidRPr="00786466">
        <w:rPr>
          <w:rFonts w:ascii="Times New Roman" w:eastAsia="Times New Roman" w:hAnsi="Times New Roman" w:cs="Times New Roman"/>
          <w:sz w:val="24"/>
          <w:szCs w:val="24"/>
        </w:rPr>
        <w:t>)</w:t>
      </w:r>
    </w:p>
    <w:p w14:paraId="4B59C2E3" w14:textId="77777777" w:rsidR="006314D8" w:rsidRPr="00786466" w:rsidRDefault="006314D8" w:rsidP="006314D8">
      <w:pPr>
        <w:tabs>
          <w:tab w:val="left" w:pos="426"/>
        </w:tabs>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(9) Služobný predpis ustanoví </w:t>
      </w:r>
    </w:p>
    <w:p w14:paraId="4D9663FE" w14:textId="77777777" w:rsidR="006314D8" w:rsidRPr="00786466" w:rsidRDefault="006314D8" w:rsidP="00B56E6E">
      <w:pPr>
        <w:pStyle w:val="Odsekzoznamu"/>
        <w:numPr>
          <w:ilvl w:val="0"/>
          <w:numId w:val="41"/>
        </w:numPr>
        <w:autoSpaceDE w:val="0"/>
        <w:autoSpaceDN w:val="0"/>
        <w:adjustRightInd w:val="0"/>
        <w:spacing w:after="0" w:line="240" w:lineRule="auto"/>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náležitosti dohody podľa odseku 2, </w:t>
      </w:r>
    </w:p>
    <w:p w14:paraId="1D86E5D6" w14:textId="77777777" w:rsidR="006314D8" w:rsidRPr="00786466" w:rsidRDefault="006314D8" w:rsidP="00B56E6E">
      <w:pPr>
        <w:pStyle w:val="Odsekzoznamu"/>
        <w:numPr>
          <w:ilvl w:val="0"/>
          <w:numId w:val="41"/>
        </w:numPr>
        <w:autoSpaceDE w:val="0"/>
        <w:autoSpaceDN w:val="0"/>
        <w:adjustRightInd w:val="0"/>
        <w:spacing w:after="0" w:line="240" w:lineRule="auto"/>
        <w:jc w:val="both"/>
        <w:rPr>
          <w:rFonts w:ascii="Times New Roman" w:eastAsia="Times New Roman" w:hAnsi="Times New Roman" w:cs="Times New Roman"/>
          <w:strike/>
          <w:sz w:val="24"/>
          <w:szCs w:val="24"/>
        </w:rPr>
      </w:pPr>
      <w:r w:rsidRPr="00786466">
        <w:rPr>
          <w:rFonts w:ascii="Times New Roman" w:eastAsia="Times New Roman" w:hAnsi="Times New Roman" w:cs="Times New Roman"/>
          <w:sz w:val="24"/>
          <w:szCs w:val="24"/>
        </w:rPr>
        <w:t xml:space="preserve">dobu zotrvania v služobnom pomere v závislosti od dĺžky trvania štúdia, prípravy alebo kurzu a pri kurze podľa odseku 2 písm. d) aj v závislosti od výšky nákladov, </w:t>
      </w:r>
    </w:p>
    <w:p w14:paraId="5B2BFF0F" w14:textId="77777777" w:rsidR="006314D8" w:rsidRPr="00786466" w:rsidRDefault="006314D8" w:rsidP="00B56E6E">
      <w:pPr>
        <w:pStyle w:val="Odsekzoznamu"/>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paušálnu sumu podľa odseku 7 písm. a) a b)</w:t>
      </w:r>
      <w:r w:rsidR="005338CA" w:rsidRPr="00786466">
        <w:rPr>
          <w:rFonts w:ascii="Times New Roman" w:eastAsia="Times New Roman" w:hAnsi="Times New Roman" w:cs="Times New Roman"/>
          <w:sz w:val="24"/>
          <w:szCs w:val="24"/>
        </w:rPr>
        <w:t xml:space="preserve"> a </w:t>
      </w:r>
      <w:r w:rsidRPr="00786466">
        <w:rPr>
          <w:rFonts w:ascii="Times New Roman" w:eastAsia="Times New Roman" w:hAnsi="Times New Roman" w:cs="Times New Roman"/>
          <w:sz w:val="24"/>
          <w:szCs w:val="24"/>
        </w:rPr>
        <w:t xml:space="preserve"> </w:t>
      </w:r>
    </w:p>
    <w:p w14:paraId="41E4C4C1" w14:textId="77777777" w:rsidR="006314D8" w:rsidRPr="00786466" w:rsidRDefault="006314D8" w:rsidP="00B56E6E">
      <w:pPr>
        <w:pStyle w:val="Odsekzoznamu"/>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spôsob výpočtu pomerného zníženia nákladov.</w:t>
      </w:r>
      <w:r w:rsidR="002C5896" w:rsidRPr="00786466">
        <w:rPr>
          <w:rFonts w:ascii="Times New Roman" w:eastAsia="Times New Roman" w:hAnsi="Times New Roman" w:cs="Times New Roman"/>
          <w:sz w:val="24"/>
          <w:szCs w:val="24"/>
        </w:rPr>
        <w:t>“.</w:t>
      </w:r>
    </w:p>
    <w:p w14:paraId="20E017B2" w14:textId="77777777" w:rsidR="004509A2" w:rsidRPr="00786466" w:rsidRDefault="004509A2" w:rsidP="004509A2">
      <w:pPr>
        <w:pStyle w:val="Odsekzoznamu"/>
        <w:autoSpaceDE w:val="0"/>
        <w:autoSpaceDN w:val="0"/>
        <w:adjustRightInd w:val="0"/>
        <w:spacing w:after="0" w:line="240" w:lineRule="auto"/>
        <w:jc w:val="both"/>
        <w:rPr>
          <w:rFonts w:ascii="Times New Roman" w:eastAsia="Times New Roman" w:hAnsi="Times New Roman" w:cs="Times New Roman"/>
          <w:sz w:val="24"/>
          <w:szCs w:val="24"/>
        </w:rPr>
      </w:pPr>
    </w:p>
    <w:p w14:paraId="4FF9C6D4" w14:textId="34554DE2" w:rsidR="004509A2" w:rsidRPr="00786466" w:rsidRDefault="004509A2" w:rsidP="004509A2">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Poznámky pod čiarou k odkazom 44 a 45 sa vypúšťajú.</w:t>
      </w:r>
    </w:p>
    <w:p w14:paraId="0BB9C2A0" w14:textId="6A14D3CB" w:rsidR="006314D8" w:rsidRPr="00786466" w:rsidRDefault="006314D8" w:rsidP="002C5896">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p>
    <w:p w14:paraId="3C0DF7E6" w14:textId="20FB7CC2" w:rsidR="000F7698" w:rsidRPr="00786466" w:rsidRDefault="000F7698" w:rsidP="002C5896">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p>
    <w:p w14:paraId="6AEDF1DF" w14:textId="09D56017" w:rsidR="000F7698" w:rsidRPr="00786466" w:rsidRDefault="000F7698" w:rsidP="002C5896">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p>
    <w:p w14:paraId="59D40CCC" w14:textId="77777777" w:rsidR="000F7698" w:rsidRPr="00786466" w:rsidRDefault="000F7698" w:rsidP="002C5896">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p>
    <w:p w14:paraId="706C1FF5" w14:textId="77777777" w:rsidR="000374A5" w:rsidRPr="00786466" w:rsidRDefault="000374A5" w:rsidP="00B56E6E">
      <w:pPr>
        <w:pStyle w:val="Odsekzoznamu"/>
        <w:numPr>
          <w:ilvl w:val="0"/>
          <w:numId w:val="22"/>
        </w:numPr>
        <w:shd w:val="clear" w:color="auto" w:fill="FFFFFF"/>
        <w:spacing w:after="0" w:line="240" w:lineRule="auto"/>
        <w:ind w:left="426" w:right="-1"/>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Za § 38 sa vkladá § 38a, ktorý znie:</w:t>
      </w:r>
    </w:p>
    <w:p w14:paraId="7F12EC2F" w14:textId="77777777" w:rsidR="005338CA" w:rsidRPr="00786466" w:rsidRDefault="005338CA" w:rsidP="000374A5">
      <w:pPr>
        <w:shd w:val="clear" w:color="auto" w:fill="FFFFFF"/>
        <w:spacing w:after="0" w:line="240" w:lineRule="auto"/>
        <w:ind w:right="-1"/>
        <w:jc w:val="center"/>
        <w:rPr>
          <w:rFonts w:ascii="Times New Roman" w:eastAsia="Times New Roman" w:hAnsi="Times New Roman" w:cs="Times New Roman"/>
          <w:b/>
          <w:bCs/>
          <w:sz w:val="24"/>
          <w:szCs w:val="24"/>
          <w:lang w:eastAsia="sk-SK"/>
        </w:rPr>
      </w:pPr>
    </w:p>
    <w:p w14:paraId="13FBB140" w14:textId="6E92564D" w:rsidR="000374A5" w:rsidRPr="00786466" w:rsidRDefault="000374A5" w:rsidP="000374A5">
      <w:pPr>
        <w:shd w:val="clear" w:color="auto" w:fill="FFFFFF"/>
        <w:spacing w:after="0" w:line="240" w:lineRule="auto"/>
        <w:ind w:right="-1"/>
        <w:jc w:val="center"/>
        <w:rPr>
          <w:rFonts w:ascii="Times New Roman" w:eastAsia="Times New Roman" w:hAnsi="Times New Roman" w:cs="Times New Roman"/>
          <w:bCs/>
          <w:sz w:val="24"/>
          <w:szCs w:val="24"/>
          <w:lang w:eastAsia="sk-SK"/>
        </w:rPr>
      </w:pPr>
      <w:r w:rsidRPr="00786466">
        <w:rPr>
          <w:rFonts w:ascii="Times New Roman" w:eastAsia="Times New Roman" w:hAnsi="Times New Roman" w:cs="Times New Roman"/>
          <w:bCs/>
          <w:sz w:val="24"/>
          <w:szCs w:val="24"/>
          <w:lang w:eastAsia="sk-SK"/>
        </w:rPr>
        <w:t>„§ 38a</w:t>
      </w:r>
    </w:p>
    <w:p w14:paraId="39CBA690" w14:textId="77777777" w:rsidR="000374A5" w:rsidRPr="00786466" w:rsidRDefault="000374A5" w:rsidP="000374A5">
      <w:pPr>
        <w:shd w:val="clear" w:color="auto" w:fill="FFFFFF"/>
        <w:spacing w:after="0" w:line="240" w:lineRule="auto"/>
        <w:ind w:right="-1"/>
        <w:jc w:val="both"/>
        <w:rPr>
          <w:rFonts w:ascii="Times New Roman" w:eastAsia="Times New Roman" w:hAnsi="Times New Roman" w:cs="Times New Roman"/>
          <w:sz w:val="24"/>
          <w:szCs w:val="24"/>
          <w:lang w:eastAsia="sk-SK"/>
        </w:rPr>
      </w:pPr>
    </w:p>
    <w:p w14:paraId="54C1B2A2" w14:textId="77777777" w:rsidR="000374A5" w:rsidRPr="00786466" w:rsidRDefault="000374A5" w:rsidP="004B6E2E">
      <w:pPr>
        <w:shd w:val="clear" w:color="auto" w:fill="FFFFFF"/>
        <w:spacing w:after="0" w:line="240" w:lineRule="auto"/>
        <w:ind w:left="426" w:right="-1" w:firstLine="282"/>
        <w:jc w:val="both"/>
        <w:rPr>
          <w:rFonts w:ascii="Times New Roman" w:eastAsia="Times New Roman" w:hAnsi="Times New Roman" w:cs="Times New Roman"/>
          <w:sz w:val="24"/>
          <w:szCs w:val="24"/>
          <w:shd w:val="clear" w:color="auto" w:fill="FFFFFF"/>
          <w:lang w:eastAsia="cs-CZ"/>
        </w:rPr>
      </w:pPr>
      <w:r w:rsidRPr="00786466">
        <w:rPr>
          <w:rFonts w:ascii="Times New Roman" w:eastAsia="Times New Roman" w:hAnsi="Times New Roman" w:cs="Times New Roman"/>
          <w:sz w:val="24"/>
          <w:szCs w:val="24"/>
          <w:lang w:eastAsia="sk-SK"/>
        </w:rPr>
        <w:t xml:space="preserve">(1) Pri vzniku služobného pomeru </w:t>
      </w:r>
      <w:r w:rsidR="000651A4" w:rsidRPr="00786466">
        <w:rPr>
          <w:rFonts w:ascii="Times New Roman" w:eastAsia="Times New Roman" w:hAnsi="Times New Roman" w:cs="Times New Roman"/>
          <w:sz w:val="24"/>
          <w:szCs w:val="24"/>
          <w:lang w:eastAsia="sk-SK"/>
        </w:rPr>
        <w:t xml:space="preserve">môže služobný úrad </w:t>
      </w:r>
      <w:r w:rsidR="000651A4" w:rsidRPr="00786466">
        <w:rPr>
          <w:rFonts w:ascii="Times New Roman" w:eastAsia="Times New Roman" w:hAnsi="Times New Roman" w:cs="Times New Roman"/>
          <w:sz w:val="24"/>
          <w:szCs w:val="24"/>
          <w:shd w:val="clear" w:color="auto" w:fill="FFFFFF"/>
          <w:lang w:eastAsia="cs-CZ"/>
        </w:rPr>
        <w:t xml:space="preserve">poskytnúť </w:t>
      </w:r>
      <w:r w:rsidR="000651A4" w:rsidRPr="00786466">
        <w:rPr>
          <w:rFonts w:ascii="Times New Roman" w:eastAsia="Times New Roman" w:hAnsi="Times New Roman" w:cs="Times New Roman"/>
          <w:sz w:val="24"/>
          <w:szCs w:val="24"/>
          <w:lang w:eastAsia="sk-SK"/>
        </w:rPr>
        <w:t>profesionálnemu vojakovi</w:t>
      </w:r>
      <w:r w:rsidRPr="00786466">
        <w:rPr>
          <w:rFonts w:ascii="Times New Roman" w:eastAsia="Times New Roman" w:hAnsi="Times New Roman" w:cs="Times New Roman"/>
          <w:sz w:val="24"/>
          <w:szCs w:val="24"/>
          <w:lang w:eastAsia="sk-SK"/>
        </w:rPr>
        <w:t xml:space="preserve"> </w:t>
      </w:r>
      <w:r w:rsidR="000651A4" w:rsidRPr="00786466">
        <w:rPr>
          <w:rFonts w:ascii="Times New Roman" w:hAnsi="Times New Roman" w:cs="Times New Roman"/>
          <w:sz w:val="24"/>
          <w:szCs w:val="24"/>
          <w:shd w:val="clear" w:color="auto" w:fill="FFFFFF"/>
        </w:rPr>
        <w:t xml:space="preserve">peňažné prostriedky na </w:t>
      </w:r>
      <w:r w:rsidR="000651A4" w:rsidRPr="00786466">
        <w:rPr>
          <w:rFonts w:ascii="Times New Roman" w:eastAsia="Times New Roman" w:hAnsi="Times New Roman" w:cs="Times New Roman"/>
          <w:sz w:val="24"/>
          <w:szCs w:val="24"/>
          <w:shd w:val="clear" w:color="auto" w:fill="FFFFFF"/>
          <w:lang w:eastAsia="cs-CZ"/>
        </w:rPr>
        <w:t xml:space="preserve">úplné alebo čiastočné </w:t>
      </w:r>
      <w:r w:rsidR="000651A4" w:rsidRPr="00786466">
        <w:rPr>
          <w:rFonts w:ascii="Times New Roman" w:eastAsia="Times New Roman" w:hAnsi="Times New Roman" w:cs="Times New Roman"/>
          <w:sz w:val="24"/>
          <w:szCs w:val="24"/>
          <w:lang w:eastAsia="sk-SK"/>
        </w:rPr>
        <w:t xml:space="preserve">splnenie jeho </w:t>
      </w:r>
      <w:r w:rsidR="00461E6B" w:rsidRPr="00786466">
        <w:rPr>
          <w:rFonts w:ascii="Times New Roman" w:eastAsia="Times New Roman" w:hAnsi="Times New Roman" w:cs="Times New Roman"/>
          <w:sz w:val="24"/>
          <w:szCs w:val="24"/>
          <w:lang w:eastAsia="sk-SK"/>
        </w:rPr>
        <w:t>záväzku</w:t>
      </w:r>
      <w:r w:rsidR="000651A4" w:rsidRPr="00786466">
        <w:rPr>
          <w:rFonts w:ascii="Times New Roman" w:eastAsia="Times New Roman" w:hAnsi="Times New Roman" w:cs="Times New Roman"/>
          <w:sz w:val="24"/>
          <w:szCs w:val="24"/>
          <w:lang w:eastAsia="sk-SK"/>
        </w:rPr>
        <w:t xml:space="preserve"> uhradiť náklady vynaložené na vzdelávanie </w:t>
      </w:r>
      <w:r w:rsidR="00461E6B" w:rsidRPr="00786466">
        <w:rPr>
          <w:rFonts w:ascii="Times New Roman" w:eastAsia="Times New Roman" w:hAnsi="Times New Roman" w:cs="Times New Roman"/>
          <w:sz w:val="24"/>
          <w:szCs w:val="24"/>
          <w:lang w:eastAsia="sk-SK"/>
        </w:rPr>
        <w:t xml:space="preserve">predchádzajúcemu zamestnávateľovi </w:t>
      </w:r>
      <w:r w:rsidR="009B79C6" w:rsidRPr="00786466">
        <w:rPr>
          <w:rFonts w:ascii="Times New Roman" w:eastAsia="Times New Roman" w:hAnsi="Times New Roman" w:cs="Times New Roman"/>
          <w:sz w:val="24"/>
          <w:szCs w:val="24"/>
          <w:lang w:eastAsia="sk-SK"/>
        </w:rPr>
        <w:t>(ďalej len „</w:t>
      </w:r>
      <w:r w:rsidR="00E700C5" w:rsidRPr="00786466">
        <w:rPr>
          <w:rFonts w:ascii="Times New Roman" w:eastAsia="Times New Roman" w:hAnsi="Times New Roman" w:cs="Times New Roman"/>
          <w:sz w:val="24"/>
          <w:szCs w:val="24"/>
          <w:lang w:eastAsia="sk-SK"/>
        </w:rPr>
        <w:t>kompenzácia záväzku</w:t>
      </w:r>
      <w:r w:rsidR="009B79C6" w:rsidRPr="00786466">
        <w:rPr>
          <w:rFonts w:ascii="Times New Roman" w:eastAsia="Times New Roman" w:hAnsi="Times New Roman" w:cs="Times New Roman"/>
          <w:sz w:val="24"/>
          <w:szCs w:val="24"/>
          <w:lang w:eastAsia="sk-SK"/>
        </w:rPr>
        <w:t>“)</w:t>
      </w:r>
      <w:r w:rsidRPr="00786466">
        <w:rPr>
          <w:rFonts w:ascii="Times New Roman" w:eastAsia="Times New Roman" w:hAnsi="Times New Roman" w:cs="Times New Roman"/>
          <w:sz w:val="24"/>
          <w:szCs w:val="24"/>
          <w:lang w:eastAsia="sk-SK"/>
        </w:rPr>
        <w:t>.</w:t>
      </w:r>
      <w:r w:rsidR="003573D9" w:rsidRPr="00786466">
        <w:rPr>
          <w:rFonts w:ascii="Times New Roman" w:eastAsia="Times New Roman" w:hAnsi="Times New Roman" w:cs="Times New Roman"/>
          <w:sz w:val="24"/>
          <w:szCs w:val="24"/>
          <w:lang w:eastAsia="sk-SK"/>
        </w:rPr>
        <w:t xml:space="preserve"> </w:t>
      </w:r>
      <w:r w:rsidR="000651A4" w:rsidRPr="00786466">
        <w:rPr>
          <w:rFonts w:ascii="Times New Roman" w:eastAsia="Times New Roman" w:hAnsi="Times New Roman" w:cs="Times New Roman"/>
          <w:sz w:val="24"/>
          <w:szCs w:val="24"/>
          <w:shd w:val="clear" w:color="auto" w:fill="FFFFFF"/>
          <w:lang w:eastAsia="cs-CZ"/>
        </w:rPr>
        <w:t>Pri</w:t>
      </w:r>
      <w:r w:rsidR="004D28CE" w:rsidRPr="00786466">
        <w:rPr>
          <w:rFonts w:ascii="Times New Roman" w:eastAsia="Times New Roman" w:hAnsi="Times New Roman" w:cs="Times New Roman"/>
          <w:sz w:val="24"/>
          <w:szCs w:val="24"/>
          <w:shd w:val="clear" w:color="auto" w:fill="FFFFFF"/>
          <w:lang w:eastAsia="cs-CZ"/>
        </w:rPr>
        <w:t xml:space="preserve"> p</w:t>
      </w:r>
      <w:r w:rsidRPr="00786466">
        <w:rPr>
          <w:rFonts w:ascii="Times New Roman" w:eastAsia="Times New Roman" w:hAnsi="Times New Roman" w:cs="Times New Roman"/>
          <w:sz w:val="24"/>
          <w:szCs w:val="24"/>
          <w:shd w:val="clear" w:color="auto" w:fill="FFFFFF"/>
          <w:lang w:eastAsia="cs-CZ"/>
        </w:rPr>
        <w:t xml:space="preserve">oskytnutí </w:t>
      </w:r>
      <w:r w:rsidR="00E700C5" w:rsidRPr="00786466">
        <w:rPr>
          <w:rFonts w:ascii="Times New Roman" w:eastAsia="Times New Roman" w:hAnsi="Times New Roman" w:cs="Times New Roman"/>
          <w:sz w:val="24"/>
          <w:szCs w:val="24"/>
          <w:shd w:val="clear" w:color="auto" w:fill="FFFFFF"/>
          <w:lang w:eastAsia="cs-CZ"/>
        </w:rPr>
        <w:t>kompenzácie záväzku</w:t>
      </w:r>
      <w:r w:rsidRPr="00786466">
        <w:rPr>
          <w:rFonts w:ascii="Times New Roman" w:eastAsia="Times New Roman" w:hAnsi="Times New Roman" w:cs="Times New Roman"/>
          <w:sz w:val="24"/>
          <w:szCs w:val="24"/>
          <w:shd w:val="clear" w:color="auto" w:fill="FFFFFF"/>
          <w:lang w:eastAsia="cs-CZ"/>
        </w:rPr>
        <w:t xml:space="preserve"> je </w:t>
      </w:r>
      <w:r w:rsidR="000651A4" w:rsidRPr="00786466">
        <w:rPr>
          <w:rFonts w:ascii="Times New Roman" w:eastAsia="Times New Roman" w:hAnsi="Times New Roman" w:cs="Times New Roman"/>
          <w:sz w:val="24"/>
          <w:szCs w:val="24"/>
          <w:shd w:val="clear" w:color="auto" w:fill="FFFFFF"/>
          <w:lang w:eastAsia="cs-CZ"/>
        </w:rPr>
        <w:t xml:space="preserve">občan najneskôr v deň prijatia do štátnej služby </w:t>
      </w:r>
      <w:r w:rsidRPr="00786466">
        <w:rPr>
          <w:rFonts w:ascii="Times New Roman" w:eastAsia="Times New Roman" w:hAnsi="Times New Roman" w:cs="Times New Roman"/>
          <w:sz w:val="24"/>
          <w:szCs w:val="24"/>
          <w:shd w:val="clear" w:color="auto" w:fill="FFFFFF"/>
          <w:lang w:eastAsia="cs-CZ"/>
        </w:rPr>
        <w:t xml:space="preserve">povinný </w:t>
      </w:r>
      <w:r w:rsidR="000651A4" w:rsidRPr="00786466">
        <w:rPr>
          <w:rFonts w:ascii="Times New Roman" w:eastAsia="Times New Roman" w:hAnsi="Times New Roman" w:cs="Times New Roman"/>
          <w:sz w:val="24"/>
          <w:szCs w:val="24"/>
          <w:shd w:val="clear" w:color="auto" w:fill="FFFFFF"/>
          <w:lang w:eastAsia="cs-CZ"/>
        </w:rPr>
        <w:t xml:space="preserve">so služobným úradom </w:t>
      </w:r>
      <w:r w:rsidRPr="00786466">
        <w:rPr>
          <w:rFonts w:ascii="Times New Roman" w:eastAsia="Times New Roman" w:hAnsi="Times New Roman" w:cs="Times New Roman"/>
          <w:sz w:val="24"/>
          <w:szCs w:val="24"/>
          <w:shd w:val="clear" w:color="auto" w:fill="FFFFFF"/>
          <w:lang w:eastAsia="cs-CZ"/>
        </w:rPr>
        <w:t xml:space="preserve">uzavrieť dohodu </w:t>
      </w:r>
      <w:r w:rsidR="004D28CE" w:rsidRPr="00786466">
        <w:rPr>
          <w:rFonts w:ascii="Times New Roman" w:eastAsia="Times New Roman" w:hAnsi="Times New Roman" w:cs="Times New Roman"/>
          <w:sz w:val="24"/>
          <w:szCs w:val="24"/>
          <w:shd w:val="clear" w:color="auto" w:fill="FFFFFF"/>
          <w:lang w:eastAsia="cs-CZ"/>
        </w:rPr>
        <w:t>o zotrvaní v dočasnej štátnej službe alebo v stálej štátnej službe</w:t>
      </w:r>
      <w:r w:rsidRPr="00786466">
        <w:rPr>
          <w:rFonts w:ascii="Times New Roman" w:eastAsia="Times New Roman" w:hAnsi="Times New Roman" w:cs="Times New Roman"/>
          <w:sz w:val="24"/>
          <w:szCs w:val="24"/>
          <w:lang w:eastAsia="sk-SK"/>
        </w:rPr>
        <w:t>.</w:t>
      </w:r>
      <w:r w:rsidRPr="00786466">
        <w:rPr>
          <w:rFonts w:ascii="Times New Roman" w:eastAsia="Times New Roman" w:hAnsi="Times New Roman" w:cs="Times New Roman"/>
          <w:sz w:val="24"/>
          <w:szCs w:val="24"/>
          <w:shd w:val="clear" w:color="auto" w:fill="FFFFFF"/>
          <w:lang w:eastAsia="cs-CZ"/>
        </w:rPr>
        <w:t xml:space="preserve"> </w:t>
      </w:r>
    </w:p>
    <w:p w14:paraId="25EEE644" w14:textId="77777777" w:rsidR="00A53D60" w:rsidRPr="00786466" w:rsidRDefault="00A53D60" w:rsidP="00924E61">
      <w:pPr>
        <w:shd w:val="clear" w:color="auto" w:fill="FFFFFF"/>
        <w:spacing w:after="0" w:line="240" w:lineRule="auto"/>
        <w:ind w:right="-1" w:firstLine="708"/>
        <w:jc w:val="both"/>
        <w:rPr>
          <w:rFonts w:ascii="Times New Roman" w:eastAsia="Times New Roman" w:hAnsi="Times New Roman" w:cs="Times New Roman"/>
          <w:sz w:val="24"/>
          <w:szCs w:val="24"/>
          <w:shd w:val="clear" w:color="auto" w:fill="FFFFFF"/>
          <w:lang w:eastAsia="cs-CZ"/>
        </w:rPr>
      </w:pPr>
    </w:p>
    <w:p w14:paraId="59048A61" w14:textId="65AECFDE" w:rsidR="003573D9" w:rsidRPr="00786466" w:rsidRDefault="003573D9" w:rsidP="004B6E2E">
      <w:pPr>
        <w:shd w:val="clear" w:color="auto" w:fill="FFFFFF"/>
        <w:spacing w:after="0" w:line="240" w:lineRule="auto"/>
        <w:ind w:left="426" w:right="-1" w:firstLine="282"/>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shd w:val="clear" w:color="auto" w:fill="FFFFFF"/>
          <w:lang w:eastAsia="cs-CZ"/>
        </w:rPr>
        <w:t xml:space="preserve">(2) </w:t>
      </w:r>
      <w:r w:rsidRPr="00786466">
        <w:rPr>
          <w:rFonts w:ascii="Times New Roman" w:eastAsia="Times New Roman" w:hAnsi="Times New Roman" w:cs="Times New Roman"/>
          <w:sz w:val="24"/>
          <w:szCs w:val="24"/>
          <w:lang w:eastAsia="sk-SK"/>
        </w:rPr>
        <w:t>Suma</w:t>
      </w:r>
      <w:r w:rsidR="00E700C5" w:rsidRPr="00786466">
        <w:rPr>
          <w:rFonts w:ascii="Times New Roman" w:eastAsia="Times New Roman" w:hAnsi="Times New Roman" w:cs="Times New Roman"/>
          <w:sz w:val="24"/>
          <w:szCs w:val="24"/>
          <w:lang w:eastAsia="sk-SK"/>
        </w:rPr>
        <w:t xml:space="preserve"> </w:t>
      </w:r>
      <w:r w:rsidR="00E700C5" w:rsidRPr="00786466">
        <w:rPr>
          <w:rFonts w:ascii="Times New Roman" w:eastAsia="Times New Roman" w:hAnsi="Times New Roman" w:cs="Times New Roman"/>
          <w:sz w:val="24"/>
          <w:szCs w:val="24"/>
          <w:shd w:val="clear" w:color="auto" w:fill="FFFFFF"/>
          <w:lang w:eastAsia="cs-CZ"/>
        </w:rPr>
        <w:t>kompenzácie záväzku</w:t>
      </w:r>
      <w:r w:rsidRPr="00786466">
        <w:rPr>
          <w:rFonts w:ascii="Times New Roman" w:eastAsia="Times New Roman" w:hAnsi="Times New Roman" w:cs="Times New Roman"/>
          <w:sz w:val="24"/>
          <w:szCs w:val="24"/>
          <w:shd w:val="clear" w:color="auto" w:fill="FFFFFF"/>
          <w:lang w:eastAsia="cs-CZ"/>
        </w:rPr>
        <w:t xml:space="preserve"> </w:t>
      </w:r>
      <w:r w:rsidRPr="00786466">
        <w:rPr>
          <w:rFonts w:ascii="Times New Roman" w:eastAsia="Times New Roman" w:hAnsi="Times New Roman" w:cs="Times New Roman"/>
          <w:sz w:val="24"/>
          <w:szCs w:val="24"/>
          <w:lang w:eastAsia="sk-SK"/>
        </w:rPr>
        <w:t>nesmie presiahnuť tridsať</w:t>
      </w:r>
      <w:r w:rsidRPr="00786466">
        <w:rPr>
          <w:rFonts w:ascii="Times New Roman" w:eastAsia="Times New Roman" w:hAnsi="Times New Roman" w:cs="Times New Roman"/>
          <w:sz w:val="24"/>
          <w:szCs w:val="24"/>
        </w:rPr>
        <w:t>násobok hodnostného platu vojaka 2. stupňa bez zvýšenia funkčnej tarify podľa § 157 ods. 2 a bez zvýšenia hodnostného platu podľa § 157a</w:t>
      </w:r>
      <w:r w:rsidRPr="00786466">
        <w:rPr>
          <w:rFonts w:ascii="Times New Roman" w:eastAsia="Times New Roman" w:hAnsi="Times New Roman" w:cs="Times New Roman"/>
          <w:sz w:val="24"/>
          <w:szCs w:val="24"/>
          <w:lang w:eastAsia="sk-SK"/>
        </w:rPr>
        <w:t xml:space="preserve">. </w:t>
      </w:r>
    </w:p>
    <w:p w14:paraId="1E3D969D" w14:textId="77777777" w:rsidR="003573D9" w:rsidRPr="00786466" w:rsidRDefault="003573D9" w:rsidP="00924E61">
      <w:pPr>
        <w:shd w:val="clear" w:color="auto" w:fill="FFFFFF"/>
        <w:spacing w:after="0" w:line="240" w:lineRule="auto"/>
        <w:ind w:right="-1" w:firstLine="708"/>
        <w:jc w:val="both"/>
        <w:rPr>
          <w:rFonts w:ascii="Times New Roman" w:eastAsia="Times New Roman" w:hAnsi="Times New Roman" w:cs="Times New Roman"/>
          <w:sz w:val="24"/>
          <w:szCs w:val="24"/>
          <w:shd w:val="clear" w:color="auto" w:fill="FFFFFF"/>
          <w:lang w:eastAsia="cs-CZ"/>
        </w:rPr>
      </w:pPr>
    </w:p>
    <w:p w14:paraId="3BC7C3AD" w14:textId="77777777" w:rsidR="000374A5" w:rsidRPr="00786466" w:rsidRDefault="003573D9" w:rsidP="004B6E2E">
      <w:pPr>
        <w:shd w:val="clear" w:color="auto" w:fill="FFFFFF"/>
        <w:spacing w:after="0" w:line="240" w:lineRule="auto"/>
        <w:ind w:left="426" w:right="-1" w:firstLine="282"/>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iCs/>
          <w:sz w:val="24"/>
          <w:szCs w:val="24"/>
          <w:shd w:val="clear" w:color="auto" w:fill="FFFFFF"/>
          <w:lang w:eastAsia="cs-CZ"/>
        </w:rPr>
        <w:t>(3</w:t>
      </w:r>
      <w:r w:rsidR="000374A5" w:rsidRPr="00786466">
        <w:rPr>
          <w:rFonts w:ascii="Times New Roman" w:eastAsia="Times New Roman" w:hAnsi="Times New Roman" w:cs="Times New Roman"/>
          <w:iCs/>
          <w:sz w:val="24"/>
          <w:szCs w:val="24"/>
          <w:shd w:val="clear" w:color="auto" w:fill="FFFFFF"/>
          <w:lang w:eastAsia="cs-CZ"/>
        </w:rPr>
        <w:t>)</w:t>
      </w:r>
      <w:r w:rsidR="000374A5" w:rsidRPr="00786466">
        <w:rPr>
          <w:rFonts w:ascii="Times New Roman" w:eastAsia="Times New Roman" w:hAnsi="Times New Roman" w:cs="Times New Roman"/>
          <w:sz w:val="24"/>
          <w:szCs w:val="24"/>
          <w:shd w:val="clear" w:color="auto" w:fill="FFFFFF"/>
          <w:lang w:eastAsia="cs-CZ"/>
        </w:rPr>
        <w:t> Profesionálny vojak, s ktorým služobný úrad uzatvoril dohodu podľa odseku 1</w:t>
      </w:r>
      <w:r w:rsidR="00DE4B26" w:rsidRPr="00786466">
        <w:rPr>
          <w:rFonts w:ascii="Times New Roman" w:eastAsia="Times New Roman" w:hAnsi="Times New Roman" w:cs="Times New Roman"/>
          <w:sz w:val="24"/>
          <w:szCs w:val="24"/>
          <w:shd w:val="clear" w:color="auto" w:fill="FFFFFF"/>
          <w:lang w:eastAsia="cs-CZ"/>
        </w:rPr>
        <w:t>,</w:t>
      </w:r>
      <w:r w:rsidR="000374A5" w:rsidRPr="00786466">
        <w:rPr>
          <w:rFonts w:ascii="Times New Roman" w:eastAsia="Times New Roman" w:hAnsi="Times New Roman" w:cs="Times New Roman"/>
          <w:sz w:val="24"/>
          <w:szCs w:val="24"/>
          <w:shd w:val="clear" w:color="auto" w:fill="FFFFFF"/>
          <w:lang w:eastAsia="cs-CZ"/>
        </w:rPr>
        <w:t xml:space="preserve"> a ktorého služobný pomer sa skončí pred uplynutím doby určenej </w:t>
      </w:r>
      <w:r w:rsidR="004D28CE" w:rsidRPr="00786466">
        <w:rPr>
          <w:rFonts w:ascii="Times New Roman" w:eastAsia="Times New Roman" w:hAnsi="Times New Roman" w:cs="Times New Roman"/>
          <w:sz w:val="24"/>
          <w:szCs w:val="24"/>
          <w:shd w:val="clear" w:color="auto" w:fill="FFFFFF"/>
          <w:lang w:eastAsia="cs-CZ"/>
        </w:rPr>
        <w:t>v dohode podľa odseku 1</w:t>
      </w:r>
      <w:r w:rsidR="000374A5" w:rsidRPr="00786466">
        <w:rPr>
          <w:rFonts w:ascii="Times New Roman" w:eastAsia="Times New Roman" w:hAnsi="Times New Roman" w:cs="Times New Roman"/>
          <w:sz w:val="24"/>
          <w:szCs w:val="24"/>
          <w:shd w:val="clear" w:color="auto" w:fill="FFFFFF"/>
          <w:lang w:eastAsia="cs-CZ"/>
        </w:rPr>
        <w:t xml:space="preserve">, je povinný </w:t>
      </w:r>
      <w:r w:rsidR="00461E6B" w:rsidRPr="00786466">
        <w:rPr>
          <w:rFonts w:ascii="Times New Roman" w:eastAsia="Times New Roman" w:hAnsi="Times New Roman" w:cs="Times New Roman"/>
          <w:sz w:val="24"/>
          <w:szCs w:val="24"/>
          <w:shd w:val="clear" w:color="auto" w:fill="FFFFFF"/>
          <w:lang w:eastAsia="cs-CZ"/>
        </w:rPr>
        <w:t xml:space="preserve">vrátiť </w:t>
      </w:r>
      <w:r w:rsidR="000374A5" w:rsidRPr="00786466">
        <w:rPr>
          <w:rFonts w:ascii="Times New Roman" w:eastAsia="Times New Roman" w:hAnsi="Times New Roman" w:cs="Times New Roman"/>
          <w:sz w:val="24"/>
          <w:szCs w:val="24"/>
          <w:shd w:val="clear" w:color="auto" w:fill="FFFFFF"/>
          <w:lang w:eastAsia="cs-CZ"/>
        </w:rPr>
        <w:t xml:space="preserve">služobnému úradu </w:t>
      </w:r>
      <w:r w:rsidR="00DE4B26" w:rsidRPr="00786466">
        <w:rPr>
          <w:rFonts w:ascii="Times New Roman" w:eastAsia="Times New Roman" w:hAnsi="Times New Roman" w:cs="Times New Roman"/>
          <w:sz w:val="24"/>
          <w:szCs w:val="24"/>
          <w:shd w:val="clear" w:color="auto" w:fill="FFFFFF"/>
          <w:lang w:eastAsia="cs-CZ"/>
        </w:rPr>
        <w:t>kompenzáciu</w:t>
      </w:r>
      <w:r w:rsidR="00E700C5" w:rsidRPr="00786466">
        <w:rPr>
          <w:rFonts w:ascii="Times New Roman" w:eastAsia="Times New Roman" w:hAnsi="Times New Roman" w:cs="Times New Roman"/>
          <w:sz w:val="24"/>
          <w:szCs w:val="24"/>
          <w:shd w:val="clear" w:color="auto" w:fill="FFFFFF"/>
          <w:lang w:eastAsia="cs-CZ"/>
        </w:rPr>
        <w:t xml:space="preserve"> záväzku </w:t>
      </w:r>
      <w:r w:rsidR="000374A5" w:rsidRPr="00786466">
        <w:rPr>
          <w:rFonts w:ascii="Times New Roman" w:eastAsia="Times New Roman" w:hAnsi="Times New Roman" w:cs="Times New Roman"/>
          <w:sz w:val="24"/>
          <w:szCs w:val="24"/>
          <w:shd w:val="clear" w:color="auto" w:fill="FFFFFF"/>
          <w:lang w:eastAsia="cs-CZ"/>
        </w:rPr>
        <w:t xml:space="preserve">alebo </w:t>
      </w:r>
      <w:r w:rsidR="00E700C5" w:rsidRPr="00786466">
        <w:rPr>
          <w:rFonts w:ascii="Times New Roman" w:eastAsia="Times New Roman" w:hAnsi="Times New Roman" w:cs="Times New Roman"/>
          <w:sz w:val="24"/>
          <w:szCs w:val="24"/>
          <w:shd w:val="clear" w:color="auto" w:fill="FFFFFF"/>
          <w:lang w:eastAsia="cs-CZ"/>
        </w:rPr>
        <w:t>jeho</w:t>
      </w:r>
      <w:r w:rsidR="000374A5" w:rsidRPr="00786466">
        <w:rPr>
          <w:rFonts w:ascii="Times New Roman" w:eastAsia="Times New Roman" w:hAnsi="Times New Roman" w:cs="Times New Roman"/>
          <w:sz w:val="24"/>
          <w:szCs w:val="24"/>
          <w:shd w:val="clear" w:color="auto" w:fill="FFFFFF"/>
          <w:lang w:eastAsia="cs-CZ"/>
        </w:rPr>
        <w:t xml:space="preserve"> pomernú časť. Doba určená na zotrvanie v dočasnej štátnej službe alebo v stálej štátnej službe nesmie byť dlhšia ako desať rokov.</w:t>
      </w:r>
    </w:p>
    <w:p w14:paraId="79AA97FD" w14:textId="77777777" w:rsidR="000374A5" w:rsidRPr="00786466" w:rsidRDefault="000374A5" w:rsidP="000374A5">
      <w:pPr>
        <w:shd w:val="clear" w:color="auto" w:fill="FFFFFF"/>
        <w:spacing w:after="0" w:line="240" w:lineRule="auto"/>
        <w:ind w:right="-1" w:firstLine="851"/>
        <w:jc w:val="both"/>
        <w:rPr>
          <w:rFonts w:ascii="Times New Roman" w:eastAsia="Times New Roman" w:hAnsi="Times New Roman" w:cs="Times New Roman"/>
          <w:sz w:val="24"/>
          <w:szCs w:val="24"/>
          <w:lang w:eastAsia="sk-SK"/>
        </w:rPr>
      </w:pPr>
    </w:p>
    <w:p w14:paraId="2C9DDC86" w14:textId="53EFDFE4" w:rsidR="000374A5" w:rsidRPr="00786466" w:rsidRDefault="000374A5" w:rsidP="00A747AB">
      <w:pPr>
        <w:shd w:val="clear" w:color="auto" w:fill="FFFFFF"/>
        <w:spacing w:after="0" w:line="240" w:lineRule="auto"/>
        <w:ind w:left="284" w:right="-1" w:firstLine="425"/>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w:t>
      </w:r>
      <w:r w:rsidR="003573D9" w:rsidRPr="00786466">
        <w:rPr>
          <w:rFonts w:ascii="Times New Roman" w:eastAsia="Times New Roman" w:hAnsi="Times New Roman" w:cs="Times New Roman"/>
          <w:sz w:val="24"/>
          <w:szCs w:val="24"/>
          <w:lang w:eastAsia="sk-SK"/>
        </w:rPr>
        <w:t>4</w:t>
      </w:r>
      <w:r w:rsidRPr="00786466">
        <w:rPr>
          <w:rFonts w:ascii="Times New Roman" w:eastAsia="Times New Roman" w:hAnsi="Times New Roman" w:cs="Times New Roman"/>
          <w:sz w:val="24"/>
          <w:szCs w:val="24"/>
          <w:lang w:eastAsia="sk-SK"/>
        </w:rPr>
        <w:t>)</w:t>
      </w:r>
      <w:r w:rsidR="00A747AB" w:rsidRPr="00786466">
        <w:rPr>
          <w:rFonts w:ascii="Times New Roman" w:eastAsia="Times New Roman" w:hAnsi="Times New Roman" w:cs="Times New Roman"/>
          <w:sz w:val="24"/>
          <w:szCs w:val="24"/>
          <w:lang w:eastAsia="sk-SK"/>
        </w:rPr>
        <w:t xml:space="preserve"> Dohoda podľa odseku 1 obsahuje</w:t>
      </w:r>
    </w:p>
    <w:p w14:paraId="15A9B39F" w14:textId="77777777" w:rsidR="00A747AB" w:rsidRPr="00786466" w:rsidRDefault="000374A5" w:rsidP="00B56E6E">
      <w:pPr>
        <w:pStyle w:val="Odsekzoznamu"/>
        <w:numPr>
          <w:ilvl w:val="0"/>
          <w:numId w:val="43"/>
        </w:numPr>
        <w:shd w:val="clear" w:color="auto" w:fill="FFFFFF"/>
        <w:spacing w:after="0" w:line="240" w:lineRule="auto"/>
        <w:ind w:left="709" w:right="-1" w:hanging="283"/>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získané vzdelanie, osvedčenie alebo oprávnenie,</w:t>
      </w:r>
      <w:r w:rsidR="00551464" w:rsidRPr="00786466">
        <w:rPr>
          <w:rFonts w:ascii="Times New Roman" w:eastAsia="Times New Roman" w:hAnsi="Times New Roman" w:cs="Times New Roman"/>
          <w:sz w:val="24"/>
          <w:szCs w:val="24"/>
          <w:lang w:eastAsia="sk-SK"/>
        </w:rPr>
        <w:t xml:space="preserve"> za ktoré sa poskytuje kompenzácia záväzku,</w:t>
      </w:r>
    </w:p>
    <w:p w14:paraId="3D577674" w14:textId="77777777" w:rsidR="00A747AB" w:rsidRPr="00786466" w:rsidRDefault="00553E5C" w:rsidP="00B56E6E">
      <w:pPr>
        <w:pStyle w:val="Odsekzoznamu"/>
        <w:numPr>
          <w:ilvl w:val="0"/>
          <w:numId w:val="43"/>
        </w:numPr>
        <w:shd w:val="clear" w:color="auto" w:fill="FFFFFF"/>
        <w:spacing w:after="0" w:line="240" w:lineRule="auto"/>
        <w:ind w:left="709" w:right="-1" w:hanging="283"/>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 xml:space="preserve">názov a </w:t>
      </w:r>
      <w:r w:rsidR="000374A5" w:rsidRPr="00786466">
        <w:rPr>
          <w:rFonts w:ascii="Times New Roman" w:eastAsia="Times New Roman" w:hAnsi="Times New Roman" w:cs="Times New Roman"/>
          <w:sz w:val="24"/>
          <w:szCs w:val="24"/>
          <w:lang w:eastAsia="sk-SK"/>
        </w:rPr>
        <w:t>sídlo zamestnávateľa, ku ktorému má</w:t>
      </w:r>
      <w:r w:rsidR="00944BC8" w:rsidRPr="00786466">
        <w:rPr>
          <w:rFonts w:ascii="Times New Roman" w:eastAsia="Times New Roman" w:hAnsi="Times New Roman" w:cs="Times New Roman"/>
          <w:sz w:val="24"/>
          <w:szCs w:val="24"/>
          <w:lang w:eastAsia="sk-SK"/>
        </w:rPr>
        <w:t xml:space="preserve"> profesionálny vojak</w:t>
      </w:r>
      <w:r w:rsidR="000374A5" w:rsidRPr="00786466">
        <w:rPr>
          <w:rFonts w:ascii="Times New Roman" w:eastAsia="Times New Roman" w:hAnsi="Times New Roman" w:cs="Times New Roman"/>
          <w:sz w:val="24"/>
          <w:szCs w:val="24"/>
          <w:lang w:eastAsia="sk-SK"/>
        </w:rPr>
        <w:t xml:space="preserve"> záväzok,</w:t>
      </w:r>
    </w:p>
    <w:p w14:paraId="5D1E0DDB" w14:textId="77777777" w:rsidR="00A747AB" w:rsidRPr="00786466" w:rsidRDefault="000374A5" w:rsidP="00B56E6E">
      <w:pPr>
        <w:pStyle w:val="Odsekzoznamu"/>
        <w:numPr>
          <w:ilvl w:val="0"/>
          <w:numId w:val="43"/>
        </w:numPr>
        <w:shd w:val="clear" w:color="auto" w:fill="FFFFFF"/>
        <w:spacing w:after="0" w:line="240" w:lineRule="auto"/>
        <w:ind w:left="709" w:right="-1" w:hanging="283"/>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 xml:space="preserve">spôsob </w:t>
      </w:r>
      <w:r w:rsidR="003573D9" w:rsidRPr="00786466">
        <w:rPr>
          <w:rFonts w:ascii="Times New Roman" w:eastAsia="Times New Roman" w:hAnsi="Times New Roman" w:cs="Times New Roman"/>
          <w:sz w:val="24"/>
          <w:szCs w:val="24"/>
          <w:lang w:eastAsia="sk-SK"/>
        </w:rPr>
        <w:t xml:space="preserve">poskytnutia </w:t>
      </w:r>
      <w:r w:rsidR="004D28CE" w:rsidRPr="00786466">
        <w:rPr>
          <w:rFonts w:ascii="Times New Roman" w:eastAsia="Times New Roman" w:hAnsi="Times New Roman" w:cs="Times New Roman"/>
          <w:sz w:val="24"/>
          <w:szCs w:val="24"/>
          <w:lang w:eastAsia="sk-SK"/>
        </w:rPr>
        <w:t xml:space="preserve">a výšku </w:t>
      </w:r>
      <w:r w:rsidR="00E700C5" w:rsidRPr="00786466">
        <w:rPr>
          <w:rFonts w:ascii="Times New Roman" w:eastAsia="Times New Roman" w:hAnsi="Times New Roman" w:cs="Times New Roman"/>
          <w:sz w:val="24"/>
          <w:szCs w:val="24"/>
          <w:shd w:val="clear" w:color="auto" w:fill="FFFFFF"/>
          <w:lang w:eastAsia="cs-CZ"/>
        </w:rPr>
        <w:t>kompenzácie záväzku</w:t>
      </w:r>
      <w:r w:rsidRPr="00786466">
        <w:rPr>
          <w:rFonts w:ascii="Times New Roman" w:eastAsia="Times New Roman" w:hAnsi="Times New Roman" w:cs="Times New Roman"/>
          <w:sz w:val="24"/>
          <w:szCs w:val="24"/>
          <w:lang w:eastAsia="sk-SK"/>
        </w:rPr>
        <w:t>,</w:t>
      </w:r>
    </w:p>
    <w:p w14:paraId="75891353" w14:textId="77777777" w:rsidR="00A747AB" w:rsidRPr="00786466" w:rsidRDefault="00A82B25" w:rsidP="00B56E6E">
      <w:pPr>
        <w:pStyle w:val="Odsekzoznamu"/>
        <w:numPr>
          <w:ilvl w:val="0"/>
          <w:numId w:val="43"/>
        </w:numPr>
        <w:shd w:val="clear" w:color="auto" w:fill="FFFFFF"/>
        <w:spacing w:after="0" w:line="240" w:lineRule="auto"/>
        <w:ind w:left="709" w:right="-1" w:hanging="283"/>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shd w:val="clear" w:color="auto" w:fill="FFFFFF"/>
          <w:lang w:eastAsia="cs-CZ"/>
        </w:rPr>
        <w:t>dobu určenú na zotrvanie v dočasnej štátnej službe alebo v stálej štátnej službe,</w:t>
      </w:r>
    </w:p>
    <w:p w14:paraId="4BBD9C80" w14:textId="26B7558F" w:rsidR="004B6E2E" w:rsidRPr="00786466" w:rsidRDefault="000374A5" w:rsidP="00B56E6E">
      <w:pPr>
        <w:pStyle w:val="Odsekzoznamu"/>
        <w:numPr>
          <w:ilvl w:val="0"/>
          <w:numId w:val="43"/>
        </w:numPr>
        <w:shd w:val="clear" w:color="auto" w:fill="FFFFFF"/>
        <w:spacing w:after="0" w:line="240" w:lineRule="auto"/>
        <w:ind w:left="709" w:right="-1" w:hanging="283"/>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 xml:space="preserve">povinnosť profesionálneho vojaka </w:t>
      </w:r>
      <w:r w:rsidR="00A82B25" w:rsidRPr="00786466">
        <w:rPr>
          <w:rFonts w:ascii="Times New Roman" w:eastAsia="Times New Roman" w:hAnsi="Times New Roman" w:cs="Times New Roman"/>
          <w:sz w:val="24"/>
          <w:szCs w:val="24"/>
          <w:lang w:eastAsia="sk-SK"/>
        </w:rPr>
        <w:t>vrátiť</w:t>
      </w:r>
      <w:r w:rsidRPr="00786466">
        <w:rPr>
          <w:rFonts w:ascii="Times New Roman" w:eastAsia="Times New Roman" w:hAnsi="Times New Roman" w:cs="Times New Roman"/>
          <w:sz w:val="24"/>
          <w:szCs w:val="24"/>
          <w:lang w:eastAsia="sk-SK"/>
        </w:rPr>
        <w:t xml:space="preserve"> </w:t>
      </w:r>
      <w:r w:rsidRPr="00786466">
        <w:rPr>
          <w:rFonts w:ascii="Times New Roman" w:eastAsia="Times New Roman" w:hAnsi="Times New Roman" w:cs="Times New Roman"/>
          <w:sz w:val="24"/>
          <w:szCs w:val="24"/>
          <w:shd w:val="clear" w:color="auto" w:fill="FFFFFF"/>
          <w:lang w:eastAsia="cs-CZ"/>
        </w:rPr>
        <w:t xml:space="preserve">poskytnutú </w:t>
      </w:r>
      <w:r w:rsidR="00E700C5" w:rsidRPr="00786466">
        <w:rPr>
          <w:rFonts w:ascii="Times New Roman" w:eastAsia="Times New Roman" w:hAnsi="Times New Roman" w:cs="Times New Roman"/>
          <w:sz w:val="24"/>
          <w:szCs w:val="24"/>
          <w:shd w:val="clear" w:color="auto" w:fill="FFFFFF"/>
          <w:lang w:eastAsia="cs-CZ"/>
        </w:rPr>
        <w:t>kompenzáciu záväzku</w:t>
      </w:r>
      <w:r w:rsidRPr="00786466">
        <w:rPr>
          <w:rFonts w:ascii="Times New Roman" w:eastAsia="Times New Roman" w:hAnsi="Times New Roman" w:cs="Times New Roman"/>
          <w:sz w:val="24"/>
          <w:szCs w:val="24"/>
          <w:lang w:eastAsia="sk-SK"/>
        </w:rPr>
        <w:t xml:space="preserve">, ak nezotrvá v dočasnej štátnej službe </w:t>
      </w:r>
      <w:r w:rsidR="00461E6B" w:rsidRPr="00786466">
        <w:rPr>
          <w:rFonts w:ascii="Times New Roman" w:eastAsia="Times New Roman" w:hAnsi="Times New Roman" w:cs="Times New Roman"/>
          <w:sz w:val="24"/>
          <w:szCs w:val="24"/>
          <w:lang w:eastAsia="cs-CZ"/>
        </w:rPr>
        <w:t>alebo v stálej štátnej službe</w:t>
      </w:r>
      <w:r w:rsidR="00461E6B" w:rsidRPr="00786466">
        <w:rPr>
          <w:rFonts w:ascii="Times New Roman" w:eastAsia="Times New Roman" w:hAnsi="Times New Roman" w:cs="Times New Roman"/>
          <w:sz w:val="24"/>
          <w:szCs w:val="24"/>
          <w:lang w:eastAsia="sk-SK"/>
        </w:rPr>
        <w:t xml:space="preserve"> </w:t>
      </w:r>
      <w:r w:rsidRPr="00786466">
        <w:rPr>
          <w:rFonts w:ascii="Times New Roman" w:eastAsia="Times New Roman" w:hAnsi="Times New Roman" w:cs="Times New Roman"/>
          <w:sz w:val="24"/>
          <w:szCs w:val="24"/>
          <w:lang w:eastAsia="sk-SK"/>
        </w:rPr>
        <w:t xml:space="preserve">po dobu </w:t>
      </w:r>
      <w:r w:rsidRPr="00786466">
        <w:rPr>
          <w:rFonts w:ascii="Times New Roman" w:eastAsia="Times New Roman" w:hAnsi="Times New Roman" w:cs="Times New Roman"/>
          <w:sz w:val="24"/>
          <w:szCs w:val="24"/>
          <w:lang w:eastAsia="cs-CZ"/>
        </w:rPr>
        <w:t xml:space="preserve">určenú na zotrvanie </w:t>
      </w:r>
      <w:r w:rsidRPr="00786466">
        <w:rPr>
          <w:rFonts w:ascii="Times New Roman" w:eastAsia="Times New Roman" w:hAnsi="Times New Roman" w:cs="Times New Roman"/>
          <w:sz w:val="24"/>
          <w:szCs w:val="24"/>
          <w:lang w:eastAsia="sk-SK"/>
        </w:rPr>
        <w:t>z dôvodu, že služobný pomer sa skončil podľa </w:t>
      </w:r>
      <w:r w:rsidRPr="00786466">
        <w:rPr>
          <w:rFonts w:ascii="Times New Roman" w:eastAsia="Times New Roman" w:hAnsi="Times New Roman" w:cs="Times New Roman"/>
          <w:iCs/>
          <w:sz w:val="24"/>
          <w:szCs w:val="24"/>
          <w:lang w:eastAsia="sk-SK"/>
        </w:rPr>
        <w:t>§ 83 ods. 1 písm. c) až f)</w:t>
      </w:r>
      <w:r w:rsidRPr="00786466">
        <w:rPr>
          <w:rFonts w:ascii="Times New Roman" w:eastAsia="Times New Roman" w:hAnsi="Times New Roman" w:cs="Times New Roman"/>
          <w:sz w:val="24"/>
          <w:szCs w:val="24"/>
          <w:lang w:eastAsia="sk-SK"/>
        </w:rPr>
        <w:t>, </w:t>
      </w:r>
      <w:r w:rsidRPr="00786466">
        <w:rPr>
          <w:rFonts w:ascii="Times New Roman" w:eastAsia="Times New Roman" w:hAnsi="Times New Roman" w:cs="Times New Roman"/>
          <w:iCs/>
          <w:sz w:val="24"/>
          <w:szCs w:val="24"/>
          <w:lang w:eastAsia="sk-SK"/>
        </w:rPr>
        <w:t>k)</w:t>
      </w:r>
      <w:r w:rsidRPr="00786466">
        <w:rPr>
          <w:rFonts w:ascii="Times New Roman" w:eastAsia="Times New Roman" w:hAnsi="Times New Roman" w:cs="Times New Roman"/>
          <w:sz w:val="24"/>
          <w:szCs w:val="24"/>
          <w:lang w:eastAsia="sk-SK"/>
        </w:rPr>
        <w:t>, </w:t>
      </w:r>
      <w:r w:rsidRPr="00786466">
        <w:rPr>
          <w:rFonts w:ascii="Times New Roman" w:eastAsia="Times New Roman" w:hAnsi="Times New Roman" w:cs="Times New Roman"/>
          <w:iCs/>
          <w:sz w:val="24"/>
          <w:szCs w:val="24"/>
          <w:lang w:eastAsia="sk-SK"/>
        </w:rPr>
        <w:t>n) a o)</w:t>
      </w:r>
      <w:r w:rsidRPr="00786466">
        <w:rPr>
          <w:rFonts w:ascii="Times New Roman" w:eastAsia="Times New Roman" w:hAnsi="Times New Roman" w:cs="Times New Roman"/>
          <w:sz w:val="24"/>
          <w:szCs w:val="24"/>
          <w:lang w:eastAsia="sk-SK"/>
        </w:rPr>
        <w:t> alebo podľa </w:t>
      </w:r>
      <w:r w:rsidRPr="00786466">
        <w:rPr>
          <w:rFonts w:ascii="Times New Roman" w:eastAsia="Times New Roman" w:hAnsi="Times New Roman" w:cs="Times New Roman"/>
          <w:iCs/>
          <w:sz w:val="24"/>
          <w:szCs w:val="24"/>
          <w:lang w:eastAsia="sk-SK"/>
        </w:rPr>
        <w:t>§ 83 ods. 5</w:t>
      </w:r>
      <w:r w:rsidR="004B6E2E" w:rsidRPr="00786466">
        <w:rPr>
          <w:rFonts w:ascii="Times New Roman" w:eastAsia="Times New Roman" w:hAnsi="Times New Roman" w:cs="Times New Roman"/>
          <w:sz w:val="24"/>
          <w:szCs w:val="24"/>
          <w:lang w:eastAsia="sk-SK"/>
        </w:rPr>
        <w:t>.</w:t>
      </w:r>
    </w:p>
    <w:p w14:paraId="4429B7C9" w14:textId="77777777" w:rsidR="004B6E2E" w:rsidRPr="00786466" w:rsidRDefault="004B6E2E" w:rsidP="004B6E2E">
      <w:pPr>
        <w:shd w:val="clear" w:color="auto" w:fill="FFFFFF"/>
        <w:spacing w:after="0" w:line="240" w:lineRule="auto"/>
        <w:ind w:left="709" w:right="-1" w:hanging="283"/>
        <w:jc w:val="both"/>
        <w:rPr>
          <w:rFonts w:ascii="Times New Roman" w:eastAsia="Times New Roman" w:hAnsi="Times New Roman" w:cs="Times New Roman"/>
          <w:sz w:val="24"/>
          <w:szCs w:val="24"/>
          <w:lang w:eastAsia="sk-SK"/>
        </w:rPr>
      </w:pPr>
    </w:p>
    <w:p w14:paraId="0F7C7955" w14:textId="349444D2" w:rsidR="000374A5" w:rsidRPr="00786466" w:rsidRDefault="00A82B25" w:rsidP="004B6E2E">
      <w:pPr>
        <w:shd w:val="clear" w:color="auto" w:fill="FFFFFF"/>
        <w:spacing w:after="0" w:line="240" w:lineRule="auto"/>
        <w:ind w:left="426" w:right="-1" w:firstLine="283"/>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iCs/>
          <w:sz w:val="24"/>
          <w:szCs w:val="24"/>
          <w:shd w:val="clear" w:color="auto" w:fill="FFFFFF"/>
          <w:lang w:eastAsia="cs-CZ"/>
        </w:rPr>
        <w:t>(5</w:t>
      </w:r>
      <w:r w:rsidR="000374A5" w:rsidRPr="00786466">
        <w:rPr>
          <w:rFonts w:ascii="Times New Roman" w:eastAsia="Times New Roman" w:hAnsi="Times New Roman" w:cs="Times New Roman"/>
          <w:iCs/>
          <w:sz w:val="24"/>
          <w:szCs w:val="24"/>
          <w:shd w:val="clear" w:color="auto" w:fill="FFFFFF"/>
          <w:lang w:eastAsia="cs-CZ"/>
        </w:rPr>
        <w:t>)</w:t>
      </w:r>
      <w:r w:rsidR="000374A5" w:rsidRPr="00786466">
        <w:rPr>
          <w:rFonts w:ascii="Times New Roman" w:eastAsia="Times New Roman" w:hAnsi="Times New Roman" w:cs="Times New Roman"/>
          <w:sz w:val="24"/>
          <w:szCs w:val="24"/>
          <w:shd w:val="clear" w:color="auto" w:fill="FFFFFF"/>
          <w:lang w:eastAsia="cs-CZ"/>
        </w:rPr>
        <w:t> Dobu na zotrvanie v dočasnej štátnej službe alebo v stál</w:t>
      </w:r>
      <w:r w:rsidRPr="00786466">
        <w:rPr>
          <w:rFonts w:ascii="Times New Roman" w:eastAsia="Times New Roman" w:hAnsi="Times New Roman" w:cs="Times New Roman"/>
          <w:sz w:val="24"/>
          <w:szCs w:val="24"/>
          <w:shd w:val="clear" w:color="auto" w:fill="FFFFFF"/>
          <w:lang w:eastAsia="cs-CZ"/>
        </w:rPr>
        <w:t xml:space="preserve">ej štátnej službe podľa odseku 4 písm. </w:t>
      </w:r>
      <w:r w:rsidR="00A747AB" w:rsidRPr="00786466">
        <w:rPr>
          <w:rFonts w:ascii="Times New Roman" w:eastAsia="Times New Roman" w:hAnsi="Times New Roman" w:cs="Times New Roman"/>
          <w:sz w:val="24"/>
          <w:szCs w:val="24"/>
          <w:shd w:val="clear" w:color="auto" w:fill="FFFFFF"/>
          <w:lang w:eastAsia="cs-CZ"/>
        </w:rPr>
        <w:t>d</w:t>
      </w:r>
      <w:r w:rsidRPr="00786466">
        <w:rPr>
          <w:rFonts w:ascii="Times New Roman" w:eastAsia="Times New Roman" w:hAnsi="Times New Roman" w:cs="Times New Roman"/>
          <w:sz w:val="24"/>
          <w:szCs w:val="24"/>
          <w:shd w:val="clear" w:color="auto" w:fill="FFFFFF"/>
          <w:lang w:eastAsia="cs-CZ"/>
        </w:rPr>
        <w:t>)</w:t>
      </w:r>
      <w:r w:rsidR="000374A5" w:rsidRPr="00786466">
        <w:rPr>
          <w:rFonts w:ascii="Times New Roman" w:eastAsia="Times New Roman" w:hAnsi="Times New Roman" w:cs="Times New Roman"/>
          <w:sz w:val="24"/>
          <w:szCs w:val="24"/>
          <w:shd w:val="clear" w:color="auto" w:fill="FFFFFF"/>
          <w:lang w:eastAsia="cs-CZ"/>
        </w:rPr>
        <w:t xml:space="preserve"> v závislosti od </w:t>
      </w:r>
      <w:r w:rsidR="004D28CE" w:rsidRPr="00786466">
        <w:rPr>
          <w:rFonts w:ascii="Times New Roman" w:eastAsia="Times New Roman" w:hAnsi="Times New Roman" w:cs="Times New Roman"/>
          <w:sz w:val="24"/>
          <w:szCs w:val="24"/>
          <w:shd w:val="clear" w:color="auto" w:fill="FFFFFF"/>
          <w:lang w:eastAsia="cs-CZ"/>
        </w:rPr>
        <w:t xml:space="preserve">výšky </w:t>
      </w:r>
      <w:r w:rsidR="00E700C5" w:rsidRPr="00786466">
        <w:rPr>
          <w:rFonts w:ascii="Times New Roman" w:eastAsia="Times New Roman" w:hAnsi="Times New Roman" w:cs="Times New Roman"/>
          <w:sz w:val="24"/>
          <w:szCs w:val="24"/>
          <w:shd w:val="clear" w:color="auto" w:fill="FFFFFF"/>
          <w:lang w:eastAsia="cs-CZ"/>
        </w:rPr>
        <w:t xml:space="preserve">kompenzácie záväzku </w:t>
      </w:r>
      <w:r w:rsidR="000374A5" w:rsidRPr="00786466">
        <w:rPr>
          <w:rFonts w:ascii="Times New Roman" w:eastAsia="Times New Roman" w:hAnsi="Times New Roman" w:cs="Times New Roman"/>
          <w:sz w:val="24"/>
          <w:szCs w:val="24"/>
          <w:shd w:val="clear" w:color="auto" w:fill="FFFFFF"/>
          <w:lang w:eastAsia="cs-CZ"/>
        </w:rPr>
        <w:t>ustanoví služobný predpis.</w:t>
      </w:r>
      <w:r w:rsidR="00B6190C" w:rsidRPr="00786466">
        <w:rPr>
          <w:rFonts w:ascii="Times New Roman" w:eastAsia="Times New Roman" w:hAnsi="Times New Roman" w:cs="Times New Roman"/>
          <w:sz w:val="24"/>
          <w:szCs w:val="24"/>
          <w:shd w:val="clear" w:color="auto" w:fill="FFFFFF"/>
          <w:lang w:eastAsia="cs-CZ"/>
        </w:rPr>
        <w:t xml:space="preserve">“. </w:t>
      </w:r>
    </w:p>
    <w:p w14:paraId="35476727" w14:textId="77777777" w:rsidR="004D28CE" w:rsidRPr="00786466" w:rsidRDefault="004D28CE" w:rsidP="000374A5">
      <w:pPr>
        <w:spacing w:after="0" w:line="240" w:lineRule="auto"/>
        <w:jc w:val="both"/>
        <w:rPr>
          <w:rFonts w:ascii="Times New Roman" w:hAnsi="Times New Roman" w:cs="Times New Roman"/>
          <w:sz w:val="24"/>
          <w:szCs w:val="24"/>
          <w:lang w:eastAsia="sk-SK"/>
        </w:rPr>
      </w:pPr>
    </w:p>
    <w:p w14:paraId="0F4D22A1" w14:textId="77777777" w:rsidR="00F12905" w:rsidRPr="00786466" w:rsidRDefault="00F12905" w:rsidP="00B56E6E">
      <w:pPr>
        <w:pStyle w:val="Odsekzoznamu"/>
        <w:numPr>
          <w:ilvl w:val="0"/>
          <w:numId w:val="22"/>
        </w:numPr>
        <w:shd w:val="clear" w:color="auto" w:fill="FFFFFF"/>
        <w:spacing w:after="0" w:line="240" w:lineRule="auto"/>
        <w:ind w:left="426" w:right="-1" w:hanging="426"/>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 xml:space="preserve">V § 40 </w:t>
      </w:r>
      <w:r w:rsidR="006E0313" w:rsidRPr="00786466">
        <w:rPr>
          <w:rFonts w:ascii="Times New Roman" w:eastAsia="Times New Roman" w:hAnsi="Times New Roman" w:cs="Times New Roman"/>
          <w:sz w:val="24"/>
          <w:szCs w:val="24"/>
          <w:lang w:eastAsia="cs-CZ"/>
        </w:rPr>
        <w:t xml:space="preserve">sa za </w:t>
      </w:r>
      <w:r w:rsidRPr="00786466">
        <w:rPr>
          <w:rFonts w:ascii="Times New Roman" w:eastAsia="Times New Roman" w:hAnsi="Times New Roman" w:cs="Times New Roman"/>
          <w:sz w:val="24"/>
          <w:szCs w:val="24"/>
          <w:lang w:eastAsia="cs-CZ"/>
        </w:rPr>
        <w:t>odsek 1</w:t>
      </w:r>
      <w:r w:rsidR="006E0313" w:rsidRPr="00786466">
        <w:rPr>
          <w:rFonts w:ascii="Times New Roman" w:eastAsia="Times New Roman" w:hAnsi="Times New Roman" w:cs="Times New Roman"/>
          <w:sz w:val="24"/>
          <w:szCs w:val="24"/>
          <w:lang w:eastAsia="cs-CZ"/>
        </w:rPr>
        <w:t xml:space="preserve"> vkladá nový odsek 2, ktorý</w:t>
      </w:r>
      <w:r w:rsidRPr="00786466">
        <w:rPr>
          <w:rFonts w:ascii="Times New Roman" w:eastAsia="Times New Roman" w:hAnsi="Times New Roman" w:cs="Times New Roman"/>
          <w:sz w:val="24"/>
          <w:szCs w:val="24"/>
          <w:lang w:eastAsia="cs-CZ"/>
        </w:rPr>
        <w:t xml:space="preserve"> znie: </w:t>
      </w:r>
    </w:p>
    <w:p w14:paraId="1D363DB4" w14:textId="099C3F90" w:rsidR="00D25530" w:rsidRPr="00786466" w:rsidRDefault="00D25530" w:rsidP="006E0313">
      <w:pPr>
        <w:shd w:val="clear" w:color="auto" w:fill="FFFFFF"/>
        <w:spacing w:after="0" w:line="240" w:lineRule="auto"/>
        <w:ind w:left="426" w:right="-1" w:firstLine="283"/>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w:t>
      </w:r>
      <w:r w:rsidR="006E0313" w:rsidRPr="00786466">
        <w:rPr>
          <w:rFonts w:ascii="Times New Roman" w:eastAsia="Times New Roman" w:hAnsi="Times New Roman" w:cs="Times New Roman"/>
          <w:sz w:val="24"/>
          <w:szCs w:val="24"/>
          <w:lang w:eastAsia="cs-CZ"/>
        </w:rPr>
        <w:t>2</w:t>
      </w:r>
      <w:r w:rsidRPr="00786466">
        <w:rPr>
          <w:rFonts w:ascii="Times New Roman" w:eastAsia="Times New Roman" w:hAnsi="Times New Roman" w:cs="Times New Roman"/>
          <w:sz w:val="24"/>
          <w:szCs w:val="24"/>
          <w:lang w:eastAsia="cs-CZ"/>
        </w:rPr>
        <w:t>) Služobný pomer nevznikne, ak občan</w:t>
      </w:r>
      <w:r w:rsidR="006E0313" w:rsidRPr="00786466">
        <w:rPr>
          <w:rFonts w:ascii="Times New Roman" w:eastAsia="Times New Roman" w:hAnsi="Times New Roman" w:cs="Times New Roman"/>
          <w:sz w:val="24"/>
          <w:szCs w:val="24"/>
          <w:lang w:eastAsia="cs-CZ"/>
        </w:rPr>
        <w:t>, ktorý má byť prijatý do štátnej služby na plnenie úloh Vojenského spravodajstva</w:t>
      </w:r>
    </w:p>
    <w:p w14:paraId="44E9D33E" w14:textId="28FC4914" w:rsidR="00864D26" w:rsidRPr="00786466" w:rsidRDefault="0028609B" w:rsidP="00B56E6E">
      <w:pPr>
        <w:pStyle w:val="Odsekzoznamu"/>
        <w:numPr>
          <w:ilvl w:val="0"/>
          <w:numId w:val="9"/>
        </w:numPr>
        <w:shd w:val="clear" w:color="auto" w:fill="FFFFFF"/>
        <w:spacing w:after="0" w:line="240" w:lineRule="auto"/>
        <w:ind w:left="709" w:right="-1" w:hanging="283"/>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nepredloží potvrdenie podľa § 19</w:t>
      </w:r>
      <w:r w:rsidR="00D25530" w:rsidRPr="00786466">
        <w:rPr>
          <w:rFonts w:ascii="Times New Roman" w:eastAsia="Times New Roman" w:hAnsi="Times New Roman" w:cs="Times New Roman"/>
          <w:sz w:val="24"/>
          <w:szCs w:val="24"/>
          <w:lang w:eastAsia="cs-CZ"/>
        </w:rPr>
        <w:t xml:space="preserve"> od</w:t>
      </w:r>
      <w:r w:rsidR="00292AC1" w:rsidRPr="00786466">
        <w:rPr>
          <w:rFonts w:ascii="Times New Roman" w:eastAsia="Times New Roman" w:hAnsi="Times New Roman" w:cs="Times New Roman"/>
          <w:sz w:val="24"/>
          <w:szCs w:val="24"/>
          <w:lang w:eastAsia="cs-CZ"/>
        </w:rPr>
        <w:t>s</w:t>
      </w:r>
      <w:r w:rsidRPr="00786466">
        <w:rPr>
          <w:rFonts w:ascii="Times New Roman" w:eastAsia="Times New Roman" w:hAnsi="Times New Roman" w:cs="Times New Roman"/>
          <w:sz w:val="24"/>
          <w:szCs w:val="24"/>
          <w:lang w:eastAsia="cs-CZ"/>
        </w:rPr>
        <w:t xml:space="preserve">. </w:t>
      </w:r>
      <w:r w:rsidR="006B6AC2" w:rsidRPr="00786466">
        <w:rPr>
          <w:rFonts w:ascii="Times New Roman" w:eastAsia="Times New Roman" w:hAnsi="Times New Roman" w:cs="Times New Roman"/>
          <w:sz w:val="24"/>
          <w:szCs w:val="24"/>
          <w:lang w:eastAsia="cs-CZ"/>
        </w:rPr>
        <w:t>3</w:t>
      </w:r>
      <w:r w:rsidR="00D25530" w:rsidRPr="00786466">
        <w:rPr>
          <w:rFonts w:ascii="Times New Roman" w:eastAsia="Times New Roman" w:hAnsi="Times New Roman" w:cs="Times New Roman"/>
          <w:sz w:val="24"/>
          <w:szCs w:val="24"/>
          <w:lang w:eastAsia="cs-CZ"/>
        </w:rPr>
        <w:t xml:space="preserve"> písm. </w:t>
      </w:r>
      <w:r w:rsidR="0067162C" w:rsidRPr="00786466">
        <w:rPr>
          <w:rFonts w:ascii="Times New Roman" w:eastAsia="Times New Roman" w:hAnsi="Times New Roman" w:cs="Times New Roman"/>
          <w:sz w:val="24"/>
          <w:szCs w:val="24"/>
          <w:lang w:eastAsia="cs-CZ"/>
        </w:rPr>
        <w:t>e</w:t>
      </w:r>
      <w:r w:rsidR="00D25530" w:rsidRPr="00786466">
        <w:rPr>
          <w:rFonts w:ascii="Times New Roman" w:eastAsia="Times New Roman" w:hAnsi="Times New Roman" w:cs="Times New Roman"/>
          <w:sz w:val="24"/>
          <w:szCs w:val="24"/>
          <w:lang w:eastAsia="cs-CZ"/>
        </w:rPr>
        <w:t xml:space="preserve">), </w:t>
      </w:r>
    </w:p>
    <w:p w14:paraId="5959DBD8" w14:textId="2E0C25A0" w:rsidR="0089422E" w:rsidRPr="00786466" w:rsidRDefault="0089422E" w:rsidP="00B56E6E">
      <w:pPr>
        <w:pStyle w:val="Odsekzoznamu"/>
        <w:numPr>
          <w:ilvl w:val="0"/>
          <w:numId w:val="9"/>
        </w:numPr>
        <w:shd w:val="clear" w:color="auto" w:fill="FFFFFF"/>
        <w:spacing w:after="0" w:line="240" w:lineRule="auto"/>
        <w:ind w:left="709" w:right="-1" w:hanging="283"/>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uvedi</w:t>
      </w:r>
      <w:r w:rsidR="0028609B" w:rsidRPr="00786466">
        <w:rPr>
          <w:rFonts w:ascii="Times New Roman" w:eastAsia="Times New Roman" w:hAnsi="Times New Roman" w:cs="Times New Roman"/>
          <w:sz w:val="24"/>
          <w:szCs w:val="24"/>
          <w:lang w:eastAsia="cs-CZ"/>
        </w:rPr>
        <w:t>e v čestnom vyhlásení podľa § 19</w:t>
      </w:r>
      <w:r w:rsidRPr="00786466">
        <w:rPr>
          <w:rFonts w:ascii="Times New Roman" w:eastAsia="Times New Roman" w:hAnsi="Times New Roman" w:cs="Times New Roman"/>
          <w:sz w:val="24"/>
          <w:szCs w:val="24"/>
          <w:lang w:eastAsia="cs-CZ"/>
        </w:rPr>
        <w:t xml:space="preserve"> ods. </w:t>
      </w:r>
      <w:r w:rsidR="006B6AC2" w:rsidRPr="00786466">
        <w:rPr>
          <w:rFonts w:ascii="Times New Roman" w:eastAsia="Times New Roman" w:hAnsi="Times New Roman" w:cs="Times New Roman"/>
          <w:sz w:val="24"/>
          <w:szCs w:val="24"/>
          <w:lang w:eastAsia="cs-CZ"/>
        </w:rPr>
        <w:t>3</w:t>
      </w:r>
      <w:r w:rsidR="006E0313" w:rsidRPr="00786466">
        <w:rPr>
          <w:rFonts w:ascii="Times New Roman" w:eastAsia="Times New Roman" w:hAnsi="Times New Roman" w:cs="Times New Roman"/>
          <w:sz w:val="24"/>
          <w:szCs w:val="24"/>
          <w:lang w:eastAsia="cs-CZ"/>
        </w:rPr>
        <w:t xml:space="preserve"> písm. </w:t>
      </w:r>
      <w:r w:rsidR="0067162C" w:rsidRPr="00786466">
        <w:rPr>
          <w:rFonts w:ascii="Times New Roman" w:eastAsia="Times New Roman" w:hAnsi="Times New Roman" w:cs="Times New Roman"/>
          <w:sz w:val="24"/>
          <w:szCs w:val="24"/>
          <w:lang w:eastAsia="cs-CZ"/>
        </w:rPr>
        <w:t>f</w:t>
      </w:r>
      <w:r w:rsidR="006E0313" w:rsidRPr="00786466">
        <w:rPr>
          <w:rFonts w:ascii="Times New Roman" w:eastAsia="Times New Roman" w:hAnsi="Times New Roman" w:cs="Times New Roman"/>
          <w:sz w:val="24"/>
          <w:szCs w:val="24"/>
          <w:lang w:eastAsia="cs-CZ"/>
        </w:rPr>
        <w:t>) nepravdivé údaje.</w:t>
      </w:r>
      <w:r w:rsidR="0028609B" w:rsidRPr="00786466">
        <w:rPr>
          <w:rFonts w:ascii="Times New Roman" w:eastAsia="Times New Roman" w:hAnsi="Times New Roman" w:cs="Times New Roman"/>
          <w:sz w:val="24"/>
          <w:szCs w:val="24"/>
          <w:lang w:eastAsia="cs-CZ"/>
        </w:rPr>
        <w:t xml:space="preserve">“. </w:t>
      </w:r>
    </w:p>
    <w:p w14:paraId="6753E401" w14:textId="77777777" w:rsidR="006E0313" w:rsidRPr="00786466" w:rsidRDefault="006E0313" w:rsidP="006E0313">
      <w:pPr>
        <w:pStyle w:val="Odsekzoznamu"/>
        <w:shd w:val="clear" w:color="auto" w:fill="FFFFFF"/>
        <w:spacing w:after="0" w:line="240" w:lineRule="auto"/>
        <w:ind w:left="709" w:right="-1"/>
        <w:jc w:val="both"/>
        <w:rPr>
          <w:rFonts w:ascii="Times New Roman" w:eastAsia="Times New Roman" w:hAnsi="Times New Roman" w:cs="Times New Roman"/>
          <w:sz w:val="24"/>
          <w:szCs w:val="24"/>
          <w:lang w:eastAsia="cs-CZ"/>
        </w:rPr>
      </w:pPr>
    </w:p>
    <w:p w14:paraId="185EE1D8" w14:textId="77777777" w:rsidR="006E0313" w:rsidRPr="00786466" w:rsidRDefault="006E0313" w:rsidP="006E0313">
      <w:pPr>
        <w:pStyle w:val="Odsekzoznamu"/>
        <w:shd w:val="clear" w:color="auto" w:fill="FFFFFF"/>
        <w:spacing w:after="0" w:line="240" w:lineRule="auto"/>
        <w:ind w:left="709" w:right="-1" w:hanging="283"/>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Doterajšie odseky 2 a 3 sa označujú ako odseky 3 a 4.</w:t>
      </w:r>
    </w:p>
    <w:p w14:paraId="0B0AC907" w14:textId="77777777" w:rsidR="00A73C8C" w:rsidRPr="00786466" w:rsidRDefault="00A73C8C" w:rsidP="00F12905">
      <w:pPr>
        <w:shd w:val="clear" w:color="auto" w:fill="FFFFFF"/>
        <w:spacing w:after="0" w:line="240" w:lineRule="auto"/>
        <w:ind w:left="426" w:right="-1"/>
        <w:contextualSpacing/>
        <w:jc w:val="both"/>
        <w:rPr>
          <w:rFonts w:ascii="Times New Roman" w:eastAsia="Times New Roman" w:hAnsi="Times New Roman" w:cs="Times New Roman"/>
          <w:sz w:val="24"/>
          <w:szCs w:val="24"/>
          <w:lang w:eastAsia="cs-CZ"/>
        </w:rPr>
      </w:pPr>
    </w:p>
    <w:p w14:paraId="37CED5CE" w14:textId="77777777" w:rsidR="00F12905" w:rsidRPr="00786466" w:rsidRDefault="00F12905" w:rsidP="00B56E6E">
      <w:pPr>
        <w:pStyle w:val="Odsekzoznamu"/>
        <w:numPr>
          <w:ilvl w:val="0"/>
          <w:numId w:val="22"/>
        </w:numPr>
        <w:spacing w:after="0" w:line="240" w:lineRule="auto"/>
        <w:ind w:left="426" w:hanging="426"/>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 41 vrátane nadpisu znie:</w:t>
      </w:r>
    </w:p>
    <w:p w14:paraId="14ED0586" w14:textId="77777777" w:rsidR="00F12905" w:rsidRPr="00786466" w:rsidRDefault="00F12905" w:rsidP="00833F11">
      <w:pPr>
        <w:spacing w:after="0" w:line="240" w:lineRule="auto"/>
        <w:jc w:val="center"/>
        <w:rPr>
          <w:rFonts w:ascii="Times New Roman" w:hAnsi="Times New Roman" w:cs="Times New Roman"/>
          <w:sz w:val="24"/>
          <w:szCs w:val="24"/>
          <w:lang w:eastAsia="sk-SK"/>
        </w:rPr>
      </w:pPr>
      <w:r w:rsidRPr="00786466">
        <w:rPr>
          <w:rFonts w:ascii="Times New Roman" w:hAnsi="Times New Roman" w:cs="Times New Roman"/>
          <w:sz w:val="24"/>
          <w:szCs w:val="24"/>
          <w:lang w:eastAsia="sk-SK"/>
        </w:rPr>
        <w:t>„§ 41</w:t>
      </w:r>
    </w:p>
    <w:p w14:paraId="63F9964E" w14:textId="77777777" w:rsidR="00F12905" w:rsidRPr="00786466" w:rsidRDefault="00F12905" w:rsidP="00833F11">
      <w:pPr>
        <w:spacing w:after="0" w:line="240" w:lineRule="auto"/>
        <w:jc w:val="center"/>
        <w:rPr>
          <w:rFonts w:ascii="Times New Roman" w:hAnsi="Times New Roman" w:cs="Times New Roman"/>
          <w:b/>
          <w:sz w:val="24"/>
          <w:szCs w:val="24"/>
          <w:lang w:eastAsia="sk-SK"/>
        </w:rPr>
      </w:pPr>
      <w:r w:rsidRPr="00786466">
        <w:rPr>
          <w:rFonts w:ascii="Times New Roman" w:hAnsi="Times New Roman" w:cs="Times New Roman"/>
          <w:b/>
          <w:sz w:val="24"/>
          <w:szCs w:val="24"/>
          <w:lang w:eastAsia="sk-SK"/>
        </w:rPr>
        <w:t>Štruktúra služobnej kariéry</w:t>
      </w:r>
    </w:p>
    <w:p w14:paraId="79082A1D" w14:textId="77777777" w:rsidR="00F12905" w:rsidRPr="00786466" w:rsidRDefault="00F12905" w:rsidP="00F12905">
      <w:pPr>
        <w:spacing w:after="0" w:line="240" w:lineRule="auto"/>
        <w:ind w:left="284"/>
        <w:jc w:val="both"/>
        <w:rPr>
          <w:rFonts w:ascii="Times New Roman" w:hAnsi="Times New Roman" w:cs="Times New Roman"/>
          <w:b/>
          <w:sz w:val="24"/>
          <w:szCs w:val="24"/>
          <w:lang w:eastAsia="sk-SK"/>
        </w:rPr>
      </w:pPr>
    </w:p>
    <w:p w14:paraId="49449D6F" w14:textId="77777777" w:rsidR="00F12905" w:rsidRPr="00786466" w:rsidRDefault="00F12905" w:rsidP="004B6E2E">
      <w:pPr>
        <w:spacing w:after="0" w:line="240" w:lineRule="auto"/>
        <w:ind w:left="426" w:firstLine="283"/>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 xml:space="preserve">(1) Štruktúra služobnej kariéry sa vytvára pre vojenské hodnosti v hodnostnom zbore mužstva od vojenskej hodnosti vojak 2. stupňa, v hodnostnom zbore poddôstojníkov,  v hodnostnom zbore dôstojníkov a v hodnostnom zbore generálov. </w:t>
      </w:r>
    </w:p>
    <w:p w14:paraId="685891C0" w14:textId="77777777" w:rsidR="00F12905" w:rsidRPr="00786466" w:rsidRDefault="00F12905" w:rsidP="004B6E2E">
      <w:pPr>
        <w:spacing w:after="0" w:line="240" w:lineRule="auto"/>
        <w:ind w:left="426" w:firstLine="283"/>
        <w:jc w:val="both"/>
        <w:rPr>
          <w:rFonts w:ascii="Times New Roman" w:hAnsi="Times New Roman" w:cs="Times New Roman"/>
          <w:sz w:val="24"/>
          <w:szCs w:val="24"/>
          <w:lang w:eastAsia="sk-SK"/>
        </w:rPr>
      </w:pPr>
    </w:p>
    <w:p w14:paraId="28DC5834" w14:textId="77777777" w:rsidR="00F12905" w:rsidRPr="00786466" w:rsidRDefault="00F12905" w:rsidP="004B6E2E">
      <w:pPr>
        <w:spacing w:after="0" w:line="240" w:lineRule="auto"/>
        <w:ind w:left="426" w:firstLine="283"/>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 xml:space="preserve">(2) Štruktúru služobnej kariéry vytvára a určuje ten, komu zodpovednosť za vojenskú odbornosť a jej špecializáciu vyplýva z funkcie (ďalej len „garant vojenskej odbornosti“). </w:t>
      </w:r>
    </w:p>
    <w:p w14:paraId="28309A7C" w14:textId="77777777" w:rsidR="00F12905" w:rsidRPr="00786466" w:rsidRDefault="00F12905" w:rsidP="004B6E2E">
      <w:pPr>
        <w:spacing w:after="0" w:line="240" w:lineRule="auto"/>
        <w:ind w:left="426" w:firstLine="283"/>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 xml:space="preserve">           </w:t>
      </w:r>
    </w:p>
    <w:p w14:paraId="6BA3477C" w14:textId="77777777" w:rsidR="00F12905" w:rsidRPr="00786466" w:rsidRDefault="00F12905" w:rsidP="004B6E2E">
      <w:pPr>
        <w:spacing w:after="0" w:line="240" w:lineRule="auto"/>
        <w:ind w:left="426" w:firstLine="283"/>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 xml:space="preserve">(3) Veliteľ v súčinnosti s príslušným garantom vojenskej odbornosti vytvára </w:t>
      </w:r>
      <w:r w:rsidRPr="00786466">
        <w:rPr>
          <w:rFonts w:ascii="Times New Roman" w:hAnsi="Times New Roman" w:cs="Times New Roman"/>
          <w:sz w:val="24"/>
          <w:szCs w:val="24"/>
          <w:lang w:eastAsia="sk-SK"/>
        </w:rPr>
        <w:br/>
        <w:t xml:space="preserve">pre plánovanie služobnej kariéry profesionálneho vojaka personálny zámer. </w:t>
      </w:r>
    </w:p>
    <w:p w14:paraId="71FA41FA" w14:textId="77777777" w:rsidR="00F12905" w:rsidRPr="00786466" w:rsidRDefault="00F12905" w:rsidP="004B6E2E">
      <w:pPr>
        <w:spacing w:after="0" w:line="240" w:lineRule="auto"/>
        <w:ind w:left="426" w:firstLine="283"/>
        <w:jc w:val="both"/>
        <w:rPr>
          <w:rFonts w:ascii="Times New Roman" w:hAnsi="Times New Roman" w:cs="Times New Roman"/>
          <w:sz w:val="24"/>
          <w:szCs w:val="24"/>
          <w:lang w:eastAsia="sk-SK"/>
        </w:rPr>
      </w:pPr>
    </w:p>
    <w:p w14:paraId="28C1FD3F" w14:textId="77777777" w:rsidR="00F12905" w:rsidRPr="00786466" w:rsidRDefault="00F12905" w:rsidP="004B6E2E">
      <w:pPr>
        <w:spacing w:after="0" w:line="240" w:lineRule="auto"/>
        <w:ind w:left="426" w:firstLine="283"/>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 xml:space="preserve">(4) Zmenu vojenskej odbornosti alebo jej špecializácie pri personálnych opatreniach s profesionálnym vojakom môže služobný úrad vykonať len so súhlasom príslušných garantov vojenskej odbornosti; to neplatí pre vojenskú odbornosť vojenské spravodajstvo, vojenská polícia, vojenská duchovná služba a pre profesionálnych vojakov </w:t>
      </w:r>
      <w:r w:rsidR="0099643E" w:rsidRPr="00786466">
        <w:rPr>
          <w:rFonts w:ascii="Times New Roman" w:hAnsi="Times New Roman" w:cs="Times New Roman"/>
          <w:sz w:val="24"/>
          <w:szCs w:val="24"/>
          <w:lang w:eastAsia="sk-SK"/>
        </w:rPr>
        <w:t>ustanovených do funkci</w:t>
      </w:r>
      <w:r w:rsidR="00C16A22" w:rsidRPr="00786466">
        <w:rPr>
          <w:rFonts w:ascii="Times New Roman" w:hAnsi="Times New Roman" w:cs="Times New Roman"/>
          <w:sz w:val="24"/>
          <w:szCs w:val="24"/>
          <w:lang w:eastAsia="sk-SK"/>
        </w:rPr>
        <w:t>í</w:t>
      </w:r>
      <w:r w:rsidR="0099643E" w:rsidRPr="00786466">
        <w:rPr>
          <w:rFonts w:ascii="Times New Roman" w:hAnsi="Times New Roman" w:cs="Times New Roman"/>
          <w:sz w:val="24"/>
          <w:szCs w:val="24"/>
          <w:lang w:eastAsia="sk-SK"/>
        </w:rPr>
        <w:t xml:space="preserve"> s plánovanou vojenskou hodnosťou</w:t>
      </w:r>
      <w:r w:rsidRPr="00786466">
        <w:rPr>
          <w:rFonts w:ascii="Times New Roman" w:hAnsi="Times New Roman" w:cs="Times New Roman"/>
          <w:sz w:val="24"/>
          <w:szCs w:val="24"/>
          <w:lang w:eastAsia="sk-SK"/>
        </w:rPr>
        <w:t xml:space="preserve"> vojak 2. stupňa a slobodník.</w:t>
      </w:r>
    </w:p>
    <w:p w14:paraId="351D233E" w14:textId="77777777" w:rsidR="00F12905" w:rsidRPr="00786466" w:rsidRDefault="00F12905" w:rsidP="004B6E2E">
      <w:pPr>
        <w:spacing w:after="0" w:line="240" w:lineRule="auto"/>
        <w:ind w:left="426" w:firstLine="283"/>
        <w:jc w:val="both"/>
        <w:rPr>
          <w:rFonts w:ascii="Times New Roman" w:hAnsi="Times New Roman" w:cs="Times New Roman"/>
          <w:sz w:val="24"/>
          <w:szCs w:val="24"/>
          <w:lang w:eastAsia="sk-SK"/>
        </w:rPr>
      </w:pPr>
    </w:p>
    <w:p w14:paraId="39DDD4B2" w14:textId="77777777" w:rsidR="00F12905" w:rsidRPr="00786466" w:rsidRDefault="00F12905" w:rsidP="004B6E2E">
      <w:pPr>
        <w:spacing w:after="0" w:line="240" w:lineRule="auto"/>
        <w:ind w:left="426" w:firstLine="283"/>
        <w:jc w:val="both"/>
        <w:rPr>
          <w:rFonts w:ascii="Times New Roman" w:hAnsi="Times New Roman" w:cs="Times New Roman"/>
          <w:sz w:val="24"/>
          <w:szCs w:val="24"/>
        </w:rPr>
      </w:pPr>
      <w:r w:rsidRPr="00786466">
        <w:rPr>
          <w:rFonts w:ascii="Times New Roman" w:hAnsi="Times New Roman" w:cs="Times New Roman"/>
          <w:sz w:val="24"/>
          <w:szCs w:val="24"/>
        </w:rPr>
        <w:t>(5) Ak garant vojenskej odbornosti nesúhlasí so zmenou vojenskej odbornosti alebo jej špecializácie, môže o zmene vojenskej odbornosti alebo jej špecializácie rozhodnúť</w:t>
      </w:r>
    </w:p>
    <w:p w14:paraId="0E357BF8" w14:textId="77777777" w:rsidR="00F12905" w:rsidRPr="00786466" w:rsidRDefault="00F12905" w:rsidP="004B6E2E">
      <w:pPr>
        <w:numPr>
          <w:ilvl w:val="0"/>
          <w:numId w:val="2"/>
        </w:numPr>
        <w:spacing w:after="0" w:line="240" w:lineRule="auto"/>
        <w:ind w:left="709" w:hanging="283"/>
        <w:contextualSpacing/>
        <w:jc w:val="both"/>
        <w:rPr>
          <w:rFonts w:ascii="Times New Roman" w:hAnsi="Times New Roman" w:cs="Times New Roman"/>
          <w:sz w:val="24"/>
          <w:szCs w:val="24"/>
        </w:rPr>
      </w:pPr>
      <w:r w:rsidRPr="00786466">
        <w:rPr>
          <w:rFonts w:ascii="Times New Roman" w:hAnsi="Times New Roman" w:cs="Times New Roman"/>
          <w:sz w:val="24"/>
          <w:szCs w:val="24"/>
        </w:rPr>
        <w:t>minister, ak má byť profesionálny vojak ustanovený do funkcie v služobnom úrade podľa § 6 ods. 1 písm. a),</w:t>
      </w:r>
    </w:p>
    <w:p w14:paraId="34E1A1A0" w14:textId="77777777" w:rsidR="00F12905" w:rsidRPr="00786466" w:rsidRDefault="00F12905" w:rsidP="004B6E2E">
      <w:pPr>
        <w:numPr>
          <w:ilvl w:val="0"/>
          <w:numId w:val="2"/>
        </w:numPr>
        <w:spacing w:after="0" w:line="240" w:lineRule="auto"/>
        <w:ind w:left="709" w:hanging="283"/>
        <w:contextualSpacing/>
        <w:jc w:val="both"/>
        <w:rPr>
          <w:rFonts w:ascii="Times New Roman" w:hAnsi="Times New Roman" w:cs="Times New Roman"/>
          <w:sz w:val="24"/>
          <w:szCs w:val="24"/>
        </w:rPr>
      </w:pPr>
      <w:r w:rsidRPr="00786466">
        <w:rPr>
          <w:rFonts w:ascii="Times New Roman" w:hAnsi="Times New Roman" w:cs="Times New Roman"/>
          <w:sz w:val="24"/>
          <w:szCs w:val="24"/>
        </w:rPr>
        <w:t>náčelník generálneho štábu, ak má byť profesionálny vojak ustanovený do funkcie v služobnom úrade podľa § 6 ods. 1 písm. b), c) a f).</w:t>
      </w:r>
    </w:p>
    <w:p w14:paraId="4F024A5F" w14:textId="77777777" w:rsidR="00F12905" w:rsidRPr="00786466" w:rsidRDefault="00F12905" w:rsidP="004B6E2E">
      <w:pPr>
        <w:spacing w:after="0" w:line="240" w:lineRule="auto"/>
        <w:ind w:left="426" w:firstLine="283"/>
        <w:contextualSpacing/>
        <w:jc w:val="both"/>
        <w:rPr>
          <w:rFonts w:ascii="Times New Roman" w:hAnsi="Times New Roman" w:cs="Times New Roman"/>
          <w:sz w:val="24"/>
          <w:szCs w:val="24"/>
        </w:rPr>
      </w:pPr>
    </w:p>
    <w:p w14:paraId="25EBF0C9" w14:textId="77777777" w:rsidR="001A6594" w:rsidRPr="00786466" w:rsidRDefault="00F12905" w:rsidP="004B6E2E">
      <w:pPr>
        <w:spacing w:after="0" w:line="240" w:lineRule="auto"/>
        <w:ind w:left="426" w:firstLine="283"/>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(6) Ustanovenie odseku 3 sa nevzťahuje na Vojenské spr</w:t>
      </w:r>
      <w:r w:rsidR="001A6594" w:rsidRPr="00786466">
        <w:rPr>
          <w:rFonts w:ascii="Times New Roman" w:hAnsi="Times New Roman" w:cs="Times New Roman"/>
          <w:sz w:val="24"/>
          <w:szCs w:val="24"/>
          <w:lang w:eastAsia="sk-SK"/>
        </w:rPr>
        <w:t>avodajstvo a Vojenskú políciu.</w:t>
      </w:r>
    </w:p>
    <w:p w14:paraId="6781136D" w14:textId="77777777" w:rsidR="001A6594" w:rsidRPr="00786466" w:rsidRDefault="001A6594" w:rsidP="004B6E2E">
      <w:pPr>
        <w:spacing w:after="0" w:line="240" w:lineRule="auto"/>
        <w:ind w:left="426" w:firstLine="283"/>
        <w:jc w:val="both"/>
        <w:rPr>
          <w:rFonts w:ascii="Times New Roman" w:hAnsi="Times New Roman" w:cs="Times New Roman"/>
          <w:sz w:val="24"/>
          <w:szCs w:val="24"/>
          <w:lang w:eastAsia="sk-SK"/>
        </w:rPr>
      </w:pPr>
    </w:p>
    <w:p w14:paraId="5DD33694" w14:textId="77777777" w:rsidR="00F12905" w:rsidRPr="00786466" w:rsidRDefault="001A6594" w:rsidP="004B6E2E">
      <w:pPr>
        <w:spacing w:after="0" w:line="240" w:lineRule="auto"/>
        <w:ind w:left="426" w:firstLine="283"/>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 xml:space="preserve">(7) </w:t>
      </w:r>
      <w:r w:rsidR="00F12905" w:rsidRPr="00786466">
        <w:rPr>
          <w:rFonts w:ascii="Times New Roman" w:hAnsi="Times New Roman" w:cs="Times New Roman"/>
          <w:sz w:val="24"/>
          <w:szCs w:val="24"/>
          <w:lang w:eastAsia="sk-SK"/>
        </w:rPr>
        <w:t>Podrobnosti o vojenských odbornostiach a ich špecializáciách, podrobnosti o plánovaní funkcií pre profesionálnych vojakov a určenie funkcií garantov vojenských odborností ustanoví služobný predpis.“.</w:t>
      </w:r>
    </w:p>
    <w:p w14:paraId="0AE1C0E2" w14:textId="77777777" w:rsidR="00D121C0" w:rsidRPr="00786466" w:rsidRDefault="00D121C0" w:rsidP="00EB0C3B">
      <w:pPr>
        <w:autoSpaceDE w:val="0"/>
        <w:autoSpaceDN w:val="0"/>
        <w:adjustRightInd w:val="0"/>
        <w:spacing w:after="0" w:line="240" w:lineRule="auto"/>
        <w:jc w:val="both"/>
        <w:rPr>
          <w:rFonts w:ascii="Times New Roman" w:hAnsi="Times New Roman" w:cs="Times New Roman"/>
          <w:strike/>
          <w:sz w:val="24"/>
          <w:szCs w:val="24"/>
          <w:lang w:eastAsia="sk-SK"/>
        </w:rPr>
      </w:pPr>
    </w:p>
    <w:p w14:paraId="11B14DE9" w14:textId="77777777" w:rsidR="00D121C0" w:rsidRPr="00786466" w:rsidRDefault="00D121C0" w:rsidP="00B56E6E">
      <w:pPr>
        <w:pStyle w:val="Odsekzoznamu"/>
        <w:numPr>
          <w:ilvl w:val="0"/>
          <w:numId w:val="22"/>
        </w:numPr>
        <w:spacing w:after="0" w:line="240" w:lineRule="auto"/>
        <w:ind w:left="426" w:hanging="426"/>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 xml:space="preserve">V </w:t>
      </w:r>
      <w:r w:rsidRPr="00786466">
        <w:rPr>
          <w:rFonts w:ascii="Times New Roman" w:hAnsi="Times New Roman" w:cs="Times New Roman"/>
          <w:sz w:val="24"/>
          <w:szCs w:val="24"/>
        </w:rPr>
        <w:t>§ 42 odsek 4 znie:</w:t>
      </w:r>
    </w:p>
    <w:p w14:paraId="5A0692C6" w14:textId="77777777" w:rsidR="00EB0C3B" w:rsidRPr="00786466" w:rsidRDefault="00EB0C3B" w:rsidP="00EB0C3B">
      <w:pPr>
        <w:autoSpaceDE w:val="0"/>
        <w:autoSpaceDN w:val="0"/>
        <w:adjustRightInd w:val="0"/>
        <w:spacing w:after="0" w:line="240" w:lineRule="auto"/>
        <w:ind w:firstLine="708"/>
        <w:jc w:val="both"/>
        <w:rPr>
          <w:rFonts w:ascii="Times New Roman" w:hAnsi="Times New Roman" w:cs="Times New Roman"/>
          <w:sz w:val="24"/>
          <w:szCs w:val="24"/>
          <w:lang w:eastAsia="sk-SK"/>
        </w:rPr>
      </w:pPr>
    </w:p>
    <w:p w14:paraId="4939996F" w14:textId="77777777" w:rsidR="00EB0C3B" w:rsidRPr="00786466" w:rsidRDefault="00093AA8" w:rsidP="00EB0C3B">
      <w:pPr>
        <w:autoSpaceDE w:val="0"/>
        <w:autoSpaceDN w:val="0"/>
        <w:adjustRightInd w:val="0"/>
        <w:spacing w:after="0" w:line="240" w:lineRule="auto"/>
        <w:ind w:firstLine="708"/>
        <w:jc w:val="both"/>
        <w:rPr>
          <w:rFonts w:ascii="Times New Roman" w:hAnsi="Times New Roman" w:cs="Times New Roman"/>
          <w:sz w:val="24"/>
          <w:szCs w:val="24"/>
        </w:rPr>
      </w:pPr>
      <w:r w:rsidRPr="00786466">
        <w:rPr>
          <w:rFonts w:ascii="Times New Roman" w:hAnsi="Times New Roman" w:cs="Times New Roman"/>
          <w:sz w:val="24"/>
          <w:szCs w:val="24"/>
          <w:lang w:eastAsia="sk-SK"/>
        </w:rPr>
        <w:t>„</w:t>
      </w:r>
      <w:r w:rsidR="00D121C0" w:rsidRPr="00786466">
        <w:rPr>
          <w:rFonts w:ascii="Times New Roman" w:hAnsi="Times New Roman" w:cs="Times New Roman"/>
          <w:sz w:val="24"/>
          <w:szCs w:val="24"/>
          <w:lang w:eastAsia="sk-SK"/>
        </w:rPr>
        <w:t xml:space="preserve">(4) </w:t>
      </w:r>
      <w:r w:rsidR="00EB0C3B" w:rsidRPr="00786466">
        <w:rPr>
          <w:rFonts w:ascii="Times New Roman" w:hAnsi="Times New Roman" w:cs="Times New Roman"/>
          <w:sz w:val="24"/>
          <w:szCs w:val="24"/>
        </w:rPr>
        <w:t>Vojenské hodnosti uvedené v odseku 3</w:t>
      </w:r>
    </w:p>
    <w:p w14:paraId="41C0198E" w14:textId="77777777" w:rsidR="00EB0C3B" w:rsidRPr="00786466" w:rsidRDefault="00EB0C3B" w:rsidP="00B56E6E">
      <w:pPr>
        <w:pStyle w:val="Odsekzoznamu"/>
        <w:numPr>
          <w:ilvl w:val="0"/>
          <w:numId w:val="8"/>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písm. a) až d) tvoria hodnostný zbor mužstva,</w:t>
      </w:r>
    </w:p>
    <w:p w14:paraId="01A13B73" w14:textId="77777777" w:rsidR="00EB0C3B" w:rsidRPr="00786466" w:rsidRDefault="00EB0C3B" w:rsidP="00B56E6E">
      <w:pPr>
        <w:pStyle w:val="Odsekzoznamu"/>
        <w:numPr>
          <w:ilvl w:val="0"/>
          <w:numId w:val="8"/>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 xml:space="preserve"> písm. e) až i) tvoria hodnostný zbor poddôstojníkov,</w:t>
      </w:r>
    </w:p>
    <w:p w14:paraId="21725C9B" w14:textId="77777777" w:rsidR="00EB0C3B" w:rsidRPr="00786466" w:rsidRDefault="00EB0C3B" w:rsidP="00B56E6E">
      <w:pPr>
        <w:pStyle w:val="Odsekzoznamu"/>
        <w:numPr>
          <w:ilvl w:val="0"/>
          <w:numId w:val="8"/>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písm. j) až o) tvoria hodnostný zbor dôstojníkov,</w:t>
      </w:r>
    </w:p>
    <w:p w14:paraId="3B577822" w14:textId="77777777" w:rsidR="00EB0C3B" w:rsidRPr="00786466" w:rsidRDefault="00EB0C3B" w:rsidP="00B56E6E">
      <w:pPr>
        <w:pStyle w:val="Odsekzoznamu"/>
        <w:numPr>
          <w:ilvl w:val="0"/>
          <w:numId w:val="8"/>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písm. p) až s) tvoria hodnostný zbor generálov.“.</w:t>
      </w:r>
      <w:r w:rsidR="007C4F1E" w:rsidRPr="00786466">
        <w:rPr>
          <w:rFonts w:ascii="Times New Roman" w:hAnsi="Times New Roman" w:cs="Times New Roman"/>
          <w:sz w:val="24"/>
          <w:szCs w:val="24"/>
        </w:rPr>
        <w:t xml:space="preserve">     </w:t>
      </w:r>
      <w:r w:rsidR="00967F76" w:rsidRPr="00786466">
        <w:rPr>
          <w:rFonts w:ascii="Times New Roman" w:hAnsi="Times New Roman" w:cs="Times New Roman"/>
          <w:sz w:val="24"/>
          <w:szCs w:val="24"/>
        </w:rPr>
        <w:t xml:space="preserve"> </w:t>
      </w:r>
    </w:p>
    <w:p w14:paraId="25A87CD1" w14:textId="77777777" w:rsidR="00EB0C3B" w:rsidRPr="00786466" w:rsidRDefault="00EB0C3B" w:rsidP="00EB0C3B">
      <w:pPr>
        <w:autoSpaceDE w:val="0"/>
        <w:autoSpaceDN w:val="0"/>
        <w:adjustRightInd w:val="0"/>
        <w:spacing w:after="0" w:line="240" w:lineRule="auto"/>
        <w:jc w:val="both"/>
        <w:rPr>
          <w:rFonts w:ascii="Times New Roman" w:hAnsi="Times New Roman" w:cs="Times New Roman"/>
          <w:sz w:val="24"/>
          <w:szCs w:val="24"/>
        </w:rPr>
      </w:pPr>
    </w:p>
    <w:p w14:paraId="4BC93298" w14:textId="77777777" w:rsidR="00F12905" w:rsidRPr="00786466" w:rsidRDefault="00F12905" w:rsidP="00B56E6E">
      <w:pPr>
        <w:pStyle w:val="Odsekzoznamu"/>
        <w:numPr>
          <w:ilvl w:val="0"/>
          <w:numId w:val="22"/>
        </w:numPr>
        <w:spacing w:after="0" w:line="240" w:lineRule="auto"/>
        <w:ind w:left="426" w:hanging="426"/>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 xml:space="preserve">V </w:t>
      </w:r>
      <w:r w:rsidRPr="00786466">
        <w:rPr>
          <w:rFonts w:ascii="Times New Roman" w:hAnsi="Times New Roman" w:cs="Times New Roman"/>
          <w:sz w:val="24"/>
          <w:szCs w:val="24"/>
        </w:rPr>
        <w:t>§ 43 odsek 2 znie:</w:t>
      </w:r>
    </w:p>
    <w:p w14:paraId="00A6D4CD" w14:textId="77777777" w:rsidR="00F12905" w:rsidRPr="00786466" w:rsidRDefault="00F12905" w:rsidP="00CC660F">
      <w:pPr>
        <w:autoSpaceDE w:val="0"/>
        <w:autoSpaceDN w:val="0"/>
        <w:adjustRightInd w:val="0"/>
        <w:spacing w:after="0" w:line="240" w:lineRule="auto"/>
        <w:ind w:left="426" w:firstLine="283"/>
        <w:jc w:val="both"/>
        <w:rPr>
          <w:rFonts w:ascii="Times New Roman" w:hAnsi="Times New Roman" w:cs="Times New Roman"/>
          <w:sz w:val="24"/>
          <w:szCs w:val="24"/>
        </w:rPr>
      </w:pPr>
      <w:r w:rsidRPr="00786466">
        <w:rPr>
          <w:rFonts w:ascii="Times New Roman" w:hAnsi="Times New Roman" w:cs="Times New Roman"/>
          <w:sz w:val="24"/>
          <w:szCs w:val="24"/>
        </w:rPr>
        <w:t>„(2) Dňom vymenovania do dočasnej štátnej služby alebo do krátkodobej štátnej služby služobný úrad profesionálneho vojaka</w:t>
      </w:r>
    </w:p>
    <w:p w14:paraId="1B3E7F50" w14:textId="77777777" w:rsidR="00187174" w:rsidRPr="00786466" w:rsidRDefault="00F12905" w:rsidP="00CC660F">
      <w:pPr>
        <w:autoSpaceDE w:val="0"/>
        <w:autoSpaceDN w:val="0"/>
        <w:adjustRightInd w:val="0"/>
        <w:spacing w:after="0" w:line="240" w:lineRule="auto"/>
        <w:ind w:left="284" w:firstLine="142"/>
        <w:jc w:val="both"/>
        <w:rPr>
          <w:rFonts w:ascii="Times New Roman" w:hAnsi="Times New Roman" w:cs="Times New Roman"/>
          <w:sz w:val="24"/>
          <w:szCs w:val="24"/>
        </w:rPr>
      </w:pPr>
      <w:r w:rsidRPr="00786466">
        <w:rPr>
          <w:rFonts w:ascii="Times New Roman" w:hAnsi="Times New Roman" w:cs="Times New Roman"/>
          <w:sz w:val="24"/>
          <w:szCs w:val="24"/>
        </w:rPr>
        <w:t xml:space="preserve">a) povýši do vojenskej hodnosti vojak 2. stupňa, </w:t>
      </w:r>
      <w:r w:rsidR="00EB0C3B" w:rsidRPr="00786466">
        <w:rPr>
          <w:rFonts w:ascii="Times New Roman" w:hAnsi="Times New Roman" w:cs="Times New Roman"/>
          <w:sz w:val="24"/>
          <w:szCs w:val="24"/>
        </w:rPr>
        <w:t>ak bol pripravovaný pre hodnostný zbor</w:t>
      </w:r>
    </w:p>
    <w:p w14:paraId="47A6D470" w14:textId="77777777" w:rsidR="00EB0C3B" w:rsidRPr="00786466" w:rsidRDefault="00F12905" w:rsidP="00B56E6E">
      <w:pPr>
        <w:pStyle w:val="Odsekzoznamu"/>
        <w:numPr>
          <w:ilvl w:val="0"/>
          <w:numId w:val="23"/>
        </w:numPr>
        <w:autoSpaceDE w:val="0"/>
        <w:autoSpaceDN w:val="0"/>
        <w:adjustRightInd w:val="0"/>
        <w:spacing w:after="0" w:line="240" w:lineRule="auto"/>
        <w:ind w:left="993" w:hanging="284"/>
        <w:jc w:val="both"/>
        <w:rPr>
          <w:rFonts w:ascii="Times New Roman" w:hAnsi="Times New Roman" w:cs="Times New Roman"/>
          <w:sz w:val="24"/>
          <w:szCs w:val="24"/>
        </w:rPr>
      </w:pPr>
      <w:r w:rsidRPr="00786466">
        <w:rPr>
          <w:rFonts w:ascii="Times New Roman" w:hAnsi="Times New Roman" w:cs="Times New Roman"/>
          <w:sz w:val="24"/>
          <w:szCs w:val="24"/>
        </w:rPr>
        <w:t>mužstva</w:t>
      </w:r>
      <w:r w:rsidR="00187174" w:rsidRPr="00786466">
        <w:rPr>
          <w:rFonts w:ascii="Times New Roman" w:hAnsi="Times New Roman" w:cs="Times New Roman"/>
          <w:sz w:val="24"/>
          <w:szCs w:val="24"/>
        </w:rPr>
        <w:t>,</w:t>
      </w:r>
    </w:p>
    <w:p w14:paraId="6630B0C1" w14:textId="77777777" w:rsidR="00EB0C3B" w:rsidRPr="00786466" w:rsidRDefault="00187174" w:rsidP="00B56E6E">
      <w:pPr>
        <w:pStyle w:val="Odsekzoznamu"/>
        <w:numPr>
          <w:ilvl w:val="0"/>
          <w:numId w:val="23"/>
        </w:numPr>
        <w:autoSpaceDE w:val="0"/>
        <w:autoSpaceDN w:val="0"/>
        <w:adjustRightInd w:val="0"/>
        <w:spacing w:after="0" w:line="240" w:lineRule="auto"/>
        <w:ind w:left="993" w:hanging="284"/>
        <w:jc w:val="both"/>
        <w:rPr>
          <w:rFonts w:ascii="Times New Roman" w:hAnsi="Times New Roman" w:cs="Times New Roman"/>
          <w:sz w:val="24"/>
          <w:szCs w:val="24"/>
        </w:rPr>
      </w:pPr>
      <w:r w:rsidRPr="00786466">
        <w:rPr>
          <w:rFonts w:ascii="Times New Roman" w:hAnsi="Times New Roman" w:cs="Times New Roman"/>
          <w:sz w:val="24"/>
          <w:szCs w:val="24"/>
        </w:rPr>
        <w:t>poddôstojníkov a</w:t>
      </w:r>
      <w:r w:rsidR="004151AA" w:rsidRPr="00786466">
        <w:rPr>
          <w:rFonts w:ascii="Times New Roman" w:hAnsi="Times New Roman" w:cs="Times New Roman"/>
          <w:sz w:val="24"/>
          <w:szCs w:val="24"/>
        </w:rPr>
        <w:t xml:space="preserve"> absolvoval odborný výcvik jednotlivca </w:t>
      </w:r>
      <w:r w:rsidR="00F12905" w:rsidRPr="00786466">
        <w:rPr>
          <w:rFonts w:ascii="Times New Roman" w:hAnsi="Times New Roman" w:cs="Times New Roman"/>
          <w:sz w:val="24"/>
          <w:szCs w:val="24"/>
        </w:rPr>
        <w:t>alebo</w:t>
      </w:r>
    </w:p>
    <w:p w14:paraId="74F9B905" w14:textId="77777777" w:rsidR="00F12905" w:rsidRPr="00786466" w:rsidRDefault="00F12905" w:rsidP="00B56E6E">
      <w:pPr>
        <w:pStyle w:val="Odsekzoznamu"/>
        <w:numPr>
          <w:ilvl w:val="0"/>
          <w:numId w:val="23"/>
        </w:numPr>
        <w:autoSpaceDE w:val="0"/>
        <w:autoSpaceDN w:val="0"/>
        <w:adjustRightInd w:val="0"/>
        <w:spacing w:after="0" w:line="240" w:lineRule="auto"/>
        <w:ind w:left="993" w:hanging="284"/>
        <w:jc w:val="both"/>
        <w:rPr>
          <w:rFonts w:ascii="Times New Roman" w:hAnsi="Times New Roman" w:cs="Times New Roman"/>
          <w:sz w:val="24"/>
          <w:szCs w:val="24"/>
        </w:rPr>
      </w:pPr>
      <w:r w:rsidRPr="00786466">
        <w:rPr>
          <w:rFonts w:ascii="Times New Roman" w:hAnsi="Times New Roman" w:cs="Times New Roman"/>
          <w:sz w:val="24"/>
          <w:szCs w:val="24"/>
        </w:rPr>
        <w:t>dôstojníkov</w:t>
      </w:r>
      <w:r w:rsidR="002D70F2" w:rsidRPr="00786466">
        <w:rPr>
          <w:rFonts w:ascii="Times New Roman" w:hAnsi="Times New Roman" w:cs="Times New Roman"/>
          <w:sz w:val="24"/>
          <w:szCs w:val="24"/>
        </w:rPr>
        <w:t xml:space="preserve"> a</w:t>
      </w:r>
      <w:r w:rsidR="00E20ED4" w:rsidRPr="00786466">
        <w:rPr>
          <w:rFonts w:ascii="Times New Roman" w:hAnsi="Times New Roman" w:cs="Times New Roman"/>
          <w:sz w:val="24"/>
          <w:szCs w:val="24"/>
        </w:rPr>
        <w:t xml:space="preserve"> nedokončil vysokoškolské štúdium</w:t>
      </w:r>
      <w:r w:rsidRPr="00786466">
        <w:rPr>
          <w:rFonts w:ascii="Times New Roman" w:hAnsi="Times New Roman" w:cs="Times New Roman"/>
          <w:sz w:val="24"/>
          <w:szCs w:val="24"/>
        </w:rPr>
        <w:t>,</w:t>
      </w:r>
    </w:p>
    <w:p w14:paraId="2B3BFE03" w14:textId="77777777" w:rsidR="00F12905" w:rsidRPr="00786466" w:rsidRDefault="00F12905" w:rsidP="002C5896">
      <w:pPr>
        <w:shd w:val="clear" w:color="auto" w:fill="FFFFFF"/>
        <w:spacing w:after="0" w:line="240" w:lineRule="auto"/>
        <w:ind w:left="709" w:right="-1" w:hanging="283"/>
        <w:contextualSpacing/>
        <w:jc w:val="both"/>
        <w:rPr>
          <w:rFonts w:ascii="Times New Roman" w:hAnsi="Times New Roman" w:cs="Times New Roman"/>
          <w:sz w:val="24"/>
          <w:szCs w:val="24"/>
        </w:rPr>
      </w:pPr>
      <w:r w:rsidRPr="00786466">
        <w:rPr>
          <w:rFonts w:ascii="Times New Roman" w:hAnsi="Times New Roman" w:cs="Times New Roman"/>
          <w:sz w:val="24"/>
          <w:szCs w:val="24"/>
        </w:rPr>
        <w:t xml:space="preserve">b) </w:t>
      </w:r>
      <w:r w:rsidR="002C5896" w:rsidRPr="00786466">
        <w:rPr>
          <w:rFonts w:ascii="Times New Roman" w:hAnsi="Times New Roman" w:cs="Times New Roman"/>
          <w:sz w:val="24"/>
          <w:szCs w:val="24"/>
        </w:rPr>
        <w:t xml:space="preserve">vymenuje do vojenskej hodnosti </w:t>
      </w:r>
      <w:r w:rsidRPr="00786466">
        <w:rPr>
          <w:rFonts w:ascii="Times New Roman" w:hAnsi="Times New Roman" w:cs="Times New Roman"/>
          <w:sz w:val="24"/>
          <w:szCs w:val="24"/>
        </w:rPr>
        <w:t xml:space="preserve">poručík, ak bol pripravovaný pre hodnostný zbor dôstojníkov.“. </w:t>
      </w:r>
    </w:p>
    <w:p w14:paraId="378C830B" w14:textId="77777777" w:rsidR="00F12905" w:rsidRPr="00786466" w:rsidRDefault="00F12905" w:rsidP="00CC660F">
      <w:pPr>
        <w:autoSpaceDE w:val="0"/>
        <w:autoSpaceDN w:val="0"/>
        <w:adjustRightInd w:val="0"/>
        <w:spacing w:after="0" w:line="240" w:lineRule="auto"/>
        <w:ind w:left="993" w:hanging="284"/>
        <w:rPr>
          <w:rFonts w:ascii="Times New Roman" w:hAnsi="Times New Roman" w:cs="Times New Roman"/>
          <w:sz w:val="24"/>
          <w:szCs w:val="24"/>
        </w:rPr>
      </w:pPr>
    </w:p>
    <w:p w14:paraId="248C218D" w14:textId="77777777" w:rsidR="00F12905" w:rsidRPr="00786466" w:rsidRDefault="00F12905" w:rsidP="00B56E6E">
      <w:pPr>
        <w:pStyle w:val="Odsekzoznamu"/>
        <w:numPr>
          <w:ilvl w:val="0"/>
          <w:numId w:val="22"/>
        </w:numPr>
        <w:spacing w:after="0" w:line="240" w:lineRule="auto"/>
        <w:ind w:left="426" w:hanging="426"/>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 xml:space="preserve">V </w:t>
      </w:r>
      <w:r w:rsidRPr="00786466">
        <w:rPr>
          <w:rFonts w:ascii="Times New Roman" w:hAnsi="Times New Roman" w:cs="Times New Roman"/>
          <w:sz w:val="24"/>
          <w:szCs w:val="24"/>
        </w:rPr>
        <w:t xml:space="preserve">§ 44 </w:t>
      </w:r>
      <w:r w:rsidRPr="00786466">
        <w:rPr>
          <w:rFonts w:ascii="Times New Roman" w:hAnsi="Times New Roman" w:cs="Times New Roman"/>
          <w:sz w:val="24"/>
          <w:szCs w:val="24"/>
          <w:lang w:eastAsia="sk-SK"/>
        </w:rPr>
        <w:t xml:space="preserve"> ods</w:t>
      </w:r>
      <w:r w:rsidR="0002615B" w:rsidRPr="00786466">
        <w:rPr>
          <w:rFonts w:ascii="Times New Roman" w:hAnsi="Times New Roman" w:cs="Times New Roman"/>
          <w:sz w:val="24"/>
          <w:szCs w:val="24"/>
          <w:lang w:eastAsia="sk-SK"/>
        </w:rPr>
        <w:t xml:space="preserve">. </w:t>
      </w:r>
      <w:r w:rsidRPr="00786466">
        <w:rPr>
          <w:rFonts w:ascii="Times New Roman" w:hAnsi="Times New Roman" w:cs="Times New Roman"/>
          <w:sz w:val="24"/>
          <w:szCs w:val="24"/>
          <w:lang w:eastAsia="sk-SK"/>
        </w:rPr>
        <w:t xml:space="preserve">1 sa za </w:t>
      </w:r>
      <w:r w:rsidR="00165800" w:rsidRPr="00786466">
        <w:rPr>
          <w:rFonts w:ascii="Times New Roman" w:hAnsi="Times New Roman" w:cs="Times New Roman"/>
          <w:sz w:val="24"/>
          <w:szCs w:val="24"/>
          <w:lang w:eastAsia="sk-SK"/>
        </w:rPr>
        <w:t xml:space="preserve">slovo </w:t>
      </w:r>
      <w:r w:rsidRPr="00786466">
        <w:rPr>
          <w:rFonts w:ascii="Times New Roman" w:hAnsi="Times New Roman" w:cs="Times New Roman"/>
          <w:sz w:val="24"/>
          <w:szCs w:val="24"/>
          <w:lang w:eastAsia="sk-SK"/>
        </w:rPr>
        <w:t xml:space="preserve">„stupňa,“ </w:t>
      </w:r>
      <w:r w:rsidR="0002615B" w:rsidRPr="00786466">
        <w:rPr>
          <w:rFonts w:ascii="Times New Roman" w:hAnsi="Times New Roman" w:cs="Times New Roman"/>
          <w:sz w:val="24"/>
          <w:szCs w:val="24"/>
          <w:lang w:eastAsia="sk-SK"/>
        </w:rPr>
        <w:t>vkladá slovo</w:t>
      </w:r>
      <w:r w:rsidRPr="00786466">
        <w:rPr>
          <w:rFonts w:ascii="Times New Roman" w:hAnsi="Times New Roman" w:cs="Times New Roman"/>
          <w:sz w:val="24"/>
          <w:szCs w:val="24"/>
          <w:lang w:eastAsia="sk-SK"/>
        </w:rPr>
        <w:t xml:space="preserve"> „čatár,“</w:t>
      </w:r>
      <w:r w:rsidR="00D121C0" w:rsidRPr="00786466">
        <w:rPr>
          <w:rFonts w:ascii="Times New Roman" w:hAnsi="Times New Roman" w:cs="Times New Roman"/>
          <w:sz w:val="24"/>
          <w:szCs w:val="24"/>
          <w:lang w:eastAsia="sk-SK"/>
        </w:rPr>
        <w:t>.</w:t>
      </w:r>
      <w:r w:rsidR="007A129C" w:rsidRPr="00786466">
        <w:rPr>
          <w:rFonts w:ascii="Times New Roman" w:hAnsi="Times New Roman" w:cs="Times New Roman"/>
          <w:sz w:val="24"/>
          <w:szCs w:val="24"/>
          <w:lang w:eastAsia="sk-SK"/>
        </w:rPr>
        <w:t xml:space="preserve"> </w:t>
      </w:r>
    </w:p>
    <w:p w14:paraId="2EEFEEEC" w14:textId="7F9AD284" w:rsidR="00F12905" w:rsidRPr="00786466" w:rsidRDefault="00F12905" w:rsidP="00F12905">
      <w:pPr>
        <w:spacing w:after="0" w:line="240" w:lineRule="auto"/>
        <w:jc w:val="both"/>
        <w:rPr>
          <w:rFonts w:ascii="Times New Roman" w:hAnsi="Times New Roman" w:cs="Times New Roman"/>
          <w:sz w:val="24"/>
          <w:szCs w:val="24"/>
          <w:lang w:eastAsia="sk-SK"/>
        </w:rPr>
      </w:pPr>
    </w:p>
    <w:p w14:paraId="718AFDEC" w14:textId="1933BA3D" w:rsidR="000F7698" w:rsidRPr="00786466" w:rsidRDefault="000F7698" w:rsidP="00F12905">
      <w:pPr>
        <w:spacing w:after="0" w:line="240" w:lineRule="auto"/>
        <w:jc w:val="both"/>
        <w:rPr>
          <w:rFonts w:ascii="Times New Roman" w:hAnsi="Times New Roman" w:cs="Times New Roman"/>
          <w:sz w:val="24"/>
          <w:szCs w:val="24"/>
          <w:lang w:eastAsia="sk-SK"/>
        </w:rPr>
      </w:pPr>
    </w:p>
    <w:p w14:paraId="707C801D" w14:textId="3EC94EE0" w:rsidR="000F7698" w:rsidRPr="00786466" w:rsidRDefault="000F7698" w:rsidP="00F12905">
      <w:pPr>
        <w:spacing w:after="0" w:line="240" w:lineRule="auto"/>
        <w:jc w:val="both"/>
        <w:rPr>
          <w:rFonts w:ascii="Times New Roman" w:hAnsi="Times New Roman" w:cs="Times New Roman"/>
          <w:sz w:val="24"/>
          <w:szCs w:val="24"/>
          <w:lang w:eastAsia="sk-SK"/>
        </w:rPr>
      </w:pPr>
    </w:p>
    <w:p w14:paraId="4BE3AEB5" w14:textId="38CE214F" w:rsidR="000F7698" w:rsidRPr="00786466" w:rsidRDefault="000F7698" w:rsidP="00F12905">
      <w:pPr>
        <w:spacing w:after="0" w:line="240" w:lineRule="auto"/>
        <w:jc w:val="both"/>
        <w:rPr>
          <w:rFonts w:ascii="Times New Roman" w:hAnsi="Times New Roman" w:cs="Times New Roman"/>
          <w:sz w:val="24"/>
          <w:szCs w:val="24"/>
          <w:lang w:eastAsia="sk-SK"/>
        </w:rPr>
      </w:pPr>
    </w:p>
    <w:p w14:paraId="56E0A3DF" w14:textId="77777777" w:rsidR="000F7698" w:rsidRPr="00786466" w:rsidRDefault="000F7698" w:rsidP="00F12905">
      <w:pPr>
        <w:spacing w:after="0" w:line="240" w:lineRule="auto"/>
        <w:jc w:val="both"/>
        <w:rPr>
          <w:rFonts w:ascii="Times New Roman" w:hAnsi="Times New Roman" w:cs="Times New Roman"/>
          <w:sz w:val="24"/>
          <w:szCs w:val="24"/>
          <w:lang w:eastAsia="sk-SK"/>
        </w:rPr>
      </w:pPr>
    </w:p>
    <w:p w14:paraId="45AD9F43" w14:textId="77777777" w:rsidR="00F12905" w:rsidRPr="00786466" w:rsidRDefault="00F1290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45 až 48 znejú:</w:t>
      </w:r>
    </w:p>
    <w:p w14:paraId="30C3AAC7" w14:textId="77777777" w:rsidR="00F12905" w:rsidRPr="00786466" w:rsidRDefault="00F12905" w:rsidP="00446B76">
      <w:pPr>
        <w:autoSpaceDE w:val="0"/>
        <w:autoSpaceDN w:val="0"/>
        <w:adjustRightInd w:val="0"/>
        <w:spacing w:after="0" w:line="240" w:lineRule="auto"/>
        <w:contextualSpacing/>
        <w:jc w:val="center"/>
        <w:rPr>
          <w:rFonts w:ascii="Times New Roman" w:hAnsi="Times New Roman" w:cs="Times New Roman"/>
          <w:sz w:val="24"/>
          <w:szCs w:val="24"/>
        </w:rPr>
      </w:pPr>
      <w:r w:rsidRPr="00786466">
        <w:rPr>
          <w:rFonts w:ascii="Times New Roman" w:eastAsia="Times New Roman" w:hAnsi="Times New Roman" w:cs="Times New Roman"/>
          <w:sz w:val="24"/>
          <w:szCs w:val="24"/>
        </w:rPr>
        <w:t>„</w:t>
      </w:r>
      <w:r w:rsidRPr="00786466">
        <w:rPr>
          <w:rFonts w:ascii="Times New Roman" w:hAnsi="Times New Roman" w:cs="Times New Roman"/>
          <w:sz w:val="24"/>
          <w:szCs w:val="24"/>
        </w:rPr>
        <w:t>§ 45</w:t>
      </w:r>
    </w:p>
    <w:p w14:paraId="5D7B5B2C" w14:textId="77777777" w:rsidR="00F12905" w:rsidRPr="00786466" w:rsidRDefault="00F12905" w:rsidP="00F12905">
      <w:pPr>
        <w:autoSpaceDE w:val="0"/>
        <w:autoSpaceDN w:val="0"/>
        <w:adjustRightInd w:val="0"/>
        <w:spacing w:after="0" w:line="240" w:lineRule="auto"/>
        <w:jc w:val="center"/>
        <w:rPr>
          <w:rFonts w:ascii="Times New Roman" w:hAnsi="Times New Roman" w:cs="Times New Roman"/>
          <w:sz w:val="24"/>
          <w:szCs w:val="24"/>
        </w:rPr>
      </w:pPr>
    </w:p>
    <w:p w14:paraId="6065A0BE" w14:textId="77777777" w:rsidR="00F12905" w:rsidRPr="00786466" w:rsidRDefault="00F12905" w:rsidP="00CC660F">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 xml:space="preserve">(1) Profesionálneho vojaka v dočasnej štátnej službe alebo </w:t>
      </w:r>
      <w:r w:rsidR="00BE4BB6" w:rsidRPr="00786466">
        <w:rPr>
          <w:rFonts w:ascii="Times New Roman" w:hAnsi="Times New Roman" w:cs="Times New Roman"/>
          <w:sz w:val="24"/>
          <w:szCs w:val="24"/>
        </w:rPr>
        <w:t xml:space="preserve">v </w:t>
      </w:r>
      <w:r w:rsidRPr="00786466">
        <w:rPr>
          <w:rFonts w:ascii="Times New Roman" w:hAnsi="Times New Roman" w:cs="Times New Roman"/>
          <w:sz w:val="24"/>
          <w:szCs w:val="24"/>
        </w:rPr>
        <w:t xml:space="preserve">stálej štátnej službe služobný úrad povýši, ak </w:t>
      </w:r>
    </w:p>
    <w:p w14:paraId="35D4793B" w14:textId="2D58BA1C" w:rsidR="00BE4BB6" w:rsidRPr="00786466" w:rsidRDefault="00BE4BB6" w:rsidP="00B56E6E">
      <w:pPr>
        <w:numPr>
          <w:ilvl w:val="0"/>
          <w:numId w:val="7"/>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786466">
        <w:rPr>
          <w:rFonts w:ascii="Times New Roman" w:hAnsi="Times New Roman" w:cs="Times New Roman"/>
          <w:sz w:val="24"/>
          <w:szCs w:val="24"/>
        </w:rPr>
        <w:t>od jeho posledného vymenovania d</w:t>
      </w:r>
      <w:r w:rsidR="0067162C" w:rsidRPr="00786466">
        <w:rPr>
          <w:rFonts w:ascii="Times New Roman" w:hAnsi="Times New Roman" w:cs="Times New Roman"/>
          <w:sz w:val="24"/>
          <w:szCs w:val="24"/>
        </w:rPr>
        <w:t xml:space="preserve">o vojenskej hodnosti, povýšenia, </w:t>
      </w:r>
      <w:r w:rsidRPr="00786466">
        <w:rPr>
          <w:rFonts w:ascii="Times New Roman" w:hAnsi="Times New Roman" w:cs="Times New Roman"/>
          <w:sz w:val="24"/>
          <w:szCs w:val="24"/>
        </w:rPr>
        <w:t>priznania vojenskej hodnosti alebo nahrad</w:t>
      </w:r>
      <w:r w:rsidR="00140696" w:rsidRPr="00786466">
        <w:rPr>
          <w:rFonts w:ascii="Times New Roman" w:hAnsi="Times New Roman" w:cs="Times New Roman"/>
          <w:sz w:val="24"/>
          <w:szCs w:val="24"/>
        </w:rPr>
        <w:t>enia vojenskej hodnosti uplynie</w:t>
      </w:r>
      <w:r w:rsidRPr="00786466">
        <w:rPr>
          <w:rFonts w:ascii="Times New Roman" w:hAnsi="Times New Roman" w:cs="Times New Roman"/>
          <w:sz w:val="24"/>
          <w:szCs w:val="24"/>
        </w:rPr>
        <w:t xml:space="preserve"> minimálna doba štátn</w:t>
      </w:r>
      <w:r w:rsidR="006A08C4" w:rsidRPr="00786466">
        <w:rPr>
          <w:rFonts w:ascii="Times New Roman" w:hAnsi="Times New Roman" w:cs="Times New Roman"/>
          <w:sz w:val="24"/>
          <w:szCs w:val="24"/>
        </w:rPr>
        <w:t>ej služby vo vojenskej hodnosti,</w:t>
      </w:r>
      <w:r w:rsidRPr="00786466">
        <w:rPr>
          <w:rFonts w:ascii="Times New Roman" w:hAnsi="Times New Roman" w:cs="Times New Roman"/>
          <w:sz w:val="24"/>
          <w:szCs w:val="24"/>
        </w:rPr>
        <w:t xml:space="preserve"> </w:t>
      </w:r>
    </w:p>
    <w:p w14:paraId="333BAEF7" w14:textId="77777777" w:rsidR="00BE4BB6" w:rsidRPr="00786466" w:rsidRDefault="00BE4BB6" w:rsidP="00B56E6E">
      <w:pPr>
        <w:numPr>
          <w:ilvl w:val="0"/>
          <w:numId w:val="7"/>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786466">
        <w:rPr>
          <w:rFonts w:ascii="Times New Roman" w:hAnsi="Times New Roman" w:cs="Times New Roman"/>
          <w:sz w:val="24"/>
          <w:szCs w:val="24"/>
        </w:rPr>
        <w:t>podľa priemeru bodových hodnotení v služobnom hodnotení za obdobie výkonu štátnej služby v dosiahnutej vojenskej hodnosti dosahuje mimoriadne dobré alebo dobré výsledky,</w:t>
      </w:r>
    </w:p>
    <w:p w14:paraId="13B40E1A" w14:textId="2316ACBD" w:rsidR="00BE4BB6" w:rsidRPr="00786466" w:rsidRDefault="00140696" w:rsidP="00B56E6E">
      <w:pPr>
        <w:numPr>
          <w:ilvl w:val="0"/>
          <w:numId w:val="7"/>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786466">
        <w:rPr>
          <w:rFonts w:ascii="Times New Roman" w:hAnsi="Times New Roman" w:cs="Times New Roman"/>
          <w:sz w:val="24"/>
          <w:szCs w:val="24"/>
        </w:rPr>
        <w:t>je</w:t>
      </w:r>
      <w:r w:rsidR="00BE4BB6" w:rsidRPr="00786466">
        <w:rPr>
          <w:rFonts w:ascii="Times New Roman" w:hAnsi="Times New Roman" w:cs="Times New Roman"/>
          <w:sz w:val="24"/>
          <w:szCs w:val="24"/>
        </w:rPr>
        <w:t xml:space="preserve"> ustanovený do funkcie, na ktorú je táto vojenská hodnosť plánovaná,</w:t>
      </w:r>
    </w:p>
    <w:p w14:paraId="7D8DC326" w14:textId="77777777" w:rsidR="00BE4BB6" w:rsidRPr="00786466" w:rsidRDefault="00BE4BB6" w:rsidP="00B56E6E">
      <w:pPr>
        <w:numPr>
          <w:ilvl w:val="0"/>
          <w:numId w:val="7"/>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786466">
        <w:rPr>
          <w:rFonts w:ascii="Times New Roman" w:hAnsi="Times New Roman" w:cs="Times New Roman"/>
          <w:sz w:val="24"/>
          <w:szCs w:val="24"/>
        </w:rPr>
        <w:t>spĺňa kvalifikačné predpoklady a požiadavky na výkon štátnej služby.</w:t>
      </w:r>
    </w:p>
    <w:p w14:paraId="4284827D" w14:textId="77777777" w:rsidR="00F12905" w:rsidRPr="00786466" w:rsidRDefault="00F12905" w:rsidP="00F12905">
      <w:pPr>
        <w:autoSpaceDE w:val="0"/>
        <w:autoSpaceDN w:val="0"/>
        <w:adjustRightInd w:val="0"/>
        <w:spacing w:after="0" w:line="240" w:lineRule="auto"/>
        <w:ind w:left="284"/>
        <w:contextualSpacing/>
        <w:jc w:val="both"/>
        <w:rPr>
          <w:rFonts w:ascii="Times New Roman" w:hAnsi="Times New Roman" w:cs="Times New Roman"/>
          <w:sz w:val="24"/>
          <w:szCs w:val="24"/>
        </w:rPr>
      </w:pPr>
    </w:p>
    <w:p w14:paraId="708ECEA6" w14:textId="00525805" w:rsidR="00EB5DB7" w:rsidRPr="00786466" w:rsidRDefault="00F12905" w:rsidP="00CC660F">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 xml:space="preserve">(2) Profesionálneho vojaka v dočasnej štátnej službe alebo </w:t>
      </w:r>
      <w:r w:rsidR="00BE4BB6" w:rsidRPr="00786466">
        <w:rPr>
          <w:rFonts w:ascii="Times New Roman" w:hAnsi="Times New Roman" w:cs="Times New Roman"/>
          <w:sz w:val="24"/>
          <w:szCs w:val="24"/>
        </w:rPr>
        <w:t xml:space="preserve">v </w:t>
      </w:r>
      <w:r w:rsidRPr="00786466">
        <w:rPr>
          <w:rFonts w:ascii="Times New Roman" w:hAnsi="Times New Roman" w:cs="Times New Roman"/>
          <w:sz w:val="24"/>
          <w:szCs w:val="24"/>
        </w:rPr>
        <w:t>stálej štátnej službe, ktorý dosiah</w:t>
      </w:r>
      <w:r w:rsidR="003E51AD" w:rsidRPr="00786466">
        <w:rPr>
          <w:rFonts w:ascii="Times New Roman" w:hAnsi="Times New Roman" w:cs="Times New Roman"/>
          <w:sz w:val="24"/>
          <w:szCs w:val="24"/>
        </w:rPr>
        <w:t>ne</w:t>
      </w:r>
      <w:r w:rsidRPr="00786466">
        <w:rPr>
          <w:rFonts w:ascii="Times New Roman" w:hAnsi="Times New Roman" w:cs="Times New Roman"/>
          <w:sz w:val="24"/>
          <w:szCs w:val="24"/>
        </w:rPr>
        <w:t xml:space="preserve"> vojenskú hodnosť v hodnostnom zbore mužstva, </w:t>
      </w:r>
      <w:r w:rsidR="00066A0D" w:rsidRPr="00786466">
        <w:rPr>
          <w:rFonts w:ascii="Times New Roman" w:hAnsi="Times New Roman" w:cs="Times New Roman"/>
          <w:sz w:val="24"/>
          <w:szCs w:val="24"/>
        </w:rPr>
        <w:t xml:space="preserve">spĺňa kvalifikačné predpoklady a požiadavky na výkon štátnej služby, </w:t>
      </w:r>
      <w:r w:rsidRPr="00786466">
        <w:rPr>
          <w:rFonts w:ascii="Times New Roman" w:hAnsi="Times New Roman" w:cs="Times New Roman"/>
          <w:sz w:val="24"/>
          <w:szCs w:val="24"/>
        </w:rPr>
        <w:t xml:space="preserve">služobný úrad vymenuje do vojenskej hodnosti čatár, </w:t>
      </w:r>
      <w:r w:rsidR="00D7231F" w:rsidRPr="00786466">
        <w:rPr>
          <w:rFonts w:ascii="Times New Roman" w:hAnsi="Times New Roman" w:cs="Times New Roman"/>
          <w:sz w:val="24"/>
          <w:szCs w:val="24"/>
        </w:rPr>
        <w:t>ak</w:t>
      </w:r>
    </w:p>
    <w:p w14:paraId="319A9CF5" w14:textId="2F3D32EB" w:rsidR="00D7231F" w:rsidRPr="00786466" w:rsidRDefault="00EB5DB7" w:rsidP="00B56E6E">
      <w:pPr>
        <w:pStyle w:val="Odsekzoznamu"/>
        <w:numPr>
          <w:ilvl w:val="0"/>
          <w:numId w:val="24"/>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 xml:space="preserve">v prípravnej štátnej službe </w:t>
      </w:r>
      <w:r w:rsidR="00F65B44" w:rsidRPr="00786466">
        <w:rPr>
          <w:rFonts w:ascii="Times New Roman" w:hAnsi="Times New Roman" w:cs="Times New Roman"/>
          <w:sz w:val="24"/>
          <w:szCs w:val="24"/>
        </w:rPr>
        <w:t>je</w:t>
      </w:r>
      <w:r w:rsidRPr="00786466">
        <w:rPr>
          <w:rFonts w:ascii="Times New Roman" w:hAnsi="Times New Roman" w:cs="Times New Roman"/>
          <w:sz w:val="24"/>
          <w:szCs w:val="24"/>
        </w:rPr>
        <w:t xml:space="preserve"> pripravovaný pre hodnostný zbor poddôstojníkov a absolv</w:t>
      </w:r>
      <w:r w:rsidR="00F65B44" w:rsidRPr="00786466">
        <w:rPr>
          <w:rFonts w:ascii="Times New Roman" w:hAnsi="Times New Roman" w:cs="Times New Roman"/>
          <w:sz w:val="24"/>
          <w:szCs w:val="24"/>
        </w:rPr>
        <w:t>uje</w:t>
      </w:r>
      <w:r w:rsidRPr="00786466">
        <w:rPr>
          <w:rFonts w:ascii="Times New Roman" w:hAnsi="Times New Roman" w:cs="Times New Roman"/>
          <w:sz w:val="24"/>
          <w:szCs w:val="24"/>
        </w:rPr>
        <w:t xml:space="preserve"> odborný výcvik jednotlivca a jeho služobný pomer trvá najmenej </w:t>
      </w:r>
      <w:r w:rsidR="00D7231F" w:rsidRPr="00786466">
        <w:rPr>
          <w:rFonts w:ascii="Times New Roman" w:hAnsi="Times New Roman" w:cs="Times New Roman"/>
          <w:sz w:val="24"/>
          <w:szCs w:val="24"/>
        </w:rPr>
        <w:t>tri roky alebo</w:t>
      </w:r>
    </w:p>
    <w:p w14:paraId="13843727" w14:textId="309CFD13" w:rsidR="00F12905" w:rsidRPr="00786466" w:rsidRDefault="00F65B44" w:rsidP="00B56E6E">
      <w:pPr>
        <w:pStyle w:val="Odsekzoznamu"/>
        <w:numPr>
          <w:ilvl w:val="0"/>
          <w:numId w:val="24"/>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je</w:t>
      </w:r>
      <w:r w:rsidR="00F12905" w:rsidRPr="00786466">
        <w:rPr>
          <w:rFonts w:ascii="Times New Roman" w:hAnsi="Times New Roman" w:cs="Times New Roman"/>
          <w:sz w:val="24"/>
          <w:szCs w:val="24"/>
        </w:rPr>
        <w:t xml:space="preserve"> podľa § 66 určený na ustanovenie do funkcie s plánovanou </w:t>
      </w:r>
      <w:r w:rsidR="004668D7" w:rsidRPr="00786466">
        <w:rPr>
          <w:rFonts w:ascii="Times New Roman" w:hAnsi="Times New Roman" w:cs="Times New Roman"/>
          <w:sz w:val="24"/>
          <w:szCs w:val="24"/>
        </w:rPr>
        <w:t xml:space="preserve">vojenskou </w:t>
      </w:r>
      <w:r w:rsidR="00F12905" w:rsidRPr="00786466">
        <w:rPr>
          <w:rFonts w:ascii="Times New Roman" w:hAnsi="Times New Roman" w:cs="Times New Roman"/>
          <w:sz w:val="24"/>
          <w:szCs w:val="24"/>
        </w:rPr>
        <w:t xml:space="preserve">hodnosťou </w:t>
      </w:r>
      <w:r w:rsidR="00940100" w:rsidRPr="00786466">
        <w:rPr>
          <w:rFonts w:ascii="Times New Roman" w:hAnsi="Times New Roman" w:cs="Times New Roman"/>
          <w:sz w:val="24"/>
          <w:szCs w:val="24"/>
        </w:rPr>
        <w:br/>
      </w:r>
      <w:r w:rsidR="00F12905" w:rsidRPr="00786466">
        <w:rPr>
          <w:rFonts w:ascii="Times New Roman" w:hAnsi="Times New Roman" w:cs="Times New Roman"/>
          <w:sz w:val="24"/>
          <w:szCs w:val="24"/>
        </w:rPr>
        <w:t>v hodnostnom zbore poddôstojníkov.</w:t>
      </w:r>
    </w:p>
    <w:p w14:paraId="524485F8" w14:textId="77777777" w:rsidR="00F12905" w:rsidRPr="00786466"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29D45AC7" w14:textId="4B2BDEF7" w:rsidR="00D7231F" w:rsidRPr="00786466" w:rsidRDefault="00F12905" w:rsidP="00CC660F">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(3) Profesionálneho vojaka v dočasnej štátnej službe alebo</w:t>
      </w:r>
      <w:r w:rsidR="00BE4BB6" w:rsidRPr="00786466">
        <w:rPr>
          <w:rFonts w:ascii="Times New Roman" w:hAnsi="Times New Roman" w:cs="Times New Roman"/>
          <w:sz w:val="24"/>
          <w:szCs w:val="24"/>
        </w:rPr>
        <w:t xml:space="preserve"> v</w:t>
      </w:r>
      <w:r w:rsidRPr="00786466">
        <w:rPr>
          <w:rFonts w:ascii="Times New Roman" w:hAnsi="Times New Roman" w:cs="Times New Roman"/>
          <w:sz w:val="24"/>
          <w:szCs w:val="24"/>
        </w:rPr>
        <w:t xml:space="preserve"> stálej štátnej službe, ktorý dosiah</w:t>
      </w:r>
      <w:r w:rsidR="003E51AD" w:rsidRPr="00786466">
        <w:rPr>
          <w:rFonts w:ascii="Times New Roman" w:hAnsi="Times New Roman" w:cs="Times New Roman"/>
          <w:sz w:val="24"/>
          <w:szCs w:val="24"/>
        </w:rPr>
        <w:t>ne</w:t>
      </w:r>
      <w:r w:rsidRPr="00786466">
        <w:rPr>
          <w:rFonts w:ascii="Times New Roman" w:hAnsi="Times New Roman" w:cs="Times New Roman"/>
          <w:sz w:val="24"/>
          <w:szCs w:val="24"/>
        </w:rPr>
        <w:t xml:space="preserve"> vojenskú hodnosť v hodnostnom zbore mužstva alebo v hodnostnom zbore poddôstojníkov, </w:t>
      </w:r>
      <w:r w:rsidR="006E56E7" w:rsidRPr="00786466">
        <w:rPr>
          <w:rFonts w:ascii="Times New Roman" w:hAnsi="Times New Roman" w:cs="Times New Roman"/>
          <w:sz w:val="24"/>
          <w:szCs w:val="24"/>
        </w:rPr>
        <w:t xml:space="preserve">spĺňa kvalifikačné predpoklady a požiadavky na výkon štátnej služby, </w:t>
      </w:r>
      <w:r w:rsidRPr="00786466">
        <w:rPr>
          <w:rFonts w:ascii="Times New Roman" w:hAnsi="Times New Roman" w:cs="Times New Roman"/>
          <w:sz w:val="24"/>
          <w:szCs w:val="24"/>
        </w:rPr>
        <w:t xml:space="preserve">služobný úrad vymenuje do vojenskej hodnosti poručík, ak </w:t>
      </w:r>
    </w:p>
    <w:p w14:paraId="52AB5C68" w14:textId="4A6DB644" w:rsidR="00D7231F" w:rsidRPr="00786466" w:rsidRDefault="007E4A50" w:rsidP="00B56E6E">
      <w:pPr>
        <w:pStyle w:val="Odsekzoznamu"/>
        <w:numPr>
          <w:ilvl w:val="0"/>
          <w:numId w:val="25"/>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absolv</w:t>
      </w:r>
      <w:r w:rsidR="00F65B44" w:rsidRPr="00786466">
        <w:rPr>
          <w:rFonts w:ascii="Times New Roman" w:hAnsi="Times New Roman" w:cs="Times New Roman"/>
          <w:sz w:val="24"/>
          <w:szCs w:val="24"/>
        </w:rPr>
        <w:t>uje</w:t>
      </w:r>
      <w:r w:rsidRPr="00786466">
        <w:rPr>
          <w:rFonts w:ascii="Times New Roman" w:hAnsi="Times New Roman" w:cs="Times New Roman"/>
          <w:sz w:val="24"/>
          <w:szCs w:val="24"/>
        </w:rPr>
        <w:t xml:space="preserve"> vysokoškolské štúdium druhého stupňa, na ktoré bol vyslaný služobným úradom podľa § 36 ods. 1 písm. b) alebo</w:t>
      </w:r>
    </w:p>
    <w:p w14:paraId="1304F300" w14:textId="0B99B4AF" w:rsidR="00F12905" w:rsidRPr="00786466" w:rsidRDefault="00F65B44" w:rsidP="00B56E6E">
      <w:pPr>
        <w:pStyle w:val="Odsekzoznamu"/>
        <w:numPr>
          <w:ilvl w:val="0"/>
          <w:numId w:val="25"/>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je</w:t>
      </w:r>
      <w:r w:rsidR="00F12905" w:rsidRPr="00786466">
        <w:rPr>
          <w:rFonts w:ascii="Times New Roman" w:hAnsi="Times New Roman" w:cs="Times New Roman"/>
          <w:sz w:val="24"/>
          <w:szCs w:val="24"/>
        </w:rPr>
        <w:t xml:space="preserve"> podľa § 66 určený na ustanovenie do funkcie s plánovanou </w:t>
      </w:r>
      <w:r w:rsidR="004668D7" w:rsidRPr="00786466">
        <w:rPr>
          <w:rFonts w:ascii="Times New Roman" w:hAnsi="Times New Roman" w:cs="Times New Roman"/>
          <w:sz w:val="24"/>
          <w:szCs w:val="24"/>
        </w:rPr>
        <w:t xml:space="preserve">vojenskou </w:t>
      </w:r>
      <w:r w:rsidR="00F12905" w:rsidRPr="00786466">
        <w:rPr>
          <w:rFonts w:ascii="Times New Roman" w:hAnsi="Times New Roman" w:cs="Times New Roman"/>
          <w:sz w:val="24"/>
          <w:szCs w:val="24"/>
        </w:rPr>
        <w:t>hodnosťou v hodnostnom zbore dôstojníkov.</w:t>
      </w:r>
    </w:p>
    <w:p w14:paraId="3FEB0C16" w14:textId="77777777" w:rsidR="00F12905" w:rsidRPr="00786466"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373B6D9A" w14:textId="77777777" w:rsidR="00F12905" w:rsidRPr="00786466" w:rsidRDefault="00F12905" w:rsidP="00CC660F">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 xml:space="preserve"> (4) Vymenovanie do vojenskej hodnosti alebo povýšenie profesionálneho vojaka sa vykoná súčasne s ustanovením do funkcie, na ktorú je táto vojenská hodnosť plánovaná; to neplatí, ak ide o vymenovanie profesionálneho vojaka do vojenskej hodnosti brigádny generál alebo o povýšenie do vojenskej hodnosti generálmajor, generálporučík a generál.</w:t>
      </w:r>
    </w:p>
    <w:p w14:paraId="7DE87CF7" w14:textId="77777777" w:rsidR="00D75108" w:rsidRPr="00786466" w:rsidRDefault="00D75108" w:rsidP="00D75108">
      <w:pPr>
        <w:autoSpaceDE w:val="0"/>
        <w:autoSpaceDN w:val="0"/>
        <w:adjustRightInd w:val="0"/>
        <w:spacing w:after="0" w:line="240" w:lineRule="auto"/>
        <w:jc w:val="both"/>
        <w:rPr>
          <w:rFonts w:ascii="Times New Roman" w:hAnsi="Times New Roman" w:cs="Times New Roman"/>
          <w:sz w:val="24"/>
          <w:szCs w:val="24"/>
        </w:rPr>
      </w:pPr>
    </w:p>
    <w:p w14:paraId="5B0F0FA2" w14:textId="77777777" w:rsidR="00F12905" w:rsidRPr="00786466" w:rsidRDefault="00F12905" w:rsidP="00F12905">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46</w:t>
      </w:r>
    </w:p>
    <w:p w14:paraId="6BD79616" w14:textId="77777777" w:rsidR="00F12905" w:rsidRPr="00786466" w:rsidRDefault="00F12905" w:rsidP="00F12905">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p>
    <w:p w14:paraId="48A5BAD6" w14:textId="1CCBF20D" w:rsidR="00F12905" w:rsidRPr="00786466" w:rsidRDefault="00CC660F" w:rsidP="00CC660F">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w:t>
      </w:r>
      <w:r w:rsidR="00F12905" w:rsidRPr="00786466">
        <w:rPr>
          <w:rFonts w:ascii="Times New Roman" w:eastAsia="Times New Roman" w:hAnsi="Times New Roman" w:cs="Times New Roman"/>
          <w:sz w:val="24"/>
          <w:szCs w:val="24"/>
        </w:rPr>
        <w:t>Profesionálneho vojaka, ktorý je alebo bude</w:t>
      </w:r>
      <w:r w:rsidR="00F12905" w:rsidRPr="00786466">
        <w:rPr>
          <w:rFonts w:ascii="Times New Roman" w:hAnsi="Times New Roman" w:cs="Times New Roman"/>
          <w:sz w:val="24"/>
          <w:szCs w:val="24"/>
        </w:rPr>
        <w:t xml:space="preserve"> </w:t>
      </w:r>
      <w:r w:rsidR="00F12905" w:rsidRPr="00786466">
        <w:rPr>
          <w:rFonts w:ascii="Times New Roman" w:eastAsia="Times New Roman" w:hAnsi="Times New Roman" w:cs="Times New Roman"/>
          <w:sz w:val="24"/>
          <w:szCs w:val="24"/>
        </w:rPr>
        <w:t xml:space="preserve">vymenovaný alebo ustanovený do funkcie vo vojenskej odbornosti vojenská polícia, vojenská hudba, vojenská duchovná služba, právna služba, finančno-ekonomická služba, špeciálne operácie, spravodajstvo a elektronický boj, </w:t>
      </w:r>
      <w:r w:rsidR="004E108C" w:rsidRPr="00786466">
        <w:rPr>
          <w:rFonts w:ascii="Times New Roman" w:eastAsia="Times New Roman" w:hAnsi="Times New Roman" w:cs="Times New Roman"/>
          <w:sz w:val="24"/>
          <w:szCs w:val="24"/>
        </w:rPr>
        <w:t xml:space="preserve">kybernetické operácie, </w:t>
      </w:r>
      <w:r w:rsidR="00F12905" w:rsidRPr="00786466">
        <w:rPr>
          <w:rFonts w:ascii="Times New Roman" w:eastAsia="Times New Roman" w:hAnsi="Times New Roman" w:cs="Times New Roman"/>
          <w:sz w:val="24"/>
          <w:szCs w:val="24"/>
        </w:rPr>
        <w:t xml:space="preserve">vojenské zdravotníctvo alebo vojenský vrcholový šport, do funkcie v špecializácii psychológ, pilot, lietajúci </w:t>
      </w:r>
      <w:proofErr w:type="spellStart"/>
      <w:r w:rsidR="00F12905" w:rsidRPr="00786466">
        <w:rPr>
          <w:rFonts w:ascii="Times New Roman" w:eastAsia="Times New Roman" w:hAnsi="Times New Roman" w:cs="Times New Roman"/>
          <w:sz w:val="24"/>
          <w:szCs w:val="24"/>
        </w:rPr>
        <w:t>letovod</w:t>
      </w:r>
      <w:proofErr w:type="spellEnd"/>
      <w:r w:rsidR="00F12905" w:rsidRPr="00786466">
        <w:rPr>
          <w:rFonts w:ascii="Times New Roman" w:eastAsia="Times New Roman" w:hAnsi="Times New Roman" w:cs="Times New Roman"/>
          <w:sz w:val="24"/>
          <w:szCs w:val="24"/>
        </w:rPr>
        <w:t xml:space="preserve">, palubný špecialista letectva, padákový odborník letectva, odborník riadenia letovej prevádzky, odborník meteorologickej služby, palubný inžinier a palubný technik, odborník na likvidáciu výbušnín, munície a nástražných výbušných systémov, odborník informatiky a automatizácie velenia, </w:t>
      </w:r>
      <w:r w:rsidR="00E2073D" w:rsidRPr="00786466">
        <w:rPr>
          <w:rFonts w:ascii="Times New Roman" w:hAnsi="Times New Roman" w:cs="Times New Roman"/>
          <w:sz w:val="24"/>
          <w:szCs w:val="24"/>
        </w:rPr>
        <w:t>odborník na horizontálne a vertikálne stavby,</w:t>
      </w:r>
      <w:r w:rsidR="00E2073D" w:rsidRPr="00786466">
        <w:rPr>
          <w:rFonts w:ascii="Times New Roman" w:eastAsia="Times New Roman" w:hAnsi="Times New Roman" w:cs="Times New Roman"/>
          <w:sz w:val="24"/>
          <w:szCs w:val="24"/>
        </w:rPr>
        <w:t xml:space="preserve"> </w:t>
      </w:r>
      <w:r w:rsidR="00F12905" w:rsidRPr="00786466">
        <w:rPr>
          <w:rFonts w:ascii="Times New Roman" w:eastAsia="Times New Roman" w:hAnsi="Times New Roman" w:cs="Times New Roman"/>
          <w:sz w:val="24"/>
          <w:szCs w:val="24"/>
        </w:rPr>
        <w:t>do funkcie s plánovanou vojenskou hodnosťou v hodnostnom zbore poddôstojníkov vo vojenskej odbornosti inžinierska letecká služba</w:t>
      </w:r>
      <w:r w:rsidR="006A08C4" w:rsidRPr="00786466">
        <w:rPr>
          <w:rFonts w:ascii="Times New Roman" w:eastAsia="Times New Roman" w:hAnsi="Times New Roman" w:cs="Times New Roman"/>
          <w:sz w:val="24"/>
          <w:szCs w:val="24"/>
        </w:rPr>
        <w:t xml:space="preserve">, </w:t>
      </w:r>
      <w:r w:rsidR="00F12905" w:rsidRPr="00786466">
        <w:rPr>
          <w:rFonts w:ascii="Times New Roman" w:eastAsia="Times New Roman" w:hAnsi="Times New Roman" w:cs="Times New Roman"/>
          <w:sz w:val="24"/>
          <w:szCs w:val="24"/>
        </w:rPr>
        <w:t>do funkcie v štátnej spr</w:t>
      </w:r>
      <w:r w:rsidR="006A08C4" w:rsidRPr="00786466">
        <w:rPr>
          <w:rFonts w:ascii="Times New Roman" w:eastAsia="Times New Roman" w:hAnsi="Times New Roman" w:cs="Times New Roman"/>
          <w:sz w:val="24"/>
          <w:szCs w:val="24"/>
        </w:rPr>
        <w:t>áve na úseku leteckej prevádzky, do funkcie vysokoškolského učiteľa</w:t>
      </w:r>
      <w:r w:rsidR="00E21AFD" w:rsidRPr="00786466">
        <w:rPr>
          <w:rFonts w:ascii="Times New Roman" w:eastAsia="Times New Roman" w:hAnsi="Times New Roman" w:cs="Times New Roman"/>
          <w:sz w:val="24"/>
          <w:szCs w:val="24"/>
        </w:rPr>
        <w:t>,</w:t>
      </w:r>
      <w:r w:rsidR="008E748B" w:rsidRPr="00786466">
        <w:rPr>
          <w:rFonts w:ascii="Times New Roman" w:eastAsia="Times New Roman" w:hAnsi="Times New Roman" w:cs="Times New Roman"/>
          <w:sz w:val="24"/>
          <w:szCs w:val="24"/>
          <w:vertAlign w:val="superscript"/>
        </w:rPr>
        <w:t>47a</w:t>
      </w:r>
      <w:r w:rsidR="008E748B" w:rsidRPr="00786466">
        <w:rPr>
          <w:rFonts w:ascii="Times New Roman" w:eastAsia="Times New Roman" w:hAnsi="Times New Roman" w:cs="Times New Roman"/>
          <w:sz w:val="24"/>
          <w:szCs w:val="24"/>
        </w:rPr>
        <w:t>)</w:t>
      </w:r>
      <w:r w:rsidR="000A1248" w:rsidRPr="00786466">
        <w:rPr>
          <w:rFonts w:ascii="Times New Roman" w:eastAsia="Times New Roman" w:hAnsi="Times New Roman" w:cs="Times New Roman"/>
          <w:sz w:val="24"/>
          <w:szCs w:val="24"/>
        </w:rPr>
        <w:t xml:space="preserve"> </w:t>
      </w:r>
      <w:r w:rsidR="003F7CA4" w:rsidRPr="00786466">
        <w:rPr>
          <w:rFonts w:ascii="Times New Roman" w:eastAsia="Times New Roman" w:hAnsi="Times New Roman" w:cs="Times New Roman"/>
          <w:sz w:val="24"/>
          <w:szCs w:val="24"/>
        </w:rPr>
        <w:t>do funkcie v silách pre špeciálne operácie,</w:t>
      </w:r>
      <w:r w:rsidR="000A1248" w:rsidRPr="00786466">
        <w:rPr>
          <w:rFonts w:ascii="Times New Roman" w:eastAsia="Times New Roman" w:hAnsi="Times New Roman" w:cs="Times New Roman"/>
          <w:sz w:val="24"/>
          <w:szCs w:val="24"/>
        </w:rPr>
        <w:t xml:space="preserve"> do funkcie podľa § 65a</w:t>
      </w:r>
      <w:r w:rsidR="00F12905" w:rsidRPr="00786466">
        <w:rPr>
          <w:rFonts w:ascii="Times New Roman" w:eastAsia="Times New Roman" w:hAnsi="Times New Roman" w:cs="Times New Roman"/>
          <w:sz w:val="24"/>
          <w:szCs w:val="24"/>
        </w:rPr>
        <w:t xml:space="preserve"> a profesionálneho vojaka, ktorý je vyslaný na plnenie úloh mimo územia Slovenskej republiky podľa § 77 ods. 1 písm. b), služobný úrad </w:t>
      </w:r>
    </w:p>
    <w:p w14:paraId="18FD6C80" w14:textId="77777777" w:rsidR="00D7231F" w:rsidRPr="00786466" w:rsidRDefault="00F12905" w:rsidP="00B56E6E">
      <w:pPr>
        <w:pStyle w:val="Odsekzoznamu"/>
        <w:numPr>
          <w:ilvl w:val="0"/>
          <w:numId w:val="26"/>
        </w:numPr>
        <w:autoSpaceDE w:val="0"/>
        <w:autoSpaceDN w:val="0"/>
        <w:adjustRightInd w:val="0"/>
        <w:spacing w:after="0" w:line="240" w:lineRule="auto"/>
        <w:ind w:left="709" w:hanging="283"/>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vymenuje do vojenskej </w:t>
      </w:r>
      <w:r w:rsidR="00D7231F" w:rsidRPr="00786466">
        <w:rPr>
          <w:rFonts w:ascii="Times New Roman" w:eastAsia="Times New Roman" w:hAnsi="Times New Roman" w:cs="Times New Roman"/>
          <w:sz w:val="24"/>
          <w:szCs w:val="24"/>
        </w:rPr>
        <w:t>hodnosti čatár alebo poručík, ak</w:t>
      </w:r>
    </w:p>
    <w:p w14:paraId="4D382C49" w14:textId="77777777" w:rsidR="00D7231F" w:rsidRPr="00786466" w:rsidRDefault="00F12905" w:rsidP="00B56E6E">
      <w:pPr>
        <w:pStyle w:val="Odsekzoznamu"/>
        <w:numPr>
          <w:ilvl w:val="0"/>
          <w:numId w:val="27"/>
        </w:numPr>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podľa priemeru bodových hodnotení v služobnom hodnotení za obdobie výkonu štátnej služby v dosiahnutej vojenskej hodnosti dosahuje mimoriadne dobré alebo dobré výsledky,</w:t>
      </w:r>
    </w:p>
    <w:p w14:paraId="7F07D8CA" w14:textId="77777777" w:rsidR="00D7231F" w:rsidRPr="00786466" w:rsidRDefault="00F12905" w:rsidP="00B56E6E">
      <w:pPr>
        <w:pStyle w:val="Odsekzoznamu"/>
        <w:numPr>
          <w:ilvl w:val="0"/>
          <w:numId w:val="27"/>
        </w:numPr>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spĺňa vzdelanie na vojenskú hodnosť, požiadavky na vojenskú hodnosť a úroveň znalosti cudzieho jazyka, ak sa na vojenskú hodnosť vyžadujú,</w:t>
      </w:r>
    </w:p>
    <w:p w14:paraId="6B14A947" w14:textId="77777777" w:rsidR="00F12905" w:rsidRPr="00786466" w:rsidRDefault="00F12905" w:rsidP="00B56E6E">
      <w:pPr>
        <w:pStyle w:val="Odsekzoznamu"/>
        <w:numPr>
          <w:ilvl w:val="0"/>
          <w:numId w:val="27"/>
        </w:numPr>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je na funkcii plánovaná vyššia vojenská hodnosť, než akú dosiahol, alebo </w:t>
      </w:r>
    </w:p>
    <w:p w14:paraId="12AEF837" w14:textId="56E0AED8" w:rsidR="00BE4BB6" w:rsidRPr="00786466" w:rsidRDefault="00BE4BB6" w:rsidP="00B56E6E">
      <w:pPr>
        <w:pStyle w:val="Odsekzoznamu"/>
        <w:numPr>
          <w:ilvl w:val="0"/>
          <w:numId w:val="26"/>
        </w:numPr>
        <w:autoSpaceDE w:val="0"/>
        <w:autoSpaceDN w:val="0"/>
        <w:adjustRightInd w:val="0"/>
        <w:spacing w:after="0" w:line="240" w:lineRule="auto"/>
        <w:ind w:left="709" w:hanging="283"/>
        <w:jc w:val="both"/>
        <w:rPr>
          <w:rFonts w:ascii="Times New Roman" w:eastAsia="Times New Roman" w:hAnsi="Times New Roman" w:cs="Times New Roman"/>
          <w:i/>
          <w:sz w:val="24"/>
          <w:szCs w:val="24"/>
        </w:rPr>
      </w:pPr>
      <w:r w:rsidRPr="00786466">
        <w:rPr>
          <w:rFonts w:ascii="Times New Roman" w:eastAsia="Times New Roman" w:hAnsi="Times New Roman" w:cs="Times New Roman"/>
          <w:sz w:val="24"/>
          <w:szCs w:val="24"/>
        </w:rPr>
        <w:t xml:space="preserve">povýši, ak spĺňa podmienky podľa písmena a) a ak od jeho posledného vymenovania </w:t>
      </w:r>
      <w:r w:rsidRPr="00786466">
        <w:rPr>
          <w:rFonts w:ascii="Times New Roman" w:eastAsia="Times New Roman" w:hAnsi="Times New Roman" w:cs="Times New Roman"/>
          <w:sz w:val="24"/>
          <w:szCs w:val="24"/>
        </w:rPr>
        <w:br/>
        <w:t>do vojenskej hodnosti, povýšenia</w:t>
      </w:r>
      <w:r w:rsidR="0067162C" w:rsidRPr="00786466">
        <w:rPr>
          <w:rFonts w:ascii="Times New Roman" w:eastAsia="Times New Roman" w:hAnsi="Times New Roman" w:cs="Times New Roman"/>
          <w:sz w:val="24"/>
          <w:szCs w:val="24"/>
        </w:rPr>
        <w:t>,</w:t>
      </w:r>
      <w:r w:rsidRPr="00786466">
        <w:rPr>
          <w:rFonts w:ascii="Times New Roman" w:eastAsia="Times New Roman" w:hAnsi="Times New Roman" w:cs="Times New Roman"/>
          <w:sz w:val="24"/>
          <w:szCs w:val="24"/>
        </w:rPr>
        <w:t xml:space="preserve"> priznania vojenskej hodnosti alebo nahradenia vojenskej hodnosti uplynula minimálna doba štátne</w:t>
      </w:r>
      <w:r w:rsidR="006A08C4" w:rsidRPr="00786466">
        <w:rPr>
          <w:rFonts w:ascii="Times New Roman" w:eastAsia="Times New Roman" w:hAnsi="Times New Roman" w:cs="Times New Roman"/>
          <w:sz w:val="24"/>
          <w:szCs w:val="24"/>
        </w:rPr>
        <w:t>j služby vo vojenskej hodnosti.</w:t>
      </w:r>
    </w:p>
    <w:p w14:paraId="5D750D5A" w14:textId="77777777" w:rsidR="00F12905" w:rsidRPr="00786466" w:rsidRDefault="00F12905" w:rsidP="00F12905">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6E8E1873" w14:textId="77777777" w:rsidR="00F12905" w:rsidRPr="00786466" w:rsidRDefault="00F12905" w:rsidP="00F12905">
      <w:pPr>
        <w:autoSpaceDE w:val="0"/>
        <w:autoSpaceDN w:val="0"/>
        <w:adjustRightInd w:val="0"/>
        <w:spacing w:after="0" w:line="240" w:lineRule="auto"/>
        <w:ind w:right="-1"/>
        <w:contextualSpacing/>
        <w:jc w:val="center"/>
        <w:rPr>
          <w:rFonts w:ascii="Times New Roman" w:eastAsia="Times New Roman" w:hAnsi="Times New Roman" w:cs="Times New Roman"/>
          <w:bCs/>
          <w:sz w:val="24"/>
          <w:szCs w:val="24"/>
          <w:lang w:eastAsia="cs-CZ"/>
        </w:rPr>
      </w:pPr>
      <w:r w:rsidRPr="00786466">
        <w:rPr>
          <w:rFonts w:ascii="Times New Roman" w:eastAsia="Times New Roman" w:hAnsi="Times New Roman" w:cs="Times New Roman"/>
          <w:bCs/>
          <w:sz w:val="24"/>
          <w:szCs w:val="24"/>
          <w:lang w:eastAsia="cs-CZ"/>
        </w:rPr>
        <w:t>§ 47</w:t>
      </w:r>
    </w:p>
    <w:p w14:paraId="5C4CDD0D" w14:textId="77777777" w:rsidR="00F12905" w:rsidRPr="00786466" w:rsidRDefault="00F12905" w:rsidP="00F12905">
      <w:pPr>
        <w:autoSpaceDE w:val="0"/>
        <w:autoSpaceDN w:val="0"/>
        <w:adjustRightInd w:val="0"/>
        <w:spacing w:after="0" w:line="240" w:lineRule="auto"/>
        <w:ind w:right="-1"/>
        <w:contextualSpacing/>
        <w:jc w:val="both"/>
        <w:rPr>
          <w:rFonts w:ascii="Times New Roman" w:eastAsia="Times New Roman" w:hAnsi="Times New Roman" w:cs="Times New Roman"/>
          <w:sz w:val="24"/>
          <w:szCs w:val="24"/>
          <w:lang w:eastAsia="cs-CZ"/>
        </w:rPr>
      </w:pPr>
    </w:p>
    <w:p w14:paraId="0BC91D82" w14:textId="77777777" w:rsidR="00F12905" w:rsidRPr="00786466" w:rsidRDefault="00F12905" w:rsidP="00CC660F">
      <w:pPr>
        <w:autoSpaceDE w:val="0"/>
        <w:autoSpaceDN w:val="0"/>
        <w:adjustRightInd w:val="0"/>
        <w:spacing w:after="0" w:line="240" w:lineRule="auto"/>
        <w:ind w:left="426" w:right="-1" w:firstLine="283"/>
        <w:contextualSpacing/>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Profesionálneho vojaka</w:t>
      </w:r>
      <w:r w:rsidRPr="00786466">
        <w:rPr>
          <w:rFonts w:ascii="Times New Roman" w:eastAsia="Times New Roman" w:hAnsi="Times New Roman" w:cs="Times New Roman"/>
          <w:sz w:val="24"/>
          <w:szCs w:val="24"/>
          <w:shd w:val="clear" w:color="auto" w:fill="FFFFFF"/>
          <w:lang w:eastAsia="cs-CZ"/>
        </w:rPr>
        <w:t>, ktorý je alebo bude vymenovaný alebo ustanovený do funkcie vo vojenskej odbornosti vojenské spravodajstvo, služobný úrad uvedený v § 6 ods. 1 písm. d)</w:t>
      </w:r>
      <w:r w:rsidRPr="00786466">
        <w:rPr>
          <w:rFonts w:ascii="Times New Roman" w:eastAsia="Times New Roman" w:hAnsi="Times New Roman" w:cs="Times New Roman"/>
          <w:sz w:val="24"/>
          <w:szCs w:val="24"/>
          <w:lang w:eastAsia="cs-CZ"/>
        </w:rPr>
        <w:t xml:space="preserve"> </w:t>
      </w:r>
    </w:p>
    <w:p w14:paraId="3D7DB947" w14:textId="77777777" w:rsidR="00C1368C" w:rsidRPr="00786466" w:rsidRDefault="00F12905" w:rsidP="00B56E6E">
      <w:pPr>
        <w:pStyle w:val="Odsekzoznamu"/>
        <w:numPr>
          <w:ilvl w:val="0"/>
          <w:numId w:val="28"/>
        </w:numPr>
        <w:autoSpaceDE w:val="0"/>
        <w:autoSpaceDN w:val="0"/>
        <w:adjustRightInd w:val="0"/>
        <w:spacing w:after="0" w:line="240" w:lineRule="auto"/>
        <w:ind w:left="709" w:right="-1" w:hanging="283"/>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vymenuje do vojenskej hodnosti čatár alebo poručík, ak</w:t>
      </w:r>
    </w:p>
    <w:p w14:paraId="1B39A359" w14:textId="77777777" w:rsidR="00C1368C" w:rsidRPr="00786466" w:rsidRDefault="00F12905" w:rsidP="00B56E6E">
      <w:pPr>
        <w:pStyle w:val="Odsekzoznamu"/>
        <w:numPr>
          <w:ilvl w:val="0"/>
          <w:numId w:val="29"/>
        </w:numPr>
        <w:autoSpaceDE w:val="0"/>
        <w:autoSpaceDN w:val="0"/>
        <w:adjustRightInd w:val="0"/>
        <w:spacing w:after="0" w:line="240" w:lineRule="auto"/>
        <w:ind w:left="993" w:right="-1" w:hanging="284"/>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podľa priemeru bodových hodnotení v služobnom hodnotení za obdobie výkonu štátnej služby v dosiahnutej vojenskej hodnosti dosahuje mimoriadne dobré alebo dobré výsledky,</w:t>
      </w:r>
    </w:p>
    <w:p w14:paraId="0D3C5CE9" w14:textId="77777777" w:rsidR="00C1368C" w:rsidRPr="00786466" w:rsidRDefault="00F12905" w:rsidP="00B56E6E">
      <w:pPr>
        <w:pStyle w:val="Odsekzoznamu"/>
        <w:numPr>
          <w:ilvl w:val="0"/>
          <w:numId w:val="29"/>
        </w:numPr>
        <w:autoSpaceDE w:val="0"/>
        <w:autoSpaceDN w:val="0"/>
        <w:adjustRightInd w:val="0"/>
        <w:spacing w:after="0" w:line="240" w:lineRule="auto"/>
        <w:ind w:left="993" w:right="-1" w:hanging="284"/>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spĺňa vzdelanie na vojenskú hodnosť, požiadavky na vojenskú hodnosť a úroveň znalosti cudzieho jazyka, ak sa na vojenskú hodnosť vyžadujú,</w:t>
      </w:r>
    </w:p>
    <w:p w14:paraId="5FC5065F" w14:textId="77777777" w:rsidR="00F12905" w:rsidRPr="00786466" w:rsidRDefault="00F12905" w:rsidP="00B56E6E">
      <w:pPr>
        <w:pStyle w:val="Odsekzoznamu"/>
        <w:numPr>
          <w:ilvl w:val="0"/>
          <w:numId w:val="29"/>
        </w:numPr>
        <w:autoSpaceDE w:val="0"/>
        <w:autoSpaceDN w:val="0"/>
        <w:adjustRightInd w:val="0"/>
        <w:spacing w:after="0" w:line="240" w:lineRule="auto"/>
        <w:ind w:left="993" w:right="-1" w:hanging="284"/>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je na funkcii plánovaná vyššia vojenská hodnosť, než akú dosiahol, alebo</w:t>
      </w:r>
    </w:p>
    <w:p w14:paraId="24925F67" w14:textId="19784117" w:rsidR="00F12905" w:rsidRPr="00786466" w:rsidRDefault="00BE4BB6" w:rsidP="00B56E6E">
      <w:pPr>
        <w:pStyle w:val="Odsekzoznamu"/>
        <w:numPr>
          <w:ilvl w:val="0"/>
          <w:numId w:val="28"/>
        </w:numPr>
        <w:autoSpaceDE w:val="0"/>
        <w:autoSpaceDN w:val="0"/>
        <w:adjustRightInd w:val="0"/>
        <w:spacing w:after="0" w:line="240" w:lineRule="auto"/>
        <w:ind w:left="709" w:hanging="283"/>
        <w:jc w:val="both"/>
        <w:rPr>
          <w:rFonts w:ascii="Times New Roman" w:hAnsi="Times New Roman" w:cs="Times New Roman"/>
          <w:b/>
          <w:i/>
          <w:sz w:val="24"/>
          <w:szCs w:val="24"/>
        </w:rPr>
      </w:pPr>
      <w:r w:rsidRPr="00786466">
        <w:rPr>
          <w:rFonts w:ascii="Times New Roman" w:eastAsia="Times New Roman" w:hAnsi="Times New Roman" w:cs="Times New Roman"/>
          <w:sz w:val="24"/>
          <w:szCs w:val="24"/>
          <w:lang w:eastAsia="cs-CZ"/>
        </w:rPr>
        <w:t>povýši, ak spĺňa podmienky podľa písmena a) a ak od jeho posledného vymenovania do vojenskej hodnosti, povýšenia</w:t>
      </w:r>
      <w:r w:rsidR="0067162C" w:rsidRPr="00786466">
        <w:rPr>
          <w:rFonts w:ascii="Times New Roman" w:eastAsia="Times New Roman" w:hAnsi="Times New Roman" w:cs="Times New Roman"/>
          <w:sz w:val="24"/>
          <w:szCs w:val="24"/>
          <w:lang w:eastAsia="cs-CZ"/>
        </w:rPr>
        <w:t>,</w:t>
      </w:r>
      <w:r w:rsidRPr="00786466">
        <w:rPr>
          <w:rFonts w:ascii="Times New Roman" w:eastAsia="Times New Roman" w:hAnsi="Times New Roman" w:cs="Times New Roman"/>
          <w:sz w:val="24"/>
          <w:szCs w:val="24"/>
          <w:lang w:eastAsia="cs-CZ"/>
        </w:rPr>
        <w:t xml:space="preserve"> priznania vojenskej hodnosti alebo nahradenia vojenskej hodnosti uplynula minimálna doba štátn</w:t>
      </w:r>
      <w:r w:rsidR="006A08C4" w:rsidRPr="00786466">
        <w:rPr>
          <w:rFonts w:ascii="Times New Roman" w:eastAsia="Times New Roman" w:hAnsi="Times New Roman" w:cs="Times New Roman"/>
          <w:sz w:val="24"/>
          <w:szCs w:val="24"/>
          <w:lang w:eastAsia="cs-CZ"/>
        </w:rPr>
        <w:t>ej služby vo vojenskej hodnosti.</w:t>
      </w:r>
      <w:r w:rsidRPr="00786466">
        <w:rPr>
          <w:rFonts w:ascii="Times New Roman" w:eastAsia="Times New Roman" w:hAnsi="Times New Roman" w:cs="Times New Roman"/>
          <w:sz w:val="24"/>
          <w:szCs w:val="24"/>
          <w:lang w:eastAsia="cs-CZ"/>
        </w:rPr>
        <w:t xml:space="preserve"> </w:t>
      </w:r>
    </w:p>
    <w:p w14:paraId="1E62B3AF" w14:textId="77777777" w:rsidR="00F12905" w:rsidRPr="00786466" w:rsidRDefault="00F12905" w:rsidP="00F12905">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p>
    <w:p w14:paraId="4B93FC11" w14:textId="77777777" w:rsidR="00224BA8" w:rsidRPr="00786466" w:rsidRDefault="00224BA8" w:rsidP="00224BA8">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48</w:t>
      </w:r>
    </w:p>
    <w:p w14:paraId="0739FA8F" w14:textId="77777777" w:rsidR="00686419" w:rsidRPr="00786466" w:rsidRDefault="00686419" w:rsidP="00224BA8">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p>
    <w:p w14:paraId="564E0661" w14:textId="77777777" w:rsidR="00224BA8" w:rsidRPr="00786466" w:rsidRDefault="00BD2635" w:rsidP="00CC660F">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 xml:space="preserve">(1) </w:t>
      </w:r>
      <w:r w:rsidR="00224BA8" w:rsidRPr="00786466">
        <w:rPr>
          <w:rFonts w:ascii="Times New Roman" w:hAnsi="Times New Roman" w:cs="Times New Roman"/>
          <w:sz w:val="24"/>
          <w:szCs w:val="24"/>
        </w:rPr>
        <w:t xml:space="preserve">Profesionálneho vojaka môže minister na návrh </w:t>
      </w:r>
      <w:r w:rsidR="00224BA8" w:rsidRPr="00786466">
        <w:rPr>
          <w:rFonts w:ascii="Times New Roman" w:eastAsia="Times New Roman" w:hAnsi="Times New Roman" w:cs="Times New Roman"/>
          <w:sz w:val="24"/>
          <w:szCs w:val="24"/>
        </w:rPr>
        <w:t>náčelníka generálneho štábu</w:t>
      </w:r>
      <w:r w:rsidR="004B6087" w:rsidRPr="00786466">
        <w:rPr>
          <w:rFonts w:ascii="Times New Roman" w:eastAsia="Times New Roman" w:hAnsi="Times New Roman" w:cs="Times New Roman"/>
          <w:sz w:val="24"/>
          <w:szCs w:val="24"/>
        </w:rPr>
        <w:t xml:space="preserve"> alebo</w:t>
      </w:r>
      <w:r w:rsidR="00224BA8" w:rsidRPr="00786466">
        <w:rPr>
          <w:rFonts w:ascii="Times New Roman" w:eastAsia="Times New Roman" w:hAnsi="Times New Roman" w:cs="Times New Roman"/>
          <w:sz w:val="24"/>
          <w:szCs w:val="24"/>
        </w:rPr>
        <w:t xml:space="preserve"> vedúceho </w:t>
      </w:r>
      <w:r w:rsidR="00224BA8" w:rsidRPr="00786466">
        <w:rPr>
          <w:rFonts w:ascii="Times New Roman" w:hAnsi="Times New Roman" w:cs="Times New Roman"/>
          <w:sz w:val="24"/>
          <w:szCs w:val="24"/>
        </w:rPr>
        <w:t>služobného úradu podľa § 6 ods. 1 písm. a), c)</w:t>
      </w:r>
      <w:r w:rsidR="009538AA" w:rsidRPr="00786466">
        <w:rPr>
          <w:rFonts w:ascii="Times New Roman" w:hAnsi="Times New Roman" w:cs="Times New Roman"/>
          <w:sz w:val="24"/>
          <w:szCs w:val="24"/>
        </w:rPr>
        <w:t xml:space="preserve"> až</w:t>
      </w:r>
      <w:r w:rsidR="00224BA8" w:rsidRPr="00786466">
        <w:rPr>
          <w:rFonts w:ascii="Times New Roman" w:hAnsi="Times New Roman" w:cs="Times New Roman"/>
          <w:sz w:val="24"/>
          <w:szCs w:val="24"/>
        </w:rPr>
        <w:t xml:space="preserve"> f) mimoriadne povýšiť, ak profesionálny vojak spĺňa podmienky podľa § 45 ods. 1 písm. c) a d) alebo podľa </w:t>
      </w:r>
      <w:r w:rsidR="00224BA8" w:rsidRPr="00786466">
        <w:rPr>
          <w:rFonts w:ascii="Times New Roman" w:eastAsia="Times New Roman" w:hAnsi="Times New Roman" w:cs="Times New Roman"/>
          <w:sz w:val="24"/>
          <w:szCs w:val="24"/>
        </w:rPr>
        <w:t>§ 46 písm. a) druhého bodu</w:t>
      </w:r>
      <w:r w:rsidR="00224BA8" w:rsidRPr="00786466">
        <w:rPr>
          <w:rFonts w:ascii="Times New Roman" w:eastAsia="Times New Roman" w:hAnsi="Times New Roman" w:cs="Times New Roman"/>
          <w:b/>
          <w:i/>
          <w:sz w:val="24"/>
          <w:szCs w:val="24"/>
        </w:rPr>
        <w:t xml:space="preserve"> </w:t>
      </w:r>
      <w:r w:rsidR="00224BA8" w:rsidRPr="00786466">
        <w:rPr>
          <w:rFonts w:ascii="Times New Roman" w:eastAsia="Times New Roman" w:hAnsi="Times New Roman" w:cs="Times New Roman"/>
          <w:sz w:val="24"/>
          <w:szCs w:val="24"/>
        </w:rPr>
        <w:t>a tretieho bodu</w:t>
      </w:r>
      <w:r w:rsidR="00224BA8" w:rsidRPr="00786466">
        <w:rPr>
          <w:rFonts w:ascii="Times New Roman" w:hAnsi="Times New Roman" w:cs="Times New Roman"/>
          <w:sz w:val="24"/>
          <w:szCs w:val="24"/>
        </w:rPr>
        <w:t xml:space="preserve"> alebo § 47 </w:t>
      </w:r>
      <w:r w:rsidR="00224BA8" w:rsidRPr="00786466">
        <w:rPr>
          <w:rFonts w:ascii="Times New Roman" w:eastAsia="Times New Roman" w:hAnsi="Times New Roman" w:cs="Times New Roman"/>
          <w:sz w:val="24"/>
          <w:szCs w:val="24"/>
        </w:rPr>
        <w:t>písm. a) druhého bodu</w:t>
      </w:r>
      <w:r w:rsidR="00224BA8" w:rsidRPr="00786466">
        <w:rPr>
          <w:rFonts w:ascii="Times New Roman" w:eastAsia="Times New Roman" w:hAnsi="Times New Roman" w:cs="Times New Roman"/>
          <w:b/>
          <w:i/>
          <w:sz w:val="24"/>
          <w:szCs w:val="24"/>
        </w:rPr>
        <w:t xml:space="preserve"> </w:t>
      </w:r>
      <w:r w:rsidR="00224BA8" w:rsidRPr="00786466">
        <w:rPr>
          <w:rFonts w:ascii="Times New Roman" w:eastAsia="Times New Roman" w:hAnsi="Times New Roman" w:cs="Times New Roman"/>
          <w:sz w:val="24"/>
          <w:szCs w:val="24"/>
        </w:rPr>
        <w:t>a tretieho bodu</w:t>
      </w:r>
      <w:r w:rsidR="00224BA8" w:rsidRPr="00786466">
        <w:rPr>
          <w:rFonts w:ascii="Times New Roman" w:hAnsi="Times New Roman" w:cs="Times New Roman"/>
          <w:sz w:val="24"/>
          <w:szCs w:val="24"/>
        </w:rPr>
        <w:t xml:space="preserve"> a</w:t>
      </w:r>
    </w:p>
    <w:p w14:paraId="0A57AD8E" w14:textId="1D5786E3" w:rsidR="00C1368C" w:rsidRPr="00786466" w:rsidRDefault="00224BA8" w:rsidP="00B56E6E">
      <w:pPr>
        <w:pStyle w:val="Odsekzoznamu"/>
        <w:numPr>
          <w:ilvl w:val="0"/>
          <w:numId w:val="30"/>
        </w:numPr>
        <w:autoSpaceDE w:val="0"/>
        <w:autoSpaceDN w:val="0"/>
        <w:adjustRightInd w:val="0"/>
        <w:spacing w:after="0" w:line="240" w:lineRule="auto"/>
        <w:ind w:left="709" w:hanging="283"/>
        <w:jc w:val="both"/>
        <w:rPr>
          <w:rFonts w:ascii="Times New Roman" w:hAnsi="Times New Roman" w:cs="Times New Roman"/>
          <w:strike/>
          <w:sz w:val="24"/>
          <w:szCs w:val="24"/>
        </w:rPr>
      </w:pPr>
      <w:r w:rsidRPr="00786466">
        <w:rPr>
          <w:rFonts w:ascii="Times New Roman" w:hAnsi="Times New Roman" w:cs="Times New Roman"/>
          <w:sz w:val="24"/>
          <w:szCs w:val="24"/>
        </w:rPr>
        <w:t>od jeho posledného vymenovania do vojenskej hodnosti, povýšenia</w:t>
      </w:r>
      <w:r w:rsidR="0067162C" w:rsidRPr="00786466">
        <w:rPr>
          <w:rFonts w:ascii="Times New Roman" w:hAnsi="Times New Roman" w:cs="Times New Roman"/>
          <w:sz w:val="24"/>
          <w:szCs w:val="24"/>
        </w:rPr>
        <w:t xml:space="preserve">, </w:t>
      </w:r>
      <w:r w:rsidRPr="00786466">
        <w:rPr>
          <w:rFonts w:ascii="Times New Roman" w:hAnsi="Times New Roman" w:cs="Times New Roman"/>
          <w:sz w:val="24"/>
          <w:szCs w:val="24"/>
        </w:rPr>
        <w:t xml:space="preserve">priznania vojenskej hodnosti alebo nahradenia vojenskej hodnosti </w:t>
      </w:r>
      <w:r w:rsidR="00F65B44" w:rsidRPr="00786466">
        <w:rPr>
          <w:rFonts w:ascii="Times New Roman" w:hAnsi="Times New Roman" w:cs="Times New Roman"/>
          <w:sz w:val="24"/>
          <w:szCs w:val="24"/>
        </w:rPr>
        <w:t>uplynie</w:t>
      </w:r>
      <w:r w:rsidRPr="00786466">
        <w:rPr>
          <w:rFonts w:ascii="Times New Roman" w:hAnsi="Times New Roman" w:cs="Times New Roman"/>
          <w:sz w:val="24"/>
          <w:szCs w:val="24"/>
        </w:rPr>
        <w:t xml:space="preserve"> najmenej polovica minimálnej doby štátnej služby vo vojenskej hodnosti, </w:t>
      </w:r>
    </w:p>
    <w:p w14:paraId="60A9CCCB" w14:textId="77777777" w:rsidR="00BD2635" w:rsidRPr="00786466" w:rsidRDefault="00224BA8" w:rsidP="00B56E6E">
      <w:pPr>
        <w:pStyle w:val="Odsekzoznamu"/>
        <w:numPr>
          <w:ilvl w:val="0"/>
          <w:numId w:val="30"/>
        </w:numPr>
        <w:autoSpaceDE w:val="0"/>
        <w:autoSpaceDN w:val="0"/>
        <w:adjustRightInd w:val="0"/>
        <w:spacing w:after="0" w:line="240" w:lineRule="auto"/>
        <w:ind w:left="709" w:hanging="283"/>
        <w:jc w:val="both"/>
        <w:rPr>
          <w:rFonts w:ascii="Times New Roman" w:hAnsi="Times New Roman" w:cs="Times New Roman"/>
          <w:strike/>
          <w:sz w:val="24"/>
          <w:szCs w:val="24"/>
        </w:rPr>
      </w:pPr>
      <w:r w:rsidRPr="00786466">
        <w:rPr>
          <w:rFonts w:ascii="Times New Roman" w:hAnsi="Times New Roman" w:cs="Times New Roman"/>
          <w:sz w:val="24"/>
          <w:szCs w:val="24"/>
        </w:rPr>
        <w:t>podľa služobných hodnotení v dosiahnutej vojenskej hodnosti dosahuje mimoriadne dobré výsledky.</w:t>
      </w:r>
    </w:p>
    <w:p w14:paraId="6D226807" w14:textId="77777777" w:rsidR="00BD2635" w:rsidRPr="00786466" w:rsidRDefault="00BD2635" w:rsidP="00BD2635">
      <w:pPr>
        <w:autoSpaceDE w:val="0"/>
        <w:autoSpaceDN w:val="0"/>
        <w:adjustRightInd w:val="0"/>
        <w:spacing w:after="0" w:line="240" w:lineRule="auto"/>
        <w:ind w:firstLine="709"/>
        <w:jc w:val="both"/>
        <w:rPr>
          <w:rFonts w:ascii="Times New Roman" w:hAnsi="Times New Roman" w:cs="Times New Roman"/>
          <w:sz w:val="24"/>
          <w:szCs w:val="24"/>
        </w:rPr>
      </w:pPr>
    </w:p>
    <w:p w14:paraId="5BFDBE0A" w14:textId="77777777" w:rsidR="00BD2635" w:rsidRPr="00786466" w:rsidRDefault="00BD2635" w:rsidP="00061C07">
      <w:pPr>
        <w:autoSpaceDE w:val="0"/>
        <w:autoSpaceDN w:val="0"/>
        <w:adjustRightInd w:val="0"/>
        <w:spacing w:after="0" w:line="240" w:lineRule="auto"/>
        <w:ind w:left="426" w:firstLine="283"/>
        <w:jc w:val="both"/>
        <w:rPr>
          <w:rFonts w:ascii="Times New Roman" w:hAnsi="Times New Roman" w:cs="Times New Roman"/>
          <w:sz w:val="24"/>
          <w:szCs w:val="24"/>
        </w:rPr>
      </w:pPr>
      <w:r w:rsidRPr="00786466">
        <w:rPr>
          <w:rFonts w:ascii="Times New Roman" w:hAnsi="Times New Roman" w:cs="Times New Roman"/>
          <w:sz w:val="24"/>
          <w:szCs w:val="24"/>
        </w:rPr>
        <w:t xml:space="preserve">(2) Profesionálneho vojaka v služobnom úrade podľa § 6 ods. 1 písm. b) môže </w:t>
      </w:r>
      <w:r w:rsidRPr="00786466">
        <w:rPr>
          <w:rFonts w:ascii="Times New Roman" w:eastAsia="Times New Roman" w:hAnsi="Times New Roman" w:cs="Times New Roman"/>
          <w:sz w:val="24"/>
          <w:szCs w:val="24"/>
        </w:rPr>
        <w:t xml:space="preserve">náčelník generálneho štábu </w:t>
      </w:r>
      <w:r w:rsidRPr="00786466">
        <w:rPr>
          <w:rFonts w:ascii="Times New Roman" w:hAnsi="Times New Roman" w:cs="Times New Roman"/>
          <w:sz w:val="24"/>
          <w:szCs w:val="24"/>
        </w:rPr>
        <w:t xml:space="preserve">mimoriadne povýšiť, ak profesionálny vojak spĺňa podmienky podľa § 45 ods. 1 písm. c) a d) alebo podľa </w:t>
      </w:r>
      <w:r w:rsidRPr="00786466">
        <w:rPr>
          <w:rFonts w:ascii="Times New Roman" w:eastAsia="Times New Roman" w:hAnsi="Times New Roman" w:cs="Times New Roman"/>
          <w:sz w:val="24"/>
          <w:szCs w:val="24"/>
        </w:rPr>
        <w:t>§ 46 písm. a) druhého bodu</w:t>
      </w:r>
      <w:r w:rsidRPr="00786466">
        <w:rPr>
          <w:rFonts w:ascii="Times New Roman" w:eastAsia="Times New Roman" w:hAnsi="Times New Roman" w:cs="Times New Roman"/>
          <w:b/>
          <w:i/>
          <w:sz w:val="24"/>
          <w:szCs w:val="24"/>
        </w:rPr>
        <w:t xml:space="preserve"> </w:t>
      </w:r>
      <w:r w:rsidRPr="00786466">
        <w:rPr>
          <w:rFonts w:ascii="Times New Roman" w:eastAsia="Times New Roman" w:hAnsi="Times New Roman" w:cs="Times New Roman"/>
          <w:sz w:val="24"/>
          <w:szCs w:val="24"/>
        </w:rPr>
        <w:t>a tretieho bodu</w:t>
      </w:r>
      <w:r w:rsidRPr="00786466">
        <w:rPr>
          <w:rFonts w:ascii="Times New Roman" w:hAnsi="Times New Roman" w:cs="Times New Roman"/>
          <w:sz w:val="24"/>
          <w:szCs w:val="24"/>
        </w:rPr>
        <w:t xml:space="preserve"> alebo § 47 </w:t>
      </w:r>
      <w:r w:rsidRPr="00786466">
        <w:rPr>
          <w:rFonts w:ascii="Times New Roman" w:eastAsia="Times New Roman" w:hAnsi="Times New Roman" w:cs="Times New Roman"/>
          <w:sz w:val="24"/>
          <w:szCs w:val="24"/>
        </w:rPr>
        <w:t>písm. a) druhého bodu</w:t>
      </w:r>
      <w:r w:rsidRPr="00786466">
        <w:rPr>
          <w:rFonts w:ascii="Times New Roman" w:eastAsia="Times New Roman" w:hAnsi="Times New Roman" w:cs="Times New Roman"/>
          <w:b/>
          <w:i/>
          <w:sz w:val="24"/>
          <w:szCs w:val="24"/>
        </w:rPr>
        <w:t xml:space="preserve"> </w:t>
      </w:r>
      <w:r w:rsidRPr="00786466">
        <w:rPr>
          <w:rFonts w:ascii="Times New Roman" w:eastAsia="Times New Roman" w:hAnsi="Times New Roman" w:cs="Times New Roman"/>
          <w:sz w:val="24"/>
          <w:szCs w:val="24"/>
        </w:rPr>
        <w:t>a tretieho bodu</w:t>
      </w:r>
      <w:r w:rsidRPr="00786466">
        <w:rPr>
          <w:rFonts w:ascii="Times New Roman" w:hAnsi="Times New Roman" w:cs="Times New Roman"/>
          <w:sz w:val="24"/>
          <w:szCs w:val="24"/>
        </w:rPr>
        <w:t xml:space="preserve"> a</w:t>
      </w:r>
    </w:p>
    <w:p w14:paraId="30707C3F" w14:textId="0F329B1C" w:rsidR="00BD2635" w:rsidRPr="00786466" w:rsidRDefault="00BD2635" w:rsidP="00B56E6E">
      <w:pPr>
        <w:pStyle w:val="Odsekzoznamu"/>
        <w:numPr>
          <w:ilvl w:val="0"/>
          <w:numId w:val="35"/>
        </w:numPr>
        <w:autoSpaceDE w:val="0"/>
        <w:autoSpaceDN w:val="0"/>
        <w:adjustRightInd w:val="0"/>
        <w:spacing w:after="0" w:line="240" w:lineRule="auto"/>
        <w:ind w:left="709" w:hanging="283"/>
        <w:jc w:val="both"/>
        <w:rPr>
          <w:rFonts w:ascii="Times New Roman" w:hAnsi="Times New Roman" w:cs="Times New Roman"/>
          <w:strike/>
          <w:sz w:val="24"/>
          <w:szCs w:val="24"/>
        </w:rPr>
      </w:pPr>
      <w:r w:rsidRPr="00786466">
        <w:rPr>
          <w:rFonts w:ascii="Times New Roman" w:hAnsi="Times New Roman" w:cs="Times New Roman"/>
          <w:sz w:val="24"/>
          <w:szCs w:val="24"/>
        </w:rPr>
        <w:t>od jeho posledného vymenovania do vojenskej hodnosti, povýšenia</w:t>
      </w:r>
      <w:r w:rsidR="0067162C" w:rsidRPr="00786466">
        <w:rPr>
          <w:rFonts w:ascii="Times New Roman" w:hAnsi="Times New Roman" w:cs="Times New Roman"/>
          <w:sz w:val="24"/>
          <w:szCs w:val="24"/>
        </w:rPr>
        <w:t>,</w:t>
      </w:r>
      <w:r w:rsidRPr="00786466">
        <w:rPr>
          <w:rFonts w:ascii="Times New Roman" w:hAnsi="Times New Roman" w:cs="Times New Roman"/>
          <w:sz w:val="24"/>
          <w:szCs w:val="24"/>
        </w:rPr>
        <w:t xml:space="preserve"> priznania vojenskej hodnosti alebo nahradenia vojenskej hodnosti uplyn</w:t>
      </w:r>
      <w:r w:rsidR="00F65B44" w:rsidRPr="00786466">
        <w:rPr>
          <w:rFonts w:ascii="Times New Roman" w:hAnsi="Times New Roman" w:cs="Times New Roman"/>
          <w:sz w:val="24"/>
          <w:szCs w:val="24"/>
        </w:rPr>
        <w:t>ie</w:t>
      </w:r>
      <w:r w:rsidRPr="00786466">
        <w:rPr>
          <w:rFonts w:ascii="Times New Roman" w:hAnsi="Times New Roman" w:cs="Times New Roman"/>
          <w:sz w:val="24"/>
          <w:szCs w:val="24"/>
        </w:rPr>
        <w:t xml:space="preserve"> najmenej polovica minimálnej doby štátnej služby vo vojenskej hodnosti, </w:t>
      </w:r>
    </w:p>
    <w:p w14:paraId="665B44F7" w14:textId="77777777" w:rsidR="00BD2635" w:rsidRPr="00786466" w:rsidRDefault="00BD2635" w:rsidP="00B56E6E">
      <w:pPr>
        <w:pStyle w:val="Odsekzoznamu"/>
        <w:numPr>
          <w:ilvl w:val="0"/>
          <w:numId w:val="35"/>
        </w:numPr>
        <w:autoSpaceDE w:val="0"/>
        <w:autoSpaceDN w:val="0"/>
        <w:adjustRightInd w:val="0"/>
        <w:spacing w:after="0" w:line="240" w:lineRule="auto"/>
        <w:ind w:left="709" w:hanging="283"/>
        <w:jc w:val="both"/>
        <w:rPr>
          <w:rFonts w:ascii="Times New Roman" w:hAnsi="Times New Roman" w:cs="Times New Roman"/>
          <w:strike/>
          <w:sz w:val="24"/>
          <w:szCs w:val="24"/>
        </w:rPr>
      </w:pPr>
      <w:r w:rsidRPr="00786466">
        <w:rPr>
          <w:rFonts w:ascii="Times New Roman" w:hAnsi="Times New Roman" w:cs="Times New Roman"/>
          <w:sz w:val="24"/>
          <w:szCs w:val="24"/>
        </w:rPr>
        <w:t>podľa služobných hodnotení v dosiahnutej vojenskej hodnosti dosahuje mimoriadne dobré výsledky.</w:t>
      </w:r>
    </w:p>
    <w:p w14:paraId="5671ADE4" w14:textId="77777777" w:rsidR="00BD2635" w:rsidRPr="00786466" w:rsidRDefault="00BD2635" w:rsidP="00BD2635">
      <w:pPr>
        <w:autoSpaceDE w:val="0"/>
        <w:autoSpaceDN w:val="0"/>
        <w:adjustRightInd w:val="0"/>
        <w:spacing w:after="0" w:line="240" w:lineRule="auto"/>
        <w:ind w:firstLine="709"/>
        <w:jc w:val="both"/>
        <w:rPr>
          <w:rFonts w:ascii="Times New Roman" w:hAnsi="Times New Roman" w:cs="Times New Roman"/>
          <w:sz w:val="24"/>
          <w:szCs w:val="24"/>
        </w:rPr>
      </w:pPr>
    </w:p>
    <w:p w14:paraId="6228EED3" w14:textId="2B585366" w:rsidR="00BD2635" w:rsidRPr="00786466" w:rsidRDefault="00BD2635" w:rsidP="00061C07">
      <w:pPr>
        <w:autoSpaceDE w:val="0"/>
        <w:autoSpaceDN w:val="0"/>
        <w:adjustRightInd w:val="0"/>
        <w:spacing w:after="0" w:line="240" w:lineRule="auto"/>
        <w:ind w:left="426" w:firstLine="283"/>
        <w:jc w:val="both"/>
        <w:rPr>
          <w:rFonts w:ascii="Times New Roman" w:hAnsi="Times New Roman" w:cs="Times New Roman"/>
          <w:strike/>
          <w:sz w:val="24"/>
          <w:szCs w:val="24"/>
        </w:rPr>
      </w:pPr>
      <w:r w:rsidRPr="00786466">
        <w:rPr>
          <w:rFonts w:ascii="Times New Roman" w:hAnsi="Times New Roman" w:cs="Times New Roman"/>
          <w:sz w:val="24"/>
          <w:szCs w:val="24"/>
        </w:rPr>
        <w:t xml:space="preserve">(3) Profesionálneho vojaka podľa odseku 2 </w:t>
      </w:r>
      <w:r w:rsidR="00F65B44" w:rsidRPr="00786466">
        <w:rPr>
          <w:rFonts w:ascii="Times New Roman" w:hAnsi="Times New Roman" w:cs="Times New Roman"/>
          <w:sz w:val="24"/>
          <w:szCs w:val="24"/>
        </w:rPr>
        <w:t>počas</w:t>
      </w:r>
      <w:r w:rsidRPr="00786466">
        <w:rPr>
          <w:rFonts w:ascii="Times New Roman" w:hAnsi="Times New Roman" w:cs="Times New Roman"/>
          <w:sz w:val="24"/>
          <w:szCs w:val="24"/>
        </w:rPr>
        <w:t xml:space="preserve"> služobnej kariéry</w:t>
      </w:r>
      <w:r w:rsidR="00A46DC8" w:rsidRPr="00786466">
        <w:rPr>
          <w:rFonts w:ascii="Times New Roman" w:hAnsi="Times New Roman" w:cs="Times New Roman"/>
          <w:sz w:val="24"/>
          <w:szCs w:val="24"/>
        </w:rPr>
        <w:t xml:space="preserve"> môže náčelník generálneho štábu</w:t>
      </w:r>
      <w:r w:rsidRPr="00786466">
        <w:rPr>
          <w:rFonts w:ascii="Times New Roman" w:hAnsi="Times New Roman" w:cs="Times New Roman"/>
          <w:sz w:val="24"/>
          <w:szCs w:val="24"/>
        </w:rPr>
        <w:t xml:space="preserve">  mimoriadne povýšiť len jedenkrát.“.  </w:t>
      </w:r>
    </w:p>
    <w:p w14:paraId="575EFD2D" w14:textId="77777777" w:rsidR="00224BA8" w:rsidRPr="00786466" w:rsidRDefault="00224BA8" w:rsidP="00BD2635">
      <w:pPr>
        <w:autoSpaceDE w:val="0"/>
        <w:autoSpaceDN w:val="0"/>
        <w:adjustRightInd w:val="0"/>
        <w:spacing w:after="0" w:line="240" w:lineRule="auto"/>
        <w:ind w:left="426"/>
        <w:jc w:val="both"/>
        <w:rPr>
          <w:rFonts w:ascii="Times New Roman" w:hAnsi="Times New Roman" w:cs="Times New Roman"/>
          <w:strike/>
          <w:sz w:val="24"/>
          <w:szCs w:val="24"/>
        </w:rPr>
      </w:pPr>
      <w:r w:rsidRPr="00786466">
        <w:rPr>
          <w:rFonts w:ascii="Times New Roman" w:hAnsi="Times New Roman" w:cs="Times New Roman"/>
          <w:sz w:val="24"/>
          <w:szCs w:val="24"/>
        </w:rPr>
        <w:t xml:space="preserve"> </w:t>
      </w:r>
    </w:p>
    <w:p w14:paraId="72239018" w14:textId="77777777" w:rsidR="00F12905" w:rsidRPr="00786466" w:rsidRDefault="008E748B" w:rsidP="00224BA8">
      <w:pPr>
        <w:shd w:val="clear" w:color="auto" w:fill="FFFFFF"/>
        <w:spacing w:after="0" w:line="240" w:lineRule="auto"/>
        <w:ind w:left="709" w:right="-1" w:hanging="1"/>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P</w:t>
      </w:r>
      <w:r w:rsidR="009D5F22" w:rsidRPr="00786466">
        <w:rPr>
          <w:rFonts w:ascii="Times New Roman" w:eastAsia="Times New Roman" w:hAnsi="Times New Roman" w:cs="Times New Roman"/>
          <w:sz w:val="24"/>
          <w:szCs w:val="24"/>
          <w:lang w:eastAsia="cs-CZ"/>
        </w:rPr>
        <w:t>oznámka pod čiarou k odkazu 47a</w:t>
      </w:r>
      <w:r w:rsidRPr="00786466">
        <w:rPr>
          <w:rFonts w:ascii="Times New Roman" w:eastAsia="Times New Roman" w:hAnsi="Times New Roman" w:cs="Times New Roman"/>
          <w:sz w:val="24"/>
          <w:szCs w:val="24"/>
          <w:lang w:eastAsia="cs-CZ"/>
        </w:rPr>
        <w:t xml:space="preserve"> znie:</w:t>
      </w:r>
    </w:p>
    <w:p w14:paraId="595BE65F" w14:textId="77777777" w:rsidR="008E748B" w:rsidRPr="00786466" w:rsidRDefault="008E748B" w:rsidP="00CC660F">
      <w:pPr>
        <w:shd w:val="clear" w:color="auto" w:fill="FFFFFF"/>
        <w:spacing w:after="0" w:line="240" w:lineRule="auto"/>
        <w:ind w:left="709" w:right="-1" w:hanging="283"/>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w:t>
      </w:r>
      <w:r w:rsidRPr="00786466">
        <w:rPr>
          <w:rFonts w:ascii="Times New Roman" w:eastAsia="Times New Roman" w:hAnsi="Times New Roman" w:cs="Times New Roman"/>
          <w:sz w:val="24"/>
          <w:szCs w:val="24"/>
          <w:vertAlign w:val="superscript"/>
          <w:lang w:eastAsia="cs-CZ"/>
        </w:rPr>
        <w:t>47a</w:t>
      </w:r>
      <w:r w:rsidRPr="00786466">
        <w:rPr>
          <w:rFonts w:ascii="Times New Roman" w:eastAsia="Times New Roman" w:hAnsi="Times New Roman" w:cs="Times New Roman"/>
          <w:sz w:val="24"/>
          <w:szCs w:val="24"/>
          <w:lang w:eastAsia="cs-CZ"/>
        </w:rPr>
        <w:t>) § 75 zákona č. 131/2002 Z. z. v znení neskorších predpisov</w:t>
      </w:r>
      <w:r w:rsidR="0028609B" w:rsidRPr="00786466">
        <w:rPr>
          <w:rFonts w:ascii="Times New Roman" w:eastAsia="Times New Roman" w:hAnsi="Times New Roman" w:cs="Times New Roman"/>
          <w:sz w:val="24"/>
          <w:szCs w:val="24"/>
          <w:lang w:eastAsia="cs-CZ"/>
        </w:rPr>
        <w:t xml:space="preserve">.“. </w:t>
      </w:r>
    </w:p>
    <w:p w14:paraId="35A1BBE1" w14:textId="77777777" w:rsidR="00334E1F" w:rsidRPr="00786466" w:rsidRDefault="00334E1F" w:rsidP="002124D2">
      <w:pPr>
        <w:autoSpaceDE w:val="0"/>
        <w:autoSpaceDN w:val="0"/>
        <w:adjustRightInd w:val="0"/>
        <w:spacing w:after="0" w:line="240" w:lineRule="auto"/>
        <w:jc w:val="both"/>
        <w:rPr>
          <w:rFonts w:ascii="Times New Roman" w:hAnsi="Times New Roman" w:cs="Times New Roman"/>
          <w:sz w:val="24"/>
          <w:szCs w:val="24"/>
        </w:rPr>
      </w:pPr>
    </w:p>
    <w:p w14:paraId="18B179C3" w14:textId="77777777" w:rsidR="00DA33AE" w:rsidRPr="00786466" w:rsidRDefault="00F12905"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rPr>
      </w:pPr>
      <w:r w:rsidRPr="00786466">
        <w:rPr>
          <w:rFonts w:ascii="Times New Roman" w:hAnsi="Times New Roman" w:cs="Times New Roman"/>
          <w:sz w:val="24"/>
          <w:szCs w:val="24"/>
        </w:rPr>
        <w:t xml:space="preserve">§ </w:t>
      </w:r>
      <w:r w:rsidR="009736CE" w:rsidRPr="00786466">
        <w:rPr>
          <w:rFonts w:ascii="Times New Roman" w:hAnsi="Times New Roman" w:cs="Times New Roman"/>
          <w:sz w:val="24"/>
          <w:szCs w:val="24"/>
        </w:rPr>
        <w:t xml:space="preserve">49 </w:t>
      </w:r>
      <w:r w:rsidR="00DA33AE" w:rsidRPr="00786466">
        <w:rPr>
          <w:rFonts w:ascii="Times New Roman" w:hAnsi="Times New Roman" w:cs="Times New Roman"/>
          <w:sz w:val="24"/>
          <w:szCs w:val="24"/>
        </w:rPr>
        <w:t xml:space="preserve">sa </w:t>
      </w:r>
      <w:r w:rsidR="00614DAF" w:rsidRPr="00786466">
        <w:rPr>
          <w:rFonts w:ascii="Times New Roman" w:hAnsi="Times New Roman" w:cs="Times New Roman"/>
          <w:sz w:val="24"/>
          <w:szCs w:val="24"/>
        </w:rPr>
        <w:t>dopĺňa</w:t>
      </w:r>
      <w:r w:rsidR="00DA33AE" w:rsidRPr="00786466">
        <w:rPr>
          <w:rFonts w:ascii="Times New Roman" w:hAnsi="Times New Roman" w:cs="Times New Roman"/>
          <w:sz w:val="24"/>
          <w:szCs w:val="24"/>
        </w:rPr>
        <w:t xml:space="preserve"> odsek</w:t>
      </w:r>
      <w:r w:rsidR="00614DAF" w:rsidRPr="00786466">
        <w:rPr>
          <w:rFonts w:ascii="Times New Roman" w:hAnsi="Times New Roman" w:cs="Times New Roman"/>
          <w:sz w:val="24"/>
          <w:szCs w:val="24"/>
        </w:rPr>
        <w:t>om</w:t>
      </w:r>
      <w:r w:rsidR="00DA33AE" w:rsidRPr="00786466">
        <w:rPr>
          <w:rFonts w:ascii="Times New Roman" w:hAnsi="Times New Roman" w:cs="Times New Roman"/>
          <w:sz w:val="24"/>
          <w:szCs w:val="24"/>
        </w:rPr>
        <w:t xml:space="preserve"> 3, ktorý znie: </w:t>
      </w:r>
    </w:p>
    <w:p w14:paraId="6B98EB34" w14:textId="77777777" w:rsidR="00762327" w:rsidRPr="00786466" w:rsidRDefault="00446883" w:rsidP="00CC660F">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„(3) Podmienka</w:t>
      </w:r>
      <w:r w:rsidR="00DA33AE" w:rsidRPr="00786466">
        <w:rPr>
          <w:rFonts w:ascii="Times New Roman" w:hAnsi="Times New Roman" w:cs="Times New Roman"/>
          <w:sz w:val="24"/>
          <w:szCs w:val="24"/>
        </w:rPr>
        <w:t xml:space="preserve"> </w:t>
      </w:r>
      <w:r w:rsidR="00DA33AE" w:rsidRPr="00786466">
        <w:rPr>
          <w:rFonts w:ascii="Times New Roman" w:eastAsia="Times New Roman" w:hAnsi="Times New Roman" w:cs="Times New Roman"/>
          <w:sz w:val="24"/>
          <w:szCs w:val="24"/>
          <w:lang w:eastAsia="cs-CZ"/>
        </w:rPr>
        <w:t>priemeru bodových hodnotení v služobnom hodnotení</w:t>
      </w:r>
      <w:r w:rsidR="00762327" w:rsidRPr="00786466">
        <w:rPr>
          <w:rFonts w:ascii="Times New Roman" w:eastAsia="Times New Roman" w:hAnsi="Times New Roman" w:cs="Times New Roman"/>
          <w:sz w:val="24"/>
          <w:szCs w:val="24"/>
          <w:lang w:eastAsia="cs-CZ"/>
        </w:rPr>
        <w:t xml:space="preserve"> za obdobie výkonu štátnej služby v dosiahnutej vojenskej hodnosti profesionálneho vojaka, </w:t>
      </w:r>
      <w:r w:rsidRPr="00786466">
        <w:rPr>
          <w:rFonts w:ascii="Times New Roman" w:eastAsia="Times New Roman" w:hAnsi="Times New Roman" w:cs="Times New Roman"/>
          <w:sz w:val="24"/>
          <w:szCs w:val="24"/>
          <w:lang w:eastAsia="cs-CZ"/>
        </w:rPr>
        <w:t xml:space="preserve">na </w:t>
      </w:r>
      <w:r w:rsidR="00762327" w:rsidRPr="00786466">
        <w:rPr>
          <w:rFonts w:ascii="Times New Roman" w:eastAsia="Times New Roman" w:hAnsi="Times New Roman" w:cs="Times New Roman"/>
          <w:sz w:val="24"/>
          <w:szCs w:val="24"/>
          <w:lang w:eastAsia="cs-CZ"/>
        </w:rPr>
        <w:t xml:space="preserve">ktorého sa vzťahuje </w:t>
      </w:r>
      <w:r w:rsidR="00762327" w:rsidRPr="00786466">
        <w:rPr>
          <w:rFonts w:ascii="Times New Roman" w:hAnsi="Times New Roman" w:cs="Times New Roman"/>
          <w:sz w:val="24"/>
          <w:szCs w:val="24"/>
        </w:rPr>
        <w:t xml:space="preserve">§ 54 ods. </w:t>
      </w:r>
      <w:r w:rsidR="005B5DC7" w:rsidRPr="00786466">
        <w:rPr>
          <w:rFonts w:ascii="Times New Roman" w:hAnsi="Times New Roman" w:cs="Times New Roman"/>
          <w:sz w:val="24"/>
          <w:szCs w:val="24"/>
        </w:rPr>
        <w:t>12</w:t>
      </w:r>
      <w:r w:rsidR="00762327" w:rsidRPr="00786466">
        <w:rPr>
          <w:rFonts w:ascii="Times New Roman" w:hAnsi="Times New Roman" w:cs="Times New Roman"/>
          <w:sz w:val="24"/>
          <w:szCs w:val="24"/>
        </w:rPr>
        <w:t xml:space="preserve">, </w:t>
      </w:r>
      <w:r w:rsidR="00762327" w:rsidRPr="00786466">
        <w:rPr>
          <w:rFonts w:ascii="Times New Roman" w:eastAsia="Times New Roman" w:hAnsi="Times New Roman" w:cs="Times New Roman"/>
          <w:sz w:val="24"/>
          <w:szCs w:val="24"/>
          <w:lang w:eastAsia="cs-CZ"/>
        </w:rPr>
        <w:t>sa na účely</w:t>
      </w:r>
      <w:r w:rsidRPr="00786466">
        <w:rPr>
          <w:rFonts w:ascii="Times New Roman" w:eastAsia="Times New Roman" w:hAnsi="Times New Roman" w:cs="Times New Roman"/>
          <w:sz w:val="24"/>
          <w:szCs w:val="24"/>
          <w:lang w:eastAsia="cs-CZ"/>
        </w:rPr>
        <w:t xml:space="preserve"> tohto zákona</w:t>
      </w:r>
      <w:r w:rsidR="00762327" w:rsidRPr="00786466">
        <w:rPr>
          <w:rFonts w:ascii="Times New Roman" w:eastAsia="Times New Roman" w:hAnsi="Times New Roman" w:cs="Times New Roman"/>
          <w:sz w:val="24"/>
          <w:szCs w:val="24"/>
          <w:lang w:eastAsia="cs-CZ"/>
        </w:rPr>
        <w:t xml:space="preserve"> </w:t>
      </w:r>
      <w:r w:rsidR="00762327" w:rsidRPr="00786466">
        <w:rPr>
          <w:rFonts w:ascii="Times New Roman" w:hAnsi="Times New Roman" w:cs="Times New Roman"/>
          <w:sz w:val="24"/>
          <w:szCs w:val="24"/>
        </w:rPr>
        <w:t>považuje za splnenú.</w:t>
      </w:r>
      <w:r w:rsidRPr="00786466">
        <w:rPr>
          <w:rFonts w:ascii="Times New Roman" w:hAnsi="Times New Roman" w:cs="Times New Roman"/>
          <w:sz w:val="24"/>
          <w:szCs w:val="24"/>
        </w:rPr>
        <w:t xml:space="preserve">“. </w:t>
      </w:r>
      <w:r w:rsidR="00762327" w:rsidRPr="00786466">
        <w:rPr>
          <w:rFonts w:ascii="Times New Roman" w:hAnsi="Times New Roman" w:cs="Times New Roman"/>
          <w:sz w:val="24"/>
          <w:szCs w:val="24"/>
        </w:rPr>
        <w:t xml:space="preserve"> </w:t>
      </w:r>
    </w:p>
    <w:p w14:paraId="64842106" w14:textId="77777777" w:rsidR="00446883" w:rsidRPr="00786466" w:rsidRDefault="00446883" w:rsidP="00446883">
      <w:pPr>
        <w:pStyle w:val="Odsekzoznamu"/>
        <w:autoSpaceDE w:val="0"/>
        <w:autoSpaceDN w:val="0"/>
        <w:adjustRightInd w:val="0"/>
        <w:spacing w:after="0" w:line="240" w:lineRule="auto"/>
        <w:ind w:left="0" w:firstLine="708"/>
        <w:jc w:val="both"/>
        <w:rPr>
          <w:rFonts w:ascii="Times New Roman" w:hAnsi="Times New Roman" w:cs="Times New Roman"/>
          <w:sz w:val="24"/>
          <w:szCs w:val="24"/>
        </w:rPr>
      </w:pPr>
    </w:p>
    <w:p w14:paraId="3BF3DC30" w14:textId="77777777" w:rsidR="00F12905" w:rsidRPr="00786466" w:rsidRDefault="009736CE"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rPr>
      </w:pPr>
      <w:r w:rsidRPr="00786466">
        <w:rPr>
          <w:rFonts w:ascii="Times New Roman" w:hAnsi="Times New Roman" w:cs="Times New Roman"/>
          <w:sz w:val="24"/>
          <w:szCs w:val="24"/>
        </w:rPr>
        <w:t xml:space="preserve">V § </w:t>
      </w:r>
      <w:r w:rsidR="00F12905" w:rsidRPr="00786466">
        <w:rPr>
          <w:rFonts w:ascii="Times New Roman" w:hAnsi="Times New Roman" w:cs="Times New Roman"/>
          <w:sz w:val="24"/>
          <w:szCs w:val="24"/>
        </w:rPr>
        <w:t xml:space="preserve">50 odsek </w:t>
      </w:r>
      <w:r w:rsidR="00AE5239" w:rsidRPr="00786466">
        <w:rPr>
          <w:rFonts w:ascii="Times New Roman" w:hAnsi="Times New Roman" w:cs="Times New Roman"/>
          <w:sz w:val="24"/>
          <w:szCs w:val="24"/>
        </w:rPr>
        <w:t>1</w:t>
      </w:r>
      <w:r w:rsidR="00F12905" w:rsidRPr="00786466">
        <w:rPr>
          <w:rFonts w:ascii="Times New Roman" w:hAnsi="Times New Roman" w:cs="Times New Roman"/>
          <w:sz w:val="24"/>
          <w:szCs w:val="24"/>
        </w:rPr>
        <w:t xml:space="preserve"> znie: </w:t>
      </w:r>
    </w:p>
    <w:p w14:paraId="155304B1" w14:textId="6AF5CF8E" w:rsidR="00FB767F" w:rsidRPr="00786466" w:rsidRDefault="00FB767F" w:rsidP="00CC660F">
      <w:pPr>
        <w:shd w:val="clear" w:color="auto" w:fill="FFFFFF"/>
        <w:ind w:left="426" w:right="-1" w:firstLine="282"/>
        <w:jc w:val="both"/>
        <w:rPr>
          <w:rFonts w:ascii="Times New Roman" w:hAnsi="Times New Roman" w:cs="Times New Roman"/>
          <w:sz w:val="24"/>
          <w:szCs w:val="24"/>
        </w:rPr>
      </w:pPr>
      <w:r w:rsidRPr="00786466">
        <w:rPr>
          <w:rFonts w:ascii="Times New Roman" w:hAnsi="Times New Roman" w:cs="Times New Roman"/>
          <w:sz w:val="24"/>
          <w:szCs w:val="24"/>
        </w:rPr>
        <w:t>„(1) Občanovi pri prijatí do dočasnej štátnej služby alebo</w:t>
      </w:r>
      <w:r w:rsidR="0018411F" w:rsidRPr="00786466">
        <w:rPr>
          <w:rFonts w:ascii="Times New Roman" w:hAnsi="Times New Roman" w:cs="Times New Roman"/>
          <w:sz w:val="24"/>
          <w:szCs w:val="24"/>
        </w:rPr>
        <w:t xml:space="preserve"> do</w:t>
      </w:r>
      <w:r w:rsidRPr="00786466">
        <w:rPr>
          <w:rFonts w:ascii="Times New Roman" w:hAnsi="Times New Roman" w:cs="Times New Roman"/>
          <w:sz w:val="24"/>
          <w:szCs w:val="24"/>
        </w:rPr>
        <w:t xml:space="preserve"> stálej štátnej služby služobný úrad prizná vojenskú hodnosť, ktorú predtým dosiahol alebo ktorá mu </w:t>
      </w:r>
      <w:r w:rsidR="003E51AD" w:rsidRPr="00786466">
        <w:rPr>
          <w:rFonts w:ascii="Times New Roman" w:hAnsi="Times New Roman" w:cs="Times New Roman"/>
          <w:sz w:val="24"/>
          <w:szCs w:val="24"/>
        </w:rPr>
        <w:t>je</w:t>
      </w:r>
      <w:r w:rsidRPr="00786466">
        <w:rPr>
          <w:rFonts w:ascii="Times New Roman" w:hAnsi="Times New Roman" w:cs="Times New Roman"/>
          <w:sz w:val="24"/>
          <w:szCs w:val="24"/>
        </w:rPr>
        <w:t xml:space="preserve"> priznaná podľa osobitného predpisu</w:t>
      </w:r>
      <w:r w:rsidR="005B5DC7" w:rsidRPr="00786466">
        <w:rPr>
          <w:rFonts w:ascii="Times New Roman" w:hAnsi="Times New Roman" w:cs="Times New Roman"/>
          <w:sz w:val="24"/>
          <w:szCs w:val="24"/>
        </w:rPr>
        <w:t>,</w:t>
      </w:r>
      <w:r w:rsidRPr="00786466">
        <w:rPr>
          <w:rFonts w:ascii="Times New Roman" w:hAnsi="Times New Roman" w:cs="Times New Roman"/>
          <w:sz w:val="24"/>
          <w:szCs w:val="24"/>
          <w:vertAlign w:val="superscript"/>
        </w:rPr>
        <w:t>48</w:t>
      </w:r>
      <w:r w:rsidRPr="00786466">
        <w:rPr>
          <w:rFonts w:ascii="Times New Roman" w:hAnsi="Times New Roman" w:cs="Times New Roman"/>
          <w:sz w:val="24"/>
          <w:szCs w:val="24"/>
        </w:rPr>
        <w:t xml:space="preserve">) a ak ide o občana, ktorý vykonával štátnu službu v služobnom pomere, uplynula mu minimálna doba štátnej služby vo vojenskej hodnosti podľa tohto zákona </w:t>
      </w:r>
      <w:r w:rsidR="000B7000" w:rsidRPr="00786466">
        <w:rPr>
          <w:rFonts w:ascii="Times New Roman" w:hAnsi="Times New Roman" w:cs="Times New Roman"/>
          <w:sz w:val="24"/>
          <w:szCs w:val="24"/>
        </w:rPr>
        <w:t>a spĺňa podmienky podľa § 45, 46</w:t>
      </w:r>
      <w:r w:rsidRPr="00786466">
        <w:rPr>
          <w:rFonts w:ascii="Times New Roman" w:hAnsi="Times New Roman" w:cs="Times New Roman"/>
          <w:sz w:val="24"/>
          <w:szCs w:val="24"/>
        </w:rPr>
        <w:t xml:space="preserve"> alebo</w:t>
      </w:r>
      <w:r w:rsidR="005B5DC7" w:rsidRPr="00786466">
        <w:rPr>
          <w:rFonts w:ascii="Times New Roman" w:hAnsi="Times New Roman" w:cs="Times New Roman"/>
          <w:sz w:val="24"/>
          <w:szCs w:val="24"/>
        </w:rPr>
        <w:t xml:space="preserve"> §</w:t>
      </w:r>
      <w:r w:rsidRPr="00786466">
        <w:rPr>
          <w:rFonts w:ascii="Times New Roman" w:hAnsi="Times New Roman" w:cs="Times New Roman"/>
          <w:sz w:val="24"/>
          <w:szCs w:val="24"/>
        </w:rPr>
        <w:t xml:space="preserve"> 47</w:t>
      </w:r>
      <w:r w:rsidR="00B06F34" w:rsidRPr="00786466">
        <w:rPr>
          <w:rFonts w:ascii="Times New Roman" w:hAnsi="Times New Roman" w:cs="Times New Roman"/>
          <w:sz w:val="24"/>
          <w:szCs w:val="24"/>
        </w:rPr>
        <w:t xml:space="preserve"> môže priznať</w:t>
      </w:r>
      <w:r w:rsidRPr="00786466">
        <w:rPr>
          <w:rFonts w:ascii="Times New Roman" w:hAnsi="Times New Roman" w:cs="Times New Roman"/>
          <w:sz w:val="24"/>
          <w:szCs w:val="24"/>
        </w:rPr>
        <w:t xml:space="preserve"> vojenskú hodnosť o jeden stupeň vyššiu než akú dosiahol pri skončení štátnej služby.“. </w:t>
      </w:r>
    </w:p>
    <w:p w14:paraId="2CE7B951" w14:textId="77777777" w:rsidR="00BE4BB6" w:rsidRPr="00786466" w:rsidRDefault="00BE4BB6" w:rsidP="00CC660F">
      <w:pPr>
        <w:shd w:val="clear" w:color="auto" w:fill="FFFFFF"/>
        <w:spacing w:after="0" w:line="240" w:lineRule="auto"/>
        <w:ind w:firstLine="426"/>
        <w:jc w:val="both"/>
        <w:rPr>
          <w:rFonts w:ascii="Times New Roman" w:hAnsi="Times New Roman" w:cs="Times New Roman"/>
          <w:sz w:val="24"/>
          <w:szCs w:val="24"/>
        </w:rPr>
      </w:pPr>
      <w:r w:rsidRPr="00786466">
        <w:rPr>
          <w:rFonts w:ascii="Times New Roman" w:hAnsi="Times New Roman" w:cs="Times New Roman"/>
          <w:sz w:val="24"/>
          <w:szCs w:val="24"/>
        </w:rPr>
        <w:t>Poznámka pod čiarou k odkazu 48 znie:</w:t>
      </w:r>
    </w:p>
    <w:p w14:paraId="50BD290C" w14:textId="77777777" w:rsidR="00BE4BB6" w:rsidRPr="00786466" w:rsidRDefault="00BE4BB6" w:rsidP="00CC660F">
      <w:pPr>
        <w:shd w:val="clear" w:color="auto" w:fill="FFFFFF"/>
        <w:spacing w:after="0" w:line="240" w:lineRule="auto"/>
        <w:ind w:firstLine="426"/>
        <w:jc w:val="both"/>
        <w:rPr>
          <w:rFonts w:ascii="Times New Roman" w:hAnsi="Times New Roman" w:cs="Times New Roman"/>
          <w:sz w:val="24"/>
          <w:szCs w:val="24"/>
        </w:rPr>
      </w:pPr>
      <w:r w:rsidRPr="00786466">
        <w:rPr>
          <w:rFonts w:ascii="Times New Roman" w:hAnsi="Times New Roman" w:cs="Times New Roman"/>
          <w:sz w:val="24"/>
          <w:szCs w:val="24"/>
        </w:rPr>
        <w:t>„</w:t>
      </w:r>
      <w:r w:rsidRPr="00786466">
        <w:rPr>
          <w:rFonts w:ascii="Times New Roman" w:hAnsi="Times New Roman" w:cs="Times New Roman"/>
          <w:sz w:val="24"/>
          <w:szCs w:val="24"/>
          <w:vertAlign w:val="superscript"/>
        </w:rPr>
        <w:t>48</w:t>
      </w:r>
      <w:r w:rsidRPr="00786466">
        <w:rPr>
          <w:rFonts w:ascii="Times New Roman" w:hAnsi="Times New Roman" w:cs="Times New Roman"/>
          <w:sz w:val="24"/>
          <w:szCs w:val="24"/>
        </w:rPr>
        <w:t>) § 21 ods. 13 zákona č. 570/2005 Z. z. v znení neskorších predpisov.“.</w:t>
      </w:r>
    </w:p>
    <w:p w14:paraId="03DC9C49" w14:textId="77777777" w:rsidR="00374C84" w:rsidRPr="00786466" w:rsidRDefault="00374C84" w:rsidP="00374C84">
      <w:pPr>
        <w:spacing w:after="0" w:line="240" w:lineRule="auto"/>
        <w:ind w:firstLine="708"/>
        <w:jc w:val="both"/>
        <w:rPr>
          <w:rFonts w:ascii="Times New Roman" w:hAnsi="Times New Roman" w:cs="Times New Roman"/>
          <w:i/>
          <w:sz w:val="24"/>
          <w:szCs w:val="24"/>
          <w:lang w:eastAsia="sk-SK"/>
        </w:rPr>
      </w:pPr>
    </w:p>
    <w:p w14:paraId="416457B7" w14:textId="77777777" w:rsidR="001D706B" w:rsidRPr="00786466" w:rsidRDefault="00D46996"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rPr>
      </w:pPr>
      <w:r w:rsidRPr="00786466">
        <w:rPr>
          <w:rFonts w:ascii="Times New Roman" w:hAnsi="Times New Roman" w:cs="Times New Roman"/>
          <w:sz w:val="24"/>
          <w:szCs w:val="24"/>
        </w:rPr>
        <w:t xml:space="preserve">V § 51 </w:t>
      </w:r>
      <w:r w:rsidR="00580887" w:rsidRPr="00786466">
        <w:rPr>
          <w:rFonts w:ascii="Times New Roman" w:hAnsi="Times New Roman" w:cs="Times New Roman"/>
          <w:sz w:val="24"/>
          <w:szCs w:val="24"/>
        </w:rPr>
        <w:t>ods.</w:t>
      </w:r>
      <w:r w:rsidRPr="00786466">
        <w:rPr>
          <w:rFonts w:ascii="Times New Roman" w:hAnsi="Times New Roman" w:cs="Times New Roman"/>
          <w:sz w:val="24"/>
          <w:szCs w:val="24"/>
        </w:rPr>
        <w:t xml:space="preserve"> 6 písmeno</w:t>
      </w:r>
      <w:r w:rsidR="001D706B" w:rsidRPr="00786466">
        <w:rPr>
          <w:rFonts w:ascii="Times New Roman" w:hAnsi="Times New Roman" w:cs="Times New Roman"/>
          <w:sz w:val="24"/>
          <w:szCs w:val="24"/>
        </w:rPr>
        <w:t xml:space="preserve"> a) znie: </w:t>
      </w:r>
    </w:p>
    <w:p w14:paraId="4185CDFD" w14:textId="77777777" w:rsidR="001D706B" w:rsidRPr="00786466" w:rsidRDefault="001D706B" w:rsidP="00CC660F">
      <w:pPr>
        <w:autoSpaceDE w:val="0"/>
        <w:autoSpaceDN w:val="0"/>
        <w:adjustRightInd w:val="0"/>
        <w:spacing w:after="0" w:line="240" w:lineRule="auto"/>
        <w:ind w:left="851" w:hanging="425"/>
        <w:jc w:val="both"/>
        <w:rPr>
          <w:rFonts w:ascii="Times New Roman" w:hAnsi="Times New Roman" w:cs="Times New Roman"/>
          <w:sz w:val="24"/>
          <w:szCs w:val="24"/>
        </w:rPr>
      </w:pPr>
      <w:r w:rsidRPr="00786466">
        <w:rPr>
          <w:rFonts w:ascii="Times New Roman" w:hAnsi="Times New Roman" w:cs="Times New Roman"/>
          <w:sz w:val="24"/>
          <w:szCs w:val="24"/>
        </w:rPr>
        <w:t xml:space="preserve">„a) </w:t>
      </w:r>
      <w:r w:rsidR="00580887" w:rsidRPr="00786466">
        <w:rPr>
          <w:rFonts w:ascii="Times New Roman" w:hAnsi="Times New Roman" w:cs="Times New Roman"/>
          <w:sz w:val="24"/>
          <w:szCs w:val="24"/>
        </w:rPr>
        <w:tab/>
      </w:r>
      <w:r w:rsidR="00AC02A2" w:rsidRPr="00786466">
        <w:rPr>
          <w:rFonts w:ascii="Times New Roman" w:hAnsi="Times New Roman" w:cs="Times New Roman"/>
          <w:sz w:val="24"/>
          <w:szCs w:val="24"/>
        </w:rPr>
        <w:t>vy</w:t>
      </w:r>
      <w:r w:rsidRPr="00786466">
        <w:rPr>
          <w:rFonts w:ascii="Times New Roman" w:hAnsi="Times New Roman" w:cs="Times New Roman"/>
          <w:sz w:val="24"/>
          <w:szCs w:val="24"/>
        </w:rPr>
        <w:t xml:space="preserve">menovania alebo povýšenia do vojenskej hodnosti, ktorá je rovnaká ako zapožičaná vojenská hodnosť,“. </w:t>
      </w:r>
    </w:p>
    <w:p w14:paraId="453C39D4" w14:textId="77777777" w:rsidR="00374C84" w:rsidRPr="00786466" w:rsidRDefault="00374C84" w:rsidP="00F12905">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32834877" w14:textId="77777777" w:rsidR="00BE4BB6" w:rsidRPr="00786466" w:rsidRDefault="00BE4BB6"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54 ods. 2 sa za slová „bodové hodnotenie“ vkladajú slová „plnenia služobných povinností</w:t>
      </w:r>
      <w:r w:rsidR="00C03D6F" w:rsidRPr="00786466">
        <w:rPr>
          <w:rFonts w:ascii="Times New Roman" w:eastAsia="Times New Roman" w:hAnsi="Times New Roman" w:cs="Times New Roman"/>
          <w:sz w:val="24"/>
          <w:szCs w:val="24"/>
        </w:rPr>
        <w:t xml:space="preserve">,“. </w:t>
      </w:r>
    </w:p>
    <w:p w14:paraId="717FDDE3" w14:textId="77777777" w:rsidR="00C03D6F" w:rsidRPr="00786466" w:rsidRDefault="00C03D6F" w:rsidP="00C03D6F">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51703371" w14:textId="77777777" w:rsidR="00F12905" w:rsidRPr="00786466" w:rsidRDefault="00184A58"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54 sa za odsek 4 vkladajú nové</w:t>
      </w:r>
      <w:r w:rsidR="00F12905" w:rsidRPr="00786466">
        <w:rPr>
          <w:rFonts w:ascii="Times New Roman" w:eastAsia="Times New Roman" w:hAnsi="Times New Roman" w:cs="Times New Roman"/>
          <w:sz w:val="24"/>
          <w:szCs w:val="24"/>
        </w:rPr>
        <w:t xml:space="preserve"> odsek</w:t>
      </w:r>
      <w:r w:rsidRPr="00786466">
        <w:rPr>
          <w:rFonts w:ascii="Times New Roman" w:eastAsia="Times New Roman" w:hAnsi="Times New Roman" w:cs="Times New Roman"/>
          <w:sz w:val="24"/>
          <w:szCs w:val="24"/>
        </w:rPr>
        <w:t>y</w:t>
      </w:r>
      <w:r w:rsidR="00F12905" w:rsidRPr="00786466">
        <w:rPr>
          <w:rFonts w:ascii="Times New Roman" w:eastAsia="Times New Roman" w:hAnsi="Times New Roman" w:cs="Times New Roman"/>
          <w:sz w:val="24"/>
          <w:szCs w:val="24"/>
        </w:rPr>
        <w:t xml:space="preserve"> 5</w:t>
      </w:r>
      <w:r w:rsidRPr="00786466">
        <w:rPr>
          <w:rFonts w:ascii="Times New Roman" w:eastAsia="Times New Roman" w:hAnsi="Times New Roman" w:cs="Times New Roman"/>
          <w:sz w:val="24"/>
          <w:szCs w:val="24"/>
        </w:rPr>
        <w:t xml:space="preserve"> a</w:t>
      </w:r>
      <w:r w:rsidR="00446883" w:rsidRPr="00786466">
        <w:rPr>
          <w:rFonts w:ascii="Times New Roman" w:eastAsia="Times New Roman" w:hAnsi="Times New Roman" w:cs="Times New Roman"/>
          <w:sz w:val="24"/>
          <w:szCs w:val="24"/>
        </w:rPr>
        <w:t>ž 7</w:t>
      </w:r>
      <w:r w:rsidRPr="00786466">
        <w:rPr>
          <w:rFonts w:ascii="Times New Roman" w:eastAsia="Times New Roman" w:hAnsi="Times New Roman" w:cs="Times New Roman"/>
          <w:sz w:val="24"/>
          <w:szCs w:val="24"/>
        </w:rPr>
        <w:t>, ktoré znejú</w:t>
      </w:r>
      <w:r w:rsidR="00F12905" w:rsidRPr="00786466">
        <w:rPr>
          <w:rFonts w:ascii="Times New Roman" w:eastAsia="Times New Roman" w:hAnsi="Times New Roman" w:cs="Times New Roman"/>
          <w:sz w:val="24"/>
          <w:szCs w:val="24"/>
        </w:rPr>
        <w:t>:</w:t>
      </w:r>
    </w:p>
    <w:p w14:paraId="58725821" w14:textId="3BACE35A" w:rsidR="00BE4BB6" w:rsidRPr="00786466" w:rsidRDefault="00BE4BB6" w:rsidP="00CC660F">
      <w:pPr>
        <w:autoSpaceDE w:val="0"/>
        <w:autoSpaceDN w:val="0"/>
        <w:adjustRightInd w:val="0"/>
        <w:spacing w:after="0" w:line="240" w:lineRule="auto"/>
        <w:ind w:left="426" w:firstLine="282"/>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„(5) Ak výkon štátnej služby neumožňuje spracovať služobné hodnotenie profesionálneho vojaka, ktorý je vyslaný na plnenie úloh mimo územia Slovenskej republiky podľa § 77 ods. 1 písm. a) alebo písm. c), v termíne na spracovanie služobného hodnotenia podľa odseku 4, spracuje hodnotiteľ služobné hodnotenie písomne za predchádzajúci kalendárny rok po pominutí dôvodov brániacich v jeho spracovaní, najneskôr však do 10 dní odo dňa návratu profesionálneho vojaka na územie Slovenskej republiky. So služobným hodnotením hodnotiteľ preukázateľne oboznámi profesionálneho vojaka do 15 dní od jeho spracovania.</w:t>
      </w:r>
    </w:p>
    <w:p w14:paraId="35ABE146" w14:textId="77777777" w:rsidR="00BE4BB6" w:rsidRPr="00786466" w:rsidRDefault="00BE4BB6" w:rsidP="00BE4BB6">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p>
    <w:p w14:paraId="1DEE1ADD" w14:textId="77777777" w:rsidR="00BE4BB6" w:rsidRPr="00786466" w:rsidRDefault="00BE4BB6" w:rsidP="00FA2D55">
      <w:pPr>
        <w:autoSpaceDE w:val="0"/>
        <w:autoSpaceDN w:val="0"/>
        <w:adjustRightInd w:val="0"/>
        <w:spacing w:after="0" w:line="240" w:lineRule="auto"/>
        <w:ind w:left="426" w:firstLine="282"/>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(6) Ak profesionálneho vojaka z dôvodu neprítomnosti v štátnej službe nemožno preukázateľne oboznámiť  so služobným hodnotením v termíne podľa odseku 4 alebo v lehote podľa odseku 5, hodnotiteľ takéto oboznámenie vykoná najneskôr do troch dní odo dňa</w:t>
      </w:r>
      <w:r w:rsidR="00C03D6F" w:rsidRPr="00786466">
        <w:rPr>
          <w:rFonts w:ascii="Times New Roman" w:eastAsia="Times New Roman" w:hAnsi="Times New Roman" w:cs="Times New Roman"/>
          <w:sz w:val="24"/>
          <w:szCs w:val="24"/>
        </w:rPr>
        <w:t xml:space="preserve"> </w:t>
      </w:r>
      <w:r w:rsidR="00AC02A2" w:rsidRPr="00786466">
        <w:rPr>
          <w:rFonts w:ascii="Times New Roman" w:eastAsia="Times New Roman" w:hAnsi="Times New Roman" w:cs="Times New Roman"/>
          <w:sz w:val="24"/>
          <w:szCs w:val="24"/>
        </w:rPr>
        <w:t>skončenia jeho neprítomnosti v štátnej službe</w:t>
      </w:r>
      <w:r w:rsidRPr="00786466">
        <w:rPr>
          <w:rFonts w:ascii="Times New Roman" w:eastAsia="Times New Roman" w:hAnsi="Times New Roman" w:cs="Times New Roman"/>
          <w:sz w:val="24"/>
          <w:szCs w:val="24"/>
        </w:rPr>
        <w:t xml:space="preserve">. Profesionálny vojak  oboznámenie sa so služobným hodnotením potvrdí svojím podpisom.  </w:t>
      </w:r>
    </w:p>
    <w:p w14:paraId="5289615B" w14:textId="77777777" w:rsidR="00F12905" w:rsidRPr="00786466" w:rsidRDefault="00F12905" w:rsidP="00F12905">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7B68CE6D" w14:textId="2DF84DE3" w:rsidR="00446883" w:rsidRPr="00786466" w:rsidRDefault="00446883" w:rsidP="00FA2D55">
      <w:pPr>
        <w:spacing w:after="0" w:line="240" w:lineRule="auto"/>
        <w:ind w:left="426" w:firstLine="283"/>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(7) Ak podmienky výkonu štátnej služby neumožňujú</w:t>
      </w:r>
      <w:r w:rsidR="00C53328" w:rsidRPr="00786466">
        <w:rPr>
          <w:rFonts w:ascii="Times New Roman" w:eastAsia="Times New Roman" w:hAnsi="Times New Roman" w:cs="Times New Roman"/>
          <w:sz w:val="24"/>
          <w:szCs w:val="24"/>
        </w:rPr>
        <w:t>,</w:t>
      </w:r>
      <w:r w:rsidRPr="00786466">
        <w:rPr>
          <w:rFonts w:ascii="Times New Roman" w:eastAsia="Times New Roman" w:hAnsi="Times New Roman" w:cs="Times New Roman"/>
          <w:sz w:val="24"/>
          <w:szCs w:val="24"/>
        </w:rPr>
        <w:t xml:space="preserve"> alebo ak z dôvodu neprítomnosti v štátnej službe hodnotiteľa alebo profesionálneho vojaka vyčleneného na plnenie úloh Vojenského spravodajstva nemožno spracovať služobné hodnotenie profesionálneho vojaka vyčleneného na plnenie úloh Vojenského spravodajstva alebo profesionálneho vojaka vyčleneného na plnenie úloh Vojenského spravodajstva </w:t>
      </w:r>
      <w:r w:rsidR="00BC12D7" w:rsidRPr="00786466">
        <w:rPr>
          <w:rFonts w:ascii="Times New Roman" w:eastAsia="Times New Roman" w:hAnsi="Times New Roman" w:cs="Times New Roman"/>
          <w:sz w:val="24"/>
          <w:szCs w:val="24"/>
        </w:rPr>
        <w:t xml:space="preserve">nemožno </w:t>
      </w:r>
      <w:r w:rsidRPr="00786466">
        <w:rPr>
          <w:rFonts w:ascii="Times New Roman" w:eastAsia="Times New Roman" w:hAnsi="Times New Roman" w:cs="Times New Roman"/>
          <w:sz w:val="24"/>
          <w:szCs w:val="24"/>
        </w:rPr>
        <w:t>so služobným hod</w:t>
      </w:r>
      <w:r w:rsidR="00E47393" w:rsidRPr="00786466">
        <w:rPr>
          <w:rFonts w:ascii="Times New Roman" w:eastAsia="Times New Roman" w:hAnsi="Times New Roman" w:cs="Times New Roman"/>
          <w:sz w:val="24"/>
          <w:szCs w:val="24"/>
        </w:rPr>
        <w:t>notením preukázateľne oboznámiť</w:t>
      </w:r>
      <w:r w:rsidRPr="00786466">
        <w:rPr>
          <w:rFonts w:ascii="Times New Roman" w:eastAsia="Times New Roman" w:hAnsi="Times New Roman" w:cs="Times New Roman"/>
          <w:sz w:val="24"/>
          <w:szCs w:val="24"/>
        </w:rPr>
        <w:t xml:space="preserve"> v termíne podľa odseku 4, spracuje hodnotiteľ služobné hodnotenie písomne za predchádzajúci kalendárny rok najneskôr do troch dní po pominutí dôvodov brániacich v jeho spracovaní. So služobným hodnotením hodnotiteľ preukázateľne oboznámi profesionálneho vojaka vyčleneného na plnenie úloh Vojenského spravodajstva do siedm</w:t>
      </w:r>
      <w:r w:rsidR="005A2BB3" w:rsidRPr="00786466">
        <w:rPr>
          <w:rFonts w:ascii="Times New Roman" w:eastAsia="Times New Roman" w:hAnsi="Times New Roman" w:cs="Times New Roman"/>
          <w:sz w:val="24"/>
          <w:szCs w:val="24"/>
        </w:rPr>
        <w:t>i</w:t>
      </w:r>
      <w:r w:rsidRPr="00786466">
        <w:rPr>
          <w:rFonts w:ascii="Times New Roman" w:eastAsia="Times New Roman" w:hAnsi="Times New Roman" w:cs="Times New Roman"/>
          <w:sz w:val="24"/>
          <w:szCs w:val="24"/>
        </w:rPr>
        <w:t>ch dní od jeho spracovania. Ak do 30</w:t>
      </w:r>
      <w:r w:rsidR="00DF51CC" w:rsidRPr="00786466">
        <w:rPr>
          <w:rFonts w:ascii="Times New Roman" w:eastAsia="Times New Roman" w:hAnsi="Times New Roman" w:cs="Times New Roman"/>
          <w:sz w:val="24"/>
          <w:szCs w:val="24"/>
        </w:rPr>
        <w:t>.</w:t>
      </w:r>
      <w:r w:rsidRPr="00786466">
        <w:rPr>
          <w:rFonts w:ascii="Times New Roman" w:eastAsia="Times New Roman" w:hAnsi="Times New Roman" w:cs="Times New Roman"/>
          <w:sz w:val="24"/>
          <w:szCs w:val="24"/>
        </w:rPr>
        <w:t xml:space="preserve"> apríla hodnotiteľ nemôže podľa prvej vety</w:t>
      </w:r>
    </w:p>
    <w:p w14:paraId="7EC41ACA" w14:textId="77777777" w:rsidR="00446883" w:rsidRPr="00786466" w:rsidRDefault="00446883" w:rsidP="00FA2D55">
      <w:pPr>
        <w:spacing w:after="0" w:line="240" w:lineRule="auto"/>
        <w:ind w:left="709" w:hanging="283"/>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a)</w:t>
      </w:r>
      <w:r w:rsidRPr="00786466">
        <w:rPr>
          <w:rFonts w:ascii="Times New Roman" w:eastAsia="Times New Roman" w:hAnsi="Times New Roman" w:cs="Times New Roman"/>
          <w:sz w:val="24"/>
          <w:szCs w:val="24"/>
        </w:rPr>
        <w:tab/>
        <w:t>spracovať služobné hodnotenie, služobné hodnotenie spracuje nadriadený veliteľ hodnotiteľa,</w:t>
      </w:r>
    </w:p>
    <w:p w14:paraId="4444A680" w14:textId="77777777" w:rsidR="00446883" w:rsidRPr="00786466" w:rsidRDefault="00446883" w:rsidP="00FA2D55">
      <w:pPr>
        <w:spacing w:after="0" w:line="240" w:lineRule="auto"/>
        <w:ind w:left="709" w:hanging="283"/>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b)</w:t>
      </w:r>
      <w:r w:rsidRPr="00786466">
        <w:rPr>
          <w:rFonts w:ascii="Times New Roman" w:eastAsia="Times New Roman" w:hAnsi="Times New Roman" w:cs="Times New Roman"/>
          <w:sz w:val="24"/>
          <w:szCs w:val="24"/>
        </w:rPr>
        <w:tab/>
        <w:t>preukázateľne oboznámiť so služobným hodnotením profesionálneho vojaka vyčleneného na plnenie úloh Vojenského spravodajstva, na oboznámenie profesionálneho vojaka so služobným hodnotením sa primerane vzťahuje § 218 ods. 1.“.</w:t>
      </w:r>
    </w:p>
    <w:p w14:paraId="18B464BA" w14:textId="77777777" w:rsidR="00446883" w:rsidRPr="00786466" w:rsidRDefault="00446883" w:rsidP="00F12905">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5B890072" w14:textId="77777777" w:rsidR="00F12905" w:rsidRPr="00786466" w:rsidRDefault="00AD6F40" w:rsidP="00FA2D55">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Doterajšie o</w:t>
      </w:r>
      <w:r w:rsidR="00F12905" w:rsidRPr="00786466">
        <w:rPr>
          <w:rFonts w:ascii="Times New Roman" w:eastAsia="Times New Roman" w:hAnsi="Times New Roman" w:cs="Times New Roman"/>
          <w:sz w:val="24"/>
          <w:szCs w:val="24"/>
        </w:rPr>
        <w:t>dseky</w:t>
      </w:r>
      <w:r w:rsidR="00446883" w:rsidRPr="00786466">
        <w:rPr>
          <w:rFonts w:ascii="Times New Roman" w:eastAsia="Times New Roman" w:hAnsi="Times New Roman" w:cs="Times New Roman"/>
          <w:sz w:val="24"/>
          <w:szCs w:val="24"/>
        </w:rPr>
        <w:t xml:space="preserve"> 5 až 8 sa označujú ako odseky 8</w:t>
      </w:r>
      <w:r w:rsidR="00F12905" w:rsidRPr="00786466">
        <w:rPr>
          <w:rFonts w:ascii="Times New Roman" w:eastAsia="Times New Roman" w:hAnsi="Times New Roman" w:cs="Times New Roman"/>
          <w:sz w:val="24"/>
          <w:szCs w:val="24"/>
        </w:rPr>
        <w:t xml:space="preserve"> až </w:t>
      </w:r>
      <w:r w:rsidR="00446883" w:rsidRPr="00786466">
        <w:rPr>
          <w:rFonts w:ascii="Times New Roman" w:eastAsia="Times New Roman" w:hAnsi="Times New Roman" w:cs="Times New Roman"/>
          <w:sz w:val="24"/>
          <w:szCs w:val="24"/>
        </w:rPr>
        <w:t>11</w:t>
      </w:r>
      <w:r w:rsidR="00F12905" w:rsidRPr="00786466">
        <w:rPr>
          <w:rFonts w:ascii="Times New Roman" w:eastAsia="Times New Roman" w:hAnsi="Times New Roman" w:cs="Times New Roman"/>
          <w:sz w:val="24"/>
          <w:szCs w:val="24"/>
        </w:rPr>
        <w:t xml:space="preserve">. </w:t>
      </w:r>
    </w:p>
    <w:p w14:paraId="31E2FD31" w14:textId="77777777" w:rsidR="00DA5DB5" w:rsidRPr="00786466" w:rsidRDefault="00DA5DB5" w:rsidP="00DA5DB5">
      <w:pPr>
        <w:spacing w:after="0" w:line="240" w:lineRule="auto"/>
        <w:jc w:val="both"/>
        <w:rPr>
          <w:rFonts w:ascii="Times New Roman" w:eastAsia="Times New Roman" w:hAnsi="Times New Roman" w:cs="Times New Roman"/>
          <w:sz w:val="24"/>
          <w:szCs w:val="24"/>
          <w:lang w:eastAsia="sk-SK"/>
        </w:rPr>
      </w:pPr>
    </w:p>
    <w:p w14:paraId="6C180A3A" w14:textId="77777777" w:rsidR="00BE4BB6" w:rsidRPr="00786466" w:rsidRDefault="00BE4BB6"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 xml:space="preserve">§ 54 sa dopĺňa odsekom </w:t>
      </w:r>
      <w:r w:rsidR="00071D29" w:rsidRPr="00786466">
        <w:rPr>
          <w:rFonts w:ascii="Times New Roman" w:hAnsi="Times New Roman" w:cs="Times New Roman"/>
          <w:sz w:val="24"/>
          <w:szCs w:val="24"/>
          <w:lang w:eastAsia="sk-SK"/>
        </w:rPr>
        <w:t>12</w:t>
      </w:r>
      <w:r w:rsidRPr="00786466">
        <w:rPr>
          <w:rFonts w:ascii="Times New Roman" w:hAnsi="Times New Roman" w:cs="Times New Roman"/>
          <w:sz w:val="24"/>
          <w:szCs w:val="24"/>
          <w:lang w:eastAsia="sk-SK"/>
        </w:rPr>
        <w:t xml:space="preserve">, ktorý znie: </w:t>
      </w:r>
    </w:p>
    <w:p w14:paraId="714D5392" w14:textId="6A43E8FF" w:rsidR="00BE4BB6" w:rsidRPr="00786466" w:rsidRDefault="00BE4BB6" w:rsidP="00FA2D55">
      <w:pPr>
        <w:pStyle w:val="Odsekzoznamu"/>
        <w:shd w:val="clear" w:color="auto" w:fill="FFFFFF"/>
        <w:ind w:left="426" w:right="-1" w:firstLine="282"/>
        <w:jc w:val="both"/>
        <w:rPr>
          <w:rFonts w:ascii="Times New Roman" w:hAnsi="Times New Roman" w:cs="Times New Roman"/>
          <w:sz w:val="24"/>
          <w:szCs w:val="24"/>
          <w:u w:val="single"/>
          <w:lang w:eastAsia="sk-SK"/>
        </w:rPr>
      </w:pPr>
      <w:r w:rsidRPr="00786466">
        <w:rPr>
          <w:rFonts w:ascii="Times New Roman" w:hAnsi="Times New Roman" w:cs="Times New Roman"/>
          <w:sz w:val="24"/>
          <w:szCs w:val="24"/>
          <w:lang w:eastAsia="sk-SK"/>
        </w:rPr>
        <w:t>„(</w:t>
      </w:r>
      <w:r w:rsidR="00071D29" w:rsidRPr="00786466">
        <w:rPr>
          <w:rFonts w:ascii="Times New Roman" w:hAnsi="Times New Roman" w:cs="Times New Roman"/>
          <w:sz w:val="24"/>
          <w:szCs w:val="24"/>
          <w:lang w:eastAsia="sk-SK"/>
        </w:rPr>
        <w:t>12</w:t>
      </w:r>
      <w:r w:rsidRPr="00786466">
        <w:rPr>
          <w:rFonts w:ascii="Times New Roman" w:hAnsi="Times New Roman" w:cs="Times New Roman"/>
          <w:sz w:val="24"/>
          <w:szCs w:val="24"/>
          <w:lang w:eastAsia="sk-SK"/>
        </w:rPr>
        <w:t>) Služobné hodnotenie náčelníka generálneho štábu, riaditeľa Vojenského spravodajstva, riaditeľa Vojenskej polície, náčelníka vojenskej kancelárie prezidenta</w:t>
      </w:r>
      <w:r w:rsidR="00061C07" w:rsidRPr="00786466">
        <w:rPr>
          <w:rFonts w:ascii="Times New Roman" w:hAnsi="Times New Roman" w:cs="Times New Roman"/>
          <w:sz w:val="24"/>
          <w:szCs w:val="24"/>
          <w:lang w:eastAsia="sk-SK"/>
        </w:rPr>
        <w:t>,</w:t>
      </w:r>
      <w:r w:rsidRPr="00786466">
        <w:rPr>
          <w:rFonts w:ascii="Times New Roman" w:hAnsi="Times New Roman" w:cs="Times New Roman"/>
          <w:sz w:val="24"/>
          <w:szCs w:val="24"/>
          <w:lang w:eastAsia="sk-SK"/>
        </w:rPr>
        <w:t xml:space="preserve"> rektora vojenskej vysokej školy</w:t>
      </w:r>
      <w:r w:rsidR="00061C07" w:rsidRPr="00786466">
        <w:rPr>
          <w:rFonts w:ascii="Times New Roman" w:hAnsi="Times New Roman" w:cs="Times New Roman"/>
          <w:sz w:val="24"/>
          <w:szCs w:val="24"/>
          <w:lang w:eastAsia="sk-SK"/>
        </w:rPr>
        <w:t xml:space="preserve">, generálneho duchovného Ústredia ekumenickej pastoračnej služby v ozbrojených silách Slovenskej republiky a  ozbrojených </w:t>
      </w:r>
      <w:r w:rsidRPr="00786466">
        <w:rPr>
          <w:rFonts w:ascii="Times New Roman" w:hAnsi="Times New Roman" w:cs="Times New Roman"/>
          <w:sz w:val="24"/>
          <w:szCs w:val="24"/>
          <w:lang w:eastAsia="sk-SK"/>
        </w:rPr>
        <w:t xml:space="preserve"> </w:t>
      </w:r>
      <w:r w:rsidR="00061C07" w:rsidRPr="00786466">
        <w:rPr>
          <w:rFonts w:ascii="Times New Roman" w:hAnsi="Times New Roman" w:cs="Times New Roman"/>
          <w:sz w:val="24"/>
          <w:szCs w:val="24"/>
          <w:lang w:eastAsia="sk-SK"/>
        </w:rPr>
        <w:t xml:space="preserve">zboroch </w:t>
      </w:r>
      <w:r w:rsidR="00BC70F3" w:rsidRPr="00786466">
        <w:rPr>
          <w:rFonts w:ascii="Times New Roman" w:hAnsi="Times New Roman" w:cs="Times New Roman"/>
          <w:sz w:val="24"/>
          <w:szCs w:val="24"/>
          <w:lang w:eastAsia="sk-SK"/>
        </w:rPr>
        <w:t>Slovenskej republiky a</w:t>
      </w:r>
      <w:r w:rsidR="00061C07" w:rsidRPr="00786466">
        <w:rPr>
          <w:rFonts w:ascii="Times New Roman" w:hAnsi="Times New Roman" w:cs="Times New Roman"/>
          <w:sz w:val="24"/>
          <w:szCs w:val="24"/>
          <w:lang w:eastAsia="sk-SK"/>
        </w:rPr>
        <w:t xml:space="preserve"> </w:t>
      </w:r>
      <w:r w:rsidR="000F72E8" w:rsidRPr="00786466">
        <w:rPr>
          <w:rFonts w:ascii="Times New Roman" w:hAnsi="Times New Roman" w:cs="Times New Roman"/>
          <w:sz w:val="24"/>
          <w:szCs w:val="24"/>
          <w:lang w:eastAsia="sk-SK"/>
        </w:rPr>
        <w:t xml:space="preserve">ordinára ozbrojených síl Slovenskej republiky a ozbrojených zborov Slovenskej republiky </w:t>
      </w:r>
      <w:r w:rsidR="00712B42" w:rsidRPr="00786466">
        <w:rPr>
          <w:rFonts w:ascii="Times New Roman" w:hAnsi="Times New Roman" w:cs="Times New Roman"/>
          <w:sz w:val="24"/>
          <w:szCs w:val="24"/>
          <w:lang w:eastAsia="sk-SK"/>
        </w:rPr>
        <w:t xml:space="preserve">sa </w:t>
      </w:r>
      <w:r w:rsidRPr="00786466">
        <w:rPr>
          <w:rFonts w:ascii="Times New Roman" w:hAnsi="Times New Roman" w:cs="Times New Roman"/>
          <w:sz w:val="24"/>
          <w:szCs w:val="24"/>
          <w:lang w:eastAsia="sk-SK"/>
        </w:rPr>
        <w:t>nespracúva.“.</w:t>
      </w:r>
      <w:r w:rsidRPr="00786466">
        <w:rPr>
          <w:rFonts w:ascii="Times New Roman" w:hAnsi="Times New Roman" w:cs="Times New Roman"/>
          <w:sz w:val="24"/>
          <w:szCs w:val="24"/>
          <w:u w:val="single"/>
          <w:lang w:eastAsia="sk-SK"/>
        </w:rPr>
        <w:t xml:space="preserve"> </w:t>
      </w:r>
    </w:p>
    <w:p w14:paraId="3E8BF5A9" w14:textId="77777777" w:rsidR="00F85FEE" w:rsidRPr="00786466" w:rsidRDefault="00F85FEE" w:rsidP="00940100">
      <w:pPr>
        <w:pStyle w:val="Odsekzoznamu"/>
        <w:shd w:val="clear" w:color="auto" w:fill="FFFFFF"/>
        <w:ind w:left="0" w:right="-1" w:firstLine="708"/>
        <w:jc w:val="both"/>
        <w:rPr>
          <w:rFonts w:ascii="Times New Roman" w:hAnsi="Times New Roman" w:cs="Times New Roman"/>
          <w:sz w:val="24"/>
          <w:szCs w:val="24"/>
          <w:lang w:eastAsia="sk-SK"/>
        </w:rPr>
      </w:pPr>
    </w:p>
    <w:p w14:paraId="1A5C2458" w14:textId="77777777" w:rsidR="00F12905" w:rsidRPr="00786466" w:rsidRDefault="00F1290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55 odsek 1 znie:</w:t>
      </w:r>
    </w:p>
    <w:p w14:paraId="5BEB168A" w14:textId="77777777" w:rsidR="00F12905" w:rsidRPr="00786466" w:rsidRDefault="00F12905" w:rsidP="00FA2D55">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„(1) Priebežné hodnotenie slúži ako podklad na spracovanie služobného hodnotenia a spracúva ho hodnotiteľ, ak </w:t>
      </w:r>
    </w:p>
    <w:p w14:paraId="64CC8C6A" w14:textId="692036CA" w:rsidR="00F85FEE" w:rsidRPr="00786466" w:rsidRDefault="00F65B44" w:rsidP="00FA2D55">
      <w:pPr>
        <w:pStyle w:val="Odsekzoznamu"/>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je</w:t>
      </w:r>
      <w:r w:rsidR="00F12905" w:rsidRPr="00786466">
        <w:rPr>
          <w:rFonts w:ascii="Times New Roman" w:eastAsia="Times New Roman" w:hAnsi="Times New Roman" w:cs="Times New Roman"/>
          <w:sz w:val="24"/>
          <w:szCs w:val="24"/>
        </w:rPr>
        <w:t xml:space="preserve"> profesionálny vojak ustanovený do funkcie k inému hodnotiteľovi,</w:t>
      </w:r>
    </w:p>
    <w:p w14:paraId="1633A802" w14:textId="09C465A5" w:rsidR="00F85FEE" w:rsidRPr="00786466" w:rsidRDefault="00F65B44" w:rsidP="00FA2D55">
      <w:pPr>
        <w:pStyle w:val="Odsekzoznamu"/>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je</w:t>
      </w:r>
      <w:r w:rsidR="00F12905" w:rsidRPr="00786466">
        <w:rPr>
          <w:rFonts w:ascii="Times New Roman" w:eastAsia="Times New Roman" w:hAnsi="Times New Roman" w:cs="Times New Roman"/>
          <w:sz w:val="24"/>
          <w:szCs w:val="24"/>
        </w:rPr>
        <w:t xml:space="preserve"> profesionálny vojak zaradený do personálnej zálohy podľa § 72,</w:t>
      </w:r>
    </w:p>
    <w:p w14:paraId="56C124F9" w14:textId="0B851697" w:rsidR="00F85FEE" w:rsidRPr="00786466" w:rsidRDefault="00F65B44" w:rsidP="00FA2D55">
      <w:pPr>
        <w:pStyle w:val="Odsekzoznamu"/>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je</w:t>
      </w:r>
      <w:r w:rsidR="00F12905" w:rsidRPr="00786466">
        <w:rPr>
          <w:rFonts w:ascii="Times New Roman" w:eastAsia="Times New Roman" w:hAnsi="Times New Roman" w:cs="Times New Roman"/>
          <w:sz w:val="24"/>
          <w:szCs w:val="24"/>
        </w:rPr>
        <w:t xml:space="preserve"> profesionálny vojak dočasne pozbavený výkonu štátnej služby podľa § 76 alebo</w:t>
      </w:r>
    </w:p>
    <w:p w14:paraId="4AB452E7" w14:textId="77777777" w:rsidR="00F12905" w:rsidRPr="00786466" w:rsidRDefault="00F12905" w:rsidP="00FA2D55">
      <w:pPr>
        <w:pStyle w:val="Odsekzoznamu"/>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dôjde k zmene hodnotiteľa.“.</w:t>
      </w:r>
    </w:p>
    <w:p w14:paraId="02DD37B8" w14:textId="77777777" w:rsidR="00F12905" w:rsidRPr="00786466" w:rsidRDefault="00F12905" w:rsidP="00F12905">
      <w:pPr>
        <w:autoSpaceDE w:val="0"/>
        <w:autoSpaceDN w:val="0"/>
        <w:adjustRightInd w:val="0"/>
        <w:spacing w:after="0" w:line="240" w:lineRule="auto"/>
        <w:ind w:left="284"/>
        <w:jc w:val="both"/>
        <w:rPr>
          <w:rFonts w:ascii="Times New Roman" w:eastAsia="Times New Roman" w:hAnsi="Times New Roman" w:cs="Times New Roman"/>
          <w:sz w:val="24"/>
          <w:szCs w:val="24"/>
          <w:u w:val="single"/>
        </w:rPr>
      </w:pPr>
    </w:p>
    <w:p w14:paraId="7BAF527A" w14:textId="77777777" w:rsidR="00F12905" w:rsidRPr="00786466" w:rsidRDefault="00F1290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55 sa za odsek 1 vkladá nový odsek 2, ktorý znie:</w:t>
      </w:r>
    </w:p>
    <w:p w14:paraId="0FFBFADA" w14:textId="6A828B4D" w:rsidR="00F12905" w:rsidRPr="00786466" w:rsidRDefault="00F12905" w:rsidP="00FA2D55">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„(2) Ak vznikne v hodnotenom období opätovne dôvod na spracovanie priebežného hodnotenia, priebežné hodnotenie sa spracuje podľa odseku 1</w:t>
      </w:r>
      <w:r w:rsidR="00B50286" w:rsidRPr="00786466">
        <w:rPr>
          <w:rFonts w:ascii="Times New Roman" w:eastAsia="Times New Roman" w:hAnsi="Times New Roman" w:cs="Times New Roman"/>
          <w:sz w:val="24"/>
          <w:szCs w:val="24"/>
        </w:rPr>
        <w:t>,</w:t>
      </w:r>
      <w:r w:rsidRPr="00786466">
        <w:rPr>
          <w:rFonts w:ascii="Times New Roman" w:eastAsia="Times New Roman" w:hAnsi="Times New Roman" w:cs="Times New Roman"/>
          <w:sz w:val="24"/>
          <w:szCs w:val="24"/>
        </w:rPr>
        <w:t xml:space="preserve"> </w:t>
      </w:r>
      <w:r w:rsidR="00F65B44" w:rsidRPr="00786466">
        <w:rPr>
          <w:rFonts w:ascii="Times New Roman" w:eastAsia="Times New Roman" w:hAnsi="Times New Roman" w:cs="Times New Roman"/>
          <w:sz w:val="24"/>
          <w:szCs w:val="24"/>
        </w:rPr>
        <w:t>len</w:t>
      </w:r>
      <w:r w:rsidRPr="00786466">
        <w:rPr>
          <w:rFonts w:ascii="Times New Roman" w:eastAsia="Times New Roman" w:hAnsi="Times New Roman" w:cs="Times New Roman"/>
          <w:sz w:val="24"/>
          <w:szCs w:val="24"/>
        </w:rPr>
        <w:t xml:space="preserve"> </w:t>
      </w:r>
      <w:r w:rsidR="008A59B9" w:rsidRPr="00786466">
        <w:rPr>
          <w:rFonts w:ascii="Times New Roman" w:eastAsia="Times New Roman" w:hAnsi="Times New Roman" w:cs="Times New Roman"/>
          <w:sz w:val="24"/>
          <w:szCs w:val="24"/>
        </w:rPr>
        <w:t>ak</w:t>
      </w:r>
      <w:r w:rsidR="008A59B9" w:rsidRPr="00786466">
        <w:rPr>
          <w:rFonts w:ascii="Times New Roman" w:eastAsia="Times New Roman" w:hAnsi="Times New Roman" w:cs="Times New Roman"/>
          <w:b/>
          <w:i/>
          <w:sz w:val="24"/>
          <w:szCs w:val="24"/>
        </w:rPr>
        <w:t xml:space="preserve"> </w:t>
      </w:r>
      <w:r w:rsidRPr="00786466">
        <w:rPr>
          <w:rFonts w:ascii="Times New Roman" w:eastAsia="Times New Roman" w:hAnsi="Times New Roman" w:cs="Times New Roman"/>
          <w:sz w:val="24"/>
          <w:szCs w:val="24"/>
        </w:rPr>
        <w:t>pôvodne spracované priebežné hodnotenie nezodpovedá dosahovaným výsledkom hodnoteného profesionálneho vojaka.“.</w:t>
      </w:r>
    </w:p>
    <w:p w14:paraId="50D33039" w14:textId="77777777" w:rsidR="00F85FEE" w:rsidRPr="00786466" w:rsidRDefault="00F85FEE" w:rsidP="00940100">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14:paraId="50EDC8EE" w14:textId="77777777" w:rsidR="00F12905" w:rsidRPr="00786466" w:rsidRDefault="00F12905" w:rsidP="00FA2D55">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Doterajšie odseky 2 až 4 sa označujú ako odseky 3 až 5.</w:t>
      </w:r>
    </w:p>
    <w:p w14:paraId="4D424494" w14:textId="77777777" w:rsidR="00F12905" w:rsidRPr="00786466" w:rsidRDefault="00F12905" w:rsidP="00F12905">
      <w:pPr>
        <w:autoSpaceDE w:val="0"/>
        <w:autoSpaceDN w:val="0"/>
        <w:adjustRightInd w:val="0"/>
        <w:spacing w:after="0" w:line="240" w:lineRule="auto"/>
        <w:ind w:left="284"/>
        <w:contextualSpacing/>
        <w:jc w:val="both"/>
        <w:rPr>
          <w:rFonts w:ascii="Times New Roman" w:eastAsia="Times New Roman" w:hAnsi="Times New Roman" w:cs="Times New Roman"/>
          <w:sz w:val="24"/>
          <w:szCs w:val="24"/>
        </w:rPr>
      </w:pPr>
    </w:p>
    <w:p w14:paraId="024DADBF" w14:textId="77777777" w:rsidR="00BE4BB6" w:rsidRPr="00786466" w:rsidRDefault="00BE4BB6"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55 ods. 4 sa slová „5, 6 a 8“ nahrádzajú slovami </w:t>
      </w:r>
      <w:r w:rsidR="00AC02A2" w:rsidRPr="00786466">
        <w:rPr>
          <w:rFonts w:ascii="Times New Roman" w:eastAsia="Times New Roman" w:hAnsi="Times New Roman" w:cs="Times New Roman"/>
          <w:sz w:val="24"/>
          <w:szCs w:val="24"/>
        </w:rPr>
        <w:t xml:space="preserve">„5 až </w:t>
      </w:r>
      <w:r w:rsidR="00C53328" w:rsidRPr="00786466">
        <w:rPr>
          <w:rFonts w:ascii="Times New Roman" w:eastAsia="Times New Roman" w:hAnsi="Times New Roman" w:cs="Times New Roman"/>
          <w:sz w:val="24"/>
          <w:szCs w:val="24"/>
        </w:rPr>
        <w:t>9, 11</w:t>
      </w:r>
      <w:r w:rsidR="00AC02A2" w:rsidRPr="00786466">
        <w:rPr>
          <w:rFonts w:ascii="Times New Roman" w:eastAsia="Times New Roman" w:hAnsi="Times New Roman" w:cs="Times New Roman"/>
          <w:sz w:val="24"/>
          <w:szCs w:val="24"/>
        </w:rPr>
        <w:t xml:space="preserve"> a 1</w:t>
      </w:r>
      <w:r w:rsidR="00C53328" w:rsidRPr="00786466">
        <w:rPr>
          <w:rFonts w:ascii="Times New Roman" w:eastAsia="Times New Roman" w:hAnsi="Times New Roman" w:cs="Times New Roman"/>
          <w:sz w:val="24"/>
          <w:szCs w:val="24"/>
        </w:rPr>
        <w:t>2</w:t>
      </w:r>
      <w:r w:rsidR="00AC02A2" w:rsidRPr="00786466">
        <w:rPr>
          <w:rFonts w:ascii="Times New Roman" w:eastAsia="Times New Roman" w:hAnsi="Times New Roman" w:cs="Times New Roman"/>
          <w:sz w:val="24"/>
          <w:szCs w:val="24"/>
        </w:rPr>
        <w:t xml:space="preserve">“. </w:t>
      </w:r>
    </w:p>
    <w:p w14:paraId="790F32E7" w14:textId="77777777" w:rsidR="00726AB9" w:rsidRPr="00786466" w:rsidRDefault="00726AB9" w:rsidP="00726AB9">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5720C2CD" w14:textId="77777777" w:rsidR="00F12905" w:rsidRPr="00786466" w:rsidRDefault="00F1290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58 znie:</w:t>
      </w:r>
    </w:p>
    <w:p w14:paraId="1EDE1F32" w14:textId="77777777" w:rsidR="00F12905" w:rsidRPr="00786466" w:rsidRDefault="00F12905" w:rsidP="00F12905">
      <w:pPr>
        <w:autoSpaceDE w:val="0"/>
        <w:autoSpaceDN w:val="0"/>
        <w:adjustRightInd w:val="0"/>
        <w:spacing w:after="0" w:line="240" w:lineRule="auto"/>
        <w:ind w:left="284"/>
        <w:contextualSpacing/>
        <w:jc w:val="center"/>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58</w:t>
      </w:r>
    </w:p>
    <w:p w14:paraId="4A5F8A25" w14:textId="77777777" w:rsidR="00F12905" w:rsidRPr="00786466" w:rsidRDefault="00F12905" w:rsidP="0028148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14:paraId="4E438422" w14:textId="77777777" w:rsidR="00F12905" w:rsidRPr="00786466" w:rsidRDefault="00F12905" w:rsidP="00FA2D55">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Podrobnosti o služobnom hodnotení, priebežnom hodnotení, o spôsobe oboznamovania profesionálneho vojaka so služobným hodnotením, priebežným hodnotením, o komisii podľa § 57 ods. 2, o náležitostiach rozhodnutia o odvolaní proti služobnému hodnoteniu a odvolacie orgány ustanoví služobný predpis.“. </w:t>
      </w:r>
    </w:p>
    <w:p w14:paraId="0F30EC43" w14:textId="77777777" w:rsidR="00F12905" w:rsidRPr="00786466" w:rsidRDefault="00F12905" w:rsidP="00F12905">
      <w:pPr>
        <w:autoSpaceDE w:val="0"/>
        <w:autoSpaceDN w:val="0"/>
        <w:adjustRightInd w:val="0"/>
        <w:spacing w:after="0" w:line="240" w:lineRule="auto"/>
        <w:jc w:val="both"/>
        <w:rPr>
          <w:rFonts w:ascii="Times New Roman" w:eastAsia="Times New Roman" w:hAnsi="Times New Roman" w:cs="Times New Roman"/>
          <w:sz w:val="24"/>
          <w:szCs w:val="24"/>
        </w:rPr>
      </w:pPr>
    </w:p>
    <w:p w14:paraId="62E48CFF" w14:textId="77777777" w:rsidR="003E66AD" w:rsidRPr="00786466" w:rsidRDefault="003E66AD"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63 ods. 2 sa slová „§ 64 alebo § 65 alebo vymenuje do funkcie podľa osobitných predpisov</w:t>
      </w:r>
      <w:r w:rsidRPr="00786466">
        <w:rPr>
          <w:rFonts w:ascii="Times New Roman" w:eastAsia="Times New Roman" w:hAnsi="Times New Roman" w:cs="Times New Roman"/>
          <w:sz w:val="24"/>
          <w:szCs w:val="24"/>
          <w:vertAlign w:val="superscript"/>
        </w:rPr>
        <w:t>13</w:t>
      </w:r>
      <w:r w:rsidRPr="00786466">
        <w:rPr>
          <w:rFonts w:ascii="Times New Roman" w:eastAsia="Times New Roman" w:hAnsi="Times New Roman" w:cs="Times New Roman"/>
          <w:sz w:val="24"/>
          <w:szCs w:val="24"/>
        </w:rPr>
        <w:t>)“ nahrádzajú slovami „§ 64, 65 alebo § 65a ods. 1“.</w:t>
      </w:r>
    </w:p>
    <w:p w14:paraId="7501F77D" w14:textId="77777777" w:rsidR="00F12905" w:rsidRPr="00786466" w:rsidRDefault="003E66AD" w:rsidP="00F12905">
      <w:pPr>
        <w:autoSpaceDE w:val="0"/>
        <w:autoSpaceDN w:val="0"/>
        <w:adjustRightInd w:val="0"/>
        <w:spacing w:after="0" w:line="240" w:lineRule="auto"/>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ab/>
      </w:r>
    </w:p>
    <w:p w14:paraId="678062FB" w14:textId="77777777" w:rsidR="00BE4BB6" w:rsidRPr="00786466" w:rsidRDefault="00BE4BB6"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63 sa dopĺňa odsekom 3, ktorý znie: </w:t>
      </w:r>
    </w:p>
    <w:p w14:paraId="436218AA" w14:textId="77777777" w:rsidR="00BE4BB6" w:rsidRPr="00786466" w:rsidRDefault="00BE4BB6" w:rsidP="00FA2D55">
      <w:pPr>
        <w:pStyle w:val="Odsekzoznamu"/>
        <w:autoSpaceDE w:val="0"/>
        <w:autoSpaceDN w:val="0"/>
        <w:adjustRightInd w:val="0"/>
        <w:spacing w:after="0" w:line="240" w:lineRule="auto"/>
        <w:ind w:left="426" w:firstLine="282"/>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„(3) </w:t>
      </w:r>
      <w:r w:rsidR="00080289" w:rsidRPr="00786466">
        <w:rPr>
          <w:rFonts w:ascii="Times New Roman" w:eastAsia="Times New Roman" w:hAnsi="Times New Roman" w:cs="Times New Roman"/>
          <w:sz w:val="24"/>
          <w:szCs w:val="24"/>
        </w:rPr>
        <w:t xml:space="preserve">Profesionálny vojak </w:t>
      </w:r>
      <w:r w:rsidRPr="00786466">
        <w:rPr>
          <w:rFonts w:ascii="Times New Roman" w:eastAsia="Times New Roman" w:hAnsi="Times New Roman" w:cs="Times New Roman"/>
          <w:sz w:val="24"/>
          <w:szCs w:val="24"/>
        </w:rPr>
        <w:t>vymenovaný do funkcie podľa osobitných predpisov</w:t>
      </w:r>
      <w:r w:rsidRPr="00786466">
        <w:rPr>
          <w:rFonts w:ascii="Times New Roman" w:eastAsia="Times New Roman" w:hAnsi="Times New Roman" w:cs="Times New Roman"/>
          <w:sz w:val="24"/>
          <w:szCs w:val="24"/>
          <w:vertAlign w:val="superscript"/>
        </w:rPr>
        <w:t>37</w:t>
      </w:r>
      <w:r w:rsidRPr="00786466">
        <w:rPr>
          <w:rFonts w:ascii="Times New Roman" w:eastAsia="Times New Roman" w:hAnsi="Times New Roman" w:cs="Times New Roman"/>
          <w:sz w:val="24"/>
          <w:szCs w:val="24"/>
        </w:rPr>
        <w:t xml:space="preserve">) sa považuje za profesionálneho vojaka ustanoveného do funkcie podľa tohto zákona.“. </w:t>
      </w:r>
    </w:p>
    <w:p w14:paraId="255917AA" w14:textId="77777777" w:rsidR="00BE4BB6" w:rsidRPr="00786466" w:rsidRDefault="00BE4BB6" w:rsidP="00BE4BB6">
      <w:pPr>
        <w:pStyle w:val="Odsekzoznamu"/>
        <w:spacing w:after="0"/>
        <w:ind w:left="0"/>
        <w:jc w:val="both"/>
        <w:rPr>
          <w:rFonts w:ascii="Times New Roman" w:eastAsia="Times New Roman" w:hAnsi="Times New Roman" w:cs="Times New Roman"/>
          <w:b/>
          <w:sz w:val="24"/>
          <w:szCs w:val="24"/>
          <w:u w:val="single"/>
        </w:rPr>
      </w:pPr>
    </w:p>
    <w:p w14:paraId="65ED896E" w14:textId="77777777" w:rsidR="00FA2D55" w:rsidRPr="00786466" w:rsidRDefault="00F1290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64 odsek 2 znie:</w:t>
      </w:r>
    </w:p>
    <w:p w14:paraId="64BE3566" w14:textId="77777777" w:rsidR="00F12905" w:rsidRPr="00786466" w:rsidRDefault="00F12905" w:rsidP="00FA2D55">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„(2) Profesionálneho vojaka možno ustanoviť do funkcie v inej vojenskej odbornosti alebo jej špecializácii len </w:t>
      </w:r>
      <w:r w:rsidR="006E0BDE" w:rsidRPr="00786466">
        <w:rPr>
          <w:rFonts w:ascii="Times New Roman" w:eastAsia="Times New Roman" w:hAnsi="Times New Roman" w:cs="Times New Roman"/>
          <w:sz w:val="24"/>
          <w:szCs w:val="24"/>
        </w:rPr>
        <w:t xml:space="preserve">za podmienok podľa odseku 1 a </w:t>
      </w:r>
      <w:r w:rsidRPr="00786466">
        <w:rPr>
          <w:rFonts w:ascii="Times New Roman" w:eastAsia="Times New Roman" w:hAnsi="Times New Roman" w:cs="Times New Roman"/>
          <w:sz w:val="24"/>
          <w:szCs w:val="24"/>
        </w:rPr>
        <w:t>§ 41 ods. 4 alebo ods. 5.“.</w:t>
      </w:r>
    </w:p>
    <w:p w14:paraId="70136E3B" w14:textId="77777777" w:rsidR="00451F20" w:rsidRPr="00786466" w:rsidRDefault="00451F20" w:rsidP="0028148B">
      <w:pPr>
        <w:autoSpaceDE w:val="0"/>
        <w:autoSpaceDN w:val="0"/>
        <w:adjustRightInd w:val="0"/>
        <w:spacing w:after="0" w:line="240" w:lineRule="auto"/>
        <w:ind w:firstLine="284"/>
        <w:contextualSpacing/>
        <w:jc w:val="both"/>
        <w:rPr>
          <w:rFonts w:ascii="Times New Roman" w:eastAsia="Times New Roman" w:hAnsi="Times New Roman" w:cs="Times New Roman"/>
          <w:sz w:val="24"/>
          <w:szCs w:val="24"/>
        </w:rPr>
      </w:pPr>
    </w:p>
    <w:p w14:paraId="3478C804" w14:textId="4C5111B3" w:rsidR="00BD2635" w:rsidRPr="00786466" w:rsidRDefault="00BD263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trike/>
          <w:sz w:val="24"/>
          <w:szCs w:val="24"/>
        </w:rPr>
      </w:pPr>
      <w:r w:rsidRPr="00786466">
        <w:rPr>
          <w:rFonts w:ascii="Times New Roman" w:eastAsia="Times New Roman" w:hAnsi="Times New Roman" w:cs="Times New Roman"/>
          <w:sz w:val="24"/>
          <w:szCs w:val="24"/>
        </w:rPr>
        <w:t>§ 65</w:t>
      </w:r>
      <w:r w:rsidR="00C81B4C" w:rsidRPr="00786466">
        <w:rPr>
          <w:rFonts w:ascii="Times New Roman" w:eastAsia="Times New Roman" w:hAnsi="Times New Roman" w:cs="Times New Roman"/>
          <w:sz w:val="24"/>
          <w:szCs w:val="24"/>
        </w:rPr>
        <w:t xml:space="preserve">, </w:t>
      </w:r>
      <w:r w:rsidR="009974E9" w:rsidRPr="00786466">
        <w:rPr>
          <w:rFonts w:ascii="Times New Roman" w:eastAsia="Times New Roman" w:hAnsi="Times New Roman" w:cs="Times New Roman"/>
          <w:sz w:val="24"/>
          <w:szCs w:val="24"/>
        </w:rPr>
        <w:t>§</w:t>
      </w:r>
      <w:r w:rsidR="00C81B4C" w:rsidRPr="00786466">
        <w:rPr>
          <w:rFonts w:ascii="Times New Roman" w:eastAsia="Times New Roman" w:hAnsi="Times New Roman" w:cs="Times New Roman"/>
          <w:sz w:val="24"/>
          <w:szCs w:val="24"/>
        </w:rPr>
        <w:t>65a a</w:t>
      </w:r>
      <w:r w:rsidRPr="00786466">
        <w:rPr>
          <w:rFonts w:ascii="Times New Roman" w:eastAsia="Times New Roman" w:hAnsi="Times New Roman" w:cs="Times New Roman"/>
          <w:sz w:val="24"/>
          <w:szCs w:val="24"/>
        </w:rPr>
        <w:t xml:space="preserve"> 66 znejú: </w:t>
      </w:r>
    </w:p>
    <w:p w14:paraId="189E2197" w14:textId="77777777" w:rsidR="00BD2635" w:rsidRPr="00786466" w:rsidRDefault="00BD2635" w:rsidP="00BD2635">
      <w:pPr>
        <w:autoSpaceDE w:val="0"/>
        <w:autoSpaceDN w:val="0"/>
        <w:adjustRightInd w:val="0"/>
        <w:spacing w:after="0" w:line="240" w:lineRule="auto"/>
        <w:jc w:val="both"/>
        <w:rPr>
          <w:rFonts w:ascii="Times New Roman" w:eastAsia="Times New Roman" w:hAnsi="Times New Roman" w:cs="Times New Roman"/>
          <w:sz w:val="24"/>
          <w:szCs w:val="24"/>
        </w:rPr>
      </w:pPr>
    </w:p>
    <w:p w14:paraId="057B530F" w14:textId="77777777" w:rsidR="00F12905" w:rsidRPr="00786466" w:rsidRDefault="00F12905" w:rsidP="00F12905">
      <w:pPr>
        <w:autoSpaceDE w:val="0"/>
        <w:autoSpaceDN w:val="0"/>
        <w:adjustRightInd w:val="0"/>
        <w:spacing w:after="0" w:line="240" w:lineRule="auto"/>
        <w:jc w:val="center"/>
        <w:rPr>
          <w:rFonts w:ascii="Times New Roman" w:hAnsi="Times New Roman" w:cs="Times New Roman"/>
          <w:sz w:val="24"/>
          <w:szCs w:val="24"/>
        </w:rPr>
      </w:pPr>
      <w:r w:rsidRPr="00786466">
        <w:rPr>
          <w:rFonts w:ascii="Times New Roman" w:hAnsi="Times New Roman" w:cs="Times New Roman"/>
          <w:sz w:val="24"/>
          <w:szCs w:val="24"/>
        </w:rPr>
        <w:t>„§ 65</w:t>
      </w:r>
    </w:p>
    <w:p w14:paraId="672E1893" w14:textId="77777777" w:rsidR="00F12905" w:rsidRPr="00786466" w:rsidRDefault="00F12905" w:rsidP="00F12905">
      <w:pPr>
        <w:autoSpaceDE w:val="0"/>
        <w:autoSpaceDN w:val="0"/>
        <w:adjustRightInd w:val="0"/>
        <w:spacing w:after="0" w:line="240" w:lineRule="auto"/>
        <w:jc w:val="center"/>
        <w:rPr>
          <w:rFonts w:ascii="Times New Roman" w:hAnsi="Times New Roman" w:cs="Times New Roman"/>
          <w:sz w:val="24"/>
          <w:szCs w:val="24"/>
        </w:rPr>
      </w:pPr>
    </w:p>
    <w:p w14:paraId="6E71AD18" w14:textId="6F8FE744" w:rsidR="00F62283" w:rsidRPr="00786466"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 xml:space="preserve">(1) Profesionálneho vojaka môže služobný úrad ustanoviť do funkcie vo vojenskej odbornosti vojenská polícia, vojenská hudba, právna služba, finančno-ekonomická služba, špeciálne operácie, </w:t>
      </w:r>
      <w:r w:rsidRPr="00786466">
        <w:rPr>
          <w:rFonts w:ascii="Times New Roman" w:eastAsia="Times New Roman" w:hAnsi="Times New Roman" w:cs="Times New Roman"/>
          <w:sz w:val="24"/>
          <w:szCs w:val="24"/>
        </w:rPr>
        <w:t xml:space="preserve">spravodajstvo a elektronický boj, </w:t>
      </w:r>
      <w:r w:rsidR="004E108C" w:rsidRPr="00786466">
        <w:rPr>
          <w:rFonts w:ascii="Times New Roman" w:eastAsia="Times New Roman" w:hAnsi="Times New Roman" w:cs="Times New Roman"/>
          <w:sz w:val="24"/>
          <w:szCs w:val="24"/>
        </w:rPr>
        <w:t xml:space="preserve">kybernetické operácie, </w:t>
      </w:r>
      <w:r w:rsidRPr="00786466">
        <w:rPr>
          <w:rFonts w:ascii="Times New Roman" w:hAnsi="Times New Roman" w:cs="Times New Roman"/>
          <w:sz w:val="24"/>
          <w:szCs w:val="24"/>
        </w:rPr>
        <w:t xml:space="preserve">vojenské zdravotníctvo alebo vojenský vrcholový šport, do funkcie v špecializácii psychológ, pilot, lietajúci </w:t>
      </w:r>
      <w:proofErr w:type="spellStart"/>
      <w:r w:rsidRPr="00786466">
        <w:rPr>
          <w:rFonts w:ascii="Times New Roman" w:hAnsi="Times New Roman" w:cs="Times New Roman"/>
          <w:sz w:val="24"/>
          <w:szCs w:val="24"/>
        </w:rPr>
        <w:t>letovod</w:t>
      </w:r>
      <w:proofErr w:type="spellEnd"/>
      <w:r w:rsidRPr="00786466">
        <w:rPr>
          <w:rFonts w:ascii="Times New Roman" w:hAnsi="Times New Roman" w:cs="Times New Roman"/>
          <w:sz w:val="24"/>
          <w:szCs w:val="24"/>
        </w:rPr>
        <w:t xml:space="preserve">, palubný špecialista letectva, padákový odborník letectva, odborník riadenia letovej prevádzky, odborník meteorologickej služby, palubný inžinier a palubný technik, odborník na likvidáciu výbušnín, munície a nástražných výbušných systémov, odborník informatiky a automatizácie velenia, </w:t>
      </w:r>
      <w:r w:rsidR="006251E1" w:rsidRPr="00786466">
        <w:rPr>
          <w:rFonts w:ascii="Times New Roman" w:hAnsi="Times New Roman" w:cs="Times New Roman"/>
          <w:sz w:val="24"/>
          <w:szCs w:val="24"/>
        </w:rPr>
        <w:t xml:space="preserve">odborník na horizontálne a vertikálne stavby, </w:t>
      </w:r>
      <w:r w:rsidRPr="00786466">
        <w:rPr>
          <w:rFonts w:ascii="Times New Roman" w:hAnsi="Times New Roman" w:cs="Times New Roman"/>
          <w:sz w:val="24"/>
          <w:szCs w:val="24"/>
        </w:rPr>
        <w:t>do funkcie s plánovanou vojenskou</w:t>
      </w:r>
      <w:r w:rsidR="008E748B" w:rsidRPr="00786466">
        <w:rPr>
          <w:rFonts w:ascii="Times New Roman" w:hAnsi="Times New Roman" w:cs="Times New Roman"/>
          <w:sz w:val="24"/>
          <w:szCs w:val="24"/>
        </w:rPr>
        <w:t xml:space="preserve"> </w:t>
      </w:r>
      <w:r w:rsidRPr="00786466">
        <w:rPr>
          <w:rFonts w:ascii="Times New Roman" w:hAnsi="Times New Roman" w:cs="Times New Roman"/>
          <w:sz w:val="24"/>
          <w:szCs w:val="24"/>
        </w:rPr>
        <w:t>hodnosťou v hodnostnom zbore poddôstojníkov vo vojenskej odbornosti inžinierska letecká služba</w:t>
      </w:r>
      <w:r w:rsidR="008E748B" w:rsidRPr="00786466">
        <w:rPr>
          <w:rFonts w:ascii="Times New Roman" w:hAnsi="Times New Roman" w:cs="Times New Roman"/>
          <w:sz w:val="24"/>
          <w:szCs w:val="24"/>
        </w:rPr>
        <w:t xml:space="preserve">, </w:t>
      </w:r>
      <w:r w:rsidR="008E748B" w:rsidRPr="00786466">
        <w:rPr>
          <w:rFonts w:ascii="Times New Roman" w:eastAsia="Times New Roman" w:hAnsi="Times New Roman" w:cs="Times New Roman"/>
          <w:sz w:val="24"/>
          <w:szCs w:val="24"/>
        </w:rPr>
        <w:t>do funkcie vysokoškolského učiteľa</w:t>
      </w:r>
      <w:r w:rsidR="003F7CA4" w:rsidRPr="00786466">
        <w:rPr>
          <w:rFonts w:ascii="Times New Roman" w:eastAsia="Times New Roman" w:hAnsi="Times New Roman" w:cs="Times New Roman"/>
          <w:sz w:val="24"/>
          <w:szCs w:val="24"/>
        </w:rPr>
        <w:t>, do funkcie v silách pre špeciálne operácie</w:t>
      </w:r>
      <w:r w:rsidR="004D42DC" w:rsidRPr="00786466">
        <w:rPr>
          <w:rFonts w:ascii="Times New Roman" w:eastAsia="Times New Roman" w:hAnsi="Times New Roman" w:cs="Times New Roman"/>
          <w:sz w:val="24"/>
          <w:szCs w:val="24"/>
        </w:rPr>
        <w:t xml:space="preserve"> </w:t>
      </w:r>
      <w:r w:rsidR="008E748B" w:rsidRPr="00786466">
        <w:rPr>
          <w:rFonts w:ascii="Times New Roman" w:eastAsia="Times New Roman" w:hAnsi="Times New Roman" w:cs="Times New Roman"/>
          <w:sz w:val="24"/>
          <w:szCs w:val="24"/>
        </w:rPr>
        <w:t xml:space="preserve">a </w:t>
      </w:r>
      <w:r w:rsidRPr="00786466">
        <w:rPr>
          <w:rFonts w:ascii="Times New Roman" w:hAnsi="Times New Roman" w:cs="Times New Roman"/>
          <w:sz w:val="24"/>
          <w:szCs w:val="24"/>
        </w:rPr>
        <w:t xml:space="preserve">do funkcie v štátnej správe </w:t>
      </w:r>
      <w:r w:rsidR="00F62283" w:rsidRPr="00786466">
        <w:rPr>
          <w:rFonts w:ascii="Times New Roman" w:hAnsi="Times New Roman" w:cs="Times New Roman"/>
          <w:sz w:val="24"/>
          <w:szCs w:val="24"/>
        </w:rPr>
        <w:t>na úseku leteckej prevádzky, ak</w:t>
      </w:r>
    </w:p>
    <w:p w14:paraId="1A0A6EED" w14:textId="77777777" w:rsidR="00F62283" w:rsidRPr="00786466" w:rsidRDefault="00F12905" w:rsidP="00B56E6E">
      <w:pPr>
        <w:pStyle w:val="Odsekzoznamu"/>
        <w:numPr>
          <w:ilvl w:val="0"/>
          <w:numId w:val="31"/>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spĺňa vzdelanie na výkon funkcie, do ktorej má byť ustanovený,</w:t>
      </w:r>
    </w:p>
    <w:p w14:paraId="1D4E41A8" w14:textId="77777777" w:rsidR="00F62283" w:rsidRPr="00786466" w:rsidRDefault="00F12905" w:rsidP="00B56E6E">
      <w:pPr>
        <w:pStyle w:val="Odsekzoznamu"/>
        <w:numPr>
          <w:ilvl w:val="0"/>
          <w:numId w:val="31"/>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spĺňa odborné požiadavky na výkon funkcie, do ktorej má byť ustanovený,</w:t>
      </w:r>
    </w:p>
    <w:p w14:paraId="5E398F6A" w14:textId="77777777" w:rsidR="00F62283" w:rsidRPr="00786466" w:rsidRDefault="00F12905" w:rsidP="00B56E6E">
      <w:pPr>
        <w:pStyle w:val="Odsekzoznamu"/>
        <w:numPr>
          <w:ilvl w:val="0"/>
          <w:numId w:val="31"/>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spĺňa úroveň znalosti cudzieho jazyka, ak sa na výkon funkcie vyžaduje, a</w:t>
      </w:r>
    </w:p>
    <w:p w14:paraId="613FB6FD" w14:textId="77777777" w:rsidR="00F12905" w:rsidRPr="00786466" w:rsidRDefault="00F12905" w:rsidP="00B56E6E">
      <w:pPr>
        <w:pStyle w:val="Odsekzoznamu"/>
        <w:numPr>
          <w:ilvl w:val="0"/>
          <w:numId w:val="31"/>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je na funkcii plánovaná rovnaká alebo vyššia vojenská hodnosť, než akú dosiahol.</w:t>
      </w:r>
    </w:p>
    <w:p w14:paraId="645BEDD0" w14:textId="77777777" w:rsidR="00F12905" w:rsidRPr="00786466" w:rsidRDefault="00F12905" w:rsidP="00F12905">
      <w:pPr>
        <w:pStyle w:val="Odsekzoznamu"/>
        <w:autoSpaceDE w:val="0"/>
        <w:autoSpaceDN w:val="0"/>
        <w:adjustRightInd w:val="0"/>
        <w:spacing w:after="0" w:line="240" w:lineRule="auto"/>
        <w:ind w:left="284"/>
        <w:jc w:val="both"/>
        <w:rPr>
          <w:rFonts w:ascii="Times New Roman" w:hAnsi="Times New Roman" w:cs="Times New Roman"/>
          <w:sz w:val="24"/>
          <w:szCs w:val="24"/>
        </w:rPr>
      </w:pPr>
    </w:p>
    <w:p w14:paraId="35BF1F9A" w14:textId="77777777" w:rsidR="00F12905" w:rsidRPr="00786466"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(2) Profesionálneho vojaka, ktorý je alebo bude ustanovený do funkcie vo vojenskej odbornosti vojenská duchovná služba</w:t>
      </w:r>
      <w:r w:rsidR="005B5DC7" w:rsidRPr="00786466">
        <w:rPr>
          <w:rFonts w:ascii="Times New Roman" w:hAnsi="Times New Roman" w:cs="Times New Roman"/>
          <w:sz w:val="24"/>
          <w:szCs w:val="24"/>
          <w:shd w:val="clear" w:color="auto" w:fill="FFFFFF"/>
        </w:rPr>
        <w:t>,</w:t>
      </w:r>
      <w:r w:rsidRPr="00786466">
        <w:rPr>
          <w:rFonts w:ascii="Times New Roman" w:hAnsi="Times New Roman" w:cs="Times New Roman"/>
          <w:sz w:val="24"/>
          <w:szCs w:val="24"/>
          <w:shd w:val="clear" w:color="auto" w:fill="FFFFFF"/>
        </w:rPr>
        <w:t xml:space="preserve"> alebo ktorý je alebo bude vyslaný na plnenie úloh mimo územia Slovenskej republiky podľa </w:t>
      </w:r>
      <w:hyperlink r:id="rId8" w:anchor="paragraf-77.odsek-1.pismeno-a" w:tooltip="Odkaz na predpis alebo ustanovenie" w:history="1">
        <w:r w:rsidRPr="00786466">
          <w:rPr>
            <w:rFonts w:ascii="Times New Roman" w:hAnsi="Times New Roman" w:cs="Times New Roman"/>
            <w:iCs/>
            <w:sz w:val="24"/>
            <w:szCs w:val="24"/>
            <w:shd w:val="clear" w:color="auto" w:fill="FFFFFF"/>
          </w:rPr>
          <w:t>§ 77 ods. 1 písm. a)</w:t>
        </w:r>
      </w:hyperlink>
      <w:r w:rsidRPr="00786466">
        <w:rPr>
          <w:rFonts w:ascii="Times New Roman" w:hAnsi="Times New Roman" w:cs="Times New Roman"/>
          <w:sz w:val="24"/>
          <w:szCs w:val="24"/>
          <w:shd w:val="clear" w:color="auto" w:fill="FFFFFF"/>
        </w:rPr>
        <w:t>, môže služobný úrad ustanoviť do funkcie, ak spĺňa podmienky podľa odseku 1 písm. a) a c).</w:t>
      </w:r>
    </w:p>
    <w:p w14:paraId="002C2506" w14:textId="77777777" w:rsidR="00F12905" w:rsidRPr="00786466" w:rsidRDefault="00F12905" w:rsidP="00F12905">
      <w:pPr>
        <w:autoSpaceDE w:val="0"/>
        <w:autoSpaceDN w:val="0"/>
        <w:adjustRightInd w:val="0"/>
        <w:spacing w:after="0" w:line="240" w:lineRule="auto"/>
        <w:jc w:val="both"/>
        <w:rPr>
          <w:rFonts w:ascii="Times New Roman" w:hAnsi="Times New Roman" w:cs="Times New Roman"/>
          <w:i/>
          <w:iCs/>
          <w:sz w:val="24"/>
          <w:szCs w:val="24"/>
          <w:shd w:val="clear" w:color="auto" w:fill="FFFFFF"/>
        </w:rPr>
      </w:pPr>
    </w:p>
    <w:p w14:paraId="389514FF" w14:textId="77777777" w:rsidR="00DD2F65" w:rsidRPr="00786466" w:rsidRDefault="00DD2F65" w:rsidP="005F6AB5">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86466">
        <w:rPr>
          <w:rFonts w:ascii="Times New Roman" w:hAnsi="Times New Roman" w:cs="Times New Roman"/>
          <w:sz w:val="24"/>
          <w:szCs w:val="24"/>
          <w:shd w:val="clear" w:color="auto" w:fill="FFFFFF"/>
        </w:rPr>
        <w:t>(3) Profesionálneho vojaka, ktorý je alebo bude ustanovený do funkcie vo vojenskej odbornosti vojenské spravodajstvo</w:t>
      </w:r>
      <w:r w:rsidR="00F62283" w:rsidRPr="00786466">
        <w:rPr>
          <w:rFonts w:ascii="Times New Roman" w:hAnsi="Times New Roman" w:cs="Times New Roman"/>
          <w:sz w:val="24"/>
          <w:szCs w:val="24"/>
          <w:shd w:val="clear" w:color="auto" w:fill="FFFFFF"/>
        </w:rPr>
        <w:t>,</w:t>
      </w:r>
      <w:r w:rsidRPr="00786466">
        <w:rPr>
          <w:rFonts w:ascii="Times New Roman" w:hAnsi="Times New Roman" w:cs="Times New Roman"/>
          <w:sz w:val="24"/>
          <w:szCs w:val="24"/>
          <w:shd w:val="clear" w:color="auto" w:fill="FFFFFF"/>
        </w:rPr>
        <w:t xml:space="preserve"> alebo ktorý je alebo bude vyslaný na plnenie úloh mimo územia Slovenskej republiky podľa § 77 ods. 2, môže služobný úrad ustanoviť do funkcie,</w:t>
      </w:r>
      <w:r w:rsidRPr="00786466">
        <w:rPr>
          <w:rFonts w:ascii="Times New Roman" w:hAnsi="Times New Roman" w:cs="Times New Roman"/>
          <w:sz w:val="24"/>
          <w:szCs w:val="24"/>
          <w:lang w:eastAsia="sk-SK"/>
        </w:rPr>
        <w:t xml:space="preserve"> na ktorú je plánovaná rovnaká, </w:t>
      </w:r>
      <w:r w:rsidRPr="00786466">
        <w:rPr>
          <w:rFonts w:ascii="Times New Roman" w:hAnsi="Times New Roman" w:cs="Times New Roman"/>
          <w:sz w:val="24"/>
          <w:szCs w:val="24"/>
          <w:shd w:val="clear" w:color="auto" w:fill="FFFFFF"/>
        </w:rPr>
        <w:t>vyššia alebo najviac</w:t>
      </w:r>
      <w:r w:rsidRPr="00786466">
        <w:rPr>
          <w:rFonts w:ascii="Times New Roman" w:hAnsi="Times New Roman" w:cs="Times New Roman"/>
          <w:sz w:val="24"/>
          <w:szCs w:val="24"/>
          <w:lang w:eastAsia="sk-SK"/>
        </w:rPr>
        <w:t xml:space="preserve"> o dva stupne nižšia vojenská hodnosť, než akú dosiahol</w:t>
      </w:r>
      <w:r w:rsidRPr="00786466">
        <w:rPr>
          <w:rFonts w:ascii="Times New Roman" w:hAnsi="Times New Roman" w:cs="Times New Roman"/>
          <w:sz w:val="24"/>
          <w:szCs w:val="24"/>
          <w:shd w:val="clear" w:color="auto" w:fill="FFFFFF"/>
        </w:rPr>
        <w:t xml:space="preserve">, ak spĺňa podmienky podľa odseku 1 písm. a) a c). </w:t>
      </w:r>
    </w:p>
    <w:p w14:paraId="4A534EDB" w14:textId="77777777" w:rsidR="00DD2F65" w:rsidRPr="00786466" w:rsidRDefault="00DD2F65" w:rsidP="00DD2F65">
      <w:p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p>
    <w:p w14:paraId="79051613" w14:textId="77777777" w:rsidR="00F12905" w:rsidRPr="00786466" w:rsidRDefault="00F12905" w:rsidP="005F6AB5">
      <w:pPr>
        <w:autoSpaceDE w:val="0"/>
        <w:autoSpaceDN w:val="0"/>
        <w:adjustRightInd w:val="0"/>
        <w:spacing w:after="0" w:line="240" w:lineRule="auto"/>
        <w:ind w:left="426" w:firstLine="282"/>
        <w:contextualSpacing/>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(4) Profesionálneho vojaka, ktorý je alebo bude vyčlenený na plnenie úloh podľa </w:t>
      </w:r>
      <w:hyperlink r:id="rId9" w:anchor="paragraf-71.odsek-1.pismeno-f" w:tooltip="Odkaz na predpis alebo ustanovenie" w:history="1">
        <w:r w:rsidRPr="00786466">
          <w:rPr>
            <w:rFonts w:ascii="Times New Roman" w:hAnsi="Times New Roman" w:cs="Times New Roman"/>
            <w:iCs/>
            <w:sz w:val="24"/>
            <w:szCs w:val="24"/>
            <w:shd w:val="clear" w:color="auto" w:fill="FFFFFF"/>
          </w:rPr>
          <w:t xml:space="preserve">§ 71 </w:t>
        </w:r>
        <w:r w:rsidRPr="00786466">
          <w:rPr>
            <w:rFonts w:ascii="Times New Roman" w:hAnsi="Times New Roman" w:cs="Times New Roman"/>
            <w:iCs/>
            <w:sz w:val="24"/>
            <w:szCs w:val="24"/>
            <w:shd w:val="clear" w:color="auto" w:fill="FFFFFF"/>
          </w:rPr>
          <w:br/>
          <w:t>ods. 1 písm. f)</w:t>
        </w:r>
      </w:hyperlink>
      <w:r w:rsidRPr="00786466">
        <w:rPr>
          <w:rFonts w:ascii="Times New Roman" w:hAnsi="Times New Roman" w:cs="Times New Roman"/>
          <w:sz w:val="24"/>
          <w:szCs w:val="24"/>
          <w:shd w:val="clear" w:color="auto" w:fill="FFFFFF"/>
        </w:rPr>
        <w:t> alebo ktorý je alebo bude vyslaný na plnenie úloh mimo územia Slovenskej republiky podľa </w:t>
      </w:r>
      <w:hyperlink r:id="rId10" w:anchor="paragraf-77.odsek-1.pismeno-a" w:tooltip="Odkaz na predpis alebo ustanovenie" w:history="1">
        <w:r w:rsidRPr="00786466">
          <w:rPr>
            <w:rFonts w:ascii="Times New Roman" w:hAnsi="Times New Roman" w:cs="Times New Roman"/>
            <w:iCs/>
            <w:sz w:val="24"/>
            <w:szCs w:val="24"/>
            <w:shd w:val="clear" w:color="auto" w:fill="FFFFFF"/>
          </w:rPr>
          <w:t xml:space="preserve">§ 77 ods. 1 písm. </w:t>
        </w:r>
      </w:hyperlink>
      <w:r w:rsidRPr="00786466">
        <w:rPr>
          <w:rFonts w:ascii="Times New Roman" w:hAnsi="Times New Roman" w:cs="Times New Roman"/>
          <w:sz w:val="24"/>
          <w:szCs w:val="24"/>
        </w:rPr>
        <w:t xml:space="preserve">b) </w:t>
      </w:r>
      <w:r w:rsidRPr="00786466">
        <w:rPr>
          <w:rFonts w:ascii="Times New Roman" w:hAnsi="Times New Roman" w:cs="Times New Roman"/>
          <w:sz w:val="24"/>
          <w:szCs w:val="24"/>
          <w:shd w:val="clear" w:color="auto" w:fill="FFFFFF"/>
        </w:rPr>
        <w:t>môže služobný úrad ustanoviť do funkcie, ak spĺňa podmienky podľa odseku 1 písm. a) až c).</w:t>
      </w:r>
    </w:p>
    <w:p w14:paraId="532CD408" w14:textId="77777777" w:rsidR="00F12905" w:rsidRPr="00786466" w:rsidRDefault="00F12905" w:rsidP="00F12905">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79CF1DEE" w14:textId="77777777" w:rsidR="00F12905" w:rsidRPr="00786466"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(5) Profesionálneho vojaka vo vojenskej odbornosti vojenská duchovná služba možno ustanoviť do inej funkcie len na základe predchádzajúceho súhlas</w:t>
      </w:r>
      <w:r w:rsidR="009B03BE" w:rsidRPr="00786466">
        <w:rPr>
          <w:rFonts w:ascii="Times New Roman" w:hAnsi="Times New Roman" w:cs="Times New Roman"/>
          <w:sz w:val="24"/>
          <w:szCs w:val="24"/>
        </w:rPr>
        <w:t>u príslušnej cirkevnej autority.</w:t>
      </w:r>
    </w:p>
    <w:p w14:paraId="19BC2A4D" w14:textId="77777777" w:rsidR="00F12905" w:rsidRPr="00786466" w:rsidRDefault="00F12905" w:rsidP="00F1290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14:paraId="62AF82BE" w14:textId="77777777" w:rsidR="00F12905" w:rsidRPr="00786466" w:rsidRDefault="00F12905" w:rsidP="005F6AB5">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(6) Profesionálneho vojaka možno ustanoviť do funkcie v inej vojenskej odbornosti alebo jej špecializácii len </w:t>
      </w:r>
      <w:r w:rsidR="0040287C" w:rsidRPr="00786466">
        <w:rPr>
          <w:rFonts w:ascii="Times New Roman" w:eastAsia="Times New Roman" w:hAnsi="Times New Roman" w:cs="Times New Roman"/>
          <w:sz w:val="24"/>
          <w:szCs w:val="24"/>
        </w:rPr>
        <w:t xml:space="preserve">za podmienok podľa odseku 1 a </w:t>
      </w:r>
      <w:r w:rsidRPr="00786466">
        <w:rPr>
          <w:rFonts w:ascii="Times New Roman" w:eastAsia="Times New Roman" w:hAnsi="Times New Roman" w:cs="Times New Roman"/>
          <w:sz w:val="24"/>
          <w:szCs w:val="24"/>
        </w:rPr>
        <w:t xml:space="preserve">§ 41 ods. 4 alebo </w:t>
      </w:r>
      <w:r w:rsidR="008A59B9" w:rsidRPr="00786466">
        <w:rPr>
          <w:rFonts w:ascii="Times New Roman" w:eastAsia="Times New Roman" w:hAnsi="Times New Roman" w:cs="Times New Roman"/>
          <w:sz w:val="24"/>
          <w:szCs w:val="24"/>
        </w:rPr>
        <w:t>ods.</w:t>
      </w:r>
      <w:r w:rsidR="008A59B9" w:rsidRPr="00786466">
        <w:rPr>
          <w:rFonts w:ascii="Times New Roman" w:eastAsia="Times New Roman" w:hAnsi="Times New Roman" w:cs="Times New Roman"/>
          <w:b/>
          <w:i/>
          <w:sz w:val="24"/>
          <w:szCs w:val="24"/>
        </w:rPr>
        <w:t xml:space="preserve"> </w:t>
      </w:r>
      <w:r w:rsidRPr="00786466">
        <w:rPr>
          <w:rFonts w:ascii="Times New Roman" w:eastAsia="Times New Roman" w:hAnsi="Times New Roman" w:cs="Times New Roman"/>
          <w:sz w:val="24"/>
          <w:szCs w:val="24"/>
        </w:rPr>
        <w:t>5.</w:t>
      </w:r>
      <w:r w:rsidR="001D7077" w:rsidRPr="00786466">
        <w:rPr>
          <w:rFonts w:ascii="Times New Roman" w:eastAsia="Times New Roman" w:hAnsi="Times New Roman" w:cs="Times New Roman"/>
          <w:sz w:val="24"/>
          <w:szCs w:val="24"/>
        </w:rPr>
        <w:t>“.</w:t>
      </w:r>
      <w:r w:rsidR="008973C7" w:rsidRPr="00786466">
        <w:rPr>
          <w:rFonts w:ascii="Times New Roman" w:eastAsia="Times New Roman" w:hAnsi="Times New Roman" w:cs="Times New Roman"/>
          <w:sz w:val="24"/>
          <w:szCs w:val="24"/>
        </w:rPr>
        <w:t xml:space="preserve"> </w:t>
      </w:r>
    </w:p>
    <w:p w14:paraId="0237AAC3" w14:textId="77777777" w:rsidR="001D7077" w:rsidRPr="00786466" w:rsidRDefault="001D7077" w:rsidP="001D7077">
      <w:pPr>
        <w:pStyle w:val="Odsekzoznamu"/>
        <w:autoSpaceDE w:val="0"/>
        <w:autoSpaceDN w:val="0"/>
        <w:adjustRightInd w:val="0"/>
        <w:spacing w:after="0" w:line="240" w:lineRule="auto"/>
        <w:ind w:left="567"/>
        <w:jc w:val="both"/>
        <w:rPr>
          <w:rFonts w:ascii="Times New Roman" w:eastAsia="Times New Roman" w:hAnsi="Times New Roman" w:cs="Times New Roman"/>
          <w:strike/>
          <w:sz w:val="24"/>
          <w:szCs w:val="24"/>
        </w:rPr>
      </w:pPr>
    </w:p>
    <w:p w14:paraId="2C9EB85C" w14:textId="74389799" w:rsidR="00BD2635" w:rsidRPr="00786466" w:rsidRDefault="00BD2635" w:rsidP="00BD2635">
      <w:pPr>
        <w:spacing w:after="194" w:line="240" w:lineRule="auto"/>
        <w:ind w:left="100" w:right="90"/>
        <w:jc w:val="center"/>
        <w:rPr>
          <w:rFonts w:ascii="Times New Roman" w:hAnsi="Times New Roman" w:cs="Times New Roman"/>
          <w:sz w:val="24"/>
          <w:szCs w:val="24"/>
        </w:rPr>
      </w:pPr>
      <w:r w:rsidRPr="00786466">
        <w:rPr>
          <w:rFonts w:ascii="Times New Roman" w:hAnsi="Times New Roman" w:cs="Times New Roman"/>
          <w:sz w:val="24"/>
          <w:szCs w:val="24"/>
        </w:rPr>
        <w:t>§ 65a</w:t>
      </w:r>
    </w:p>
    <w:p w14:paraId="601359C5" w14:textId="77777777" w:rsidR="00BD2635" w:rsidRPr="00786466" w:rsidRDefault="00BD2635" w:rsidP="009B4EB7">
      <w:pPr>
        <w:spacing w:after="0" w:line="240" w:lineRule="auto"/>
        <w:ind w:left="426" w:firstLine="283"/>
        <w:jc w:val="both"/>
        <w:rPr>
          <w:rFonts w:ascii="Times New Roman" w:hAnsi="Times New Roman" w:cs="Times New Roman"/>
          <w:sz w:val="24"/>
          <w:szCs w:val="24"/>
        </w:rPr>
      </w:pPr>
      <w:r w:rsidRPr="00786466">
        <w:rPr>
          <w:rFonts w:ascii="Times New Roman" w:hAnsi="Times New Roman" w:cs="Times New Roman"/>
          <w:sz w:val="24"/>
          <w:szCs w:val="24"/>
        </w:rPr>
        <w:t>(1) Profesionálneho vojaka vo vojenskej hodnosti vojak 2. stupňa môže služobný úrad výnimočne ustanoviť, ak v § 65 nie je ustanovené inak, do funkcie s plánovanou vojenskou hodnosťou až o dva stupne vyššou, než akú profesionálny vojak dosiahol, ak</w:t>
      </w:r>
    </w:p>
    <w:p w14:paraId="6167BBD2" w14:textId="77777777" w:rsidR="00BD2635" w:rsidRPr="00786466" w:rsidRDefault="00BD2635" w:rsidP="00B56E6E">
      <w:pPr>
        <w:numPr>
          <w:ilvl w:val="0"/>
          <w:numId w:val="36"/>
        </w:numPr>
        <w:spacing w:after="0" w:line="240" w:lineRule="auto"/>
        <w:ind w:firstLine="143"/>
        <w:jc w:val="both"/>
        <w:rPr>
          <w:rFonts w:ascii="Times New Roman" w:hAnsi="Times New Roman" w:cs="Times New Roman"/>
          <w:sz w:val="24"/>
          <w:szCs w:val="24"/>
        </w:rPr>
      </w:pPr>
      <w:r w:rsidRPr="00786466">
        <w:rPr>
          <w:rFonts w:ascii="Times New Roman" w:hAnsi="Times New Roman" w:cs="Times New Roman"/>
          <w:sz w:val="24"/>
          <w:szCs w:val="24"/>
        </w:rPr>
        <w:t>spĺňa vzdelanie na výkon funkcie, do ktorej má byť ustanovený,</w:t>
      </w:r>
    </w:p>
    <w:p w14:paraId="639D5EA6" w14:textId="319160CF" w:rsidR="00BD2635" w:rsidRPr="00786466" w:rsidRDefault="00BD2635" w:rsidP="00B56E6E">
      <w:pPr>
        <w:numPr>
          <w:ilvl w:val="0"/>
          <w:numId w:val="36"/>
        </w:numPr>
        <w:spacing w:after="0" w:line="240" w:lineRule="auto"/>
        <w:ind w:firstLine="143"/>
        <w:jc w:val="both"/>
        <w:rPr>
          <w:rFonts w:ascii="Times New Roman" w:hAnsi="Times New Roman" w:cs="Times New Roman"/>
          <w:sz w:val="24"/>
          <w:szCs w:val="24"/>
        </w:rPr>
      </w:pPr>
      <w:r w:rsidRPr="00786466">
        <w:rPr>
          <w:rFonts w:ascii="Times New Roman" w:hAnsi="Times New Roman" w:cs="Times New Roman"/>
          <w:sz w:val="24"/>
          <w:szCs w:val="24"/>
        </w:rPr>
        <w:t>spĺňa odborné požiadavky na výkon funkcie, do ktorej má byť ustanovený,</w:t>
      </w:r>
      <w:r w:rsidR="0031345B" w:rsidRPr="00786466">
        <w:rPr>
          <w:rFonts w:ascii="Times New Roman" w:hAnsi="Times New Roman" w:cs="Times New Roman"/>
          <w:sz w:val="24"/>
          <w:szCs w:val="24"/>
        </w:rPr>
        <w:t xml:space="preserve"> </w:t>
      </w:r>
      <w:r w:rsidR="00B2546A" w:rsidRPr="00786466">
        <w:rPr>
          <w:rFonts w:ascii="Times New Roman" w:hAnsi="Times New Roman" w:cs="Times New Roman"/>
          <w:sz w:val="24"/>
          <w:szCs w:val="24"/>
        </w:rPr>
        <w:t>a</w:t>
      </w:r>
    </w:p>
    <w:p w14:paraId="2744EDB5" w14:textId="77777777" w:rsidR="00BD2635" w:rsidRPr="00786466" w:rsidRDefault="00BD2635" w:rsidP="00B56E6E">
      <w:pPr>
        <w:numPr>
          <w:ilvl w:val="0"/>
          <w:numId w:val="36"/>
        </w:numPr>
        <w:spacing w:after="200" w:line="240" w:lineRule="auto"/>
        <w:ind w:firstLine="143"/>
        <w:jc w:val="both"/>
        <w:rPr>
          <w:rFonts w:ascii="Times New Roman" w:hAnsi="Times New Roman" w:cs="Times New Roman"/>
          <w:sz w:val="24"/>
          <w:szCs w:val="24"/>
        </w:rPr>
      </w:pPr>
      <w:r w:rsidRPr="00786466">
        <w:rPr>
          <w:rFonts w:ascii="Times New Roman" w:hAnsi="Times New Roman" w:cs="Times New Roman"/>
          <w:sz w:val="24"/>
          <w:szCs w:val="24"/>
        </w:rPr>
        <w:t>spĺňa úroveň znalosti cudzieho jazyka, ak sa na výkon funkcie vyžaduje.</w:t>
      </w:r>
    </w:p>
    <w:p w14:paraId="1A6005B5" w14:textId="77777777" w:rsidR="00BD2635" w:rsidRPr="00786466" w:rsidRDefault="00BD2635" w:rsidP="009B4EB7">
      <w:pPr>
        <w:spacing w:after="0" w:line="240" w:lineRule="auto"/>
        <w:ind w:left="426" w:firstLine="283"/>
        <w:jc w:val="both"/>
        <w:rPr>
          <w:rFonts w:ascii="Times New Roman" w:hAnsi="Times New Roman" w:cs="Times New Roman"/>
          <w:sz w:val="24"/>
          <w:szCs w:val="24"/>
        </w:rPr>
      </w:pPr>
      <w:r w:rsidRPr="00786466">
        <w:rPr>
          <w:rFonts w:ascii="Times New Roman" w:hAnsi="Times New Roman" w:cs="Times New Roman"/>
          <w:sz w:val="24"/>
          <w:szCs w:val="24"/>
        </w:rPr>
        <w:t>(2) Profesionálneho vojaka vo vojenskej hodnosti slobodník, desiatnik, čatár, rotný, rotmajster, poručík, nadporučík, kapitán, major a podplukovník môže služobný úrad výnimočne ustanoviť, ak v § 65 nie je ustanovené inak, do funkcie s plánovanou vojenskou hodnosťou o jeden stupeň vyššou, než akú profesionálny vojak dosiahol, ak</w:t>
      </w:r>
    </w:p>
    <w:p w14:paraId="70C7B922" w14:textId="77777777" w:rsidR="00BD2635" w:rsidRPr="00786466" w:rsidRDefault="00BD2635" w:rsidP="00B56E6E">
      <w:pPr>
        <w:numPr>
          <w:ilvl w:val="0"/>
          <w:numId w:val="37"/>
        </w:numPr>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spĺňa vzdelanie na výkon funkcie, do ktorej má byť ustanovený,</w:t>
      </w:r>
    </w:p>
    <w:p w14:paraId="39163906" w14:textId="77777777" w:rsidR="00BD2635" w:rsidRPr="00786466" w:rsidRDefault="00BD2635" w:rsidP="00B56E6E">
      <w:pPr>
        <w:numPr>
          <w:ilvl w:val="0"/>
          <w:numId w:val="37"/>
        </w:numPr>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spĺňa odborné požiadavky na výkon funkcie, do ktorej má byť ustanovený,</w:t>
      </w:r>
    </w:p>
    <w:p w14:paraId="249675C5" w14:textId="77777777" w:rsidR="00BD2635" w:rsidRPr="00786466" w:rsidRDefault="00BD2635" w:rsidP="00B56E6E">
      <w:pPr>
        <w:numPr>
          <w:ilvl w:val="0"/>
          <w:numId w:val="37"/>
        </w:numPr>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 xml:space="preserve">spĺňa úroveň znalosti cudzieho jazyka, ak sa na výkon funkcie vyžaduje a </w:t>
      </w:r>
    </w:p>
    <w:p w14:paraId="3B30D132" w14:textId="77777777" w:rsidR="00BD2635" w:rsidRPr="00786466" w:rsidRDefault="00BD2635" w:rsidP="00B56E6E">
      <w:pPr>
        <w:numPr>
          <w:ilvl w:val="0"/>
          <w:numId w:val="37"/>
        </w:numPr>
        <w:spacing w:after="20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podľa priemeru bodových hodnotení v služobnom hodnotení za obdobie výkonu štátnej služby v dosiahnutej vojenskej hodnosti dosahuje mimoriadne dobré výsledky alebo dobré výsledky.</w:t>
      </w:r>
    </w:p>
    <w:p w14:paraId="5AD641B4" w14:textId="77777777" w:rsidR="00BD2635" w:rsidRPr="00786466" w:rsidRDefault="00BD2635" w:rsidP="009B4EB7">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(3) Profesionálneho vojaka možno ustanoviť do funkcie v inej vojenskej odbornosti alebo jej špecializácii len za podmienok podľa odseku 1 alebo odseku 2 a § 41 ods. 4 alebo ods.</w:t>
      </w:r>
      <w:r w:rsidRPr="00786466">
        <w:rPr>
          <w:rFonts w:ascii="Times New Roman" w:eastAsia="Times New Roman" w:hAnsi="Times New Roman" w:cs="Times New Roman"/>
          <w:b/>
          <w:i/>
          <w:sz w:val="24"/>
          <w:szCs w:val="24"/>
        </w:rPr>
        <w:t xml:space="preserve"> </w:t>
      </w:r>
      <w:r w:rsidRPr="00786466">
        <w:rPr>
          <w:rFonts w:ascii="Times New Roman" w:eastAsia="Times New Roman" w:hAnsi="Times New Roman" w:cs="Times New Roman"/>
          <w:sz w:val="24"/>
          <w:szCs w:val="24"/>
        </w:rPr>
        <w:t xml:space="preserve">5. </w:t>
      </w:r>
    </w:p>
    <w:p w14:paraId="68A38EB9" w14:textId="77777777" w:rsidR="001D7077" w:rsidRPr="00786466" w:rsidRDefault="001D7077" w:rsidP="00F12905">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65A74478" w14:textId="77777777" w:rsidR="00F12905" w:rsidRPr="00786466" w:rsidRDefault="00F12905" w:rsidP="00F12905">
      <w:pPr>
        <w:autoSpaceDE w:val="0"/>
        <w:autoSpaceDN w:val="0"/>
        <w:adjustRightInd w:val="0"/>
        <w:spacing w:after="0" w:line="240" w:lineRule="auto"/>
        <w:jc w:val="center"/>
        <w:rPr>
          <w:rFonts w:ascii="Times New Roman" w:hAnsi="Times New Roman" w:cs="Times New Roman"/>
          <w:sz w:val="24"/>
          <w:szCs w:val="24"/>
        </w:rPr>
      </w:pPr>
      <w:r w:rsidRPr="00786466">
        <w:rPr>
          <w:rFonts w:ascii="Times New Roman" w:hAnsi="Times New Roman" w:cs="Times New Roman"/>
          <w:sz w:val="24"/>
          <w:szCs w:val="24"/>
        </w:rPr>
        <w:t>§ 66</w:t>
      </w:r>
    </w:p>
    <w:p w14:paraId="5CFA93B2" w14:textId="77777777" w:rsidR="00F12905" w:rsidRPr="00786466" w:rsidRDefault="00F12905" w:rsidP="00F12905">
      <w:pPr>
        <w:autoSpaceDE w:val="0"/>
        <w:autoSpaceDN w:val="0"/>
        <w:adjustRightInd w:val="0"/>
        <w:spacing w:after="0" w:line="240" w:lineRule="auto"/>
        <w:jc w:val="center"/>
        <w:rPr>
          <w:rFonts w:ascii="Times New Roman" w:hAnsi="Times New Roman" w:cs="Times New Roman"/>
          <w:sz w:val="24"/>
          <w:szCs w:val="24"/>
        </w:rPr>
      </w:pPr>
    </w:p>
    <w:p w14:paraId="14010748" w14:textId="77777777" w:rsidR="00F12905" w:rsidRPr="00786466"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(1) Profesionálneho vojaka v dočasnej štátnej službe alebo v stálej štátnej službe môže služobný úrad podľa § 64 alebo § 65 ustanoviť do voľnej funkcie v rovnakom hodnostnom zbore aj na základe výberu (ďalej len „výber na funkciu“).</w:t>
      </w:r>
    </w:p>
    <w:p w14:paraId="0681130D" w14:textId="77777777" w:rsidR="00F12905" w:rsidRPr="00786466"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20C48E8D" w14:textId="77777777" w:rsidR="00F12905" w:rsidRPr="00786466"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 xml:space="preserve">(2) Pre doplňovanie hodnostného zboru poddôstojníkov alebo  hodnostného zboru dôstojníkov môže služobný úrad vyhlásiť výber pre profesionálnych vojakov </w:t>
      </w:r>
      <w:r w:rsidRPr="00786466">
        <w:rPr>
          <w:rFonts w:ascii="Times New Roman" w:hAnsi="Times New Roman" w:cs="Times New Roman"/>
          <w:strike/>
          <w:sz w:val="24"/>
          <w:szCs w:val="24"/>
        </w:rPr>
        <w:t xml:space="preserve"> </w:t>
      </w:r>
    </w:p>
    <w:p w14:paraId="2F9D6CDF" w14:textId="77777777" w:rsidR="0040287C" w:rsidRPr="00786466" w:rsidRDefault="00F12905" w:rsidP="00B56E6E">
      <w:pPr>
        <w:pStyle w:val="Odsekzoznamu"/>
        <w:numPr>
          <w:ilvl w:val="0"/>
          <w:numId w:val="32"/>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v hodnostnom zbore mužstva na ustanovenie do funkcie v hodnostnom zbore poddôstojníkov (ďalej len „výber na poddôstojnícku funkciu“),</w:t>
      </w:r>
    </w:p>
    <w:p w14:paraId="456682F3" w14:textId="77777777" w:rsidR="00F12905" w:rsidRPr="00786466" w:rsidRDefault="00F12905" w:rsidP="00B56E6E">
      <w:pPr>
        <w:pStyle w:val="Odsekzoznamu"/>
        <w:numPr>
          <w:ilvl w:val="0"/>
          <w:numId w:val="32"/>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v hodnostnom zbore mužstva a</w:t>
      </w:r>
      <w:r w:rsidR="005B5DC7" w:rsidRPr="00786466">
        <w:rPr>
          <w:rFonts w:ascii="Times New Roman" w:hAnsi="Times New Roman" w:cs="Times New Roman"/>
          <w:sz w:val="24"/>
          <w:szCs w:val="24"/>
        </w:rPr>
        <w:t xml:space="preserve"> v</w:t>
      </w:r>
      <w:r w:rsidRPr="00786466">
        <w:rPr>
          <w:rFonts w:ascii="Times New Roman" w:hAnsi="Times New Roman" w:cs="Times New Roman"/>
          <w:sz w:val="24"/>
          <w:szCs w:val="24"/>
        </w:rPr>
        <w:t xml:space="preserve"> hodnostnom zbore poddôstojníkov na ustanovenie do funkcie v hodnostnom zbore dôstojníkov (ďalej len „výber na dôstojnícku funkciu“).</w:t>
      </w:r>
    </w:p>
    <w:p w14:paraId="08BA7940" w14:textId="77777777" w:rsidR="00F12905" w:rsidRPr="00786466"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74CA3EF9" w14:textId="77777777" w:rsidR="00F12905" w:rsidRPr="00786466"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(3) Výber na funkciu, výber na poddôstojnícku funkciu a výber na dôstojnícku funkciu sa môže vykonať aj na funkciu, ktorá sa uvoľní do šiestich mesiacov od vyhlásenia výberu.</w:t>
      </w:r>
    </w:p>
    <w:p w14:paraId="0DDED58A" w14:textId="77777777" w:rsidR="00F12905" w:rsidRPr="00786466"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38B2C502" w14:textId="77777777" w:rsidR="00F12905" w:rsidRPr="00786466"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(4) Výber na funkciu, výber na poddôstojnícku funkciu a výber na dôstojnícku funkciu vyhlasuje služobný úrad na svojom webovom sídle najmenej 21 dní pred jeho uskutočnením. Oznámenie o výbere na funkciu, výbere na poddôstojnícku funkciu a výbere na dôstojnícku funkciu obsahuje najmä</w:t>
      </w:r>
    </w:p>
    <w:p w14:paraId="3D3CA835" w14:textId="77777777" w:rsidR="0040287C" w:rsidRPr="00786466" w:rsidRDefault="00F12905" w:rsidP="00B56E6E">
      <w:pPr>
        <w:pStyle w:val="Odsekzoznamu"/>
        <w:numPr>
          <w:ilvl w:val="0"/>
          <w:numId w:val="33"/>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názov organizačnej zložky,</w:t>
      </w:r>
    </w:p>
    <w:p w14:paraId="5B0DC1DC" w14:textId="77777777" w:rsidR="0040287C" w:rsidRPr="00786466" w:rsidRDefault="00F12905" w:rsidP="00B56E6E">
      <w:pPr>
        <w:pStyle w:val="Odsekzoznamu"/>
        <w:numPr>
          <w:ilvl w:val="0"/>
          <w:numId w:val="33"/>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názov funkcie vrátane plánovanej vojenskej hodnosti, vojenskej odbornosti a jej špecializácie a miesta výkonu štátnej služby,</w:t>
      </w:r>
    </w:p>
    <w:p w14:paraId="39D2EF23" w14:textId="77777777" w:rsidR="0040287C" w:rsidRPr="00786466" w:rsidRDefault="00F12905" w:rsidP="00B56E6E">
      <w:pPr>
        <w:pStyle w:val="Odsekzoznamu"/>
        <w:numPr>
          <w:ilvl w:val="0"/>
          <w:numId w:val="33"/>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stručný opis činností vyplývajúcich z funkcie,</w:t>
      </w:r>
    </w:p>
    <w:p w14:paraId="6C2CDFDD" w14:textId="77777777" w:rsidR="0040287C" w:rsidRPr="00786466" w:rsidRDefault="00F12905" w:rsidP="00B56E6E">
      <w:pPr>
        <w:pStyle w:val="Odsekzoznamu"/>
        <w:numPr>
          <w:ilvl w:val="0"/>
          <w:numId w:val="33"/>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požadované kvalifikačné predpoklady a požiadavky na výkon štátnej služby,</w:t>
      </w:r>
    </w:p>
    <w:p w14:paraId="10950C70" w14:textId="77777777" w:rsidR="0040287C" w:rsidRPr="00786466" w:rsidRDefault="00F12905" w:rsidP="00B56E6E">
      <w:pPr>
        <w:pStyle w:val="Odsekzoznamu"/>
        <w:numPr>
          <w:ilvl w:val="0"/>
          <w:numId w:val="33"/>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údaje o tom, či sa na výkon funkcie vyžadujú predpoklady ustanovené osobitným predpisom,</w:t>
      </w:r>
      <w:r w:rsidRPr="00786466">
        <w:rPr>
          <w:rFonts w:ascii="Times New Roman" w:hAnsi="Times New Roman" w:cs="Times New Roman"/>
          <w:sz w:val="24"/>
          <w:szCs w:val="24"/>
          <w:vertAlign w:val="superscript"/>
        </w:rPr>
        <w:t>22</w:t>
      </w:r>
      <w:r w:rsidRPr="00786466">
        <w:rPr>
          <w:rFonts w:ascii="Times New Roman" w:hAnsi="Times New Roman" w:cs="Times New Roman"/>
          <w:sz w:val="24"/>
          <w:szCs w:val="24"/>
        </w:rPr>
        <w:t>)</w:t>
      </w:r>
    </w:p>
    <w:p w14:paraId="410ACE93" w14:textId="77777777" w:rsidR="0040287C" w:rsidRPr="00786466" w:rsidRDefault="00F12905" w:rsidP="00B56E6E">
      <w:pPr>
        <w:pStyle w:val="Odsekzoznamu"/>
        <w:numPr>
          <w:ilvl w:val="0"/>
          <w:numId w:val="33"/>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ďalšie požiadavky, ktoré sú potrebné na výkon funkcie,</w:t>
      </w:r>
    </w:p>
    <w:p w14:paraId="56A3A57B" w14:textId="77777777" w:rsidR="0040287C" w:rsidRPr="00786466" w:rsidRDefault="00F12905" w:rsidP="00B56E6E">
      <w:pPr>
        <w:pStyle w:val="Odsekzoznamu"/>
        <w:numPr>
          <w:ilvl w:val="0"/>
          <w:numId w:val="33"/>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zoznam požadovaných dokladov,</w:t>
      </w:r>
    </w:p>
    <w:p w14:paraId="5F1055D8" w14:textId="77777777" w:rsidR="00F12905" w:rsidRPr="00786466" w:rsidRDefault="00F12905" w:rsidP="00B56E6E">
      <w:pPr>
        <w:pStyle w:val="Odsekzoznamu"/>
        <w:numPr>
          <w:ilvl w:val="0"/>
          <w:numId w:val="33"/>
        </w:numPr>
        <w:autoSpaceDE w:val="0"/>
        <w:autoSpaceDN w:val="0"/>
        <w:adjustRightInd w:val="0"/>
        <w:spacing w:after="0" w:line="240" w:lineRule="auto"/>
        <w:ind w:left="709" w:hanging="283"/>
        <w:jc w:val="both"/>
        <w:rPr>
          <w:rFonts w:ascii="Times New Roman" w:hAnsi="Times New Roman" w:cs="Times New Roman"/>
          <w:sz w:val="24"/>
          <w:szCs w:val="24"/>
        </w:rPr>
      </w:pPr>
      <w:r w:rsidRPr="00786466">
        <w:rPr>
          <w:rFonts w:ascii="Times New Roman" w:hAnsi="Times New Roman" w:cs="Times New Roman"/>
          <w:sz w:val="24"/>
          <w:szCs w:val="24"/>
        </w:rPr>
        <w:t>termín a miesto na podanie žiadosti o zaradenie do výberu.</w:t>
      </w:r>
    </w:p>
    <w:p w14:paraId="10BA2A78" w14:textId="77777777" w:rsidR="00F12905" w:rsidRPr="00786466" w:rsidRDefault="00F12905" w:rsidP="00F12905">
      <w:pPr>
        <w:autoSpaceDE w:val="0"/>
        <w:autoSpaceDN w:val="0"/>
        <w:adjustRightInd w:val="0"/>
        <w:spacing w:after="0" w:line="240" w:lineRule="auto"/>
        <w:ind w:left="284"/>
        <w:contextualSpacing/>
        <w:jc w:val="both"/>
        <w:rPr>
          <w:rFonts w:ascii="Times New Roman" w:hAnsi="Times New Roman" w:cs="Times New Roman"/>
          <w:sz w:val="24"/>
          <w:szCs w:val="24"/>
        </w:rPr>
      </w:pPr>
    </w:p>
    <w:p w14:paraId="50FBFFC1" w14:textId="4DAE9E5C" w:rsidR="00F12905" w:rsidRPr="00786466"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 xml:space="preserve">(5) Žiadosť o zaradenie do výberu na funkciu, do výberu na poddôstojnícku funkciu a do výberu na dôstojnícku funkciu podáva profesionálny vojak písomne. Žiadosť o zaradenie do výberu na funkciu, do výberu na poddôstojnícku funkciu a do výberu na dôstojnícku funkciu podaná elektronickými prostriedkami musí byť podpísaná </w:t>
      </w:r>
      <w:r w:rsidR="00BC70F3" w:rsidRPr="00786466">
        <w:rPr>
          <w:rFonts w:ascii="Times New Roman" w:hAnsi="Times New Roman" w:cs="Times New Roman"/>
          <w:sz w:val="24"/>
          <w:szCs w:val="24"/>
        </w:rPr>
        <w:t>kvalifikovaným</w:t>
      </w:r>
      <w:r w:rsidRPr="00786466">
        <w:rPr>
          <w:rFonts w:ascii="Times New Roman" w:hAnsi="Times New Roman" w:cs="Times New Roman"/>
          <w:sz w:val="24"/>
          <w:szCs w:val="24"/>
        </w:rPr>
        <w:t xml:space="preserve"> elektronickým podpisom. Ak profesionálny vojak </w:t>
      </w:r>
      <w:r w:rsidR="00F65B44" w:rsidRPr="00786466">
        <w:rPr>
          <w:rFonts w:ascii="Times New Roman" w:hAnsi="Times New Roman" w:cs="Times New Roman"/>
          <w:sz w:val="24"/>
          <w:szCs w:val="24"/>
        </w:rPr>
        <w:t xml:space="preserve">podá </w:t>
      </w:r>
      <w:r w:rsidRPr="00786466">
        <w:rPr>
          <w:rFonts w:ascii="Times New Roman" w:hAnsi="Times New Roman" w:cs="Times New Roman"/>
          <w:sz w:val="24"/>
          <w:szCs w:val="24"/>
        </w:rPr>
        <w:t xml:space="preserve">žiadosť o zaradenie do výberu na funkciu, do výberu na poddôstojnícku funkciu a do výberu na dôstojnícku funkciu elektronickými prostriedkami nepodpísanú </w:t>
      </w:r>
      <w:r w:rsidR="00BC70F3" w:rsidRPr="00786466">
        <w:rPr>
          <w:rFonts w:ascii="Times New Roman" w:hAnsi="Times New Roman" w:cs="Times New Roman"/>
          <w:sz w:val="24"/>
          <w:szCs w:val="24"/>
        </w:rPr>
        <w:t>kvalifikovaným</w:t>
      </w:r>
      <w:r w:rsidRPr="00786466">
        <w:rPr>
          <w:rFonts w:ascii="Times New Roman" w:hAnsi="Times New Roman" w:cs="Times New Roman"/>
          <w:sz w:val="24"/>
          <w:szCs w:val="24"/>
        </w:rPr>
        <w:t xml:space="preserve"> elektronickým podpisom, je povinný ju doručiť služobnému úradu aj </w:t>
      </w:r>
      <w:r w:rsidR="00EF51FA" w:rsidRPr="00786466">
        <w:rPr>
          <w:rFonts w:ascii="Times New Roman" w:hAnsi="Times New Roman" w:cs="Times New Roman"/>
          <w:sz w:val="24"/>
          <w:szCs w:val="24"/>
        </w:rPr>
        <w:t>v listinnej podobe</w:t>
      </w:r>
      <w:r w:rsidRPr="00786466">
        <w:rPr>
          <w:rFonts w:ascii="Times New Roman" w:hAnsi="Times New Roman" w:cs="Times New Roman"/>
          <w:sz w:val="24"/>
          <w:szCs w:val="24"/>
        </w:rPr>
        <w:t>, najneskôr do piatich dní odo dňa jej podania elektronickými prostriedkami.</w:t>
      </w:r>
    </w:p>
    <w:p w14:paraId="6E8F77DC" w14:textId="77777777" w:rsidR="00F12905" w:rsidRPr="00786466"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10F63094" w14:textId="77777777" w:rsidR="00F12905" w:rsidRPr="00786466"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(6) Výber na funkciu, výber na poddôstojnícku funkciu a výber na dôstojnícku funkciu vykonáva výberová komisia, ktorú zriaďuje služobný úrad.</w:t>
      </w:r>
    </w:p>
    <w:p w14:paraId="4FB268C5" w14:textId="77777777" w:rsidR="00F12905" w:rsidRPr="00786466"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0A6A2097" w14:textId="77777777" w:rsidR="00F12905" w:rsidRPr="00786466"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(7) Výberom na funkciu sa overujú schopnosti, osobnostné vlastnosti a odborné znalosti profesionálneho vojaka, ktoré sú potrebné alebo vhodné vzhľadom na povahu činností, ktoré má profesionálny vojak vykonávať v príslušnej funkcii.</w:t>
      </w:r>
    </w:p>
    <w:p w14:paraId="2470FE39" w14:textId="77777777" w:rsidR="00F12905" w:rsidRPr="00786466"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1DD5A17B" w14:textId="77777777" w:rsidR="00F12905" w:rsidRPr="00786466"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(8) Výberom na poddôstojnícku funkciu sa overuje splnenie podmienok na ustanovenie do funkcie s plánovanou vojenskou hodnosťou v hodnostnom zbore poddôstojníkov, najmä splnenie kvalifikačných predpokladov, osobnostných predpokladov na výkon štátnej služby v hodnostnom zbore poddôstojníkov a splnenie požadovaných odborných znalostí profesionálneho vojaka, ktoré sú potrebné pre profesionálneho vojaka v hodnostnom zbore poddôstojníkov v príslušnej vojenskej odbornosti a jej špecializácii.</w:t>
      </w:r>
    </w:p>
    <w:p w14:paraId="27A0BE2E" w14:textId="77777777" w:rsidR="00F12905" w:rsidRPr="00786466"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5CACC406" w14:textId="77777777" w:rsidR="00F12905" w:rsidRPr="00786466"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(9) Výberom na dôstojnícku funkciu sa overuje splnenie podmienok na ustanovenie do funkcie s plánovanou vojenskou hodnosťou v hodnostnom zbore dôstojníkov, najmä splnenie kvalifikačných predpokladov, osobnostných predpokladov na výkon štátnej služby v hodnostnom zbore dôstojníkov a splnenie požadovaných odborných znalostí profesionálneho vojaka, ktoré sú potrebné pre profesionálneho vojaka v hodnostnom zbore dôstojníkov v príslušnej vojenskej odbornosti a jej špecializácii.</w:t>
      </w:r>
    </w:p>
    <w:p w14:paraId="6AE907CC" w14:textId="77777777" w:rsidR="00F12905" w:rsidRPr="00786466"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08DD135A" w14:textId="77777777" w:rsidR="00F12905" w:rsidRPr="00786466"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(10) Poradie profesionálnych vojakov získané na základe výsledkov výberu na funkciu, výberu na poddôstojnícku funkciu alebo výberu na dôstojnícku funkciu je záväzné pre ustanovenie profesionálneho vojaka do funkcie.</w:t>
      </w:r>
    </w:p>
    <w:p w14:paraId="243C0916" w14:textId="77777777" w:rsidR="00F12905" w:rsidRPr="00786466"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2E355CF9" w14:textId="77777777" w:rsidR="00F12905" w:rsidRPr="00786466"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(11) Služobný úrad písomne oznámi profesionálnemu vojakovi výsledok výberu na funkciu, výberu na poddôstojnícku funkciu alebo výberu na dôstojnícku funkciu do desiatich dní od jeho skončenia.</w:t>
      </w:r>
    </w:p>
    <w:p w14:paraId="503C76FA" w14:textId="77777777" w:rsidR="00F12905" w:rsidRPr="00786466"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3AAD2957" w14:textId="3B367F6E" w:rsidR="00F12905" w:rsidRPr="00786466"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 xml:space="preserve">(12) Služobný úrad zaradí do výberu na funkciu profesionálneho vojaka vo vojenskej hodnosti o jeden stupeň nižšej, než je vojenská hodnosť plánovaná na obsadzovanej </w:t>
      </w:r>
      <w:r w:rsidRPr="00786466">
        <w:rPr>
          <w:rFonts w:ascii="Times New Roman" w:eastAsia="Times New Roman" w:hAnsi="Times New Roman" w:cs="Times New Roman"/>
          <w:sz w:val="24"/>
          <w:szCs w:val="24"/>
        </w:rPr>
        <w:t>funkcii, ak profesionálnemu vojakovi uplyn</w:t>
      </w:r>
      <w:r w:rsidR="007C2AC4" w:rsidRPr="00786466">
        <w:rPr>
          <w:rFonts w:ascii="Times New Roman" w:eastAsia="Times New Roman" w:hAnsi="Times New Roman" w:cs="Times New Roman"/>
          <w:sz w:val="24"/>
          <w:szCs w:val="24"/>
        </w:rPr>
        <w:t>ie</w:t>
      </w:r>
      <w:r w:rsidRPr="00786466">
        <w:rPr>
          <w:rFonts w:ascii="Times New Roman" w:eastAsia="Times New Roman" w:hAnsi="Times New Roman" w:cs="Times New Roman"/>
          <w:sz w:val="24"/>
          <w:szCs w:val="24"/>
        </w:rPr>
        <w:t xml:space="preserve"> minimálna doba štátnej služby vo vojenskej hodnosti a</w:t>
      </w:r>
      <w:r w:rsidR="00AD6F40" w:rsidRPr="00786466">
        <w:rPr>
          <w:rFonts w:ascii="Times New Roman" w:eastAsia="Times New Roman" w:hAnsi="Times New Roman" w:cs="Times New Roman"/>
          <w:sz w:val="24"/>
          <w:szCs w:val="24"/>
        </w:rPr>
        <w:t xml:space="preserve"> </w:t>
      </w:r>
      <w:r w:rsidRPr="00786466">
        <w:rPr>
          <w:rFonts w:ascii="Times New Roman" w:hAnsi="Times New Roman" w:cs="Times New Roman"/>
          <w:sz w:val="24"/>
          <w:szCs w:val="24"/>
        </w:rPr>
        <w:t>ak o to profesionálny vojak požiad</w:t>
      </w:r>
      <w:r w:rsidR="007C2AC4" w:rsidRPr="00786466">
        <w:rPr>
          <w:rFonts w:ascii="Times New Roman" w:hAnsi="Times New Roman" w:cs="Times New Roman"/>
          <w:sz w:val="24"/>
          <w:szCs w:val="24"/>
        </w:rPr>
        <w:t>a</w:t>
      </w:r>
      <w:r w:rsidRPr="00786466">
        <w:rPr>
          <w:rFonts w:ascii="Times New Roman" w:hAnsi="Times New Roman" w:cs="Times New Roman"/>
          <w:sz w:val="24"/>
          <w:szCs w:val="24"/>
        </w:rPr>
        <w:t xml:space="preserve"> alebo na návrh veliteľa; služobný úrad môže zaradiť do výberu na funkciu aj profesionálneho vojaka, ktorý požiada o zaradenie do výberu na funkciu a</w:t>
      </w:r>
      <w:r w:rsidR="007C2AC4" w:rsidRPr="00786466">
        <w:rPr>
          <w:rFonts w:ascii="Times New Roman" w:hAnsi="Times New Roman" w:cs="Times New Roman"/>
          <w:sz w:val="24"/>
          <w:szCs w:val="24"/>
        </w:rPr>
        <w:t> </w:t>
      </w:r>
      <w:r w:rsidRPr="00786466">
        <w:rPr>
          <w:rFonts w:ascii="Times New Roman" w:hAnsi="Times New Roman" w:cs="Times New Roman"/>
          <w:sz w:val="24"/>
          <w:szCs w:val="24"/>
        </w:rPr>
        <w:t>dosiah</w:t>
      </w:r>
      <w:r w:rsidR="007C2AC4" w:rsidRPr="00786466">
        <w:rPr>
          <w:rFonts w:ascii="Times New Roman" w:hAnsi="Times New Roman" w:cs="Times New Roman"/>
          <w:sz w:val="24"/>
          <w:szCs w:val="24"/>
        </w:rPr>
        <w:t xml:space="preserve">ne </w:t>
      </w:r>
      <w:r w:rsidRPr="00786466">
        <w:rPr>
          <w:rFonts w:ascii="Times New Roman" w:hAnsi="Times New Roman" w:cs="Times New Roman"/>
          <w:sz w:val="24"/>
          <w:szCs w:val="24"/>
        </w:rPr>
        <w:t>vojenskú hodnosť, v ktorej je vyhlásený výber.</w:t>
      </w:r>
    </w:p>
    <w:p w14:paraId="2017C440" w14:textId="77777777" w:rsidR="00F12905" w:rsidRPr="00786466"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4AD09654" w14:textId="37303354" w:rsidR="00F12905" w:rsidRPr="00786466"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 xml:space="preserve">(13) Služobný úrad zaradí do výberu na poddôstojnícku funkciu alebo </w:t>
      </w:r>
      <w:r w:rsidR="008A59B9" w:rsidRPr="00786466">
        <w:rPr>
          <w:rFonts w:ascii="Times New Roman" w:hAnsi="Times New Roman" w:cs="Times New Roman"/>
          <w:sz w:val="24"/>
          <w:szCs w:val="24"/>
        </w:rPr>
        <w:t xml:space="preserve">do </w:t>
      </w:r>
      <w:r w:rsidRPr="00786466">
        <w:rPr>
          <w:rFonts w:ascii="Times New Roman" w:hAnsi="Times New Roman" w:cs="Times New Roman"/>
          <w:sz w:val="24"/>
          <w:szCs w:val="24"/>
        </w:rPr>
        <w:t>výberu na dôstojnícku funkciu profesionálneho vojaka, ak o to profesionálny vojak požiada alebo na návrh veliteľa.</w:t>
      </w:r>
    </w:p>
    <w:p w14:paraId="3F23EE81" w14:textId="77777777" w:rsidR="00F12905" w:rsidRPr="00786466"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6081AA78" w14:textId="034C03AA" w:rsidR="00F12905" w:rsidRPr="00786466"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 xml:space="preserve">(14) Veliteľ môže návrh na zaradenie do výberu na funkciu, výberu na poddôstojnícku funkciu alebo </w:t>
      </w:r>
      <w:r w:rsidR="008A59B9" w:rsidRPr="00786466">
        <w:rPr>
          <w:rFonts w:ascii="Times New Roman" w:hAnsi="Times New Roman" w:cs="Times New Roman"/>
          <w:sz w:val="24"/>
          <w:szCs w:val="24"/>
        </w:rPr>
        <w:t xml:space="preserve">do </w:t>
      </w:r>
      <w:r w:rsidRPr="00786466">
        <w:rPr>
          <w:rFonts w:ascii="Times New Roman" w:hAnsi="Times New Roman" w:cs="Times New Roman"/>
          <w:sz w:val="24"/>
          <w:szCs w:val="24"/>
        </w:rPr>
        <w:t xml:space="preserve">výberu na dôstojnícku funkciu predložiť </w:t>
      </w:r>
      <w:r w:rsidR="007C2AC4" w:rsidRPr="00786466">
        <w:rPr>
          <w:rFonts w:ascii="Times New Roman" w:hAnsi="Times New Roman" w:cs="Times New Roman"/>
          <w:sz w:val="24"/>
          <w:szCs w:val="24"/>
        </w:rPr>
        <w:t>len</w:t>
      </w:r>
      <w:r w:rsidRPr="00786466">
        <w:rPr>
          <w:rFonts w:ascii="Times New Roman" w:hAnsi="Times New Roman" w:cs="Times New Roman"/>
          <w:sz w:val="24"/>
          <w:szCs w:val="24"/>
        </w:rPr>
        <w:t xml:space="preserve"> s predchádzajúcim súhlasom profesionálneho vojaka. </w:t>
      </w:r>
      <w:r w:rsidRPr="00786466">
        <w:rPr>
          <w:rFonts w:ascii="Times New Roman" w:eastAsia="Times New Roman" w:hAnsi="Times New Roman" w:cs="Times New Roman"/>
          <w:sz w:val="24"/>
          <w:szCs w:val="24"/>
        </w:rPr>
        <w:t>Návrh na zaradenie do výberu na funkciu, výberu na poddôstojnícku funkciu a výberu na dôstojnícku funkciu v služobnom úrade uvedenom v § 6 ods. 1 písm. d) môže podať aj služobný úrad podľa § 6 ods. 1 písm. a) až c), e) alebo písm. f), ak ho na to služobný úrad uvedený v § 6 ods. 1 písm. d) vyzv</w:t>
      </w:r>
      <w:r w:rsidR="007C2AC4" w:rsidRPr="00786466">
        <w:rPr>
          <w:rFonts w:ascii="Times New Roman" w:eastAsia="Times New Roman" w:hAnsi="Times New Roman" w:cs="Times New Roman"/>
          <w:sz w:val="24"/>
          <w:szCs w:val="24"/>
        </w:rPr>
        <w:t>e</w:t>
      </w:r>
      <w:r w:rsidRPr="00786466">
        <w:rPr>
          <w:rFonts w:ascii="Times New Roman" w:eastAsia="Times New Roman" w:hAnsi="Times New Roman" w:cs="Times New Roman"/>
          <w:sz w:val="24"/>
          <w:szCs w:val="24"/>
        </w:rPr>
        <w:t>.</w:t>
      </w:r>
    </w:p>
    <w:p w14:paraId="6975B51A" w14:textId="77777777" w:rsidR="00F12905" w:rsidRPr="00786466"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63B19BC8" w14:textId="5E3AC7E7" w:rsidR="00F12905" w:rsidRPr="00786466"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(15) Služobný úrad vyhlásený výber na funkciu, výber na poddôstojnícku funkciu a výber na dôstojnícku funkciu zruší, ak žiaden profesionálny vojak nespln</w:t>
      </w:r>
      <w:r w:rsidR="007C2AC4" w:rsidRPr="00786466">
        <w:rPr>
          <w:rFonts w:ascii="Times New Roman" w:hAnsi="Times New Roman" w:cs="Times New Roman"/>
          <w:sz w:val="24"/>
          <w:szCs w:val="24"/>
        </w:rPr>
        <w:t>í</w:t>
      </w:r>
      <w:r w:rsidRPr="00786466">
        <w:rPr>
          <w:rFonts w:ascii="Times New Roman" w:hAnsi="Times New Roman" w:cs="Times New Roman"/>
          <w:sz w:val="24"/>
          <w:szCs w:val="24"/>
        </w:rPr>
        <w:t xml:space="preserve"> určené kritériá alebo do skončenia výberu na funkciu, výberu na poddôstojnícku funkciu alebo výberu na dôstojnícku funkciu </w:t>
      </w:r>
      <w:r w:rsidR="007C2AC4" w:rsidRPr="00786466">
        <w:rPr>
          <w:rFonts w:ascii="Times New Roman" w:hAnsi="Times New Roman" w:cs="Times New Roman"/>
          <w:sz w:val="24"/>
          <w:szCs w:val="24"/>
        </w:rPr>
        <w:t>je</w:t>
      </w:r>
      <w:r w:rsidRPr="00786466">
        <w:rPr>
          <w:rFonts w:ascii="Times New Roman" w:hAnsi="Times New Roman" w:cs="Times New Roman"/>
          <w:sz w:val="24"/>
          <w:szCs w:val="24"/>
        </w:rPr>
        <w:t xml:space="preserve"> zrušená funkcia, na ktorú </w:t>
      </w:r>
      <w:r w:rsidR="007C2AC4" w:rsidRPr="00786466">
        <w:rPr>
          <w:rFonts w:ascii="Times New Roman" w:hAnsi="Times New Roman" w:cs="Times New Roman"/>
          <w:sz w:val="24"/>
          <w:szCs w:val="24"/>
        </w:rPr>
        <w:t>je</w:t>
      </w:r>
      <w:r w:rsidRPr="00786466">
        <w:rPr>
          <w:rFonts w:ascii="Times New Roman" w:hAnsi="Times New Roman" w:cs="Times New Roman"/>
          <w:sz w:val="24"/>
          <w:szCs w:val="24"/>
        </w:rPr>
        <w:t xml:space="preserve"> výber na funkciu, výber na poddôstojnícku funkciu alebo výber na dôstojnícku funkciu vyhlásený, alebo funkcia </w:t>
      </w:r>
      <w:r w:rsidR="007C2AC4" w:rsidRPr="00786466">
        <w:rPr>
          <w:rFonts w:ascii="Times New Roman" w:hAnsi="Times New Roman" w:cs="Times New Roman"/>
          <w:sz w:val="24"/>
          <w:szCs w:val="24"/>
        </w:rPr>
        <w:t>je</w:t>
      </w:r>
      <w:r w:rsidRPr="00786466">
        <w:rPr>
          <w:rFonts w:ascii="Times New Roman" w:hAnsi="Times New Roman" w:cs="Times New Roman"/>
          <w:sz w:val="24"/>
          <w:szCs w:val="24"/>
        </w:rPr>
        <w:t xml:space="preserve"> obsadená iným spôsobom. Ak funkcia, na ktorú </w:t>
      </w:r>
      <w:r w:rsidR="007C2AC4" w:rsidRPr="00786466">
        <w:rPr>
          <w:rFonts w:ascii="Times New Roman" w:hAnsi="Times New Roman" w:cs="Times New Roman"/>
          <w:sz w:val="24"/>
          <w:szCs w:val="24"/>
        </w:rPr>
        <w:t>je</w:t>
      </w:r>
      <w:r w:rsidRPr="00786466">
        <w:rPr>
          <w:rFonts w:ascii="Times New Roman" w:hAnsi="Times New Roman" w:cs="Times New Roman"/>
          <w:sz w:val="24"/>
          <w:szCs w:val="24"/>
        </w:rPr>
        <w:t xml:space="preserve"> vyhlásený výber na funkciu, výber na poddôstojnícku funkciu a výber na dôstojnícku funkciu, </w:t>
      </w:r>
      <w:r w:rsidR="007C2AC4" w:rsidRPr="00786466">
        <w:rPr>
          <w:rFonts w:ascii="Times New Roman" w:hAnsi="Times New Roman" w:cs="Times New Roman"/>
          <w:sz w:val="24"/>
          <w:szCs w:val="24"/>
        </w:rPr>
        <w:t>je</w:t>
      </w:r>
      <w:r w:rsidRPr="00786466">
        <w:rPr>
          <w:rFonts w:ascii="Times New Roman" w:hAnsi="Times New Roman" w:cs="Times New Roman"/>
          <w:sz w:val="24"/>
          <w:szCs w:val="24"/>
        </w:rPr>
        <w:t xml:space="preserve"> zrušená po skončení výberu, profesionálneho vojaka, ktorý </w:t>
      </w:r>
      <w:r w:rsidR="007C2AC4" w:rsidRPr="00786466">
        <w:rPr>
          <w:rFonts w:ascii="Times New Roman" w:hAnsi="Times New Roman" w:cs="Times New Roman"/>
          <w:sz w:val="24"/>
          <w:szCs w:val="24"/>
        </w:rPr>
        <w:t>je</w:t>
      </w:r>
      <w:r w:rsidRPr="00786466">
        <w:rPr>
          <w:rFonts w:ascii="Times New Roman" w:hAnsi="Times New Roman" w:cs="Times New Roman"/>
          <w:sz w:val="24"/>
          <w:szCs w:val="24"/>
        </w:rPr>
        <w:t xml:space="preserve"> určený na ustanovenie do tejto funkcie</w:t>
      </w:r>
      <w:r w:rsidR="00E47393" w:rsidRPr="00786466">
        <w:rPr>
          <w:rFonts w:ascii="Times New Roman" w:hAnsi="Times New Roman" w:cs="Times New Roman"/>
          <w:sz w:val="24"/>
          <w:szCs w:val="24"/>
        </w:rPr>
        <w:t>,</w:t>
      </w:r>
      <w:r w:rsidRPr="00786466">
        <w:rPr>
          <w:rFonts w:ascii="Times New Roman" w:hAnsi="Times New Roman" w:cs="Times New Roman"/>
          <w:sz w:val="24"/>
          <w:szCs w:val="24"/>
        </w:rPr>
        <w:t xml:space="preserve"> môže s jeho súhlasom služobný úrad ustanoviť do inej funkcie v rovnakej vojenskej odbornosti.</w:t>
      </w:r>
      <w:r w:rsidR="00E47393" w:rsidRPr="00786466">
        <w:rPr>
          <w:rFonts w:ascii="Times New Roman" w:hAnsi="Times New Roman" w:cs="Times New Roman"/>
          <w:sz w:val="24"/>
          <w:szCs w:val="24"/>
        </w:rPr>
        <w:t xml:space="preserve"> </w:t>
      </w:r>
      <w:r w:rsidRPr="00786466">
        <w:rPr>
          <w:rFonts w:ascii="Times New Roman" w:hAnsi="Times New Roman" w:cs="Times New Roman"/>
          <w:sz w:val="24"/>
          <w:szCs w:val="24"/>
        </w:rPr>
        <w:t xml:space="preserve">Služobný úrad je povinný zrušenie výberu na funkciu, výberu na poddôstojnícku funkciu a výberu na dôstojnícku funkciu bezodkladne oznámiť profesionálnemu vojakovi, ktorý </w:t>
      </w:r>
      <w:r w:rsidR="007C2AC4" w:rsidRPr="00786466">
        <w:rPr>
          <w:rFonts w:ascii="Times New Roman" w:hAnsi="Times New Roman" w:cs="Times New Roman"/>
          <w:sz w:val="24"/>
          <w:szCs w:val="24"/>
        </w:rPr>
        <w:t>je</w:t>
      </w:r>
      <w:r w:rsidRPr="00786466">
        <w:rPr>
          <w:rFonts w:ascii="Times New Roman" w:hAnsi="Times New Roman" w:cs="Times New Roman"/>
          <w:sz w:val="24"/>
          <w:szCs w:val="24"/>
        </w:rPr>
        <w:t xml:space="preserve"> do výberu zaradený.</w:t>
      </w:r>
    </w:p>
    <w:p w14:paraId="2FB232BB" w14:textId="77777777" w:rsidR="0028148B" w:rsidRPr="00786466" w:rsidRDefault="0028148B" w:rsidP="00F12905">
      <w:pPr>
        <w:autoSpaceDE w:val="0"/>
        <w:autoSpaceDN w:val="0"/>
        <w:adjustRightInd w:val="0"/>
        <w:spacing w:after="0" w:line="240" w:lineRule="auto"/>
        <w:jc w:val="both"/>
        <w:rPr>
          <w:rFonts w:ascii="Times New Roman" w:hAnsi="Times New Roman" w:cs="Times New Roman"/>
          <w:sz w:val="24"/>
          <w:szCs w:val="24"/>
        </w:rPr>
      </w:pPr>
    </w:p>
    <w:p w14:paraId="6250F910" w14:textId="77777777" w:rsidR="009E4B6C" w:rsidRPr="00786466" w:rsidRDefault="009E4B6C"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 xml:space="preserve">(16) Ustanovenia odsekov 4, 5, 12 a 13 sa nevzťahujú na výber na funkciu, výber </w:t>
      </w:r>
      <w:r w:rsidRPr="00786466">
        <w:rPr>
          <w:rFonts w:ascii="Times New Roman" w:hAnsi="Times New Roman" w:cs="Times New Roman"/>
          <w:sz w:val="24"/>
          <w:szCs w:val="24"/>
        </w:rPr>
        <w:br/>
        <w:t xml:space="preserve">na poddôstojnícku funkciu a výber na dôstojnícku funkciu vo Vojenskom spravodajstve. Služobný úrad podľa § 6 ods. 1 písm. d) zaradí do výberu na poddôstojnícku funkciu alebo </w:t>
      </w:r>
      <w:r w:rsidRPr="00786466">
        <w:rPr>
          <w:rFonts w:ascii="Times New Roman" w:hAnsi="Times New Roman" w:cs="Times New Roman"/>
          <w:sz w:val="24"/>
          <w:szCs w:val="24"/>
        </w:rPr>
        <w:br/>
        <w:t>do výberu na dôstojnícku funkciu profesionálneho vojaka na návrh veliteľa.</w:t>
      </w:r>
    </w:p>
    <w:p w14:paraId="576FBF71" w14:textId="77777777" w:rsidR="00F12905" w:rsidRPr="00786466" w:rsidRDefault="00F12905" w:rsidP="00F12905">
      <w:pPr>
        <w:autoSpaceDE w:val="0"/>
        <w:autoSpaceDN w:val="0"/>
        <w:adjustRightInd w:val="0"/>
        <w:spacing w:after="0" w:line="240" w:lineRule="auto"/>
        <w:ind w:firstLine="708"/>
        <w:jc w:val="both"/>
        <w:rPr>
          <w:rFonts w:ascii="Times New Roman" w:hAnsi="Times New Roman" w:cs="Times New Roman"/>
          <w:sz w:val="24"/>
          <w:szCs w:val="24"/>
        </w:rPr>
      </w:pPr>
    </w:p>
    <w:p w14:paraId="751029B7" w14:textId="77777777" w:rsidR="00F12905" w:rsidRPr="00786466" w:rsidRDefault="00F12905" w:rsidP="005F6AB5">
      <w:pPr>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(17) Podrobnosti o výbere na funkciu, výbere na poddôstojnícku funkciu a výbere na dôstojnícku funkciu, o vytvorení a zložení výberovej komisie a o vyhodnotení výsledkov výberu na funkciu, výberu na poddôstojnícku funkciu a výberu na dôstojnícku funkciu ustanoví služobný predpis.</w:t>
      </w:r>
      <w:r w:rsidR="001C52CD" w:rsidRPr="00786466">
        <w:rPr>
          <w:rFonts w:ascii="Times New Roman" w:hAnsi="Times New Roman" w:cs="Times New Roman"/>
          <w:sz w:val="24"/>
          <w:szCs w:val="24"/>
        </w:rPr>
        <w:t xml:space="preserve">“. </w:t>
      </w:r>
    </w:p>
    <w:p w14:paraId="081D3F41" w14:textId="77777777" w:rsidR="00F12905" w:rsidRPr="00786466" w:rsidRDefault="00F12905" w:rsidP="00980CB5">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65105822" w14:textId="77777777" w:rsidR="00AC37D5" w:rsidRPr="00786466" w:rsidRDefault="00AC37D5"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Doterajší text § 67 sa označuje ako odsek 1 a dopĺňa sa odsekom 2, ktorý znie:</w:t>
      </w:r>
    </w:p>
    <w:p w14:paraId="3F12010B" w14:textId="77777777" w:rsidR="00924E61" w:rsidRPr="00786466" w:rsidRDefault="00924E61" w:rsidP="005F6AB5">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rPr>
        <w:t>„(2) Ak profesionálny vojak</w:t>
      </w:r>
      <w:r w:rsidR="006E0313" w:rsidRPr="00786466">
        <w:rPr>
          <w:rFonts w:ascii="Times New Roman" w:eastAsia="Times New Roman" w:hAnsi="Times New Roman" w:cs="Times New Roman"/>
          <w:sz w:val="24"/>
          <w:szCs w:val="24"/>
        </w:rPr>
        <w:t xml:space="preserve"> vykonávajúci štátnu službu vo vojenskej odbornosti vojenské zdravotníctvo alebo vo vojenskej odbornosti vojenské spravodajstvo</w:t>
      </w:r>
      <w:r w:rsidR="00D5724E" w:rsidRPr="00786466">
        <w:rPr>
          <w:rFonts w:ascii="Times New Roman" w:eastAsia="Times New Roman" w:hAnsi="Times New Roman" w:cs="Times New Roman"/>
          <w:sz w:val="24"/>
          <w:szCs w:val="24"/>
        </w:rPr>
        <w:t xml:space="preserve"> </w:t>
      </w:r>
      <w:r w:rsidR="005F245B" w:rsidRPr="00786466">
        <w:rPr>
          <w:rFonts w:ascii="Times New Roman" w:eastAsia="Times New Roman" w:hAnsi="Times New Roman" w:cs="Times New Roman"/>
          <w:sz w:val="24"/>
          <w:szCs w:val="24"/>
        </w:rPr>
        <w:t xml:space="preserve">má </w:t>
      </w:r>
      <w:r w:rsidR="00D5724E" w:rsidRPr="00786466">
        <w:rPr>
          <w:rFonts w:ascii="Times New Roman" w:eastAsia="Times New Roman" w:hAnsi="Times New Roman" w:cs="Times New Roman"/>
          <w:sz w:val="24"/>
          <w:szCs w:val="24"/>
        </w:rPr>
        <w:t>v záujme služobného úradu</w:t>
      </w:r>
      <w:r w:rsidRPr="00786466">
        <w:rPr>
          <w:rFonts w:ascii="Times New Roman" w:eastAsia="Times New Roman" w:hAnsi="Times New Roman" w:cs="Times New Roman"/>
          <w:sz w:val="24"/>
          <w:szCs w:val="24"/>
        </w:rPr>
        <w:t xml:space="preserve"> vykonávať funkciu, do ktorej je ustanovený, v inom mieste výkonu štátnej služby, služobný úrad profesionálnemu vojakovi zmení miesto výkonu štátnej služby bez ustanovenia do funkcie podľa §</w:t>
      </w:r>
      <w:r w:rsidR="00245D97" w:rsidRPr="00786466">
        <w:rPr>
          <w:rFonts w:ascii="Times New Roman" w:eastAsia="Times New Roman" w:hAnsi="Times New Roman" w:cs="Times New Roman"/>
          <w:sz w:val="24"/>
          <w:szCs w:val="24"/>
        </w:rPr>
        <w:t xml:space="preserve"> 63 až</w:t>
      </w:r>
      <w:r w:rsidRPr="00786466">
        <w:rPr>
          <w:rFonts w:ascii="Times New Roman" w:eastAsia="Times New Roman" w:hAnsi="Times New Roman" w:cs="Times New Roman"/>
          <w:sz w:val="24"/>
          <w:szCs w:val="24"/>
        </w:rPr>
        <w:t xml:space="preserve"> 65a</w:t>
      </w:r>
      <w:r w:rsidRPr="00786466">
        <w:rPr>
          <w:rFonts w:ascii="Times New Roman" w:eastAsia="Times New Roman" w:hAnsi="Times New Roman" w:cs="Times New Roman"/>
          <w:sz w:val="24"/>
          <w:szCs w:val="24"/>
          <w:lang w:eastAsia="cs-CZ"/>
        </w:rPr>
        <w:t xml:space="preserve">.“. </w:t>
      </w:r>
    </w:p>
    <w:p w14:paraId="30BEE408" w14:textId="77777777" w:rsidR="00D5724E" w:rsidRPr="00786466" w:rsidRDefault="00D5724E" w:rsidP="00924E6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cs-CZ"/>
        </w:rPr>
      </w:pPr>
    </w:p>
    <w:p w14:paraId="263EC300" w14:textId="77777777" w:rsidR="00C571A4" w:rsidRPr="00786466" w:rsidRDefault="00C571A4"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68 ods. 1 sa za slovo „spĺňa“ vkladajú slová „vzdelanie na výkon funkcie a“.</w:t>
      </w:r>
    </w:p>
    <w:p w14:paraId="50CBA466" w14:textId="77777777" w:rsidR="00C571A4" w:rsidRPr="00786466" w:rsidRDefault="00C571A4" w:rsidP="00C571A4">
      <w:pPr>
        <w:autoSpaceDE w:val="0"/>
        <w:autoSpaceDN w:val="0"/>
        <w:adjustRightInd w:val="0"/>
        <w:spacing w:after="0" w:line="240" w:lineRule="auto"/>
        <w:ind w:left="-76"/>
        <w:jc w:val="both"/>
        <w:rPr>
          <w:rFonts w:ascii="Times New Roman" w:eastAsia="Times New Roman" w:hAnsi="Times New Roman" w:cs="Times New Roman"/>
          <w:i/>
          <w:sz w:val="24"/>
          <w:szCs w:val="24"/>
        </w:rPr>
      </w:pPr>
    </w:p>
    <w:p w14:paraId="2F6ECF3F" w14:textId="77777777" w:rsidR="00C571A4" w:rsidRPr="00786466" w:rsidRDefault="006E5180"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lang w:eastAsia="sk-SK"/>
        </w:rPr>
        <w:t>V § 68 ods.</w:t>
      </w:r>
      <w:r w:rsidR="00C571A4" w:rsidRPr="00786466">
        <w:rPr>
          <w:rFonts w:ascii="Times New Roman" w:eastAsia="Times New Roman" w:hAnsi="Times New Roman" w:cs="Times New Roman"/>
          <w:sz w:val="24"/>
          <w:szCs w:val="24"/>
          <w:lang w:eastAsia="sk-SK"/>
        </w:rPr>
        <w:t xml:space="preserve"> 3 sa na konci </w:t>
      </w:r>
      <w:r w:rsidRPr="00786466">
        <w:rPr>
          <w:rFonts w:ascii="Times New Roman" w:eastAsia="Times New Roman" w:hAnsi="Times New Roman" w:cs="Times New Roman"/>
          <w:sz w:val="24"/>
          <w:szCs w:val="24"/>
          <w:lang w:eastAsia="sk-SK"/>
        </w:rPr>
        <w:t xml:space="preserve">pripájajú tieto </w:t>
      </w:r>
      <w:r w:rsidR="00C571A4" w:rsidRPr="00786466">
        <w:rPr>
          <w:rFonts w:ascii="Times New Roman" w:eastAsia="Times New Roman" w:hAnsi="Times New Roman" w:cs="Times New Roman"/>
          <w:sz w:val="24"/>
          <w:szCs w:val="24"/>
          <w:lang w:eastAsia="sk-SK"/>
        </w:rPr>
        <w:t>slová</w:t>
      </w:r>
      <w:r w:rsidR="002A189E" w:rsidRPr="00786466">
        <w:rPr>
          <w:rFonts w:ascii="Times New Roman" w:eastAsia="Times New Roman" w:hAnsi="Times New Roman" w:cs="Times New Roman"/>
          <w:sz w:val="24"/>
          <w:szCs w:val="24"/>
          <w:lang w:eastAsia="sk-SK"/>
        </w:rPr>
        <w:t>:</w:t>
      </w:r>
      <w:r w:rsidR="00C571A4" w:rsidRPr="00786466">
        <w:rPr>
          <w:rFonts w:ascii="Times New Roman" w:eastAsia="Times New Roman" w:hAnsi="Times New Roman" w:cs="Times New Roman"/>
          <w:sz w:val="24"/>
          <w:szCs w:val="24"/>
          <w:lang w:eastAsia="sk-SK"/>
        </w:rPr>
        <w:t xml:space="preserve"> „alebo </w:t>
      </w:r>
      <w:r w:rsidR="00C571A4" w:rsidRPr="00786466">
        <w:rPr>
          <w:rFonts w:ascii="Times New Roman" w:eastAsia="Times New Roman" w:hAnsi="Times New Roman" w:cs="Times New Roman"/>
          <w:sz w:val="24"/>
          <w:szCs w:val="24"/>
          <w:shd w:val="clear" w:color="auto" w:fill="FFFFFF"/>
          <w:lang w:eastAsia="cs-CZ"/>
        </w:rPr>
        <w:t xml:space="preserve">než aká </w:t>
      </w:r>
      <w:r w:rsidR="00C571A4" w:rsidRPr="00786466">
        <w:rPr>
          <w:rFonts w:ascii="Times New Roman" w:eastAsia="Times New Roman" w:hAnsi="Times New Roman" w:cs="Times New Roman"/>
          <w:sz w:val="24"/>
          <w:szCs w:val="24"/>
          <w:lang w:eastAsia="sk-SK"/>
        </w:rPr>
        <w:t xml:space="preserve">je plánovaná na funkcii, do ktorej je ustanovený, ak je vyčlenený </w:t>
      </w:r>
      <w:r w:rsidR="00C571A4" w:rsidRPr="00786466">
        <w:rPr>
          <w:rFonts w:ascii="Times New Roman" w:eastAsia="Times New Roman" w:hAnsi="Times New Roman" w:cs="Times New Roman"/>
          <w:sz w:val="24"/>
          <w:szCs w:val="24"/>
          <w:shd w:val="clear" w:color="auto" w:fill="FFFFFF"/>
          <w:lang w:eastAsia="cs-CZ"/>
        </w:rPr>
        <w:t xml:space="preserve">na plnenie úloh Vojenského spravodajstva“. </w:t>
      </w:r>
    </w:p>
    <w:p w14:paraId="491176D5" w14:textId="77777777" w:rsidR="008439EB" w:rsidRPr="00786466" w:rsidRDefault="008439EB" w:rsidP="008439EB">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14:paraId="3E08A624" w14:textId="77777777" w:rsidR="00C571A4" w:rsidRPr="00786466" w:rsidRDefault="00C571A4"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69 sa za odsek 2 vkladá nový odsek 3, ktorý znie: </w:t>
      </w:r>
    </w:p>
    <w:p w14:paraId="6CDA87F8" w14:textId="6C56DDCC" w:rsidR="00C571A4" w:rsidRPr="00786466" w:rsidRDefault="00C571A4" w:rsidP="005F6AB5">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„(3) Veliteľ môže poveriť zast</w:t>
      </w:r>
      <w:r w:rsidR="00BC70F3" w:rsidRPr="00786466">
        <w:rPr>
          <w:rFonts w:ascii="Times New Roman" w:eastAsia="Times New Roman" w:hAnsi="Times New Roman" w:cs="Times New Roman"/>
          <w:sz w:val="24"/>
          <w:szCs w:val="24"/>
        </w:rPr>
        <w:t>upovaním profesionálneho vojaka</w:t>
      </w:r>
      <w:r w:rsidR="00BF7639" w:rsidRPr="00786466">
        <w:rPr>
          <w:rFonts w:ascii="Times New Roman" w:eastAsia="Times New Roman" w:hAnsi="Times New Roman" w:cs="Times New Roman"/>
          <w:sz w:val="24"/>
          <w:szCs w:val="24"/>
        </w:rPr>
        <w:t>, ktorý je ustanovený do veliteľskej funkcie,</w:t>
      </w:r>
      <w:r w:rsidR="008439EB" w:rsidRPr="00786466">
        <w:rPr>
          <w:rFonts w:ascii="Times New Roman" w:eastAsia="Times New Roman" w:hAnsi="Times New Roman" w:cs="Times New Roman"/>
          <w:sz w:val="24"/>
          <w:szCs w:val="24"/>
        </w:rPr>
        <w:t xml:space="preserve"> </w:t>
      </w:r>
      <w:r w:rsidRPr="00786466">
        <w:rPr>
          <w:rFonts w:ascii="Times New Roman" w:eastAsia="Times New Roman" w:hAnsi="Times New Roman" w:cs="Times New Roman"/>
          <w:sz w:val="24"/>
          <w:szCs w:val="24"/>
        </w:rPr>
        <w:t>aj podriadeného štátneho zamestnanca alebo podriadeného zamestnanca pri výkone práce vo verejnom záujme</w:t>
      </w:r>
      <w:r w:rsidR="000F30FA" w:rsidRPr="00786466">
        <w:rPr>
          <w:rFonts w:ascii="Times New Roman" w:eastAsia="Times New Roman" w:hAnsi="Times New Roman" w:cs="Times New Roman"/>
          <w:sz w:val="24"/>
          <w:szCs w:val="24"/>
        </w:rPr>
        <w:t xml:space="preserve"> </w:t>
      </w:r>
      <w:r w:rsidRPr="00786466">
        <w:rPr>
          <w:rFonts w:ascii="Times New Roman" w:eastAsia="Times New Roman" w:hAnsi="Times New Roman" w:cs="Times New Roman"/>
          <w:sz w:val="24"/>
          <w:szCs w:val="24"/>
        </w:rPr>
        <w:t xml:space="preserve">v určenom rozsahu, a to najviac na </w:t>
      </w:r>
      <w:r w:rsidR="00BC70F3" w:rsidRPr="00786466">
        <w:rPr>
          <w:rFonts w:ascii="Times New Roman" w:eastAsia="Times New Roman" w:hAnsi="Times New Roman" w:cs="Times New Roman"/>
          <w:sz w:val="24"/>
          <w:szCs w:val="24"/>
        </w:rPr>
        <w:t>14</w:t>
      </w:r>
      <w:r w:rsidR="0019746B" w:rsidRPr="00786466">
        <w:rPr>
          <w:rFonts w:ascii="Times New Roman" w:eastAsia="Times New Roman" w:hAnsi="Times New Roman" w:cs="Times New Roman"/>
          <w:sz w:val="24"/>
          <w:szCs w:val="24"/>
        </w:rPr>
        <w:t xml:space="preserve"> po sebe nasledujúcich</w:t>
      </w:r>
      <w:r w:rsidRPr="00786466">
        <w:rPr>
          <w:rFonts w:ascii="Times New Roman" w:eastAsia="Times New Roman" w:hAnsi="Times New Roman" w:cs="Times New Roman"/>
          <w:sz w:val="24"/>
          <w:szCs w:val="24"/>
        </w:rPr>
        <w:t xml:space="preserve"> dní. Podriadeného zamestnanca pri výkone práce vo verejnom záujme možno poveriť zastupovaním len s jeho predchádzajúcim súhlasom.“. </w:t>
      </w:r>
    </w:p>
    <w:p w14:paraId="169F2D95" w14:textId="77777777" w:rsidR="00C571A4" w:rsidRPr="00786466" w:rsidRDefault="00C571A4" w:rsidP="00C3185C">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rPr>
      </w:pPr>
    </w:p>
    <w:p w14:paraId="73A46399" w14:textId="77777777" w:rsidR="00C571A4" w:rsidRPr="00786466" w:rsidRDefault="00C571A4" w:rsidP="005F6AB5">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Doterajšie odseky 3 a 4 sa označujú ako odseky 4 a 5.</w:t>
      </w:r>
    </w:p>
    <w:p w14:paraId="048DE6D0" w14:textId="77777777" w:rsidR="00C571A4" w:rsidRPr="00786466" w:rsidRDefault="00C571A4" w:rsidP="00C571A4">
      <w:pPr>
        <w:autoSpaceDE w:val="0"/>
        <w:autoSpaceDN w:val="0"/>
        <w:adjustRightInd w:val="0"/>
        <w:spacing w:after="0" w:line="240" w:lineRule="auto"/>
        <w:jc w:val="both"/>
        <w:rPr>
          <w:rFonts w:ascii="Times New Roman" w:eastAsia="Times New Roman" w:hAnsi="Times New Roman" w:cs="Times New Roman"/>
          <w:sz w:val="24"/>
          <w:szCs w:val="24"/>
        </w:rPr>
      </w:pPr>
    </w:p>
    <w:p w14:paraId="52DC6159" w14:textId="77777777" w:rsidR="00C571A4" w:rsidRPr="00786466" w:rsidRDefault="00C571A4" w:rsidP="00B56E6E">
      <w:pPr>
        <w:numPr>
          <w:ilvl w:val="0"/>
          <w:numId w:val="22"/>
        </w:numPr>
        <w:shd w:val="clear" w:color="auto" w:fill="FFFFFF"/>
        <w:autoSpaceDE w:val="0"/>
        <w:autoSpaceDN w:val="0"/>
        <w:adjustRightInd w:val="0"/>
        <w:spacing w:after="0" w:line="240" w:lineRule="auto"/>
        <w:ind w:left="426" w:right="-1" w:hanging="426"/>
        <w:contextualSpacing/>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rPr>
        <w:t>V § 69 ods. 4 s</w:t>
      </w:r>
      <w:r w:rsidR="00AA7424" w:rsidRPr="00786466">
        <w:rPr>
          <w:rFonts w:ascii="Times New Roman" w:eastAsia="Times New Roman" w:hAnsi="Times New Roman" w:cs="Times New Roman"/>
          <w:sz w:val="24"/>
          <w:szCs w:val="24"/>
        </w:rPr>
        <w:t>a na konci pripája táto veta: „</w:t>
      </w:r>
      <w:r w:rsidRPr="00786466">
        <w:rPr>
          <w:rFonts w:ascii="Times New Roman" w:eastAsia="Times New Roman" w:hAnsi="Times New Roman" w:cs="Times New Roman"/>
          <w:sz w:val="24"/>
          <w:szCs w:val="24"/>
          <w:shd w:val="clear" w:color="auto" w:fill="FFFFFF"/>
          <w:lang w:eastAsia="cs-CZ"/>
        </w:rPr>
        <w:t xml:space="preserve">Profesionálneho vojaka vyčleneného na plnenie úloh Vojenského spravodajstva nemožno poveriť zastupovaním iného profesionálneho vojaka ustanoveného do funkcie s nižšou plánovanou vojenskou hodnosťou, než aká </w:t>
      </w:r>
      <w:r w:rsidRPr="00786466">
        <w:rPr>
          <w:rFonts w:ascii="Times New Roman" w:eastAsia="Times New Roman" w:hAnsi="Times New Roman" w:cs="Times New Roman"/>
          <w:sz w:val="24"/>
          <w:szCs w:val="24"/>
          <w:lang w:eastAsia="sk-SK"/>
        </w:rPr>
        <w:t xml:space="preserve">je plánovaná na funkcii, do ktorej je profesionálny vojak ustanovený.“. </w:t>
      </w:r>
    </w:p>
    <w:p w14:paraId="6B8F7E7A" w14:textId="77777777" w:rsidR="00C571A4" w:rsidRPr="00786466" w:rsidRDefault="00C571A4" w:rsidP="00C571A4">
      <w:pPr>
        <w:autoSpaceDE w:val="0"/>
        <w:autoSpaceDN w:val="0"/>
        <w:adjustRightInd w:val="0"/>
        <w:spacing w:after="0" w:line="240" w:lineRule="auto"/>
        <w:jc w:val="both"/>
        <w:rPr>
          <w:rFonts w:ascii="Times New Roman" w:eastAsia="Times New Roman" w:hAnsi="Times New Roman" w:cs="Times New Roman"/>
          <w:sz w:val="24"/>
          <w:szCs w:val="24"/>
        </w:rPr>
      </w:pPr>
    </w:p>
    <w:p w14:paraId="7AF404C7" w14:textId="77777777" w:rsidR="00C571A4" w:rsidRPr="00786466" w:rsidRDefault="00C571A4"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69 sa dopĺňa odsekom 6, ktorý znie:</w:t>
      </w:r>
    </w:p>
    <w:p w14:paraId="7E684D3C" w14:textId="77777777" w:rsidR="00C571A4" w:rsidRPr="00786466" w:rsidRDefault="00C571A4" w:rsidP="005F6AB5">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„(6) Ak štátnemu zamestnancovi alebo zamestnancovi pri výkone práce vo verejnom záujme poverenému zastupovaním podľa odseku 3 veliteľ neurčí rozsah oprávnení, štátny zamestnanec alebo zamestnanec pri výkone práce vo verejnom záujme vykonáva oprávnenia zastupovaného profesionálneho vojaka v plnom rozsahu.“.</w:t>
      </w:r>
    </w:p>
    <w:p w14:paraId="0267FC40" w14:textId="77777777" w:rsidR="00C571A4" w:rsidRPr="00786466" w:rsidRDefault="00C571A4" w:rsidP="00C571A4">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6A44C3B1" w14:textId="77777777" w:rsidR="006E5180" w:rsidRPr="00786466" w:rsidRDefault="00C571A4" w:rsidP="00B56E6E">
      <w:pPr>
        <w:numPr>
          <w:ilvl w:val="0"/>
          <w:numId w:val="22"/>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786466">
        <w:rPr>
          <w:rFonts w:ascii="Times New Roman" w:eastAsia="Times New Roman" w:hAnsi="Times New Roman" w:cs="Times New Roman"/>
          <w:sz w:val="24"/>
          <w:szCs w:val="24"/>
        </w:rPr>
        <w:t>V </w:t>
      </w:r>
      <w:r w:rsidR="00C03D6F" w:rsidRPr="00786466">
        <w:rPr>
          <w:rFonts w:ascii="Times New Roman" w:eastAsia="Times New Roman" w:hAnsi="Times New Roman" w:cs="Times New Roman"/>
          <w:sz w:val="24"/>
          <w:szCs w:val="24"/>
        </w:rPr>
        <w:t>§ 71 ods. 5 písm</w:t>
      </w:r>
      <w:r w:rsidR="00EB430C" w:rsidRPr="00786466">
        <w:rPr>
          <w:rFonts w:ascii="Times New Roman" w:eastAsia="Times New Roman" w:hAnsi="Times New Roman" w:cs="Times New Roman"/>
          <w:sz w:val="24"/>
          <w:szCs w:val="24"/>
        </w:rPr>
        <w:t>.</w:t>
      </w:r>
      <w:r w:rsidR="006E5180" w:rsidRPr="00786466">
        <w:rPr>
          <w:rFonts w:ascii="Times New Roman" w:eastAsia="Times New Roman" w:hAnsi="Times New Roman" w:cs="Times New Roman"/>
          <w:sz w:val="24"/>
          <w:szCs w:val="24"/>
        </w:rPr>
        <w:t xml:space="preserve"> b) </w:t>
      </w:r>
      <w:r w:rsidR="00B45794" w:rsidRPr="00786466">
        <w:rPr>
          <w:rFonts w:ascii="Times New Roman" w:eastAsia="Times New Roman" w:hAnsi="Times New Roman" w:cs="Times New Roman"/>
          <w:sz w:val="24"/>
          <w:szCs w:val="24"/>
        </w:rPr>
        <w:t xml:space="preserve">sa </w:t>
      </w:r>
      <w:r w:rsidR="00EB430C" w:rsidRPr="00786466">
        <w:rPr>
          <w:rFonts w:ascii="Times New Roman" w:eastAsia="Times New Roman" w:hAnsi="Times New Roman" w:cs="Times New Roman"/>
          <w:sz w:val="24"/>
          <w:szCs w:val="24"/>
        </w:rPr>
        <w:t>na konci pripájajú tieto</w:t>
      </w:r>
      <w:r w:rsidR="00B45794" w:rsidRPr="00786466">
        <w:rPr>
          <w:rFonts w:ascii="Times New Roman" w:eastAsia="Times New Roman" w:hAnsi="Times New Roman" w:cs="Times New Roman"/>
          <w:sz w:val="24"/>
          <w:szCs w:val="24"/>
        </w:rPr>
        <w:t xml:space="preserve"> slová</w:t>
      </w:r>
      <w:r w:rsidR="00EB430C" w:rsidRPr="00786466">
        <w:rPr>
          <w:rFonts w:ascii="Times New Roman" w:eastAsia="Times New Roman" w:hAnsi="Times New Roman" w:cs="Times New Roman"/>
          <w:sz w:val="24"/>
          <w:szCs w:val="24"/>
        </w:rPr>
        <w:t>:</w:t>
      </w:r>
      <w:r w:rsidR="00B45794" w:rsidRPr="00786466">
        <w:rPr>
          <w:rFonts w:ascii="Times New Roman" w:eastAsia="Times New Roman" w:hAnsi="Times New Roman" w:cs="Times New Roman"/>
          <w:sz w:val="24"/>
          <w:szCs w:val="24"/>
        </w:rPr>
        <w:t xml:space="preserve"> „</w:t>
      </w:r>
      <w:r w:rsidR="006E5180" w:rsidRPr="00786466">
        <w:rPr>
          <w:rFonts w:ascii="Times New Roman" w:hAnsi="Times New Roman" w:cs="Times New Roman"/>
          <w:sz w:val="24"/>
          <w:szCs w:val="24"/>
        </w:rPr>
        <w:t xml:space="preserve">podľa § 77 ods. 1 písm. a) alebo písm. b)“. </w:t>
      </w:r>
    </w:p>
    <w:p w14:paraId="6B145017" w14:textId="77777777" w:rsidR="006E5180" w:rsidRPr="00786466" w:rsidRDefault="006E5180" w:rsidP="006E5180">
      <w:pPr>
        <w:autoSpaceDE w:val="0"/>
        <w:autoSpaceDN w:val="0"/>
        <w:adjustRightInd w:val="0"/>
        <w:spacing w:after="0" w:line="240" w:lineRule="auto"/>
        <w:ind w:left="360"/>
        <w:contextualSpacing/>
        <w:jc w:val="both"/>
        <w:rPr>
          <w:rFonts w:ascii="Times New Roman" w:eastAsia="Times New Roman" w:hAnsi="Times New Roman" w:cs="Times New Roman"/>
          <w:b/>
          <w:sz w:val="24"/>
          <w:szCs w:val="24"/>
          <w:u w:val="single"/>
        </w:rPr>
      </w:pPr>
    </w:p>
    <w:p w14:paraId="05517DB1" w14:textId="77777777" w:rsidR="006E5180" w:rsidRPr="00786466" w:rsidRDefault="00C571A4"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w:t>
      </w:r>
      <w:r w:rsidR="006E5180" w:rsidRPr="00786466">
        <w:rPr>
          <w:rFonts w:ascii="Times New Roman" w:eastAsia="Times New Roman" w:hAnsi="Times New Roman" w:cs="Times New Roman"/>
          <w:sz w:val="24"/>
          <w:szCs w:val="24"/>
        </w:rPr>
        <w:t>§ 71 odsek</w:t>
      </w:r>
      <w:r w:rsidR="00C03D6F" w:rsidRPr="00786466">
        <w:rPr>
          <w:rFonts w:ascii="Times New Roman" w:eastAsia="Times New Roman" w:hAnsi="Times New Roman" w:cs="Times New Roman"/>
          <w:sz w:val="24"/>
          <w:szCs w:val="24"/>
        </w:rPr>
        <w:t xml:space="preserve"> </w:t>
      </w:r>
      <w:r w:rsidR="006E5180" w:rsidRPr="00786466">
        <w:rPr>
          <w:rFonts w:ascii="Times New Roman" w:eastAsia="Times New Roman" w:hAnsi="Times New Roman" w:cs="Times New Roman"/>
          <w:sz w:val="24"/>
          <w:szCs w:val="24"/>
        </w:rPr>
        <w:t>7</w:t>
      </w:r>
      <w:r w:rsidR="00C03D6F" w:rsidRPr="00786466">
        <w:rPr>
          <w:rFonts w:ascii="Times New Roman" w:eastAsia="Times New Roman" w:hAnsi="Times New Roman" w:cs="Times New Roman"/>
          <w:sz w:val="24"/>
          <w:szCs w:val="24"/>
        </w:rPr>
        <w:t xml:space="preserve"> znie:</w:t>
      </w:r>
      <w:r w:rsidR="006E5180" w:rsidRPr="00786466">
        <w:rPr>
          <w:rFonts w:ascii="Times New Roman" w:eastAsia="Times New Roman" w:hAnsi="Times New Roman" w:cs="Times New Roman"/>
          <w:sz w:val="24"/>
          <w:szCs w:val="24"/>
        </w:rPr>
        <w:t xml:space="preserve"> </w:t>
      </w:r>
    </w:p>
    <w:p w14:paraId="224FA22E" w14:textId="77777777" w:rsidR="006E5180" w:rsidRPr="00786466" w:rsidRDefault="006E5180" w:rsidP="005F6AB5">
      <w:pPr>
        <w:pStyle w:val="Odsekzoznamu"/>
        <w:shd w:val="clear" w:color="auto" w:fill="FFFFFF"/>
        <w:spacing w:after="0" w:line="240" w:lineRule="auto"/>
        <w:ind w:left="426" w:right="-1" w:firstLine="283"/>
        <w:contextualSpacing w:val="0"/>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lang w:eastAsia="sk-SK"/>
        </w:rPr>
        <w:t>„</w:t>
      </w:r>
      <w:r w:rsidRPr="00786466">
        <w:rPr>
          <w:rFonts w:ascii="Times New Roman" w:hAnsi="Times New Roman" w:cs="Times New Roman"/>
          <w:sz w:val="24"/>
          <w:szCs w:val="24"/>
        </w:rPr>
        <w:t xml:space="preserve">(7) </w:t>
      </w:r>
      <w:r w:rsidRPr="00786466">
        <w:rPr>
          <w:rFonts w:ascii="Times New Roman" w:hAnsi="Times New Roman" w:cs="Times New Roman"/>
          <w:sz w:val="24"/>
          <w:szCs w:val="24"/>
          <w:shd w:val="clear" w:color="auto" w:fill="FFFFFF"/>
        </w:rPr>
        <w:t xml:space="preserve">Skončiť vyčlenenie profesionálneho vojaka možno aj na návrh </w:t>
      </w:r>
      <w:r w:rsidR="008D4FA8" w:rsidRPr="00786466">
        <w:rPr>
          <w:rFonts w:ascii="Times New Roman" w:hAnsi="Times New Roman" w:cs="Times New Roman"/>
          <w:sz w:val="24"/>
          <w:szCs w:val="24"/>
          <w:shd w:val="clear" w:color="auto" w:fill="FFFFFF"/>
        </w:rPr>
        <w:t xml:space="preserve">náčelníka generálneho štábu alebo na návrh </w:t>
      </w:r>
      <w:r w:rsidRPr="00786466">
        <w:rPr>
          <w:rFonts w:ascii="Times New Roman" w:hAnsi="Times New Roman" w:cs="Times New Roman"/>
          <w:sz w:val="24"/>
          <w:szCs w:val="24"/>
          <w:shd w:val="clear" w:color="auto" w:fill="FFFFFF"/>
        </w:rPr>
        <w:t>vedúceho služobného úradu, v pôsobnosti ktorého je profesionálny vojak vyčlenený; to neplatí pre profesionálneho vojaka prijatého na plnenie úloh Vojenského spravodajstva podľa § 16 ods. 10.</w:t>
      </w:r>
      <w:r w:rsidR="00C03D6F" w:rsidRPr="00786466">
        <w:rPr>
          <w:rFonts w:ascii="Times New Roman" w:hAnsi="Times New Roman" w:cs="Times New Roman"/>
          <w:sz w:val="24"/>
          <w:szCs w:val="24"/>
          <w:shd w:val="clear" w:color="auto" w:fill="FFFFFF"/>
        </w:rPr>
        <w:t xml:space="preserve">“.  </w:t>
      </w:r>
    </w:p>
    <w:p w14:paraId="640D7EFF" w14:textId="77777777" w:rsidR="00C03D6F" w:rsidRPr="00786466" w:rsidRDefault="00C03D6F" w:rsidP="006E5180">
      <w:pPr>
        <w:pStyle w:val="Odsekzoznamu"/>
        <w:shd w:val="clear" w:color="auto" w:fill="FFFFFF"/>
        <w:spacing w:after="0" w:line="240" w:lineRule="auto"/>
        <w:ind w:left="0" w:right="-1"/>
        <w:contextualSpacing w:val="0"/>
        <w:jc w:val="both"/>
        <w:rPr>
          <w:rFonts w:ascii="Times New Roman" w:hAnsi="Times New Roman" w:cs="Times New Roman"/>
          <w:sz w:val="24"/>
          <w:szCs w:val="24"/>
          <w:shd w:val="clear" w:color="auto" w:fill="FFFFFF"/>
        </w:rPr>
      </w:pPr>
    </w:p>
    <w:p w14:paraId="74CDF6FE" w14:textId="77777777" w:rsidR="00C03D6F" w:rsidRPr="00786466" w:rsidRDefault="00C03D6F"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71 odsek 9 znie: </w:t>
      </w:r>
    </w:p>
    <w:p w14:paraId="1C895FDE" w14:textId="77777777" w:rsidR="00C03D6F" w:rsidRPr="00786466" w:rsidRDefault="00C03D6F" w:rsidP="005F6AB5">
      <w:pPr>
        <w:ind w:left="426" w:firstLine="282"/>
        <w:jc w:val="both"/>
        <w:rPr>
          <w:rFonts w:ascii="Times New Roman" w:hAnsi="Times New Roman" w:cs="Times New Roman"/>
          <w:sz w:val="24"/>
          <w:szCs w:val="24"/>
        </w:rPr>
      </w:pPr>
      <w:r w:rsidRPr="00786466">
        <w:rPr>
          <w:rFonts w:ascii="Times New Roman" w:hAnsi="Times New Roman" w:cs="Times New Roman"/>
          <w:sz w:val="24"/>
          <w:szCs w:val="24"/>
        </w:rPr>
        <w:t>„(9) Vyčlenenie podľa odseku 7 sa skončí dňom, ktorý predchádza personálnemu opatreniu podľa odseku 5 alebo zaradeniu do personálnej zálohy podľa § 73 ods. 1 písm. d), ak je to v záujme služobného úradu, v ktorom môže byť toto personálne opatrenie realizované.“.</w:t>
      </w:r>
    </w:p>
    <w:p w14:paraId="5D2F8936" w14:textId="23753AB8" w:rsidR="00D169B8" w:rsidRPr="00786466" w:rsidRDefault="00D169B8" w:rsidP="00B56E6E">
      <w:pPr>
        <w:pStyle w:val="Odsekzoznamu"/>
        <w:numPr>
          <w:ilvl w:val="0"/>
          <w:numId w:val="22"/>
        </w:numPr>
        <w:spacing w:after="0" w:line="240" w:lineRule="auto"/>
        <w:ind w:left="426" w:right="-1" w:hanging="426"/>
        <w:contextualSpacing w:val="0"/>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V § 71 ods. 10 sa slová</w:t>
      </w:r>
      <w:r w:rsidR="005C4344" w:rsidRPr="00786466">
        <w:rPr>
          <w:rFonts w:ascii="Times New Roman" w:hAnsi="Times New Roman" w:cs="Times New Roman"/>
          <w:sz w:val="24"/>
          <w:szCs w:val="24"/>
          <w:lang w:eastAsia="sk-SK"/>
        </w:rPr>
        <w:t xml:space="preserve"> „</w:t>
      </w:r>
      <w:r w:rsidR="005C4344" w:rsidRPr="00786466">
        <w:rPr>
          <w:rFonts w:ascii="Times New Roman" w:hAnsi="Times New Roman" w:cs="Times New Roman"/>
          <w:sz w:val="24"/>
          <w:szCs w:val="24"/>
        </w:rPr>
        <w:t>§ 19 ods. 3“ nahrádzajú slovami</w:t>
      </w:r>
      <w:r w:rsidR="005C4344" w:rsidRPr="00786466">
        <w:rPr>
          <w:rFonts w:ascii="Times New Roman" w:hAnsi="Times New Roman" w:cs="Times New Roman"/>
          <w:sz w:val="24"/>
          <w:szCs w:val="24"/>
          <w:lang w:eastAsia="sk-SK"/>
        </w:rPr>
        <w:t xml:space="preserve">  „§ 18 ods. 4 písm. b)“ a slová </w:t>
      </w:r>
      <w:r w:rsidRPr="00786466">
        <w:rPr>
          <w:rFonts w:ascii="Times New Roman" w:hAnsi="Times New Roman" w:cs="Times New Roman"/>
          <w:sz w:val="24"/>
          <w:szCs w:val="24"/>
          <w:lang w:eastAsia="sk-SK"/>
        </w:rPr>
        <w:t>„§ 21 ods. 3“</w:t>
      </w:r>
      <w:r w:rsidR="0067162C" w:rsidRPr="00786466">
        <w:rPr>
          <w:rFonts w:ascii="Times New Roman" w:hAnsi="Times New Roman" w:cs="Times New Roman"/>
          <w:sz w:val="24"/>
          <w:szCs w:val="24"/>
          <w:lang w:eastAsia="sk-SK"/>
        </w:rPr>
        <w:t xml:space="preserve"> sa</w:t>
      </w:r>
      <w:r w:rsidR="006578C5" w:rsidRPr="00786466">
        <w:rPr>
          <w:rFonts w:ascii="Times New Roman" w:hAnsi="Times New Roman" w:cs="Times New Roman"/>
          <w:sz w:val="24"/>
          <w:szCs w:val="24"/>
          <w:lang w:eastAsia="sk-SK"/>
        </w:rPr>
        <w:t xml:space="preserve"> nahrádzajú slovami „§ 20 ods. 4</w:t>
      </w:r>
      <w:r w:rsidRPr="00786466">
        <w:rPr>
          <w:rFonts w:ascii="Times New Roman" w:hAnsi="Times New Roman" w:cs="Times New Roman"/>
          <w:sz w:val="24"/>
          <w:szCs w:val="24"/>
          <w:lang w:eastAsia="sk-SK"/>
        </w:rPr>
        <w:t>“.</w:t>
      </w:r>
    </w:p>
    <w:p w14:paraId="03AFB3FD" w14:textId="77777777" w:rsidR="00D169B8" w:rsidRPr="00786466" w:rsidRDefault="00D169B8" w:rsidP="00D169B8">
      <w:pPr>
        <w:pStyle w:val="Odsekzoznamu"/>
        <w:spacing w:after="0" w:line="240" w:lineRule="auto"/>
        <w:ind w:left="360" w:right="-1"/>
        <w:contextualSpacing w:val="0"/>
        <w:jc w:val="both"/>
        <w:rPr>
          <w:rFonts w:ascii="Times New Roman" w:hAnsi="Times New Roman" w:cs="Times New Roman"/>
          <w:sz w:val="24"/>
          <w:szCs w:val="24"/>
          <w:lang w:eastAsia="sk-SK"/>
        </w:rPr>
      </w:pPr>
    </w:p>
    <w:p w14:paraId="06989C73" w14:textId="635A6B80" w:rsidR="00C571A4" w:rsidRPr="00786466" w:rsidRDefault="00C571A4" w:rsidP="00B56E6E">
      <w:pPr>
        <w:pStyle w:val="Odsekzoznamu"/>
        <w:numPr>
          <w:ilvl w:val="0"/>
          <w:numId w:val="22"/>
        </w:numPr>
        <w:spacing w:after="0" w:line="240" w:lineRule="auto"/>
        <w:ind w:left="426" w:right="-1" w:hanging="426"/>
        <w:contextualSpacing w:val="0"/>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V § 72 ods. 1 sa slová „§ 73 až 75“ nahrádzajú slovami „§ 73 až</w:t>
      </w:r>
      <w:r w:rsidR="0067162C" w:rsidRPr="00786466">
        <w:rPr>
          <w:rFonts w:ascii="Times New Roman" w:hAnsi="Times New Roman" w:cs="Times New Roman"/>
          <w:sz w:val="24"/>
          <w:szCs w:val="24"/>
          <w:lang w:eastAsia="sk-SK"/>
        </w:rPr>
        <w:t xml:space="preserve"> §</w:t>
      </w:r>
      <w:r w:rsidRPr="00786466">
        <w:rPr>
          <w:rFonts w:ascii="Times New Roman" w:hAnsi="Times New Roman" w:cs="Times New Roman"/>
          <w:sz w:val="24"/>
          <w:szCs w:val="24"/>
          <w:lang w:eastAsia="sk-SK"/>
        </w:rPr>
        <w:t xml:space="preserve"> 76</w:t>
      </w:r>
      <w:r w:rsidR="00E03A9A" w:rsidRPr="00786466">
        <w:rPr>
          <w:rFonts w:ascii="Times New Roman" w:hAnsi="Times New Roman" w:cs="Times New Roman"/>
          <w:sz w:val="24"/>
          <w:szCs w:val="24"/>
          <w:lang w:eastAsia="sk-SK"/>
        </w:rPr>
        <w:t xml:space="preserve"> ods. 1 a 2</w:t>
      </w:r>
      <w:r w:rsidRPr="00786466">
        <w:rPr>
          <w:rFonts w:ascii="Times New Roman" w:hAnsi="Times New Roman" w:cs="Times New Roman"/>
          <w:sz w:val="24"/>
          <w:szCs w:val="24"/>
          <w:lang w:eastAsia="sk-SK"/>
        </w:rPr>
        <w:t xml:space="preserve">“. </w:t>
      </w:r>
    </w:p>
    <w:p w14:paraId="27B68959" w14:textId="77777777" w:rsidR="00C571A4" w:rsidRPr="00786466" w:rsidRDefault="00C571A4" w:rsidP="008C705C">
      <w:pPr>
        <w:pStyle w:val="Odsekzoznamu"/>
        <w:spacing w:after="0" w:line="240" w:lineRule="auto"/>
        <w:ind w:left="0" w:right="-1"/>
        <w:contextualSpacing w:val="0"/>
        <w:jc w:val="both"/>
        <w:rPr>
          <w:rFonts w:ascii="Times New Roman" w:hAnsi="Times New Roman" w:cs="Times New Roman"/>
          <w:sz w:val="24"/>
          <w:szCs w:val="24"/>
          <w:lang w:eastAsia="sk-SK"/>
        </w:rPr>
      </w:pPr>
    </w:p>
    <w:p w14:paraId="20BFDD32" w14:textId="77777777" w:rsidR="00C571A4" w:rsidRPr="00786466" w:rsidRDefault="00C571A4" w:rsidP="00B56E6E">
      <w:pPr>
        <w:pStyle w:val="Odsekzoznamu"/>
        <w:numPr>
          <w:ilvl w:val="0"/>
          <w:numId w:val="22"/>
        </w:numPr>
        <w:spacing w:after="0" w:line="240" w:lineRule="auto"/>
        <w:ind w:left="426" w:right="-1" w:hanging="426"/>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 xml:space="preserve">V § 72 ods. 3 sa za písmeno </w:t>
      </w:r>
      <w:r w:rsidR="00C81283" w:rsidRPr="00786466">
        <w:rPr>
          <w:rFonts w:ascii="Times New Roman" w:hAnsi="Times New Roman" w:cs="Times New Roman"/>
          <w:sz w:val="24"/>
          <w:szCs w:val="24"/>
          <w:lang w:eastAsia="sk-SK"/>
        </w:rPr>
        <w:t>c</w:t>
      </w:r>
      <w:r w:rsidR="00E03A9A" w:rsidRPr="00786466">
        <w:rPr>
          <w:rFonts w:ascii="Times New Roman" w:hAnsi="Times New Roman" w:cs="Times New Roman"/>
          <w:sz w:val="24"/>
          <w:szCs w:val="24"/>
          <w:lang w:eastAsia="sk-SK"/>
        </w:rPr>
        <w:t xml:space="preserve">) vkladajú nové písmená </w:t>
      </w:r>
      <w:r w:rsidR="00C81283" w:rsidRPr="00786466">
        <w:rPr>
          <w:rFonts w:ascii="Times New Roman" w:hAnsi="Times New Roman" w:cs="Times New Roman"/>
          <w:sz w:val="24"/>
          <w:szCs w:val="24"/>
          <w:lang w:eastAsia="sk-SK"/>
        </w:rPr>
        <w:t>d</w:t>
      </w:r>
      <w:r w:rsidRPr="00786466">
        <w:rPr>
          <w:rFonts w:ascii="Times New Roman" w:hAnsi="Times New Roman" w:cs="Times New Roman"/>
          <w:sz w:val="24"/>
          <w:szCs w:val="24"/>
          <w:lang w:eastAsia="sk-SK"/>
        </w:rPr>
        <w:t>)</w:t>
      </w:r>
      <w:r w:rsidR="00E03A9A" w:rsidRPr="00786466">
        <w:rPr>
          <w:rFonts w:ascii="Times New Roman" w:hAnsi="Times New Roman" w:cs="Times New Roman"/>
          <w:sz w:val="24"/>
          <w:szCs w:val="24"/>
          <w:lang w:eastAsia="sk-SK"/>
        </w:rPr>
        <w:t xml:space="preserve"> a e)</w:t>
      </w:r>
      <w:r w:rsidRPr="00786466">
        <w:rPr>
          <w:rFonts w:ascii="Times New Roman" w:hAnsi="Times New Roman" w:cs="Times New Roman"/>
          <w:sz w:val="24"/>
          <w:szCs w:val="24"/>
          <w:lang w:eastAsia="sk-SK"/>
        </w:rPr>
        <w:t>, ktor</w:t>
      </w:r>
      <w:r w:rsidR="00E03A9A" w:rsidRPr="00786466">
        <w:rPr>
          <w:rFonts w:ascii="Times New Roman" w:hAnsi="Times New Roman" w:cs="Times New Roman"/>
          <w:sz w:val="24"/>
          <w:szCs w:val="24"/>
          <w:lang w:eastAsia="sk-SK"/>
        </w:rPr>
        <w:t>é zn</w:t>
      </w:r>
      <w:r w:rsidRPr="00786466">
        <w:rPr>
          <w:rFonts w:ascii="Times New Roman" w:hAnsi="Times New Roman" w:cs="Times New Roman"/>
          <w:sz w:val="24"/>
          <w:szCs w:val="24"/>
          <w:lang w:eastAsia="sk-SK"/>
        </w:rPr>
        <w:t>e</w:t>
      </w:r>
      <w:r w:rsidR="00E03A9A" w:rsidRPr="00786466">
        <w:rPr>
          <w:rFonts w:ascii="Times New Roman" w:hAnsi="Times New Roman" w:cs="Times New Roman"/>
          <w:sz w:val="24"/>
          <w:szCs w:val="24"/>
          <w:lang w:eastAsia="sk-SK"/>
        </w:rPr>
        <w:t>jú</w:t>
      </w:r>
      <w:r w:rsidRPr="00786466">
        <w:rPr>
          <w:rFonts w:ascii="Times New Roman" w:hAnsi="Times New Roman" w:cs="Times New Roman"/>
          <w:sz w:val="24"/>
          <w:szCs w:val="24"/>
          <w:lang w:eastAsia="sk-SK"/>
        </w:rPr>
        <w:t>:</w:t>
      </w:r>
    </w:p>
    <w:p w14:paraId="7B95940A" w14:textId="43076D43" w:rsidR="00E03A9A" w:rsidRPr="00786466" w:rsidRDefault="00C571A4" w:rsidP="0049733B">
      <w:pPr>
        <w:pStyle w:val="Odsekzoznamu"/>
        <w:spacing w:after="0" w:line="240" w:lineRule="auto"/>
        <w:ind w:left="851" w:right="-1" w:hanging="425"/>
        <w:contextualSpacing w:val="0"/>
        <w:jc w:val="both"/>
        <w:rPr>
          <w:rFonts w:ascii="Times New Roman" w:hAnsi="Times New Roman" w:cs="Times New Roman"/>
          <w:sz w:val="24"/>
          <w:szCs w:val="24"/>
        </w:rPr>
      </w:pPr>
      <w:r w:rsidRPr="00786466">
        <w:rPr>
          <w:rFonts w:ascii="Times New Roman" w:hAnsi="Times New Roman" w:cs="Times New Roman"/>
          <w:sz w:val="24"/>
          <w:szCs w:val="24"/>
          <w:lang w:eastAsia="sk-SK"/>
        </w:rPr>
        <w:t>„</w:t>
      </w:r>
      <w:r w:rsidR="00C81283" w:rsidRPr="00786466">
        <w:rPr>
          <w:rFonts w:ascii="Times New Roman" w:hAnsi="Times New Roman" w:cs="Times New Roman"/>
          <w:sz w:val="24"/>
          <w:szCs w:val="24"/>
          <w:lang w:eastAsia="sk-SK"/>
        </w:rPr>
        <w:t>d</w:t>
      </w:r>
      <w:r w:rsidRPr="00786466">
        <w:rPr>
          <w:rFonts w:ascii="Times New Roman" w:hAnsi="Times New Roman" w:cs="Times New Roman"/>
          <w:sz w:val="24"/>
          <w:szCs w:val="24"/>
          <w:lang w:eastAsia="sk-SK"/>
        </w:rPr>
        <w:t xml:space="preserve">) </w:t>
      </w:r>
      <w:r w:rsidR="000B3F52" w:rsidRPr="00786466">
        <w:rPr>
          <w:rFonts w:ascii="Times New Roman" w:hAnsi="Times New Roman" w:cs="Times New Roman"/>
          <w:sz w:val="24"/>
          <w:szCs w:val="24"/>
          <w:lang w:eastAsia="sk-SK"/>
        </w:rPr>
        <w:t xml:space="preserve">ustanovení profesionálneho vojaka do funkcie, ak sa dočasné pozbavenie výkonu štátnej služby profesionálneho </w:t>
      </w:r>
      <w:r w:rsidR="00E03A9A" w:rsidRPr="00786466">
        <w:rPr>
          <w:rFonts w:ascii="Times New Roman" w:hAnsi="Times New Roman" w:cs="Times New Roman"/>
          <w:sz w:val="24"/>
          <w:szCs w:val="24"/>
          <w:lang w:eastAsia="sk-SK"/>
        </w:rPr>
        <w:t>vojaka zruš</w:t>
      </w:r>
      <w:r w:rsidR="003E51AD" w:rsidRPr="00786466">
        <w:rPr>
          <w:rFonts w:ascii="Times New Roman" w:hAnsi="Times New Roman" w:cs="Times New Roman"/>
          <w:sz w:val="24"/>
          <w:szCs w:val="24"/>
          <w:lang w:eastAsia="sk-SK"/>
        </w:rPr>
        <w:t>í</w:t>
      </w:r>
      <w:r w:rsidR="00E03A9A" w:rsidRPr="00786466">
        <w:rPr>
          <w:rFonts w:ascii="Times New Roman" w:hAnsi="Times New Roman" w:cs="Times New Roman"/>
          <w:sz w:val="24"/>
          <w:szCs w:val="24"/>
          <w:lang w:eastAsia="sk-SK"/>
        </w:rPr>
        <w:t xml:space="preserve"> podľa § 76 ods. 6,</w:t>
      </w:r>
    </w:p>
    <w:p w14:paraId="345D2B69" w14:textId="488FB39D" w:rsidR="00E03A9A" w:rsidRPr="00786466" w:rsidRDefault="00E03A9A" w:rsidP="0049733B">
      <w:pPr>
        <w:pStyle w:val="Odsekzoznamu"/>
        <w:spacing w:after="0" w:line="240" w:lineRule="auto"/>
        <w:ind w:left="851" w:right="-1" w:hanging="284"/>
        <w:contextualSpacing w:val="0"/>
        <w:jc w:val="both"/>
        <w:rPr>
          <w:rFonts w:ascii="Times New Roman" w:hAnsi="Times New Roman" w:cs="Times New Roman"/>
          <w:sz w:val="24"/>
          <w:szCs w:val="24"/>
        </w:rPr>
      </w:pPr>
      <w:r w:rsidRPr="00786466">
        <w:rPr>
          <w:rFonts w:ascii="Times New Roman" w:hAnsi="Times New Roman" w:cs="Times New Roman"/>
          <w:sz w:val="24"/>
          <w:szCs w:val="24"/>
          <w:lang w:eastAsia="sk-SK"/>
        </w:rPr>
        <w:t>e) ustanovení profesionálneho vojaka do funkcie, ak sa dočasné pozbavenie výkonu štátnej služby profesionálneho vojaka skonč</w:t>
      </w:r>
      <w:r w:rsidR="003E51AD" w:rsidRPr="00786466">
        <w:rPr>
          <w:rFonts w:ascii="Times New Roman" w:hAnsi="Times New Roman" w:cs="Times New Roman"/>
          <w:sz w:val="24"/>
          <w:szCs w:val="24"/>
          <w:lang w:eastAsia="sk-SK"/>
        </w:rPr>
        <w:t>í</w:t>
      </w:r>
      <w:r w:rsidRPr="00786466">
        <w:rPr>
          <w:rFonts w:ascii="Times New Roman" w:hAnsi="Times New Roman" w:cs="Times New Roman"/>
          <w:sz w:val="24"/>
          <w:szCs w:val="24"/>
          <w:lang w:eastAsia="sk-SK"/>
        </w:rPr>
        <w:t xml:space="preserve"> podľa § 76 ods. 8,</w:t>
      </w:r>
      <w:r w:rsidRPr="00786466">
        <w:rPr>
          <w:rFonts w:ascii="Times New Roman" w:hAnsi="Times New Roman" w:cs="Times New Roman"/>
          <w:sz w:val="24"/>
          <w:szCs w:val="24"/>
        </w:rPr>
        <w:t xml:space="preserve">“. </w:t>
      </w:r>
    </w:p>
    <w:p w14:paraId="755724A5" w14:textId="77777777" w:rsidR="00C571A4" w:rsidRPr="00786466" w:rsidRDefault="00C571A4" w:rsidP="008C705C">
      <w:pPr>
        <w:pStyle w:val="Odsekzoznamu"/>
        <w:spacing w:after="0" w:line="240" w:lineRule="auto"/>
        <w:ind w:left="0" w:right="-1" w:firstLine="708"/>
        <w:contextualSpacing w:val="0"/>
        <w:jc w:val="both"/>
        <w:rPr>
          <w:rFonts w:ascii="Times New Roman" w:hAnsi="Times New Roman" w:cs="Times New Roman"/>
          <w:sz w:val="24"/>
          <w:szCs w:val="24"/>
        </w:rPr>
      </w:pPr>
    </w:p>
    <w:p w14:paraId="2B25D56A" w14:textId="77777777" w:rsidR="00C571A4" w:rsidRPr="00786466" w:rsidRDefault="00C571A4" w:rsidP="005F6AB5">
      <w:pPr>
        <w:pStyle w:val="Odsekzoznamu"/>
        <w:spacing w:after="0" w:line="240" w:lineRule="auto"/>
        <w:ind w:left="0" w:right="-1" w:firstLine="426"/>
        <w:contextualSpacing w:val="0"/>
        <w:jc w:val="both"/>
        <w:rPr>
          <w:rFonts w:ascii="Times New Roman" w:hAnsi="Times New Roman" w:cs="Times New Roman"/>
          <w:sz w:val="24"/>
          <w:szCs w:val="24"/>
        </w:rPr>
      </w:pPr>
      <w:r w:rsidRPr="00786466">
        <w:rPr>
          <w:rFonts w:ascii="Times New Roman" w:hAnsi="Times New Roman" w:cs="Times New Roman"/>
          <w:sz w:val="24"/>
          <w:szCs w:val="24"/>
        </w:rPr>
        <w:t>Doterajšie písmen</w:t>
      </w:r>
      <w:r w:rsidR="00F5504A" w:rsidRPr="00786466">
        <w:rPr>
          <w:rFonts w:ascii="Times New Roman" w:hAnsi="Times New Roman" w:cs="Times New Roman"/>
          <w:sz w:val="24"/>
          <w:szCs w:val="24"/>
        </w:rPr>
        <w:t>á d</w:t>
      </w:r>
      <w:r w:rsidRPr="00786466">
        <w:rPr>
          <w:rFonts w:ascii="Times New Roman" w:hAnsi="Times New Roman" w:cs="Times New Roman"/>
          <w:sz w:val="24"/>
          <w:szCs w:val="24"/>
        </w:rPr>
        <w:t>)</w:t>
      </w:r>
      <w:r w:rsidR="00F5504A" w:rsidRPr="00786466">
        <w:rPr>
          <w:rFonts w:ascii="Times New Roman" w:hAnsi="Times New Roman" w:cs="Times New Roman"/>
          <w:sz w:val="24"/>
          <w:szCs w:val="24"/>
        </w:rPr>
        <w:t xml:space="preserve"> a e)</w:t>
      </w:r>
      <w:r w:rsidRPr="00786466">
        <w:rPr>
          <w:rFonts w:ascii="Times New Roman" w:hAnsi="Times New Roman" w:cs="Times New Roman"/>
          <w:sz w:val="24"/>
          <w:szCs w:val="24"/>
        </w:rPr>
        <w:t xml:space="preserve"> sa označuj</w:t>
      </w:r>
      <w:r w:rsidR="00F5504A" w:rsidRPr="00786466">
        <w:rPr>
          <w:rFonts w:ascii="Times New Roman" w:hAnsi="Times New Roman" w:cs="Times New Roman"/>
          <w:sz w:val="24"/>
          <w:szCs w:val="24"/>
        </w:rPr>
        <w:t>ú</w:t>
      </w:r>
      <w:r w:rsidRPr="00786466">
        <w:rPr>
          <w:rFonts w:ascii="Times New Roman" w:hAnsi="Times New Roman" w:cs="Times New Roman"/>
          <w:sz w:val="24"/>
          <w:szCs w:val="24"/>
        </w:rPr>
        <w:t xml:space="preserve"> ako písmen</w:t>
      </w:r>
      <w:r w:rsidR="00E03A9A" w:rsidRPr="00786466">
        <w:rPr>
          <w:rFonts w:ascii="Times New Roman" w:hAnsi="Times New Roman" w:cs="Times New Roman"/>
          <w:sz w:val="24"/>
          <w:szCs w:val="24"/>
        </w:rPr>
        <w:t>á f</w:t>
      </w:r>
      <w:r w:rsidR="00F5504A" w:rsidRPr="00786466">
        <w:rPr>
          <w:rFonts w:ascii="Times New Roman" w:hAnsi="Times New Roman" w:cs="Times New Roman"/>
          <w:sz w:val="24"/>
          <w:szCs w:val="24"/>
        </w:rPr>
        <w:t xml:space="preserve">) a </w:t>
      </w:r>
      <w:r w:rsidR="00E03A9A" w:rsidRPr="00786466">
        <w:rPr>
          <w:rFonts w:ascii="Times New Roman" w:hAnsi="Times New Roman" w:cs="Times New Roman"/>
          <w:sz w:val="24"/>
          <w:szCs w:val="24"/>
        </w:rPr>
        <w:t>g</w:t>
      </w:r>
      <w:r w:rsidRPr="00786466">
        <w:rPr>
          <w:rFonts w:ascii="Times New Roman" w:hAnsi="Times New Roman" w:cs="Times New Roman"/>
          <w:sz w:val="24"/>
          <w:szCs w:val="24"/>
        </w:rPr>
        <w:t xml:space="preserve">). </w:t>
      </w:r>
    </w:p>
    <w:p w14:paraId="65790691" w14:textId="77777777" w:rsidR="00C571A4" w:rsidRPr="00786466" w:rsidRDefault="00C571A4" w:rsidP="008C705C">
      <w:pPr>
        <w:pStyle w:val="Odsekzoznamu"/>
        <w:spacing w:after="0" w:line="240" w:lineRule="auto"/>
        <w:ind w:left="0" w:right="-1"/>
        <w:contextualSpacing w:val="0"/>
        <w:jc w:val="both"/>
        <w:rPr>
          <w:rFonts w:ascii="Times New Roman" w:hAnsi="Times New Roman" w:cs="Times New Roman"/>
          <w:sz w:val="24"/>
          <w:szCs w:val="24"/>
          <w:lang w:eastAsia="sk-SK"/>
        </w:rPr>
      </w:pPr>
    </w:p>
    <w:p w14:paraId="6EFDD851" w14:textId="77777777" w:rsidR="00C571A4" w:rsidRPr="00786466" w:rsidRDefault="00C571A4" w:rsidP="00B56E6E">
      <w:pPr>
        <w:pStyle w:val="Odsekzoznamu"/>
        <w:numPr>
          <w:ilvl w:val="0"/>
          <w:numId w:val="22"/>
        </w:numPr>
        <w:spacing w:after="0" w:line="240" w:lineRule="auto"/>
        <w:ind w:left="426" w:right="-1" w:hanging="426"/>
        <w:contextualSpacing w:val="0"/>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V § 73 sa za odsek 4 vkladá nový odsek 5, ktorý znie:</w:t>
      </w:r>
    </w:p>
    <w:p w14:paraId="1B608DFE" w14:textId="77777777" w:rsidR="00C571A4" w:rsidRPr="00786466" w:rsidRDefault="00C571A4" w:rsidP="005F6AB5">
      <w:pPr>
        <w:pStyle w:val="Odsekzoznamu"/>
        <w:spacing w:after="0" w:line="240" w:lineRule="auto"/>
        <w:ind w:left="426" w:right="-1" w:firstLine="282"/>
        <w:contextualSpacing w:val="0"/>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„(5) Do zálohy pre prechodne nezaradených profesionálnych vojakov služobný úrad môže zaradiť profesionálneho vojaka dočasne pozbaveného výkonu štátnej služby podľa § 76</w:t>
      </w:r>
      <w:r w:rsidR="00E03A9A" w:rsidRPr="00786466">
        <w:rPr>
          <w:rFonts w:ascii="Times New Roman" w:hAnsi="Times New Roman" w:cs="Times New Roman"/>
          <w:sz w:val="24"/>
          <w:szCs w:val="24"/>
          <w:lang w:eastAsia="sk-SK"/>
        </w:rPr>
        <w:t xml:space="preserve"> ods. 1 alebo ods. 2</w:t>
      </w:r>
      <w:r w:rsidR="008E748B" w:rsidRPr="00786466">
        <w:rPr>
          <w:rFonts w:ascii="Times New Roman" w:hAnsi="Times New Roman" w:cs="Times New Roman"/>
          <w:sz w:val="24"/>
          <w:szCs w:val="24"/>
          <w:lang w:eastAsia="sk-SK"/>
        </w:rPr>
        <w:t>,</w:t>
      </w:r>
      <w:r w:rsidRPr="00786466">
        <w:rPr>
          <w:rFonts w:ascii="Times New Roman" w:hAnsi="Times New Roman" w:cs="Times New Roman"/>
          <w:sz w:val="24"/>
          <w:szCs w:val="24"/>
          <w:lang w:eastAsia="sk-SK"/>
        </w:rPr>
        <w:t xml:space="preserve"> a</w:t>
      </w:r>
      <w:r w:rsidR="00B97122" w:rsidRPr="00786466">
        <w:rPr>
          <w:rFonts w:ascii="Times New Roman" w:hAnsi="Times New Roman" w:cs="Times New Roman"/>
          <w:sz w:val="24"/>
          <w:szCs w:val="24"/>
          <w:lang w:eastAsia="sk-SK"/>
        </w:rPr>
        <w:t>k</w:t>
      </w:r>
      <w:r w:rsidRPr="00786466">
        <w:rPr>
          <w:rFonts w:ascii="Times New Roman" w:hAnsi="Times New Roman" w:cs="Times New Roman"/>
          <w:sz w:val="24"/>
          <w:szCs w:val="24"/>
          <w:lang w:eastAsia="sk-SK"/>
        </w:rPr>
        <w:t> výkon funkcie,  ktorú profesionálny vojak nemôže vykonávať, je nevyhnutný pre služobný úrad</w:t>
      </w:r>
      <w:r w:rsidR="00164ACA" w:rsidRPr="00786466">
        <w:rPr>
          <w:rFonts w:ascii="Times New Roman" w:hAnsi="Times New Roman" w:cs="Times New Roman"/>
          <w:sz w:val="24"/>
          <w:szCs w:val="24"/>
          <w:lang w:eastAsia="sk-SK"/>
        </w:rPr>
        <w:t>; dočasné pozbavenie výkonu štátnej služby trvá</w:t>
      </w:r>
      <w:r w:rsidRPr="00786466">
        <w:rPr>
          <w:rFonts w:ascii="Times New Roman" w:hAnsi="Times New Roman" w:cs="Times New Roman"/>
          <w:sz w:val="24"/>
          <w:szCs w:val="24"/>
          <w:lang w:eastAsia="sk-SK"/>
        </w:rPr>
        <w:t xml:space="preserve">.“. </w:t>
      </w:r>
    </w:p>
    <w:p w14:paraId="623418C5" w14:textId="77777777" w:rsidR="00C571A4" w:rsidRPr="00786466" w:rsidRDefault="00C571A4" w:rsidP="008C705C">
      <w:pPr>
        <w:pStyle w:val="Odsekzoznamu"/>
        <w:spacing w:after="0" w:line="240" w:lineRule="auto"/>
        <w:ind w:left="0" w:right="-1"/>
        <w:contextualSpacing w:val="0"/>
        <w:jc w:val="both"/>
        <w:rPr>
          <w:rFonts w:ascii="Times New Roman" w:hAnsi="Times New Roman" w:cs="Times New Roman"/>
          <w:sz w:val="24"/>
          <w:szCs w:val="24"/>
          <w:lang w:eastAsia="sk-SK"/>
        </w:rPr>
      </w:pPr>
    </w:p>
    <w:p w14:paraId="03A7330F" w14:textId="77777777" w:rsidR="00C571A4" w:rsidRPr="00786466" w:rsidRDefault="00C571A4" w:rsidP="005F6AB5">
      <w:pPr>
        <w:pStyle w:val="Odsekzoznamu"/>
        <w:spacing w:after="0" w:line="240" w:lineRule="auto"/>
        <w:ind w:left="0" w:right="-1" w:firstLine="426"/>
        <w:contextualSpacing w:val="0"/>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Doterajšie odseky 5 až 7 sa označujú ako odseky 6 až 8.</w:t>
      </w:r>
    </w:p>
    <w:p w14:paraId="405E72BB" w14:textId="77777777" w:rsidR="00A01F4F" w:rsidRPr="00786466" w:rsidRDefault="00A01F4F" w:rsidP="00104D8B">
      <w:pPr>
        <w:pStyle w:val="Odsekzoznamu"/>
        <w:spacing w:after="0" w:line="240" w:lineRule="auto"/>
        <w:ind w:left="0" w:right="-1"/>
        <w:contextualSpacing w:val="0"/>
        <w:jc w:val="both"/>
        <w:rPr>
          <w:rFonts w:ascii="Times New Roman" w:hAnsi="Times New Roman" w:cs="Times New Roman"/>
          <w:sz w:val="24"/>
          <w:szCs w:val="24"/>
          <w:lang w:eastAsia="sk-SK"/>
        </w:rPr>
      </w:pPr>
    </w:p>
    <w:p w14:paraId="7915D57A" w14:textId="1C714ADE" w:rsidR="00107E0A" w:rsidRPr="004B4842" w:rsidRDefault="00107E0A"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86466">
        <w:rPr>
          <w:rFonts w:ascii="Times New Roman" w:hAnsi="Times New Roman" w:cs="Times New Roman"/>
          <w:iCs/>
          <w:sz w:val="24"/>
          <w:szCs w:val="24"/>
        </w:rPr>
        <w:t>V § 74 ods. 1 písm. c), § 106 ods. 1 písm. g), § 168 ods. 1, 3 a 6, § 169 ods. 3, § 192 ods. 2 písm. b) a ods. 3 písm. a), § 211 ods. 1 a § 213 ods. 1 písm. c)  sa slová „§ 37 ods. 1 a 3“ nahrádzajú slovami „§ 37 ods. 1 až 5“.</w:t>
      </w:r>
    </w:p>
    <w:p w14:paraId="4151DF4B" w14:textId="77777777" w:rsidR="00107E0A" w:rsidRPr="00786466" w:rsidRDefault="00107E0A" w:rsidP="004B4842">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14:paraId="4BEA700A" w14:textId="2D4CDF0E" w:rsidR="003E51AD" w:rsidRPr="00786466" w:rsidRDefault="00CA7AC6"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P</w:t>
      </w:r>
      <w:r w:rsidR="00C571A4" w:rsidRPr="00786466">
        <w:rPr>
          <w:rFonts w:ascii="Times New Roman" w:eastAsia="Times New Roman" w:hAnsi="Times New Roman" w:cs="Times New Roman"/>
          <w:sz w:val="24"/>
          <w:szCs w:val="24"/>
        </w:rPr>
        <w:t>oznámk</w:t>
      </w:r>
      <w:r w:rsidRPr="00786466">
        <w:rPr>
          <w:rFonts w:ascii="Times New Roman" w:eastAsia="Times New Roman" w:hAnsi="Times New Roman" w:cs="Times New Roman"/>
          <w:sz w:val="24"/>
          <w:szCs w:val="24"/>
        </w:rPr>
        <w:t>a</w:t>
      </w:r>
      <w:r w:rsidR="00C571A4" w:rsidRPr="00786466">
        <w:rPr>
          <w:rFonts w:ascii="Times New Roman" w:eastAsia="Times New Roman" w:hAnsi="Times New Roman" w:cs="Times New Roman"/>
          <w:sz w:val="24"/>
          <w:szCs w:val="24"/>
        </w:rPr>
        <w:t xml:space="preserve"> pod čiarou k odkazu 55 </w:t>
      </w:r>
      <w:r w:rsidRPr="00786466">
        <w:rPr>
          <w:rFonts w:ascii="Times New Roman" w:eastAsia="Times New Roman" w:hAnsi="Times New Roman" w:cs="Times New Roman"/>
          <w:sz w:val="24"/>
          <w:szCs w:val="24"/>
        </w:rPr>
        <w:t xml:space="preserve">znie: </w:t>
      </w:r>
    </w:p>
    <w:p w14:paraId="02645730" w14:textId="78066939" w:rsidR="00C571A4" w:rsidRPr="00786466" w:rsidRDefault="00C571A4" w:rsidP="003E51AD">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w:t>
      </w:r>
      <w:r w:rsidR="003E51AD" w:rsidRPr="00786466">
        <w:rPr>
          <w:rFonts w:ascii="Times New Roman" w:eastAsia="Times New Roman" w:hAnsi="Times New Roman" w:cs="Times New Roman"/>
          <w:sz w:val="24"/>
          <w:szCs w:val="24"/>
          <w:vertAlign w:val="superscript"/>
        </w:rPr>
        <w:t>55</w:t>
      </w:r>
      <w:r w:rsidR="003E51AD" w:rsidRPr="00786466">
        <w:rPr>
          <w:rFonts w:ascii="Times New Roman" w:eastAsia="Times New Roman" w:hAnsi="Times New Roman" w:cs="Times New Roman"/>
          <w:sz w:val="24"/>
          <w:szCs w:val="24"/>
        </w:rPr>
        <w:t xml:space="preserve">) </w:t>
      </w:r>
      <w:r w:rsidRPr="00786466">
        <w:rPr>
          <w:rFonts w:ascii="Times New Roman" w:eastAsia="Times New Roman" w:hAnsi="Times New Roman" w:cs="Times New Roman"/>
          <w:sz w:val="24"/>
          <w:szCs w:val="24"/>
        </w:rPr>
        <w:t>§ 64 zákona č. 55/2017 Z. z.“.</w:t>
      </w:r>
    </w:p>
    <w:p w14:paraId="5E718B73" w14:textId="77777777" w:rsidR="00C571A4" w:rsidRPr="00786466" w:rsidRDefault="00C571A4" w:rsidP="00C571A4">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44FFB1C4" w14:textId="77777777" w:rsidR="00C571A4" w:rsidRPr="00786466" w:rsidRDefault="00C571A4"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86466">
        <w:rPr>
          <w:rFonts w:ascii="Times New Roman" w:hAnsi="Times New Roman" w:cs="Times New Roman"/>
          <w:sz w:val="24"/>
          <w:szCs w:val="24"/>
        </w:rPr>
        <w:t>V § 76 ods. 6 sa za písmeno b) vkladá nové písmeno c), ktoré znie:</w:t>
      </w:r>
    </w:p>
    <w:p w14:paraId="4E50724C" w14:textId="690ADF69" w:rsidR="004E246E" w:rsidRPr="00786466" w:rsidRDefault="00C571A4" w:rsidP="005F6AB5">
      <w:pPr>
        <w:spacing w:after="0" w:line="240" w:lineRule="auto"/>
        <w:ind w:firstLine="426"/>
        <w:rPr>
          <w:rFonts w:ascii="Times New Roman" w:hAnsi="Times New Roman" w:cs="Times New Roman"/>
          <w:sz w:val="24"/>
          <w:szCs w:val="24"/>
        </w:rPr>
      </w:pPr>
      <w:r w:rsidRPr="00786466">
        <w:rPr>
          <w:rFonts w:ascii="Times New Roman" w:hAnsi="Times New Roman" w:cs="Times New Roman"/>
          <w:sz w:val="24"/>
          <w:szCs w:val="24"/>
        </w:rPr>
        <w:t xml:space="preserve">„c) </w:t>
      </w:r>
      <w:r w:rsidR="003E51AD" w:rsidRPr="00786466">
        <w:rPr>
          <w:rFonts w:ascii="Times New Roman" w:hAnsi="Times New Roman" w:cs="Times New Roman"/>
          <w:sz w:val="24"/>
          <w:szCs w:val="24"/>
        </w:rPr>
        <w:t>je</w:t>
      </w:r>
      <w:r w:rsidRPr="00786466">
        <w:rPr>
          <w:rFonts w:ascii="Times New Roman" w:hAnsi="Times New Roman" w:cs="Times New Roman"/>
          <w:sz w:val="24"/>
          <w:szCs w:val="24"/>
        </w:rPr>
        <w:t xml:space="preserve"> zrušené uznesenie o vznesení obvinenia profesionálneho vojaka,</w:t>
      </w:r>
      <w:r w:rsidR="004E246E" w:rsidRPr="00786466">
        <w:rPr>
          <w:rFonts w:ascii="Times New Roman" w:hAnsi="Times New Roman" w:cs="Times New Roman"/>
          <w:sz w:val="24"/>
          <w:szCs w:val="24"/>
          <w:vertAlign w:val="superscript"/>
        </w:rPr>
        <w:t>55a</w:t>
      </w:r>
      <w:r w:rsidR="004E246E" w:rsidRPr="00786466">
        <w:rPr>
          <w:rFonts w:ascii="Times New Roman" w:hAnsi="Times New Roman" w:cs="Times New Roman"/>
          <w:sz w:val="24"/>
          <w:szCs w:val="24"/>
        </w:rPr>
        <w:t>)“.</w:t>
      </w:r>
    </w:p>
    <w:p w14:paraId="7DBA9C83" w14:textId="77777777" w:rsidR="004E246E" w:rsidRPr="00786466" w:rsidRDefault="004E246E" w:rsidP="005F6AB5">
      <w:pPr>
        <w:spacing w:after="0" w:line="240" w:lineRule="auto"/>
        <w:ind w:firstLine="426"/>
        <w:rPr>
          <w:rFonts w:ascii="Times New Roman" w:hAnsi="Times New Roman" w:cs="Times New Roman"/>
          <w:sz w:val="24"/>
          <w:szCs w:val="24"/>
        </w:rPr>
      </w:pPr>
    </w:p>
    <w:p w14:paraId="2BFB5CAC" w14:textId="77777777" w:rsidR="004E246E" w:rsidRPr="00786466" w:rsidRDefault="004E246E" w:rsidP="004E246E">
      <w:pPr>
        <w:spacing w:after="0" w:line="240" w:lineRule="auto"/>
        <w:ind w:left="426"/>
        <w:rPr>
          <w:rFonts w:ascii="Times New Roman" w:hAnsi="Times New Roman" w:cs="Times New Roman"/>
          <w:sz w:val="24"/>
          <w:szCs w:val="24"/>
        </w:rPr>
      </w:pPr>
      <w:r w:rsidRPr="00786466">
        <w:rPr>
          <w:rFonts w:ascii="Times New Roman" w:hAnsi="Times New Roman" w:cs="Times New Roman"/>
          <w:sz w:val="24"/>
          <w:szCs w:val="24"/>
        </w:rPr>
        <w:t xml:space="preserve">Poznámka pod čiarou k odkazu 55a znie:       </w:t>
      </w:r>
    </w:p>
    <w:p w14:paraId="651EFBB0" w14:textId="77777777" w:rsidR="004E246E" w:rsidRPr="00786466" w:rsidRDefault="004E246E" w:rsidP="004E246E">
      <w:pPr>
        <w:spacing w:after="0" w:line="240" w:lineRule="auto"/>
        <w:ind w:left="426"/>
        <w:rPr>
          <w:rFonts w:ascii="Times New Roman" w:hAnsi="Times New Roman" w:cs="Times New Roman"/>
          <w:sz w:val="24"/>
          <w:szCs w:val="24"/>
        </w:rPr>
      </w:pPr>
      <w:r w:rsidRPr="00786466">
        <w:rPr>
          <w:rFonts w:ascii="Times New Roman" w:hAnsi="Times New Roman" w:cs="Times New Roman"/>
          <w:sz w:val="24"/>
          <w:szCs w:val="24"/>
        </w:rPr>
        <w:t>„</w:t>
      </w:r>
      <w:r w:rsidRPr="00786466">
        <w:rPr>
          <w:rFonts w:ascii="Times New Roman" w:hAnsi="Times New Roman" w:cs="Times New Roman"/>
          <w:sz w:val="24"/>
          <w:szCs w:val="24"/>
          <w:vertAlign w:val="superscript"/>
        </w:rPr>
        <w:t>55a</w:t>
      </w:r>
      <w:r w:rsidRPr="00786466">
        <w:rPr>
          <w:rFonts w:ascii="Times New Roman" w:hAnsi="Times New Roman" w:cs="Times New Roman"/>
          <w:sz w:val="24"/>
          <w:szCs w:val="24"/>
        </w:rPr>
        <w:t xml:space="preserve">) § 194 ods. 1 Trestného poriadku.“. </w:t>
      </w:r>
    </w:p>
    <w:p w14:paraId="3F8C42B2" w14:textId="77777777" w:rsidR="00C571A4" w:rsidRPr="00786466" w:rsidRDefault="00C571A4" w:rsidP="00C571A4">
      <w:pPr>
        <w:spacing w:after="0" w:line="240" w:lineRule="auto"/>
        <w:rPr>
          <w:rFonts w:ascii="Times New Roman" w:hAnsi="Times New Roman" w:cs="Times New Roman"/>
          <w:sz w:val="24"/>
          <w:szCs w:val="24"/>
        </w:rPr>
      </w:pPr>
    </w:p>
    <w:p w14:paraId="08C93B09" w14:textId="77777777" w:rsidR="00C571A4" w:rsidRPr="00786466" w:rsidRDefault="00C571A4" w:rsidP="005F6AB5">
      <w:pPr>
        <w:spacing w:after="0" w:line="240" w:lineRule="auto"/>
        <w:ind w:firstLine="426"/>
        <w:rPr>
          <w:rFonts w:ascii="Times New Roman" w:hAnsi="Times New Roman" w:cs="Times New Roman"/>
          <w:sz w:val="24"/>
          <w:szCs w:val="24"/>
        </w:rPr>
      </w:pPr>
      <w:r w:rsidRPr="00786466">
        <w:rPr>
          <w:rFonts w:ascii="Times New Roman" w:hAnsi="Times New Roman" w:cs="Times New Roman"/>
          <w:sz w:val="24"/>
          <w:szCs w:val="24"/>
        </w:rPr>
        <w:t xml:space="preserve">Doterajšie písmena c) a d) sa označujú ako písmena d) a e).   </w:t>
      </w:r>
    </w:p>
    <w:p w14:paraId="2AEA6F30" w14:textId="77777777" w:rsidR="00C571A4" w:rsidRPr="00786466" w:rsidRDefault="00C571A4" w:rsidP="00C571A4">
      <w:pPr>
        <w:spacing w:after="0" w:line="240" w:lineRule="auto"/>
        <w:rPr>
          <w:rFonts w:ascii="Times New Roman" w:hAnsi="Times New Roman" w:cs="Times New Roman"/>
          <w:sz w:val="24"/>
          <w:szCs w:val="24"/>
        </w:rPr>
      </w:pPr>
      <w:r w:rsidRPr="00786466">
        <w:rPr>
          <w:rFonts w:ascii="Times New Roman" w:hAnsi="Times New Roman" w:cs="Times New Roman"/>
          <w:sz w:val="24"/>
          <w:szCs w:val="24"/>
        </w:rPr>
        <w:t> </w:t>
      </w:r>
    </w:p>
    <w:p w14:paraId="7EB849BC" w14:textId="77777777" w:rsidR="00C571A4" w:rsidRPr="00786466" w:rsidRDefault="006E5180"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rPr>
      </w:pPr>
      <w:r w:rsidRPr="00786466">
        <w:rPr>
          <w:rFonts w:ascii="Times New Roman" w:hAnsi="Times New Roman" w:cs="Times New Roman"/>
          <w:sz w:val="24"/>
          <w:szCs w:val="24"/>
        </w:rPr>
        <w:t>V § 76 odsek</w:t>
      </w:r>
      <w:r w:rsidR="00C571A4" w:rsidRPr="00786466">
        <w:rPr>
          <w:rFonts w:ascii="Times New Roman" w:hAnsi="Times New Roman" w:cs="Times New Roman"/>
          <w:sz w:val="24"/>
          <w:szCs w:val="24"/>
        </w:rPr>
        <w:t xml:space="preserve"> 7 znie: </w:t>
      </w:r>
    </w:p>
    <w:p w14:paraId="7EF1A2EC" w14:textId="2DE27E07" w:rsidR="006E5180" w:rsidRPr="00786466" w:rsidRDefault="006E5180" w:rsidP="005F6AB5">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 xml:space="preserve">„(7) Ak </w:t>
      </w:r>
      <w:r w:rsidR="003E51AD" w:rsidRPr="00786466">
        <w:rPr>
          <w:rFonts w:ascii="Times New Roman" w:hAnsi="Times New Roman" w:cs="Times New Roman"/>
          <w:sz w:val="24"/>
          <w:szCs w:val="24"/>
        </w:rPr>
        <w:t>je</w:t>
      </w:r>
      <w:r w:rsidRPr="00786466">
        <w:rPr>
          <w:rFonts w:ascii="Times New Roman" w:hAnsi="Times New Roman" w:cs="Times New Roman"/>
          <w:sz w:val="24"/>
          <w:szCs w:val="24"/>
        </w:rPr>
        <w:t xml:space="preserve"> </w:t>
      </w:r>
      <w:r w:rsidR="00107E0A" w:rsidRPr="00786466">
        <w:rPr>
          <w:rFonts w:ascii="Times New Roman" w:hAnsi="Times New Roman" w:cs="Times New Roman"/>
          <w:sz w:val="24"/>
          <w:szCs w:val="24"/>
        </w:rPr>
        <w:t>na profesionálneho vojaka</w:t>
      </w:r>
      <w:r w:rsidRPr="00786466">
        <w:rPr>
          <w:rFonts w:ascii="Times New Roman" w:hAnsi="Times New Roman" w:cs="Times New Roman"/>
          <w:sz w:val="24"/>
          <w:szCs w:val="24"/>
        </w:rPr>
        <w:t xml:space="preserve"> za trestný čin podľa odseku 1 podaná obžaloba</w:t>
      </w:r>
      <w:r w:rsidR="004E246E" w:rsidRPr="00786466">
        <w:rPr>
          <w:rFonts w:ascii="Times New Roman" w:hAnsi="Times New Roman" w:cs="Times New Roman"/>
          <w:sz w:val="24"/>
          <w:szCs w:val="24"/>
          <w:vertAlign w:val="superscript"/>
        </w:rPr>
        <w:t>55b</w:t>
      </w:r>
      <w:r w:rsidR="004E246E" w:rsidRPr="00786466">
        <w:rPr>
          <w:rFonts w:ascii="Times New Roman" w:hAnsi="Times New Roman" w:cs="Times New Roman"/>
          <w:sz w:val="24"/>
          <w:szCs w:val="24"/>
        </w:rPr>
        <w:t>)</w:t>
      </w:r>
      <w:r w:rsidR="003E51AD" w:rsidRPr="00786466">
        <w:rPr>
          <w:rFonts w:ascii="Times New Roman" w:hAnsi="Times New Roman" w:cs="Times New Roman"/>
          <w:sz w:val="24"/>
          <w:szCs w:val="24"/>
        </w:rPr>
        <w:t xml:space="preserve"> </w:t>
      </w:r>
      <w:r w:rsidRPr="00786466">
        <w:rPr>
          <w:rFonts w:ascii="Times New Roman" w:hAnsi="Times New Roman" w:cs="Times New Roman"/>
          <w:sz w:val="24"/>
          <w:szCs w:val="24"/>
        </w:rPr>
        <w:t xml:space="preserve">alebo  </w:t>
      </w:r>
      <w:r w:rsidR="003E51AD" w:rsidRPr="00786466">
        <w:rPr>
          <w:rFonts w:ascii="Times New Roman" w:hAnsi="Times New Roman" w:cs="Times New Roman"/>
          <w:sz w:val="24"/>
          <w:szCs w:val="24"/>
        </w:rPr>
        <w:t>je</w:t>
      </w:r>
      <w:r w:rsidRPr="00786466">
        <w:rPr>
          <w:rFonts w:ascii="Times New Roman" w:hAnsi="Times New Roman" w:cs="Times New Roman"/>
          <w:sz w:val="24"/>
          <w:szCs w:val="24"/>
        </w:rPr>
        <w:t xml:space="preserve"> profesionálny vojak právoplatne odsúdený za trestný čin podľa odseku 1 alebo odseku 2</w:t>
      </w:r>
      <w:r w:rsidR="005B5DC7" w:rsidRPr="00786466">
        <w:rPr>
          <w:rFonts w:ascii="Times New Roman" w:hAnsi="Times New Roman" w:cs="Times New Roman"/>
          <w:sz w:val="24"/>
          <w:szCs w:val="24"/>
        </w:rPr>
        <w:t>,</w:t>
      </w:r>
      <w:r w:rsidRPr="00786466">
        <w:rPr>
          <w:rFonts w:ascii="Times New Roman" w:hAnsi="Times New Roman" w:cs="Times New Roman"/>
          <w:sz w:val="24"/>
          <w:szCs w:val="24"/>
        </w:rPr>
        <w:t xml:space="preserve"> alebo sa potvrdi</w:t>
      </w:r>
      <w:r w:rsidR="003E51AD" w:rsidRPr="00786466">
        <w:rPr>
          <w:rFonts w:ascii="Times New Roman" w:hAnsi="Times New Roman" w:cs="Times New Roman"/>
          <w:sz w:val="24"/>
          <w:szCs w:val="24"/>
        </w:rPr>
        <w:t>a</w:t>
      </w:r>
      <w:r w:rsidRPr="00786466">
        <w:rPr>
          <w:rFonts w:ascii="Times New Roman" w:hAnsi="Times New Roman" w:cs="Times New Roman"/>
          <w:sz w:val="24"/>
          <w:szCs w:val="24"/>
        </w:rPr>
        <w:t xml:space="preserve"> dôvody, pre ktoré </w:t>
      </w:r>
      <w:r w:rsidR="003E51AD" w:rsidRPr="00786466">
        <w:rPr>
          <w:rFonts w:ascii="Times New Roman" w:hAnsi="Times New Roman" w:cs="Times New Roman"/>
          <w:sz w:val="24"/>
          <w:szCs w:val="24"/>
        </w:rPr>
        <w:t xml:space="preserve">je </w:t>
      </w:r>
      <w:r w:rsidRPr="00786466">
        <w:rPr>
          <w:rFonts w:ascii="Times New Roman" w:hAnsi="Times New Roman" w:cs="Times New Roman"/>
          <w:sz w:val="24"/>
          <w:szCs w:val="24"/>
        </w:rPr>
        <w:t>profesionálny vojak dočasne pozbavený výkonu štátnej služby podľa odseku 3, dočasné pozbavenie výkonu štátnej služby profesionálneho vojaka sa skončí dňom skončenia jeho štátnej služby prepustením zo služobného pomeru.</w:t>
      </w:r>
      <w:r w:rsidR="00693215" w:rsidRPr="00786466">
        <w:rPr>
          <w:rFonts w:ascii="Times New Roman" w:hAnsi="Times New Roman" w:cs="Times New Roman"/>
          <w:sz w:val="24"/>
          <w:szCs w:val="24"/>
        </w:rPr>
        <w:t>“.</w:t>
      </w:r>
    </w:p>
    <w:p w14:paraId="20E30FD2" w14:textId="77777777" w:rsidR="004E246E" w:rsidRPr="00786466" w:rsidRDefault="004E246E" w:rsidP="005F6AB5">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p>
    <w:p w14:paraId="01913A9F" w14:textId="77777777" w:rsidR="004E246E" w:rsidRPr="00786466" w:rsidRDefault="004E246E" w:rsidP="004E246E">
      <w:pPr>
        <w:autoSpaceDE w:val="0"/>
        <w:autoSpaceDN w:val="0"/>
        <w:adjustRightInd w:val="0"/>
        <w:spacing w:after="0" w:line="240" w:lineRule="auto"/>
        <w:ind w:firstLine="426"/>
        <w:jc w:val="both"/>
        <w:rPr>
          <w:rFonts w:ascii="Times New Roman" w:hAnsi="Times New Roman" w:cs="Times New Roman"/>
          <w:sz w:val="24"/>
          <w:szCs w:val="24"/>
        </w:rPr>
      </w:pPr>
      <w:r w:rsidRPr="00786466">
        <w:rPr>
          <w:rFonts w:ascii="Times New Roman" w:hAnsi="Times New Roman" w:cs="Times New Roman"/>
          <w:sz w:val="24"/>
          <w:szCs w:val="24"/>
        </w:rPr>
        <w:t>Poznámka pod čiarou k odkazu 55b znie:</w:t>
      </w:r>
    </w:p>
    <w:p w14:paraId="3B828ADA" w14:textId="77777777" w:rsidR="004E246E" w:rsidRPr="00786466" w:rsidRDefault="004E246E" w:rsidP="004E246E">
      <w:pPr>
        <w:autoSpaceDE w:val="0"/>
        <w:autoSpaceDN w:val="0"/>
        <w:adjustRightInd w:val="0"/>
        <w:spacing w:after="0" w:line="240" w:lineRule="auto"/>
        <w:ind w:firstLine="426"/>
        <w:jc w:val="both"/>
        <w:rPr>
          <w:rFonts w:ascii="Times New Roman" w:hAnsi="Times New Roman" w:cs="Times New Roman"/>
          <w:sz w:val="24"/>
          <w:szCs w:val="24"/>
        </w:rPr>
      </w:pPr>
      <w:r w:rsidRPr="00786466">
        <w:rPr>
          <w:rFonts w:ascii="Times New Roman" w:hAnsi="Times New Roman" w:cs="Times New Roman"/>
          <w:sz w:val="24"/>
          <w:szCs w:val="24"/>
        </w:rPr>
        <w:t>„</w:t>
      </w:r>
      <w:r w:rsidRPr="00786466">
        <w:rPr>
          <w:rFonts w:ascii="Times New Roman" w:hAnsi="Times New Roman" w:cs="Times New Roman"/>
          <w:sz w:val="24"/>
          <w:szCs w:val="24"/>
          <w:vertAlign w:val="superscript"/>
        </w:rPr>
        <w:t>55b</w:t>
      </w:r>
      <w:r w:rsidRPr="00786466">
        <w:rPr>
          <w:rFonts w:ascii="Times New Roman" w:hAnsi="Times New Roman" w:cs="Times New Roman"/>
          <w:sz w:val="24"/>
          <w:szCs w:val="24"/>
        </w:rPr>
        <w:t>) § 234 Trestného poriadku.“.</w:t>
      </w:r>
    </w:p>
    <w:p w14:paraId="17043671" w14:textId="77777777" w:rsidR="006E5180" w:rsidRPr="00786466" w:rsidRDefault="006E5180" w:rsidP="006E5180">
      <w:pPr>
        <w:pStyle w:val="Odsekzoznamu"/>
        <w:autoSpaceDE w:val="0"/>
        <w:autoSpaceDN w:val="0"/>
        <w:adjustRightInd w:val="0"/>
        <w:spacing w:after="0" w:line="240" w:lineRule="auto"/>
        <w:ind w:left="360"/>
        <w:jc w:val="both"/>
        <w:rPr>
          <w:rFonts w:ascii="Times New Roman" w:hAnsi="Times New Roman" w:cs="Times New Roman"/>
          <w:sz w:val="24"/>
          <w:szCs w:val="24"/>
        </w:rPr>
      </w:pPr>
    </w:p>
    <w:p w14:paraId="12030676" w14:textId="77777777" w:rsidR="00C571A4" w:rsidRPr="00786466" w:rsidRDefault="00C571A4"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76 sa dopĺňa odsekom 12, ktorý znie:</w:t>
      </w:r>
    </w:p>
    <w:p w14:paraId="191B9B6F" w14:textId="468342E4" w:rsidR="00C571A4" w:rsidRPr="00786466" w:rsidRDefault="00C571A4" w:rsidP="005F6AB5">
      <w:pPr>
        <w:autoSpaceDE w:val="0"/>
        <w:autoSpaceDN w:val="0"/>
        <w:adjustRightInd w:val="0"/>
        <w:spacing w:after="0" w:line="240" w:lineRule="auto"/>
        <w:ind w:left="426" w:firstLine="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„(12) Ak </w:t>
      </w:r>
      <w:r w:rsidR="003E51AD" w:rsidRPr="00786466">
        <w:rPr>
          <w:rFonts w:ascii="Times New Roman" w:eastAsia="Times New Roman" w:hAnsi="Times New Roman" w:cs="Times New Roman"/>
          <w:sz w:val="24"/>
          <w:szCs w:val="24"/>
        </w:rPr>
        <w:t>je</w:t>
      </w:r>
      <w:r w:rsidRPr="00786466">
        <w:rPr>
          <w:rFonts w:ascii="Times New Roman" w:eastAsia="Times New Roman" w:hAnsi="Times New Roman" w:cs="Times New Roman"/>
          <w:sz w:val="24"/>
          <w:szCs w:val="24"/>
        </w:rPr>
        <w:t xml:space="preserve"> personálny rozkaz o prepustení zo služobného pomeru právoplatne zrušený profesionálnemu vojakovi, ktorý </w:t>
      </w:r>
      <w:r w:rsidR="003E51AD" w:rsidRPr="00786466">
        <w:rPr>
          <w:rFonts w:ascii="Times New Roman" w:eastAsia="Times New Roman" w:hAnsi="Times New Roman" w:cs="Times New Roman"/>
          <w:sz w:val="24"/>
          <w:szCs w:val="24"/>
        </w:rPr>
        <w:t>je</w:t>
      </w:r>
      <w:r w:rsidRPr="00786466">
        <w:rPr>
          <w:rFonts w:ascii="Times New Roman" w:eastAsia="Times New Roman" w:hAnsi="Times New Roman" w:cs="Times New Roman"/>
          <w:sz w:val="24"/>
          <w:szCs w:val="24"/>
        </w:rPr>
        <w:t xml:space="preserve"> v čase prepustenia zo služobného pomeru dočasne pozbavený výkonu štátnej služby, dočasné pozbavenie výkonu štátnej služby trvá, ak trvajú dôvody podľa odseku 1 alebo odseku 2.“.</w:t>
      </w:r>
    </w:p>
    <w:p w14:paraId="5326BE80" w14:textId="77777777" w:rsidR="00E45A43" w:rsidRPr="00786466" w:rsidRDefault="00E45A43" w:rsidP="00C571A4">
      <w:pPr>
        <w:autoSpaceDE w:val="0"/>
        <w:autoSpaceDN w:val="0"/>
        <w:adjustRightInd w:val="0"/>
        <w:spacing w:after="0" w:line="240" w:lineRule="auto"/>
        <w:ind w:firstLine="709"/>
        <w:contextualSpacing/>
        <w:jc w:val="both"/>
        <w:rPr>
          <w:rFonts w:ascii="Times New Roman" w:hAnsi="Times New Roman" w:cs="Times New Roman"/>
          <w:sz w:val="24"/>
          <w:szCs w:val="24"/>
        </w:rPr>
      </w:pPr>
    </w:p>
    <w:p w14:paraId="6B3D63DA" w14:textId="23A84576" w:rsidR="00062327" w:rsidRPr="00786466" w:rsidRDefault="00062327" w:rsidP="00062327">
      <w:pPr>
        <w:pStyle w:val="Odsekzoznamu"/>
        <w:numPr>
          <w:ilvl w:val="0"/>
          <w:numId w:val="22"/>
        </w:numPr>
        <w:spacing w:after="0" w:line="240" w:lineRule="auto"/>
        <w:ind w:left="426" w:hanging="426"/>
        <w:jc w:val="both"/>
        <w:rPr>
          <w:rFonts w:ascii="Times New Roman" w:hAnsi="Times New Roman" w:cs="Times New Roman"/>
          <w:bCs/>
          <w:sz w:val="24"/>
          <w:szCs w:val="24"/>
          <w:lang w:eastAsia="sk-SK"/>
        </w:rPr>
      </w:pPr>
      <w:r w:rsidRPr="00786466">
        <w:rPr>
          <w:rFonts w:ascii="Times New Roman" w:hAnsi="Times New Roman" w:cs="Times New Roman"/>
          <w:bCs/>
          <w:sz w:val="24"/>
          <w:szCs w:val="24"/>
          <w:lang w:eastAsia="sk-SK"/>
        </w:rPr>
        <w:t>V § 82 ods. 1 sa za písmeno a) vkladá nové písmeno b), ktoré znie:</w:t>
      </w:r>
    </w:p>
    <w:p w14:paraId="2D2C9CC8" w14:textId="77777777" w:rsidR="00062327" w:rsidRPr="00786466" w:rsidRDefault="00062327" w:rsidP="004B4842">
      <w:pPr>
        <w:pStyle w:val="Odsekzoznamu"/>
        <w:spacing w:after="0" w:line="240" w:lineRule="auto"/>
        <w:ind w:left="426"/>
        <w:jc w:val="both"/>
        <w:rPr>
          <w:rFonts w:ascii="Times New Roman" w:hAnsi="Times New Roman" w:cs="Times New Roman"/>
          <w:bCs/>
          <w:sz w:val="24"/>
          <w:szCs w:val="24"/>
          <w:lang w:eastAsia="sk-SK"/>
        </w:rPr>
      </w:pPr>
      <w:r w:rsidRPr="00786466">
        <w:rPr>
          <w:rFonts w:ascii="Times New Roman" w:hAnsi="Times New Roman" w:cs="Times New Roman"/>
          <w:bCs/>
          <w:sz w:val="24"/>
          <w:szCs w:val="24"/>
          <w:lang w:eastAsia="sk-SK"/>
        </w:rPr>
        <w:t>„b) siedmy deň odo dňa účinnosti zmeny výšky a zloženia služobného platu, ak k zmene došlo z dôvodu  zvýšenia hodnostného platu podľa § 157 ods. 5,“.</w:t>
      </w:r>
    </w:p>
    <w:p w14:paraId="23875E6E" w14:textId="77777777" w:rsidR="00062327" w:rsidRPr="00786466" w:rsidRDefault="00062327" w:rsidP="004B4842">
      <w:pPr>
        <w:pStyle w:val="Odsekzoznamu"/>
        <w:spacing w:after="0" w:line="240" w:lineRule="auto"/>
        <w:ind w:left="928"/>
        <w:jc w:val="both"/>
        <w:rPr>
          <w:rFonts w:ascii="Times New Roman" w:hAnsi="Times New Roman" w:cs="Times New Roman"/>
          <w:bCs/>
          <w:sz w:val="24"/>
          <w:szCs w:val="24"/>
          <w:lang w:eastAsia="sk-SK"/>
        </w:rPr>
      </w:pPr>
    </w:p>
    <w:p w14:paraId="50CBD607" w14:textId="3CBAFC34" w:rsidR="00062327" w:rsidRPr="00786466" w:rsidRDefault="00062327" w:rsidP="004B4842">
      <w:pPr>
        <w:pStyle w:val="Odsekzoznamu"/>
        <w:spacing w:after="0" w:line="240" w:lineRule="auto"/>
        <w:ind w:left="426"/>
        <w:jc w:val="both"/>
        <w:rPr>
          <w:rFonts w:ascii="Times New Roman" w:hAnsi="Times New Roman" w:cs="Times New Roman"/>
          <w:bCs/>
          <w:sz w:val="24"/>
          <w:szCs w:val="24"/>
          <w:lang w:eastAsia="sk-SK"/>
        </w:rPr>
      </w:pPr>
      <w:r w:rsidRPr="00786466">
        <w:rPr>
          <w:rFonts w:ascii="Times New Roman" w:hAnsi="Times New Roman" w:cs="Times New Roman"/>
          <w:bCs/>
          <w:sz w:val="24"/>
          <w:szCs w:val="24"/>
          <w:lang w:eastAsia="sk-SK"/>
        </w:rPr>
        <w:t>Doterajšie písmeno b) sa označuje ako písmeno c).</w:t>
      </w:r>
    </w:p>
    <w:p w14:paraId="6C6A3812" w14:textId="77777777" w:rsidR="00062327" w:rsidRPr="004B4842" w:rsidRDefault="00062327" w:rsidP="004B4842">
      <w:pPr>
        <w:pStyle w:val="Odsekzoznamu"/>
        <w:spacing w:after="0" w:line="240" w:lineRule="auto"/>
        <w:ind w:left="426"/>
        <w:jc w:val="both"/>
        <w:rPr>
          <w:rFonts w:ascii="Times New Roman" w:hAnsi="Times New Roman" w:cs="Times New Roman"/>
          <w:bCs/>
          <w:sz w:val="24"/>
          <w:szCs w:val="24"/>
          <w:lang w:eastAsia="sk-SK"/>
        </w:rPr>
      </w:pPr>
    </w:p>
    <w:p w14:paraId="5F3426DB" w14:textId="5D525946" w:rsidR="00062327" w:rsidRPr="004B4842" w:rsidRDefault="00062327" w:rsidP="00B56E6E">
      <w:pPr>
        <w:pStyle w:val="Odsekzoznamu"/>
        <w:numPr>
          <w:ilvl w:val="0"/>
          <w:numId w:val="22"/>
        </w:numPr>
        <w:spacing w:after="0" w:line="240" w:lineRule="auto"/>
        <w:ind w:left="426" w:hanging="426"/>
        <w:jc w:val="both"/>
        <w:rPr>
          <w:rFonts w:ascii="Times New Roman" w:hAnsi="Times New Roman" w:cs="Times New Roman"/>
          <w:bCs/>
          <w:sz w:val="24"/>
          <w:szCs w:val="24"/>
          <w:lang w:eastAsia="sk-SK"/>
        </w:rPr>
      </w:pPr>
      <w:r w:rsidRPr="00786466">
        <w:rPr>
          <w:rFonts w:ascii="Times New Roman" w:eastAsia="Calibri" w:hAnsi="Times New Roman" w:cs="Times New Roman"/>
          <w:sz w:val="24"/>
          <w:szCs w:val="24"/>
          <w:lang w:eastAsia="sk-SK"/>
        </w:rPr>
        <w:t>V § 82 ods. 2 sa slová „písm. b)“ nahrádzajú slovami „písm. c)“.</w:t>
      </w:r>
    </w:p>
    <w:p w14:paraId="3B37B9C2" w14:textId="77777777" w:rsidR="00062327" w:rsidRPr="004B4842" w:rsidRDefault="00062327" w:rsidP="004B4842">
      <w:pPr>
        <w:pStyle w:val="Odsekzoznamu"/>
        <w:spacing w:after="0" w:line="240" w:lineRule="auto"/>
        <w:ind w:left="426"/>
        <w:jc w:val="both"/>
        <w:rPr>
          <w:rFonts w:ascii="Times New Roman" w:hAnsi="Times New Roman" w:cs="Times New Roman"/>
          <w:bCs/>
          <w:sz w:val="24"/>
          <w:szCs w:val="24"/>
          <w:lang w:eastAsia="sk-SK"/>
        </w:rPr>
      </w:pPr>
    </w:p>
    <w:p w14:paraId="106711CA" w14:textId="1697F8E5" w:rsidR="00D2447E" w:rsidRPr="00786466" w:rsidRDefault="00D2447E" w:rsidP="00B56E6E">
      <w:pPr>
        <w:pStyle w:val="Odsekzoznamu"/>
        <w:numPr>
          <w:ilvl w:val="0"/>
          <w:numId w:val="22"/>
        </w:numPr>
        <w:spacing w:after="0" w:line="240" w:lineRule="auto"/>
        <w:ind w:left="426" w:hanging="426"/>
        <w:jc w:val="both"/>
        <w:rPr>
          <w:rFonts w:ascii="Times New Roman" w:hAnsi="Times New Roman" w:cs="Times New Roman"/>
          <w:bCs/>
          <w:sz w:val="24"/>
          <w:szCs w:val="24"/>
          <w:lang w:eastAsia="sk-SK"/>
        </w:rPr>
      </w:pPr>
      <w:r w:rsidRPr="00786466">
        <w:rPr>
          <w:rFonts w:ascii="Times New Roman" w:hAnsi="Times New Roman" w:cs="Times New Roman"/>
          <w:sz w:val="24"/>
          <w:szCs w:val="24"/>
          <w:shd w:val="clear" w:color="auto" w:fill="FFFFFF"/>
        </w:rPr>
        <w:t>V § 83 ods. 1 písm. b) sa na konci pripájajú tieto slová: „alebo</w:t>
      </w:r>
      <w:r w:rsidR="005B5DC7" w:rsidRPr="00786466">
        <w:rPr>
          <w:rFonts w:ascii="Times New Roman" w:hAnsi="Times New Roman" w:cs="Times New Roman"/>
          <w:sz w:val="24"/>
          <w:szCs w:val="24"/>
          <w:shd w:val="clear" w:color="auto" w:fill="FFFFFF"/>
        </w:rPr>
        <w:t>,</w:t>
      </w:r>
      <w:r w:rsidRPr="00786466">
        <w:rPr>
          <w:rFonts w:ascii="Times New Roman" w:hAnsi="Times New Roman" w:cs="Times New Roman"/>
          <w:sz w:val="24"/>
          <w:szCs w:val="24"/>
          <w:shd w:val="clear" w:color="auto" w:fill="FFFFFF"/>
        </w:rPr>
        <w:t xml:space="preserve"> ak sa na neho vzťahoval pri prijatí do štátnej služby § 16 ods. 10 a podľa právoplatného rozhodnutia prieskumnej komisie je trvalo nespôsobilý vykonávať </w:t>
      </w:r>
      <w:r w:rsidR="005C10FC" w:rsidRPr="00786466">
        <w:rPr>
          <w:rFonts w:ascii="Times New Roman" w:hAnsi="Times New Roman" w:cs="Times New Roman"/>
          <w:sz w:val="24"/>
          <w:szCs w:val="24"/>
          <w:shd w:val="clear" w:color="auto" w:fill="FFFFFF"/>
        </w:rPr>
        <w:t xml:space="preserve">štátnu službu alebo </w:t>
      </w:r>
      <w:r w:rsidRPr="00786466">
        <w:rPr>
          <w:rFonts w:ascii="Times New Roman" w:hAnsi="Times New Roman" w:cs="Times New Roman"/>
          <w:sz w:val="24"/>
          <w:szCs w:val="24"/>
          <w:shd w:val="clear" w:color="auto" w:fill="FFFFFF"/>
        </w:rPr>
        <w:t xml:space="preserve">funkciu, do ktorej je ustanovený, </w:t>
      </w:r>
      <w:r w:rsidRPr="00786466">
        <w:rPr>
          <w:rFonts w:ascii="Times New Roman" w:hAnsi="Times New Roman" w:cs="Times New Roman"/>
          <w:sz w:val="24"/>
          <w:szCs w:val="24"/>
        </w:rPr>
        <w:t>ak v odseku 7 nie je uvedené inak</w:t>
      </w:r>
      <w:r w:rsidRPr="00786466">
        <w:rPr>
          <w:rFonts w:ascii="Times New Roman" w:hAnsi="Times New Roman" w:cs="Times New Roman"/>
          <w:sz w:val="24"/>
          <w:szCs w:val="24"/>
          <w:shd w:val="clear" w:color="auto" w:fill="FFFFFF"/>
        </w:rPr>
        <w:t>,“.</w:t>
      </w:r>
    </w:p>
    <w:p w14:paraId="5D222B54" w14:textId="77777777" w:rsidR="007106E2" w:rsidRPr="00786466" w:rsidRDefault="007106E2" w:rsidP="007106E2">
      <w:pPr>
        <w:pStyle w:val="Odsekzoznamu"/>
        <w:spacing w:after="0" w:line="240" w:lineRule="auto"/>
        <w:ind w:left="426"/>
        <w:jc w:val="both"/>
        <w:rPr>
          <w:rFonts w:ascii="Times New Roman" w:hAnsi="Times New Roman" w:cs="Times New Roman"/>
          <w:bCs/>
          <w:sz w:val="24"/>
          <w:szCs w:val="24"/>
          <w:lang w:eastAsia="sk-SK"/>
        </w:rPr>
      </w:pPr>
    </w:p>
    <w:p w14:paraId="02E51128" w14:textId="77777777" w:rsidR="007106E2" w:rsidRPr="00786466" w:rsidRDefault="007106E2" w:rsidP="00B56E6E">
      <w:pPr>
        <w:pStyle w:val="Odsekzoznamu"/>
        <w:numPr>
          <w:ilvl w:val="0"/>
          <w:numId w:val="22"/>
        </w:numPr>
        <w:spacing w:after="0" w:line="240" w:lineRule="auto"/>
        <w:ind w:left="426" w:hanging="426"/>
        <w:jc w:val="both"/>
        <w:rPr>
          <w:rFonts w:ascii="Times New Roman" w:hAnsi="Times New Roman" w:cs="Times New Roman"/>
          <w:bCs/>
          <w:sz w:val="24"/>
          <w:szCs w:val="24"/>
          <w:lang w:eastAsia="sk-SK"/>
        </w:rPr>
      </w:pPr>
      <w:r w:rsidRPr="00786466">
        <w:rPr>
          <w:rFonts w:ascii="Times New Roman" w:hAnsi="Times New Roman" w:cs="Times New Roman"/>
          <w:sz w:val="24"/>
          <w:szCs w:val="24"/>
          <w:shd w:val="clear" w:color="auto" w:fill="FFFFFF"/>
        </w:rPr>
        <w:t xml:space="preserve">V </w:t>
      </w:r>
      <w:r w:rsidRPr="00786466">
        <w:rPr>
          <w:rFonts w:ascii="Times New Roman" w:hAnsi="Times New Roman" w:cs="Times New Roman"/>
          <w:bCs/>
          <w:sz w:val="24"/>
          <w:szCs w:val="24"/>
          <w:lang w:eastAsia="sk-SK"/>
        </w:rPr>
        <w:t xml:space="preserve">§ 83 ods. 1 písmeno c) znie:  </w:t>
      </w:r>
      <w:r w:rsidRPr="00786466">
        <w:rPr>
          <w:rFonts w:ascii="Times New Roman" w:hAnsi="Times New Roman" w:cs="Times New Roman"/>
          <w:sz w:val="24"/>
          <w:szCs w:val="24"/>
          <w:shd w:val="clear" w:color="auto" w:fill="FFFFFF"/>
        </w:rPr>
        <w:t xml:space="preserve"> </w:t>
      </w:r>
    </w:p>
    <w:p w14:paraId="28CFE4A1" w14:textId="1EDAF25B" w:rsidR="008F749C" w:rsidRPr="00786466" w:rsidRDefault="007106E2" w:rsidP="007106E2">
      <w:pPr>
        <w:spacing w:after="0" w:line="240" w:lineRule="auto"/>
        <w:ind w:left="851" w:hanging="425"/>
        <w:jc w:val="both"/>
        <w:rPr>
          <w:rFonts w:ascii="Times New Roman" w:hAnsi="Times New Roman" w:cs="Times New Roman"/>
          <w:sz w:val="24"/>
          <w:szCs w:val="24"/>
        </w:rPr>
      </w:pPr>
      <w:r w:rsidRPr="00786466">
        <w:rPr>
          <w:rFonts w:ascii="Times New Roman" w:hAnsi="Times New Roman" w:cs="Times New Roman"/>
          <w:bCs/>
          <w:sz w:val="24"/>
          <w:szCs w:val="24"/>
          <w:lang w:eastAsia="sk-SK"/>
        </w:rPr>
        <w:t xml:space="preserve"> „</w:t>
      </w:r>
      <w:r w:rsidR="008F749C" w:rsidRPr="00786466">
        <w:rPr>
          <w:rFonts w:ascii="Times New Roman" w:hAnsi="Times New Roman" w:cs="Times New Roman"/>
          <w:sz w:val="24"/>
          <w:szCs w:val="24"/>
        </w:rPr>
        <w:t>c) poruš</w:t>
      </w:r>
      <w:r w:rsidR="003E51AD" w:rsidRPr="00786466">
        <w:rPr>
          <w:rFonts w:ascii="Times New Roman" w:hAnsi="Times New Roman" w:cs="Times New Roman"/>
          <w:sz w:val="24"/>
          <w:szCs w:val="24"/>
        </w:rPr>
        <w:t>í</w:t>
      </w:r>
      <w:r w:rsidR="008F749C" w:rsidRPr="00786466">
        <w:rPr>
          <w:rFonts w:ascii="Times New Roman" w:hAnsi="Times New Roman" w:cs="Times New Roman"/>
          <w:sz w:val="24"/>
          <w:szCs w:val="24"/>
        </w:rPr>
        <w:t xml:space="preserve"> obmedzenie alebo zákaz podľa § 12, alebo zákaz podľa § 13, alebo základnú povinnosť profesionálneho vojaka podľa § 134 ods. 1 písm. n) alebo ods. 2 písm. a), c), </w:t>
      </w:r>
      <w:r w:rsidR="0067162C" w:rsidRPr="00786466">
        <w:rPr>
          <w:rFonts w:ascii="Times New Roman" w:hAnsi="Times New Roman" w:cs="Times New Roman"/>
          <w:sz w:val="24"/>
          <w:szCs w:val="24"/>
        </w:rPr>
        <w:t xml:space="preserve">písm. </w:t>
      </w:r>
      <w:r w:rsidR="008F749C" w:rsidRPr="00786466">
        <w:rPr>
          <w:rFonts w:ascii="Times New Roman" w:hAnsi="Times New Roman" w:cs="Times New Roman"/>
          <w:sz w:val="24"/>
          <w:szCs w:val="24"/>
        </w:rPr>
        <w:t>d) prvého bodu a</w:t>
      </w:r>
      <w:r w:rsidR="00A931AD" w:rsidRPr="00786466">
        <w:rPr>
          <w:rFonts w:ascii="Times New Roman" w:hAnsi="Times New Roman" w:cs="Times New Roman"/>
          <w:sz w:val="24"/>
          <w:szCs w:val="24"/>
        </w:rPr>
        <w:t>lebo</w:t>
      </w:r>
      <w:r w:rsidR="00BE0CF4" w:rsidRPr="00786466">
        <w:rPr>
          <w:rFonts w:ascii="Times New Roman" w:hAnsi="Times New Roman" w:cs="Times New Roman"/>
          <w:sz w:val="24"/>
          <w:szCs w:val="24"/>
        </w:rPr>
        <w:t xml:space="preserve"> písm. </w:t>
      </w:r>
      <w:r w:rsidR="008F749C" w:rsidRPr="00786466">
        <w:rPr>
          <w:rFonts w:ascii="Times New Roman" w:hAnsi="Times New Roman" w:cs="Times New Roman"/>
          <w:sz w:val="24"/>
          <w:szCs w:val="24"/>
        </w:rPr>
        <w:t>e), alebo opakovane poruš</w:t>
      </w:r>
      <w:r w:rsidR="003E51AD" w:rsidRPr="00786466">
        <w:rPr>
          <w:rFonts w:ascii="Times New Roman" w:hAnsi="Times New Roman" w:cs="Times New Roman"/>
          <w:sz w:val="24"/>
          <w:szCs w:val="24"/>
        </w:rPr>
        <w:t>í</w:t>
      </w:r>
      <w:r w:rsidR="008F749C" w:rsidRPr="00786466">
        <w:rPr>
          <w:rFonts w:ascii="Times New Roman" w:hAnsi="Times New Roman" w:cs="Times New Roman"/>
          <w:sz w:val="24"/>
          <w:szCs w:val="24"/>
        </w:rPr>
        <w:t xml:space="preserve"> základnú povinnosť profesionálneho vojaka podľa § 134 ods. 2 písm. b) a</w:t>
      </w:r>
      <w:r w:rsidR="00A931AD" w:rsidRPr="00786466">
        <w:rPr>
          <w:rFonts w:ascii="Times New Roman" w:hAnsi="Times New Roman" w:cs="Times New Roman"/>
          <w:sz w:val="24"/>
          <w:szCs w:val="24"/>
        </w:rPr>
        <w:t>lebo písm.</w:t>
      </w:r>
      <w:r w:rsidR="008F749C" w:rsidRPr="00786466">
        <w:rPr>
          <w:rFonts w:ascii="Times New Roman" w:hAnsi="Times New Roman" w:cs="Times New Roman"/>
          <w:sz w:val="24"/>
          <w:szCs w:val="24"/>
        </w:rPr>
        <w:t xml:space="preserve"> d) druhého bodu,</w:t>
      </w:r>
      <w:r w:rsidRPr="00786466">
        <w:rPr>
          <w:rFonts w:ascii="Times New Roman" w:hAnsi="Times New Roman" w:cs="Times New Roman"/>
          <w:sz w:val="24"/>
          <w:szCs w:val="24"/>
        </w:rPr>
        <w:t xml:space="preserve">“. </w:t>
      </w:r>
    </w:p>
    <w:p w14:paraId="2DD38866" w14:textId="662AD025" w:rsidR="00DA6DDF" w:rsidRPr="00786466" w:rsidRDefault="00DA6DDF" w:rsidP="007106E2">
      <w:pPr>
        <w:shd w:val="clear" w:color="auto" w:fill="FFFFFF"/>
        <w:autoSpaceDE w:val="0"/>
        <w:autoSpaceDN w:val="0"/>
        <w:adjustRightInd w:val="0"/>
        <w:spacing w:after="0" w:line="240" w:lineRule="auto"/>
        <w:ind w:right="-1"/>
        <w:contextualSpacing/>
        <w:jc w:val="both"/>
        <w:rPr>
          <w:rFonts w:ascii="Times New Roman" w:hAnsi="Times New Roman" w:cs="Times New Roman"/>
          <w:sz w:val="24"/>
          <w:szCs w:val="24"/>
        </w:rPr>
      </w:pPr>
    </w:p>
    <w:p w14:paraId="13800086" w14:textId="153070D1" w:rsidR="000F7698" w:rsidRPr="00786466" w:rsidRDefault="000F7698" w:rsidP="007106E2">
      <w:pPr>
        <w:shd w:val="clear" w:color="auto" w:fill="FFFFFF"/>
        <w:autoSpaceDE w:val="0"/>
        <w:autoSpaceDN w:val="0"/>
        <w:adjustRightInd w:val="0"/>
        <w:spacing w:after="0" w:line="240" w:lineRule="auto"/>
        <w:ind w:right="-1"/>
        <w:contextualSpacing/>
        <w:jc w:val="both"/>
        <w:rPr>
          <w:rFonts w:ascii="Times New Roman" w:hAnsi="Times New Roman" w:cs="Times New Roman"/>
          <w:sz w:val="24"/>
          <w:szCs w:val="24"/>
        </w:rPr>
      </w:pPr>
    </w:p>
    <w:p w14:paraId="7E64C9C7" w14:textId="77777777" w:rsidR="000F7698" w:rsidRPr="00786466" w:rsidRDefault="000F7698" w:rsidP="007106E2">
      <w:pPr>
        <w:shd w:val="clear" w:color="auto" w:fill="FFFFFF"/>
        <w:autoSpaceDE w:val="0"/>
        <w:autoSpaceDN w:val="0"/>
        <w:adjustRightInd w:val="0"/>
        <w:spacing w:after="0" w:line="240" w:lineRule="auto"/>
        <w:ind w:right="-1"/>
        <w:contextualSpacing/>
        <w:jc w:val="both"/>
        <w:rPr>
          <w:rFonts w:ascii="Times New Roman" w:hAnsi="Times New Roman" w:cs="Times New Roman"/>
          <w:sz w:val="24"/>
          <w:szCs w:val="24"/>
        </w:rPr>
      </w:pPr>
    </w:p>
    <w:p w14:paraId="13CE3C40" w14:textId="77777777" w:rsidR="00212DA7" w:rsidRPr="00786466" w:rsidRDefault="00212DA7" w:rsidP="00B56E6E">
      <w:pPr>
        <w:numPr>
          <w:ilvl w:val="0"/>
          <w:numId w:val="22"/>
        </w:numPr>
        <w:shd w:val="clear" w:color="auto" w:fill="FFFFFF"/>
        <w:autoSpaceDE w:val="0"/>
        <w:autoSpaceDN w:val="0"/>
        <w:adjustRightInd w:val="0"/>
        <w:spacing w:after="0" w:line="240" w:lineRule="auto"/>
        <w:ind w:left="426" w:right="-1" w:hanging="426"/>
        <w:contextualSpacing/>
        <w:jc w:val="both"/>
        <w:rPr>
          <w:rFonts w:ascii="Times New Roman" w:hAnsi="Times New Roman" w:cs="Times New Roman"/>
          <w:sz w:val="24"/>
          <w:szCs w:val="24"/>
        </w:rPr>
      </w:pPr>
      <w:r w:rsidRPr="00786466">
        <w:rPr>
          <w:rFonts w:ascii="Times New Roman" w:hAnsi="Times New Roman" w:cs="Times New Roman"/>
          <w:sz w:val="24"/>
          <w:szCs w:val="24"/>
        </w:rPr>
        <w:t xml:space="preserve">V § 83 ods. 1 písmeno e) znie: </w:t>
      </w:r>
    </w:p>
    <w:p w14:paraId="69EA1E24" w14:textId="3999F5D7" w:rsidR="00212DA7" w:rsidRPr="00786466" w:rsidRDefault="00212DA7" w:rsidP="0049733B">
      <w:pPr>
        <w:pStyle w:val="Odsekzoznamu"/>
        <w:autoSpaceDE w:val="0"/>
        <w:autoSpaceDN w:val="0"/>
        <w:adjustRightInd w:val="0"/>
        <w:spacing w:after="0" w:line="240" w:lineRule="auto"/>
        <w:ind w:left="851" w:hanging="425"/>
        <w:jc w:val="both"/>
        <w:rPr>
          <w:rFonts w:ascii="Times New Roman" w:hAnsi="Times New Roman" w:cs="Times New Roman"/>
          <w:sz w:val="24"/>
          <w:szCs w:val="24"/>
        </w:rPr>
      </w:pPr>
      <w:r w:rsidRPr="00786466">
        <w:rPr>
          <w:rFonts w:ascii="Times New Roman" w:hAnsi="Times New Roman" w:cs="Times New Roman"/>
          <w:sz w:val="24"/>
          <w:szCs w:val="24"/>
        </w:rPr>
        <w:t xml:space="preserve">„e) </w:t>
      </w:r>
      <w:r w:rsidR="0049733B" w:rsidRPr="00786466">
        <w:rPr>
          <w:rFonts w:ascii="Times New Roman" w:hAnsi="Times New Roman" w:cs="Times New Roman"/>
          <w:sz w:val="24"/>
          <w:szCs w:val="24"/>
        </w:rPr>
        <w:tab/>
      </w:r>
      <w:r w:rsidRPr="00786466">
        <w:rPr>
          <w:rFonts w:ascii="Times New Roman" w:hAnsi="Times New Roman" w:cs="Times New Roman"/>
          <w:sz w:val="24"/>
          <w:szCs w:val="24"/>
        </w:rPr>
        <w:t>za trestný čin vojenský,</w:t>
      </w:r>
      <w:r w:rsidRPr="00786466">
        <w:rPr>
          <w:rFonts w:ascii="Times New Roman" w:hAnsi="Times New Roman" w:cs="Times New Roman"/>
          <w:sz w:val="24"/>
          <w:szCs w:val="24"/>
          <w:vertAlign w:val="superscript"/>
        </w:rPr>
        <w:t>24</w:t>
      </w:r>
      <w:r w:rsidRPr="00786466">
        <w:rPr>
          <w:rFonts w:ascii="Times New Roman" w:hAnsi="Times New Roman" w:cs="Times New Roman"/>
          <w:sz w:val="24"/>
          <w:szCs w:val="24"/>
        </w:rPr>
        <w:t>) za prečin, ktorý je úmyselným trestným činom,</w:t>
      </w:r>
      <w:r w:rsidRPr="00786466">
        <w:rPr>
          <w:rFonts w:ascii="Times New Roman" w:hAnsi="Times New Roman" w:cs="Times New Roman"/>
          <w:sz w:val="24"/>
          <w:szCs w:val="24"/>
          <w:vertAlign w:val="superscript"/>
        </w:rPr>
        <w:t>25</w:t>
      </w:r>
      <w:r w:rsidRPr="00786466">
        <w:rPr>
          <w:rFonts w:ascii="Times New Roman" w:hAnsi="Times New Roman" w:cs="Times New Roman"/>
          <w:sz w:val="24"/>
          <w:szCs w:val="24"/>
        </w:rPr>
        <w:t>) alebo za zločin,</w:t>
      </w:r>
      <w:r w:rsidRPr="00786466">
        <w:rPr>
          <w:rFonts w:ascii="Times New Roman" w:hAnsi="Times New Roman" w:cs="Times New Roman"/>
          <w:sz w:val="24"/>
          <w:szCs w:val="24"/>
          <w:vertAlign w:val="superscript"/>
        </w:rPr>
        <w:t>26</w:t>
      </w:r>
      <w:r w:rsidRPr="00786466">
        <w:rPr>
          <w:rFonts w:ascii="Times New Roman" w:hAnsi="Times New Roman" w:cs="Times New Roman"/>
          <w:sz w:val="24"/>
          <w:szCs w:val="24"/>
        </w:rPr>
        <w:t>)</w:t>
      </w:r>
      <w:r w:rsidR="003E51AD" w:rsidRPr="00786466">
        <w:rPr>
          <w:rFonts w:ascii="Times New Roman" w:hAnsi="Times New Roman" w:cs="Times New Roman"/>
          <w:sz w:val="24"/>
          <w:szCs w:val="24"/>
        </w:rPr>
        <w:t xml:space="preserve"> je</w:t>
      </w:r>
    </w:p>
    <w:p w14:paraId="55934270" w14:textId="12045E33" w:rsidR="00212DA7" w:rsidRPr="00786466" w:rsidRDefault="00212DA7" w:rsidP="00B56E6E">
      <w:pPr>
        <w:pStyle w:val="Odsekzoznamu"/>
        <w:numPr>
          <w:ilvl w:val="0"/>
          <w:numId w:val="10"/>
        </w:numPr>
        <w:autoSpaceDE w:val="0"/>
        <w:autoSpaceDN w:val="0"/>
        <w:adjustRightInd w:val="0"/>
        <w:spacing w:after="0" w:line="240" w:lineRule="auto"/>
        <w:ind w:left="1134" w:hanging="283"/>
        <w:jc w:val="both"/>
        <w:rPr>
          <w:rFonts w:ascii="Times New Roman" w:hAnsi="Times New Roman" w:cs="Times New Roman"/>
          <w:sz w:val="24"/>
          <w:szCs w:val="24"/>
        </w:rPr>
      </w:pPr>
      <w:r w:rsidRPr="00786466">
        <w:rPr>
          <w:rFonts w:ascii="Times New Roman" w:hAnsi="Times New Roman" w:cs="Times New Roman"/>
          <w:sz w:val="24"/>
          <w:szCs w:val="24"/>
        </w:rPr>
        <w:t xml:space="preserve">právoplatne odsúdený, </w:t>
      </w:r>
      <w:r w:rsidRPr="00786466">
        <w:rPr>
          <w:rStyle w:val="Hypertextovprepojenie"/>
          <w:rFonts w:ascii="Times New Roman" w:hAnsi="Times New Roman" w:cs="Times New Roman"/>
          <w:color w:val="auto"/>
          <w:sz w:val="24"/>
          <w:szCs w:val="24"/>
          <w:u w:val="none"/>
          <w:shd w:val="clear" w:color="auto" w:fill="FFFFFF"/>
        </w:rPr>
        <w:t xml:space="preserve">bez ohľadu na to, či mu </w:t>
      </w:r>
      <w:r w:rsidR="003E51AD" w:rsidRPr="00786466">
        <w:rPr>
          <w:rStyle w:val="Hypertextovprepojenie"/>
          <w:rFonts w:ascii="Times New Roman" w:hAnsi="Times New Roman" w:cs="Times New Roman"/>
          <w:color w:val="auto"/>
          <w:sz w:val="24"/>
          <w:szCs w:val="24"/>
          <w:u w:val="none"/>
          <w:shd w:val="clear" w:color="auto" w:fill="FFFFFF"/>
        </w:rPr>
        <w:t>je</w:t>
      </w:r>
      <w:r w:rsidRPr="00786466">
        <w:rPr>
          <w:rStyle w:val="Hypertextovprepojenie"/>
          <w:rFonts w:ascii="Times New Roman" w:hAnsi="Times New Roman" w:cs="Times New Roman"/>
          <w:color w:val="auto"/>
          <w:sz w:val="24"/>
          <w:szCs w:val="24"/>
          <w:u w:val="none"/>
          <w:shd w:val="clear" w:color="auto" w:fill="FFFFFF"/>
        </w:rPr>
        <w:t xml:space="preserve"> odsúdenie za takýto trestný čin zahladené, alebo </w:t>
      </w:r>
      <w:r w:rsidRPr="00786466">
        <w:rPr>
          <w:rFonts w:ascii="Times New Roman" w:hAnsi="Times New Roman" w:cs="Times New Roman"/>
          <w:sz w:val="24"/>
          <w:szCs w:val="24"/>
        </w:rPr>
        <w:t>sa na neho hľadí, akoby nebol za takýto trestný čin odsúdený</w:t>
      </w:r>
      <w:r w:rsidR="001A4140" w:rsidRPr="00786466">
        <w:rPr>
          <w:rFonts w:ascii="Times New Roman" w:hAnsi="Times New Roman" w:cs="Times New Roman"/>
          <w:sz w:val="24"/>
          <w:szCs w:val="24"/>
        </w:rPr>
        <w:t>, alebo</w:t>
      </w:r>
    </w:p>
    <w:p w14:paraId="0D68AA18" w14:textId="5AF252E9" w:rsidR="00212DA7" w:rsidRPr="00786466" w:rsidRDefault="00212DA7" w:rsidP="00B56E6E">
      <w:pPr>
        <w:pStyle w:val="Odsekzoznamu"/>
        <w:numPr>
          <w:ilvl w:val="0"/>
          <w:numId w:val="10"/>
        </w:numPr>
        <w:autoSpaceDE w:val="0"/>
        <w:autoSpaceDN w:val="0"/>
        <w:adjustRightInd w:val="0"/>
        <w:spacing w:after="0" w:line="240" w:lineRule="auto"/>
        <w:ind w:left="1134" w:hanging="283"/>
        <w:jc w:val="both"/>
        <w:rPr>
          <w:rFonts w:ascii="Times New Roman" w:hAnsi="Times New Roman" w:cs="Times New Roman"/>
          <w:sz w:val="24"/>
          <w:szCs w:val="24"/>
        </w:rPr>
      </w:pPr>
      <w:r w:rsidRPr="00786466">
        <w:rPr>
          <w:rFonts w:ascii="Times New Roman" w:hAnsi="Times New Roman" w:cs="Times New Roman"/>
          <w:sz w:val="24"/>
          <w:szCs w:val="24"/>
        </w:rPr>
        <w:t>na neho podaná obžaloba,</w:t>
      </w:r>
      <w:r w:rsidRPr="00786466">
        <w:rPr>
          <w:rFonts w:ascii="Times New Roman" w:hAnsi="Times New Roman" w:cs="Times New Roman"/>
          <w:sz w:val="24"/>
          <w:szCs w:val="24"/>
          <w:vertAlign w:val="superscript"/>
        </w:rPr>
        <w:t>55b</w:t>
      </w:r>
      <w:r w:rsidRPr="00786466">
        <w:rPr>
          <w:rFonts w:ascii="Times New Roman" w:hAnsi="Times New Roman" w:cs="Times New Roman"/>
          <w:sz w:val="24"/>
          <w:szCs w:val="24"/>
        </w:rPr>
        <w:t xml:space="preserve">)“.  </w:t>
      </w:r>
    </w:p>
    <w:p w14:paraId="03520150" w14:textId="77777777" w:rsidR="00C571A4" w:rsidRPr="00786466" w:rsidRDefault="00C571A4" w:rsidP="00104D8B">
      <w:pPr>
        <w:autoSpaceDE w:val="0"/>
        <w:autoSpaceDN w:val="0"/>
        <w:adjustRightInd w:val="0"/>
        <w:spacing w:after="0" w:line="240" w:lineRule="auto"/>
        <w:contextualSpacing/>
        <w:jc w:val="both"/>
        <w:rPr>
          <w:rFonts w:ascii="Times New Roman" w:eastAsia="Times New Roman" w:hAnsi="Times New Roman" w:cs="Times New Roman"/>
          <w:sz w:val="24"/>
          <w:szCs w:val="24"/>
          <w:u w:val="single"/>
        </w:rPr>
      </w:pPr>
    </w:p>
    <w:p w14:paraId="7C08FC14" w14:textId="77777777" w:rsidR="00C571A4" w:rsidRPr="00786466" w:rsidRDefault="00C571A4"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83 ods. 1 písm. g) prvom bode sa slová „§ 73 ods. 1 alebo ods. 2“ nahrádzajú slovami „§ 73 ods. 1, 2 alebo ods. 5“.</w:t>
      </w:r>
    </w:p>
    <w:p w14:paraId="7FBB76F0" w14:textId="77777777" w:rsidR="00C571A4" w:rsidRPr="00786466" w:rsidRDefault="00C571A4" w:rsidP="00104D8B">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55CEC6B4" w14:textId="77777777" w:rsidR="00C571A4" w:rsidRPr="00786466" w:rsidRDefault="00C571A4"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83 ods. 1 písm. g) treťom bode sa vypúšťajú slová „z vekovej hranice“.</w:t>
      </w:r>
    </w:p>
    <w:p w14:paraId="78A9C86B" w14:textId="77777777" w:rsidR="00C571A4" w:rsidRPr="00786466" w:rsidRDefault="00C571A4" w:rsidP="00C571A4">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247AB9B1" w14:textId="77777777" w:rsidR="00C571A4" w:rsidRPr="00786466" w:rsidRDefault="00C571A4"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83 ods. 1 </w:t>
      </w:r>
      <w:r w:rsidR="001C3AFB" w:rsidRPr="00786466">
        <w:rPr>
          <w:rFonts w:ascii="Times New Roman" w:eastAsia="Times New Roman" w:hAnsi="Times New Roman" w:cs="Times New Roman"/>
          <w:sz w:val="24"/>
          <w:szCs w:val="24"/>
        </w:rPr>
        <w:t>písmená i) a</w:t>
      </w:r>
      <w:r w:rsidRPr="00786466">
        <w:rPr>
          <w:rFonts w:ascii="Times New Roman" w:eastAsia="Times New Roman" w:hAnsi="Times New Roman" w:cs="Times New Roman"/>
          <w:sz w:val="24"/>
          <w:szCs w:val="24"/>
        </w:rPr>
        <w:t xml:space="preserve"> j) zne</w:t>
      </w:r>
      <w:r w:rsidR="001C3AFB" w:rsidRPr="00786466">
        <w:rPr>
          <w:rFonts w:ascii="Times New Roman" w:eastAsia="Times New Roman" w:hAnsi="Times New Roman" w:cs="Times New Roman"/>
          <w:sz w:val="24"/>
          <w:szCs w:val="24"/>
        </w:rPr>
        <w:t>jú</w:t>
      </w:r>
      <w:r w:rsidRPr="00786466">
        <w:rPr>
          <w:rFonts w:ascii="Times New Roman" w:eastAsia="Times New Roman" w:hAnsi="Times New Roman" w:cs="Times New Roman"/>
          <w:sz w:val="24"/>
          <w:szCs w:val="24"/>
        </w:rPr>
        <w:t xml:space="preserve">: </w:t>
      </w:r>
    </w:p>
    <w:p w14:paraId="133288DB" w14:textId="4BD7391C" w:rsidR="001C3AFB" w:rsidRPr="00786466" w:rsidRDefault="00C571A4" w:rsidP="0049733B">
      <w:pPr>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w:t>
      </w:r>
      <w:r w:rsidR="001C3AFB" w:rsidRPr="00786466">
        <w:rPr>
          <w:rFonts w:ascii="Times New Roman" w:eastAsia="Times New Roman" w:hAnsi="Times New Roman" w:cs="Times New Roman"/>
          <w:sz w:val="24"/>
          <w:szCs w:val="24"/>
        </w:rPr>
        <w:t xml:space="preserve">i) </w:t>
      </w:r>
      <w:r w:rsidR="0049733B" w:rsidRPr="00786466">
        <w:rPr>
          <w:rFonts w:ascii="Times New Roman" w:eastAsia="Times New Roman" w:hAnsi="Times New Roman" w:cs="Times New Roman"/>
          <w:sz w:val="24"/>
          <w:szCs w:val="24"/>
        </w:rPr>
        <w:tab/>
      </w:r>
      <w:r w:rsidR="001C3AFB" w:rsidRPr="00786466">
        <w:rPr>
          <w:rFonts w:ascii="Times New Roman" w:eastAsia="Times New Roman" w:hAnsi="Times New Roman" w:cs="Times New Roman"/>
          <w:sz w:val="24"/>
          <w:szCs w:val="24"/>
        </w:rPr>
        <w:t>dosiah</w:t>
      </w:r>
      <w:r w:rsidR="003E51AD" w:rsidRPr="00786466">
        <w:rPr>
          <w:rFonts w:ascii="Times New Roman" w:eastAsia="Times New Roman" w:hAnsi="Times New Roman" w:cs="Times New Roman"/>
          <w:sz w:val="24"/>
          <w:szCs w:val="24"/>
        </w:rPr>
        <w:t xml:space="preserve">ne </w:t>
      </w:r>
      <w:r w:rsidR="001C3AFB" w:rsidRPr="00786466">
        <w:rPr>
          <w:rFonts w:ascii="Times New Roman" w:eastAsia="Times New Roman" w:hAnsi="Times New Roman" w:cs="Times New Roman"/>
          <w:sz w:val="24"/>
          <w:szCs w:val="24"/>
        </w:rPr>
        <w:t>vekovú hranicu, nepod</w:t>
      </w:r>
      <w:r w:rsidR="003E51AD" w:rsidRPr="00786466">
        <w:rPr>
          <w:rFonts w:ascii="Times New Roman" w:eastAsia="Times New Roman" w:hAnsi="Times New Roman" w:cs="Times New Roman"/>
          <w:sz w:val="24"/>
          <w:szCs w:val="24"/>
        </w:rPr>
        <w:t xml:space="preserve">á </w:t>
      </w:r>
      <w:r w:rsidR="001C3AFB" w:rsidRPr="00786466">
        <w:rPr>
          <w:rFonts w:ascii="Times New Roman" w:eastAsia="Times New Roman" w:hAnsi="Times New Roman" w:cs="Times New Roman"/>
          <w:sz w:val="24"/>
          <w:szCs w:val="24"/>
        </w:rPr>
        <w:t>si žiadosť podľa § 32 ods. 1 a od skončenia výkonu jeho funkcie uvedenej v § 32 ods. 1 prvej vete uplyn</w:t>
      </w:r>
      <w:r w:rsidR="003E51AD" w:rsidRPr="00786466">
        <w:rPr>
          <w:rFonts w:ascii="Times New Roman" w:eastAsia="Times New Roman" w:hAnsi="Times New Roman" w:cs="Times New Roman"/>
          <w:sz w:val="24"/>
          <w:szCs w:val="24"/>
        </w:rPr>
        <w:t>ie</w:t>
      </w:r>
      <w:r w:rsidR="001C3AFB" w:rsidRPr="00786466">
        <w:rPr>
          <w:rFonts w:ascii="Times New Roman" w:eastAsia="Times New Roman" w:hAnsi="Times New Roman" w:cs="Times New Roman"/>
          <w:sz w:val="24"/>
          <w:szCs w:val="24"/>
        </w:rPr>
        <w:t xml:space="preserve"> </w:t>
      </w:r>
      <w:r w:rsidR="0067162C" w:rsidRPr="00786466">
        <w:rPr>
          <w:rFonts w:ascii="Times New Roman" w:eastAsia="Times New Roman" w:hAnsi="Times New Roman" w:cs="Times New Roman"/>
          <w:sz w:val="24"/>
          <w:szCs w:val="24"/>
        </w:rPr>
        <w:t>deväť</w:t>
      </w:r>
      <w:r w:rsidR="001C3AFB" w:rsidRPr="00786466">
        <w:rPr>
          <w:rFonts w:ascii="Times New Roman" w:eastAsia="Times New Roman" w:hAnsi="Times New Roman" w:cs="Times New Roman"/>
          <w:sz w:val="24"/>
          <w:szCs w:val="24"/>
        </w:rPr>
        <w:t xml:space="preserve"> mesiacov alebo uplyn</w:t>
      </w:r>
      <w:r w:rsidR="003E51AD" w:rsidRPr="00786466">
        <w:rPr>
          <w:rFonts w:ascii="Times New Roman" w:eastAsia="Times New Roman" w:hAnsi="Times New Roman" w:cs="Times New Roman"/>
          <w:sz w:val="24"/>
          <w:szCs w:val="24"/>
        </w:rPr>
        <w:t>ie</w:t>
      </w:r>
      <w:r w:rsidR="001C3AFB" w:rsidRPr="00786466">
        <w:rPr>
          <w:rFonts w:ascii="Times New Roman" w:eastAsia="Times New Roman" w:hAnsi="Times New Roman" w:cs="Times New Roman"/>
          <w:sz w:val="24"/>
          <w:szCs w:val="24"/>
        </w:rPr>
        <w:t xml:space="preserve"> čas, na ktorý mu </w:t>
      </w:r>
      <w:r w:rsidR="003E51AD" w:rsidRPr="00786466">
        <w:rPr>
          <w:rFonts w:ascii="Times New Roman" w:eastAsia="Times New Roman" w:hAnsi="Times New Roman" w:cs="Times New Roman"/>
          <w:sz w:val="24"/>
          <w:szCs w:val="24"/>
        </w:rPr>
        <w:t>je</w:t>
      </w:r>
      <w:r w:rsidR="001C3AFB" w:rsidRPr="00786466">
        <w:rPr>
          <w:rFonts w:ascii="Times New Roman" w:eastAsia="Times New Roman" w:hAnsi="Times New Roman" w:cs="Times New Roman"/>
          <w:sz w:val="24"/>
          <w:szCs w:val="24"/>
        </w:rPr>
        <w:t xml:space="preserve"> povolená výnimka podľa § 32 ods. 2 a 3,</w:t>
      </w:r>
    </w:p>
    <w:p w14:paraId="14B8ECF6" w14:textId="3DB42DF5" w:rsidR="00C571A4" w:rsidRPr="00786466" w:rsidRDefault="00C571A4" w:rsidP="0049733B">
      <w:pPr>
        <w:autoSpaceDE w:val="0"/>
        <w:autoSpaceDN w:val="0"/>
        <w:adjustRightInd w:val="0"/>
        <w:spacing w:after="0" w:line="240" w:lineRule="auto"/>
        <w:ind w:left="851" w:hanging="284"/>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j) </w:t>
      </w:r>
      <w:r w:rsidR="0049733B" w:rsidRPr="00786466">
        <w:rPr>
          <w:rFonts w:ascii="Times New Roman" w:eastAsia="Times New Roman" w:hAnsi="Times New Roman" w:cs="Times New Roman"/>
          <w:sz w:val="24"/>
          <w:szCs w:val="24"/>
        </w:rPr>
        <w:tab/>
      </w:r>
      <w:r w:rsidRPr="00786466">
        <w:rPr>
          <w:rFonts w:ascii="Times New Roman" w:eastAsia="Times New Roman" w:hAnsi="Times New Roman" w:cs="Times New Roman"/>
          <w:sz w:val="24"/>
          <w:szCs w:val="24"/>
        </w:rPr>
        <w:t>dosiah</w:t>
      </w:r>
      <w:r w:rsidR="003E51AD" w:rsidRPr="00786466">
        <w:rPr>
          <w:rFonts w:ascii="Times New Roman" w:eastAsia="Times New Roman" w:hAnsi="Times New Roman" w:cs="Times New Roman"/>
          <w:sz w:val="24"/>
          <w:szCs w:val="24"/>
        </w:rPr>
        <w:t>ne</w:t>
      </w:r>
      <w:r w:rsidRPr="00786466">
        <w:rPr>
          <w:rFonts w:ascii="Times New Roman" w:eastAsia="Times New Roman" w:hAnsi="Times New Roman" w:cs="Times New Roman"/>
          <w:sz w:val="24"/>
          <w:szCs w:val="24"/>
        </w:rPr>
        <w:t xml:space="preserve"> dobu podľa </w:t>
      </w:r>
      <w:r w:rsidR="00107E0A" w:rsidRPr="00786466">
        <w:rPr>
          <w:rFonts w:ascii="Times New Roman" w:eastAsia="Times New Roman" w:hAnsi="Times New Roman" w:cs="Times New Roman"/>
          <w:sz w:val="24"/>
          <w:szCs w:val="24"/>
        </w:rPr>
        <w:t>§ 28 ods. 1 písm. a), § 28 ods. 2 alebo § 28 ods. 3,“.</w:t>
      </w:r>
    </w:p>
    <w:p w14:paraId="15676413" w14:textId="77777777" w:rsidR="00103473" w:rsidRPr="00786466" w:rsidRDefault="00103473" w:rsidP="001B6CC3">
      <w:pPr>
        <w:pStyle w:val="Odsekzoznamu"/>
        <w:shd w:val="clear" w:color="auto" w:fill="FFFFFF"/>
        <w:spacing w:after="0" w:line="240" w:lineRule="auto"/>
        <w:ind w:left="0" w:right="-1"/>
        <w:jc w:val="both"/>
        <w:rPr>
          <w:rFonts w:ascii="Times New Roman" w:eastAsia="Times New Roman" w:hAnsi="Times New Roman" w:cs="Times New Roman"/>
          <w:sz w:val="24"/>
          <w:szCs w:val="24"/>
          <w:lang w:eastAsia="sk-SK"/>
        </w:rPr>
      </w:pPr>
    </w:p>
    <w:p w14:paraId="2CE81B1D" w14:textId="28117DFD" w:rsidR="00107E0A" w:rsidRPr="00786466" w:rsidRDefault="00107E0A" w:rsidP="00107E0A">
      <w:pPr>
        <w:pStyle w:val="Odsekzoznamu"/>
        <w:numPr>
          <w:ilvl w:val="0"/>
          <w:numId w:val="22"/>
        </w:numPr>
        <w:shd w:val="clear" w:color="auto" w:fill="FFFFFF"/>
        <w:spacing w:after="0" w:line="360" w:lineRule="auto"/>
        <w:ind w:left="426" w:hanging="426"/>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83 ods. 1 písm. n) sa slová „§ 18 ods. 5 písm. f),“ nahrádzajú slovami „§ 19 ods. 3 písm. f)“.</w:t>
      </w:r>
    </w:p>
    <w:p w14:paraId="4691ACB8" w14:textId="77777777" w:rsidR="00107E0A" w:rsidRPr="00786466" w:rsidRDefault="00107E0A" w:rsidP="004B4842">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3A76E40D" w14:textId="1C1757D8" w:rsidR="00C571A4" w:rsidRPr="00786466" w:rsidRDefault="00C571A4"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83 ods. 1 písmen</w:t>
      </w:r>
      <w:r w:rsidR="00827084" w:rsidRPr="00786466">
        <w:rPr>
          <w:rFonts w:ascii="Times New Roman" w:eastAsia="Times New Roman" w:hAnsi="Times New Roman" w:cs="Times New Roman"/>
          <w:sz w:val="24"/>
          <w:szCs w:val="24"/>
        </w:rPr>
        <w:t xml:space="preserve">á </w:t>
      </w:r>
      <w:r w:rsidRPr="00786466">
        <w:rPr>
          <w:rFonts w:ascii="Times New Roman" w:eastAsia="Times New Roman" w:hAnsi="Times New Roman" w:cs="Times New Roman"/>
          <w:sz w:val="24"/>
          <w:szCs w:val="24"/>
        </w:rPr>
        <w:t xml:space="preserve"> </w:t>
      </w:r>
      <w:r w:rsidR="00272A25" w:rsidRPr="00786466">
        <w:rPr>
          <w:rFonts w:ascii="Times New Roman" w:eastAsia="Times New Roman" w:hAnsi="Times New Roman" w:cs="Times New Roman"/>
          <w:sz w:val="24"/>
          <w:szCs w:val="24"/>
        </w:rPr>
        <w:t xml:space="preserve">p) a q) </w:t>
      </w:r>
      <w:r w:rsidRPr="00786466">
        <w:rPr>
          <w:rFonts w:ascii="Times New Roman" w:eastAsia="Times New Roman" w:hAnsi="Times New Roman" w:cs="Times New Roman"/>
          <w:sz w:val="24"/>
          <w:szCs w:val="24"/>
        </w:rPr>
        <w:t>zne</w:t>
      </w:r>
      <w:r w:rsidR="00827084" w:rsidRPr="00786466">
        <w:rPr>
          <w:rFonts w:ascii="Times New Roman" w:eastAsia="Times New Roman" w:hAnsi="Times New Roman" w:cs="Times New Roman"/>
          <w:sz w:val="24"/>
          <w:szCs w:val="24"/>
        </w:rPr>
        <w:t>jú</w:t>
      </w:r>
      <w:r w:rsidRPr="00786466">
        <w:rPr>
          <w:rFonts w:ascii="Times New Roman" w:eastAsia="Times New Roman" w:hAnsi="Times New Roman" w:cs="Times New Roman"/>
          <w:sz w:val="24"/>
          <w:szCs w:val="24"/>
        </w:rPr>
        <w:t xml:space="preserve">: </w:t>
      </w:r>
    </w:p>
    <w:p w14:paraId="7E179492" w14:textId="3FEDCDCB" w:rsidR="00C571A4" w:rsidRPr="00786466" w:rsidRDefault="00C571A4" w:rsidP="0056025A">
      <w:pPr>
        <w:autoSpaceDE w:val="0"/>
        <w:autoSpaceDN w:val="0"/>
        <w:adjustRightInd w:val="0"/>
        <w:spacing w:after="0" w:line="240" w:lineRule="auto"/>
        <w:ind w:left="851" w:hanging="425"/>
        <w:jc w:val="both"/>
        <w:rPr>
          <w:rFonts w:ascii="Times New Roman" w:hAnsi="Times New Roman" w:cs="Times New Roman"/>
          <w:sz w:val="24"/>
          <w:szCs w:val="24"/>
        </w:rPr>
      </w:pPr>
      <w:r w:rsidRPr="00786466">
        <w:rPr>
          <w:rFonts w:ascii="Times New Roman" w:eastAsia="Times New Roman" w:hAnsi="Times New Roman" w:cs="Times New Roman"/>
          <w:sz w:val="24"/>
          <w:szCs w:val="24"/>
        </w:rPr>
        <w:t>„</w:t>
      </w:r>
      <w:r w:rsidR="00272A25" w:rsidRPr="00786466">
        <w:rPr>
          <w:rFonts w:ascii="Times New Roman" w:eastAsia="Times New Roman" w:hAnsi="Times New Roman" w:cs="Times New Roman"/>
          <w:sz w:val="24"/>
          <w:szCs w:val="24"/>
        </w:rPr>
        <w:t>p</w:t>
      </w:r>
      <w:r w:rsidRPr="00786466">
        <w:rPr>
          <w:rFonts w:ascii="Times New Roman" w:eastAsia="Times New Roman" w:hAnsi="Times New Roman" w:cs="Times New Roman"/>
          <w:sz w:val="24"/>
          <w:szCs w:val="24"/>
        </w:rPr>
        <w:t xml:space="preserve">) </w:t>
      </w:r>
      <w:r w:rsidR="0092449E" w:rsidRPr="00786466">
        <w:rPr>
          <w:rFonts w:ascii="Times New Roman" w:eastAsia="Times New Roman" w:hAnsi="Times New Roman" w:cs="Times New Roman"/>
          <w:sz w:val="24"/>
          <w:szCs w:val="24"/>
        </w:rPr>
        <w:tab/>
      </w:r>
      <w:r w:rsidR="003E51AD" w:rsidRPr="00786466">
        <w:rPr>
          <w:rFonts w:ascii="Times New Roman" w:hAnsi="Times New Roman" w:cs="Times New Roman"/>
          <w:sz w:val="24"/>
          <w:szCs w:val="24"/>
        </w:rPr>
        <w:t>je</w:t>
      </w:r>
      <w:r w:rsidRPr="00786466">
        <w:rPr>
          <w:rFonts w:ascii="Times New Roman" w:hAnsi="Times New Roman" w:cs="Times New Roman"/>
          <w:sz w:val="24"/>
          <w:szCs w:val="24"/>
        </w:rPr>
        <w:t xml:space="preserve"> odvolaný z funkcie, do ktorej bol vymenovaný </w:t>
      </w:r>
      <w:r w:rsidRPr="00786466">
        <w:rPr>
          <w:rFonts w:ascii="Times New Roman" w:eastAsia="Times New Roman" w:hAnsi="Times New Roman" w:cs="Times New Roman"/>
          <w:sz w:val="24"/>
          <w:szCs w:val="24"/>
        </w:rPr>
        <w:t>podľa osobitných predpisov</w:t>
      </w:r>
      <w:r w:rsidRPr="00786466">
        <w:rPr>
          <w:rFonts w:ascii="Times New Roman" w:eastAsia="Times New Roman" w:hAnsi="Times New Roman" w:cs="Times New Roman"/>
          <w:sz w:val="24"/>
          <w:szCs w:val="24"/>
          <w:vertAlign w:val="superscript"/>
        </w:rPr>
        <w:t>37</w:t>
      </w:r>
      <w:r w:rsidRPr="00786466">
        <w:rPr>
          <w:rFonts w:ascii="Times New Roman" w:eastAsia="Times New Roman" w:hAnsi="Times New Roman" w:cs="Times New Roman"/>
          <w:sz w:val="24"/>
          <w:szCs w:val="24"/>
        </w:rPr>
        <w:t>)</w:t>
      </w:r>
      <w:r w:rsidR="009915F1" w:rsidRPr="00786466">
        <w:rPr>
          <w:rFonts w:ascii="Times New Roman" w:eastAsia="Times New Roman" w:hAnsi="Times New Roman" w:cs="Times New Roman"/>
          <w:sz w:val="24"/>
          <w:szCs w:val="24"/>
        </w:rPr>
        <w:t xml:space="preserve"> alebo </w:t>
      </w:r>
      <w:r w:rsidR="003E51AD" w:rsidRPr="00786466">
        <w:rPr>
          <w:rFonts w:ascii="Times New Roman" w:eastAsia="Times New Roman" w:hAnsi="Times New Roman" w:cs="Times New Roman"/>
          <w:sz w:val="24"/>
          <w:szCs w:val="24"/>
        </w:rPr>
        <w:t>je</w:t>
      </w:r>
      <w:r w:rsidR="0092449E" w:rsidRPr="00786466">
        <w:rPr>
          <w:rFonts w:ascii="Times New Roman" w:eastAsia="Times New Roman" w:hAnsi="Times New Roman" w:cs="Times New Roman"/>
          <w:sz w:val="24"/>
          <w:szCs w:val="24"/>
        </w:rPr>
        <w:t xml:space="preserve"> odvolaný z funkcie na základe rozhodnutia príslušnej cirkevnej autority,</w:t>
      </w:r>
      <w:r w:rsidR="009915F1" w:rsidRPr="00786466">
        <w:rPr>
          <w:rFonts w:ascii="Times New Roman" w:eastAsia="Times New Roman" w:hAnsi="Times New Roman" w:cs="Times New Roman"/>
          <w:sz w:val="24"/>
          <w:szCs w:val="24"/>
        </w:rPr>
        <w:t xml:space="preserve"> </w:t>
      </w:r>
      <w:r w:rsidRPr="00786466">
        <w:rPr>
          <w:rFonts w:ascii="Times New Roman" w:eastAsia="Times New Roman" w:hAnsi="Times New Roman" w:cs="Times New Roman"/>
          <w:sz w:val="24"/>
          <w:szCs w:val="24"/>
        </w:rPr>
        <w:t xml:space="preserve"> </w:t>
      </w:r>
      <w:r w:rsidRPr="00786466">
        <w:rPr>
          <w:rFonts w:ascii="Times New Roman" w:hAnsi="Times New Roman" w:cs="Times New Roman"/>
          <w:sz w:val="24"/>
          <w:szCs w:val="24"/>
        </w:rPr>
        <w:t>a</w:t>
      </w:r>
      <w:r w:rsidR="003E51AD" w:rsidRPr="00786466">
        <w:rPr>
          <w:rFonts w:ascii="Times New Roman" w:hAnsi="Times New Roman" w:cs="Times New Roman"/>
          <w:sz w:val="24"/>
          <w:szCs w:val="24"/>
        </w:rPr>
        <w:t> nie je</w:t>
      </w:r>
      <w:r w:rsidRPr="00786466">
        <w:rPr>
          <w:rFonts w:ascii="Times New Roman" w:hAnsi="Times New Roman" w:cs="Times New Roman"/>
          <w:sz w:val="24"/>
          <w:szCs w:val="24"/>
        </w:rPr>
        <w:t xml:space="preserve"> rozhodnuté o jeho ustanovení do inej funkcie alebo o zaradení do zálohy pre prechodne nezaradených profesionálnych vojakov podľa § 73 ods. 2, </w:t>
      </w:r>
    </w:p>
    <w:p w14:paraId="69AB9AAD" w14:textId="3665DFA3" w:rsidR="00212DA7" w:rsidRPr="00786466" w:rsidRDefault="00272A25" w:rsidP="0056025A">
      <w:pPr>
        <w:pStyle w:val="Odsekzoznamu"/>
        <w:autoSpaceDE w:val="0"/>
        <w:autoSpaceDN w:val="0"/>
        <w:adjustRightInd w:val="0"/>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q</w:t>
      </w:r>
      <w:r w:rsidR="00212DA7" w:rsidRPr="00786466">
        <w:rPr>
          <w:rFonts w:ascii="Times New Roman" w:hAnsi="Times New Roman" w:cs="Times New Roman"/>
          <w:sz w:val="24"/>
          <w:szCs w:val="24"/>
        </w:rPr>
        <w:t xml:space="preserve">) </w:t>
      </w:r>
      <w:r w:rsidR="0092449E" w:rsidRPr="00786466">
        <w:rPr>
          <w:rFonts w:ascii="Times New Roman" w:hAnsi="Times New Roman" w:cs="Times New Roman"/>
          <w:sz w:val="24"/>
          <w:szCs w:val="24"/>
        </w:rPr>
        <w:tab/>
      </w:r>
      <w:r w:rsidR="00212DA7" w:rsidRPr="00786466">
        <w:rPr>
          <w:rFonts w:ascii="Times New Roman" w:hAnsi="Times New Roman" w:cs="Times New Roman"/>
          <w:sz w:val="24"/>
          <w:szCs w:val="24"/>
        </w:rPr>
        <w:t>nasta</w:t>
      </w:r>
      <w:r w:rsidR="003E51AD" w:rsidRPr="00786466">
        <w:rPr>
          <w:rFonts w:ascii="Times New Roman" w:hAnsi="Times New Roman" w:cs="Times New Roman"/>
          <w:sz w:val="24"/>
          <w:szCs w:val="24"/>
        </w:rPr>
        <w:t>ne</w:t>
      </w:r>
      <w:r w:rsidR="00212DA7" w:rsidRPr="00786466">
        <w:rPr>
          <w:rFonts w:ascii="Times New Roman" w:hAnsi="Times New Roman" w:cs="Times New Roman"/>
          <w:sz w:val="24"/>
          <w:szCs w:val="24"/>
        </w:rPr>
        <w:t xml:space="preserve"> dôvod podľa § 71 ods. 7, vyčlenenie </w:t>
      </w:r>
      <w:r w:rsidR="006D7CB0" w:rsidRPr="00786466">
        <w:rPr>
          <w:rFonts w:ascii="Times New Roman" w:hAnsi="Times New Roman" w:cs="Times New Roman"/>
          <w:sz w:val="24"/>
          <w:szCs w:val="24"/>
        </w:rPr>
        <w:t>nie je</w:t>
      </w:r>
      <w:r w:rsidR="00212DA7" w:rsidRPr="00786466">
        <w:rPr>
          <w:rFonts w:ascii="Times New Roman" w:hAnsi="Times New Roman" w:cs="Times New Roman"/>
          <w:sz w:val="24"/>
          <w:szCs w:val="24"/>
        </w:rPr>
        <w:t xml:space="preserve"> skončené a  jeho zotrvanie v štátnej službe nie je v záujme žiadneho služobného úradu.“.</w:t>
      </w:r>
    </w:p>
    <w:p w14:paraId="7759BF94" w14:textId="77777777" w:rsidR="00C571A4" w:rsidRPr="00786466" w:rsidRDefault="00C571A4" w:rsidP="00C571A4">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49177DB6" w14:textId="77777777" w:rsidR="00212DA7" w:rsidRPr="00786466" w:rsidRDefault="00C571A4"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83 </w:t>
      </w:r>
      <w:r w:rsidR="00212DA7" w:rsidRPr="00786466">
        <w:rPr>
          <w:rFonts w:ascii="Times New Roman" w:eastAsia="Times New Roman" w:hAnsi="Times New Roman" w:cs="Times New Roman"/>
          <w:sz w:val="24"/>
          <w:szCs w:val="24"/>
        </w:rPr>
        <w:t>ods. 2 písm</w:t>
      </w:r>
      <w:r w:rsidR="00103473" w:rsidRPr="00786466">
        <w:rPr>
          <w:rFonts w:ascii="Times New Roman" w:eastAsia="Times New Roman" w:hAnsi="Times New Roman" w:cs="Times New Roman"/>
          <w:sz w:val="24"/>
          <w:szCs w:val="24"/>
        </w:rPr>
        <w:t>ená</w:t>
      </w:r>
      <w:r w:rsidR="00212DA7" w:rsidRPr="00786466">
        <w:rPr>
          <w:rFonts w:ascii="Times New Roman" w:eastAsia="Times New Roman" w:hAnsi="Times New Roman" w:cs="Times New Roman"/>
          <w:sz w:val="24"/>
          <w:szCs w:val="24"/>
        </w:rPr>
        <w:t xml:space="preserve"> </w:t>
      </w:r>
      <w:r w:rsidR="009915F1" w:rsidRPr="00786466">
        <w:rPr>
          <w:rFonts w:ascii="Times New Roman" w:eastAsia="Times New Roman" w:hAnsi="Times New Roman" w:cs="Times New Roman"/>
          <w:sz w:val="24"/>
          <w:szCs w:val="24"/>
        </w:rPr>
        <w:t>c</w:t>
      </w:r>
      <w:r w:rsidR="00212DA7" w:rsidRPr="00786466">
        <w:rPr>
          <w:rFonts w:ascii="Times New Roman" w:eastAsia="Times New Roman" w:hAnsi="Times New Roman" w:cs="Times New Roman"/>
          <w:sz w:val="24"/>
          <w:szCs w:val="24"/>
        </w:rPr>
        <w:t xml:space="preserve">) až </w:t>
      </w:r>
      <w:r w:rsidR="00E70077" w:rsidRPr="00786466">
        <w:rPr>
          <w:rFonts w:ascii="Times New Roman" w:eastAsia="Times New Roman" w:hAnsi="Times New Roman" w:cs="Times New Roman"/>
          <w:sz w:val="24"/>
          <w:szCs w:val="24"/>
        </w:rPr>
        <w:t>h</w:t>
      </w:r>
      <w:r w:rsidR="00212DA7" w:rsidRPr="00786466">
        <w:rPr>
          <w:rFonts w:ascii="Times New Roman" w:eastAsia="Times New Roman" w:hAnsi="Times New Roman" w:cs="Times New Roman"/>
          <w:sz w:val="24"/>
          <w:szCs w:val="24"/>
        </w:rPr>
        <w:t xml:space="preserve">) znejú: </w:t>
      </w:r>
    </w:p>
    <w:p w14:paraId="253E8D27" w14:textId="34E9F7BE" w:rsidR="00212DA7" w:rsidRPr="00786466" w:rsidRDefault="00212DA7" w:rsidP="009915F1">
      <w:pPr>
        <w:autoSpaceDE w:val="0"/>
        <w:autoSpaceDN w:val="0"/>
        <w:adjustRightInd w:val="0"/>
        <w:spacing w:after="0" w:line="240" w:lineRule="auto"/>
        <w:ind w:left="851" w:hanging="425"/>
        <w:jc w:val="both"/>
        <w:rPr>
          <w:rFonts w:ascii="Times New Roman" w:hAnsi="Times New Roman" w:cs="Times New Roman"/>
          <w:sz w:val="24"/>
          <w:szCs w:val="24"/>
        </w:rPr>
      </w:pPr>
      <w:r w:rsidRPr="00786466">
        <w:rPr>
          <w:rFonts w:ascii="Times New Roman" w:hAnsi="Times New Roman" w:cs="Times New Roman"/>
          <w:sz w:val="24"/>
          <w:szCs w:val="24"/>
        </w:rPr>
        <w:t>„</w:t>
      </w:r>
      <w:r w:rsidR="004F11F4" w:rsidRPr="00786466">
        <w:rPr>
          <w:rFonts w:ascii="Times New Roman" w:hAnsi="Times New Roman" w:cs="Times New Roman"/>
          <w:sz w:val="24"/>
          <w:szCs w:val="24"/>
        </w:rPr>
        <w:t xml:space="preserve">c) </w:t>
      </w:r>
      <w:r w:rsidR="0056025A" w:rsidRPr="00786466">
        <w:rPr>
          <w:rFonts w:ascii="Times New Roman" w:hAnsi="Times New Roman" w:cs="Times New Roman"/>
          <w:sz w:val="24"/>
          <w:szCs w:val="24"/>
        </w:rPr>
        <w:tab/>
      </w:r>
      <w:r w:rsidR="006D7CB0" w:rsidRPr="00786466">
        <w:rPr>
          <w:rFonts w:ascii="Times New Roman" w:hAnsi="Times New Roman" w:cs="Times New Roman"/>
          <w:sz w:val="24"/>
          <w:szCs w:val="24"/>
        </w:rPr>
        <w:t>je</w:t>
      </w:r>
      <w:r w:rsidRPr="00786466">
        <w:rPr>
          <w:rFonts w:ascii="Times New Roman" w:hAnsi="Times New Roman" w:cs="Times New Roman"/>
          <w:sz w:val="24"/>
          <w:szCs w:val="24"/>
        </w:rPr>
        <w:t xml:space="preserve"> vylúčený z vysokoškolského štúdia pre nesplnenie požiadaviek, ktoré vyplývajú zo študijného programu a zo študijného poriadku vysokej školy </w:t>
      </w:r>
      <w:r w:rsidRPr="00786466">
        <w:rPr>
          <w:rFonts w:ascii="Times New Roman" w:eastAsia="Times New Roman" w:hAnsi="Times New Roman" w:cs="Times New Roman"/>
          <w:sz w:val="24"/>
          <w:szCs w:val="24"/>
        </w:rPr>
        <w:t>a</w:t>
      </w:r>
      <w:r w:rsidR="006D7CB0" w:rsidRPr="00786466">
        <w:rPr>
          <w:rFonts w:ascii="Times New Roman" w:eastAsia="Times New Roman" w:hAnsi="Times New Roman" w:cs="Times New Roman"/>
          <w:sz w:val="24"/>
          <w:szCs w:val="24"/>
        </w:rPr>
        <w:t> nie je</w:t>
      </w:r>
      <w:r w:rsidRPr="00786466">
        <w:rPr>
          <w:rFonts w:ascii="Times New Roman" w:eastAsia="Times New Roman" w:hAnsi="Times New Roman" w:cs="Times New Roman"/>
          <w:sz w:val="24"/>
          <w:szCs w:val="24"/>
        </w:rPr>
        <w:t xml:space="preserve"> vymenovaný do dočasnej štátnej služby podľa § 28 ods. 2</w:t>
      </w:r>
      <w:r w:rsidRPr="00786466">
        <w:rPr>
          <w:rFonts w:ascii="Times New Roman" w:hAnsi="Times New Roman" w:cs="Times New Roman"/>
          <w:sz w:val="24"/>
          <w:szCs w:val="24"/>
        </w:rPr>
        <w:t>,</w:t>
      </w:r>
    </w:p>
    <w:p w14:paraId="6BB9E96E" w14:textId="7B0B53A0" w:rsidR="00212DA7" w:rsidRPr="00786466" w:rsidRDefault="00212DA7" w:rsidP="006D7CB0">
      <w:pPr>
        <w:autoSpaceDE w:val="0"/>
        <w:autoSpaceDN w:val="0"/>
        <w:adjustRightInd w:val="0"/>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 xml:space="preserve">d) </w:t>
      </w:r>
      <w:r w:rsidR="0056025A" w:rsidRPr="00786466">
        <w:rPr>
          <w:rFonts w:ascii="Times New Roman" w:hAnsi="Times New Roman" w:cs="Times New Roman"/>
          <w:sz w:val="24"/>
          <w:szCs w:val="24"/>
        </w:rPr>
        <w:tab/>
      </w:r>
      <w:r w:rsidRPr="00786466">
        <w:rPr>
          <w:rFonts w:ascii="Times New Roman" w:hAnsi="Times New Roman" w:cs="Times New Roman"/>
          <w:sz w:val="24"/>
          <w:szCs w:val="24"/>
        </w:rPr>
        <w:t>neskonč</w:t>
      </w:r>
      <w:r w:rsidR="006D7CB0" w:rsidRPr="00786466">
        <w:rPr>
          <w:rFonts w:ascii="Times New Roman" w:hAnsi="Times New Roman" w:cs="Times New Roman"/>
          <w:sz w:val="24"/>
          <w:szCs w:val="24"/>
        </w:rPr>
        <w:t>í</w:t>
      </w:r>
      <w:r w:rsidRPr="00786466">
        <w:rPr>
          <w:rFonts w:ascii="Times New Roman" w:hAnsi="Times New Roman" w:cs="Times New Roman"/>
          <w:sz w:val="24"/>
          <w:szCs w:val="24"/>
        </w:rPr>
        <w:t xml:space="preserve"> vysokoškolské štúdium v určenom termíne </w:t>
      </w:r>
      <w:r w:rsidRPr="00786466">
        <w:rPr>
          <w:rFonts w:ascii="Times New Roman" w:eastAsia="Times New Roman" w:hAnsi="Times New Roman" w:cs="Times New Roman"/>
          <w:sz w:val="24"/>
          <w:szCs w:val="24"/>
        </w:rPr>
        <w:t>a</w:t>
      </w:r>
      <w:r w:rsidR="006D7CB0" w:rsidRPr="00786466">
        <w:rPr>
          <w:rFonts w:ascii="Times New Roman" w:eastAsia="Times New Roman" w:hAnsi="Times New Roman" w:cs="Times New Roman"/>
          <w:sz w:val="24"/>
          <w:szCs w:val="24"/>
        </w:rPr>
        <w:t> </w:t>
      </w:r>
      <w:r w:rsidRPr="00786466">
        <w:rPr>
          <w:rFonts w:ascii="Times New Roman" w:eastAsia="Times New Roman" w:hAnsi="Times New Roman" w:cs="Times New Roman"/>
          <w:sz w:val="24"/>
          <w:szCs w:val="24"/>
        </w:rPr>
        <w:t>n</w:t>
      </w:r>
      <w:r w:rsidR="006D7CB0" w:rsidRPr="00786466">
        <w:rPr>
          <w:rFonts w:ascii="Times New Roman" w:eastAsia="Times New Roman" w:hAnsi="Times New Roman" w:cs="Times New Roman"/>
          <w:sz w:val="24"/>
          <w:szCs w:val="24"/>
        </w:rPr>
        <w:t>ie je</w:t>
      </w:r>
      <w:r w:rsidRPr="00786466">
        <w:rPr>
          <w:rFonts w:ascii="Times New Roman" w:eastAsia="Times New Roman" w:hAnsi="Times New Roman" w:cs="Times New Roman"/>
          <w:sz w:val="24"/>
          <w:szCs w:val="24"/>
        </w:rPr>
        <w:t xml:space="preserve"> vymenovaný do dočasnej štátnej služby podľa § 28 ods. 2</w:t>
      </w:r>
      <w:r w:rsidRPr="00786466">
        <w:rPr>
          <w:rFonts w:ascii="Times New Roman" w:hAnsi="Times New Roman" w:cs="Times New Roman"/>
          <w:sz w:val="24"/>
          <w:szCs w:val="24"/>
        </w:rPr>
        <w:t>,</w:t>
      </w:r>
    </w:p>
    <w:p w14:paraId="563D201D" w14:textId="4DE35E15" w:rsidR="00212DA7" w:rsidRPr="00786466" w:rsidRDefault="00212DA7" w:rsidP="0056025A">
      <w:pPr>
        <w:autoSpaceDE w:val="0"/>
        <w:autoSpaceDN w:val="0"/>
        <w:adjustRightInd w:val="0"/>
        <w:spacing w:after="0" w:line="240" w:lineRule="auto"/>
        <w:ind w:left="851" w:hanging="284"/>
        <w:rPr>
          <w:rFonts w:ascii="Times New Roman" w:hAnsi="Times New Roman" w:cs="Times New Roman"/>
          <w:sz w:val="24"/>
          <w:szCs w:val="24"/>
        </w:rPr>
      </w:pPr>
      <w:r w:rsidRPr="00786466">
        <w:rPr>
          <w:rFonts w:ascii="Times New Roman" w:hAnsi="Times New Roman" w:cs="Times New Roman"/>
          <w:sz w:val="24"/>
          <w:szCs w:val="24"/>
        </w:rPr>
        <w:t xml:space="preserve">e) </w:t>
      </w:r>
      <w:r w:rsidR="0056025A" w:rsidRPr="00786466">
        <w:rPr>
          <w:rFonts w:ascii="Times New Roman" w:hAnsi="Times New Roman" w:cs="Times New Roman"/>
          <w:sz w:val="24"/>
          <w:szCs w:val="24"/>
        </w:rPr>
        <w:tab/>
      </w:r>
      <w:r w:rsidRPr="00786466">
        <w:rPr>
          <w:rFonts w:ascii="Times New Roman" w:hAnsi="Times New Roman" w:cs="Times New Roman"/>
          <w:sz w:val="24"/>
          <w:szCs w:val="24"/>
        </w:rPr>
        <w:t xml:space="preserve">zanechal vysokoškolské štúdium na vlastnú žiadosť </w:t>
      </w:r>
      <w:r w:rsidRPr="00786466">
        <w:rPr>
          <w:rFonts w:ascii="Times New Roman" w:eastAsia="Times New Roman" w:hAnsi="Times New Roman" w:cs="Times New Roman"/>
          <w:sz w:val="24"/>
          <w:szCs w:val="24"/>
        </w:rPr>
        <w:t>a</w:t>
      </w:r>
      <w:r w:rsidR="006D7CB0" w:rsidRPr="00786466">
        <w:rPr>
          <w:rFonts w:ascii="Times New Roman" w:eastAsia="Times New Roman" w:hAnsi="Times New Roman" w:cs="Times New Roman"/>
          <w:sz w:val="24"/>
          <w:szCs w:val="24"/>
        </w:rPr>
        <w:t> nie je</w:t>
      </w:r>
      <w:r w:rsidRPr="00786466">
        <w:rPr>
          <w:rFonts w:ascii="Times New Roman" w:eastAsia="Times New Roman" w:hAnsi="Times New Roman" w:cs="Times New Roman"/>
          <w:sz w:val="24"/>
          <w:szCs w:val="24"/>
        </w:rPr>
        <w:t xml:space="preserve"> vymenovaný do dočasnej štátnej služby podľa § 28 ods. 2</w:t>
      </w:r>
      <w:r w:rsidRPr="00786466">
        <w:rPr>
          <w:rFonts w:ascii="Times New Roman" w:hAnsi="Times New Roman" w:cs="Times New Roman"/>
          <w:sz w:val="24"/>
          <w:szCs w:val="24"/>
        </w:rPr>
        <w:t>,</w:t>
      </w:r>
    </w:p>
    <w:p w14:paraId="0205DBD2" w14:textId="7E40AB8B" w:rsidR="00807E90" w:rsidRPr="00786466" w:rsidRDefault="00212DA7" w:rsidP="006D7CB0">
      <w:pPr>
        <w:autoSpaceDE w:val="0"/>
        <w:autoSpaceDN w:val="0"/>
        <w:adjustRightInd w:val="0"/>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 xml:space="preserve">f) </w:t>
      </w:r>
      <w:r w:rsidR="0056025A" w:rsidRPr="00786466">
        <w:rPr>
          <w:rFonts w:ascii="Times New Roman" w:hAnsi="Times New Roman" w:cs="Times New Roman"/>
          <w:sz w:val="24"/>
          <w:szCs w:val="24"/>
        </w:rPr>
        <w:tab/>
      </w:r>
      <w:r w:rsidR="006D7CB0" w:rsidRPr="00786466">
        <w:rPr>
          <w:rFonts w:ascii="Times New Roman" w:hAnsi="Times New Roman" w:cs="Times New Roman"/>
          <w:sz w:val="24"/>
          <w:szCs w:val="24"/>
        </w:rPr>
        <w:t>nie je</w:t>
      </w:r>
      <w:r w:rsidRPr="00786466">
        <w:rPr>
          <w:rFonts w:ascii="Times New Roman" w:hAnsi="Times New Roman" w:cs="Times New Roman"/>
          <w:sz w:val="24"/>
          <w:szCs w:val="24"/>
        </w:rPr>
        <w:t xml:space="preserve"> po zrušení akreditovaného študijného programu prijatý do iného akreditovaného študijného programu </w:t>
      </w:r>
      <w:r w:rsidRPr="00786466">
        <w:rPr>
          <w:rFonts w:ascii="Times New Roman" w:eastAsia="Times New Roman" w:hAnsi="Times New Roman" w:cs="Times New Roman"/>
          <w:sz w:val="24"/>
          <w:szCs w:val="24"/>
        </w:rPr>
        <w:t>a</w:t>
      </w:r>
      <w:r w:rsidR="006D7CB0" w:rsidRPr="00786466">
        <w:rPr>
          <w:rFonts w:ascii="Times New Roman" w:eastAsia="Times New Roman" w:hAnsi="Times New Roman" w:cs="Times New Roman"/>
          <w:sz w:val="24"/>
          <w:szCs w:val="24"/>
        </w:rPr>
        <w:t> nie je</w:t>
      </w:r>
      <w:r w:rsidRPr="00786466">
        <w:rPr>
          <w:rFonts w:ascii="Times New Roman" w:eastAsia="Times New Roman" w:hAnsi="Times New Roman" w:cs="Times New Roman"/>
          <w:sz w:val="24"/>
          <w:szCs w:val="24"/>
        </w:rPr>
        <w:t xml:space="preserve"> vymenovaný do dočasnej štátnej služby podľa § 28 ods. 2</w:t>
      </w:r>
      <w:r w:rsidRPr="00786466">
        <w:rPr>
          <w:rFonts w:ascii="Times New Roman" w:hAnsi="Times New Roman" w:cs="Times New Roman"/>
          <w:sz w:val="24"/>
          <w:szCs w:val="24"/>
        </w:rPr>
        <w:t>,</w:t>
      </w:r>
    </w:p>
    <w:p w14:paraId="35CEAE41" w14:textId="5BF72609" w:rsidR="004F11F4" w:rsidRPr="00786466" w:rsidRDefault="00807E90" w:rsidP="0056025A">
      <w:pPr>
        <w:autoSpaceDE w:val="0"/>
        <w:autoSpaceDN w:val="0"/>
        <w:adjustRightInd w:val="0"/>
        <w:spacing w:after="0" w:line="240" w:lineRule="auto"/>
        <w:ind w:left="851" w:hanging="284"/>
        <w:rPr>
          <w:rFonts w:ascii="Times New Roman" w:hAnsi="Times New Roman" w:cs="Times New Roman"/>
          <w:sz w:val="24"/>
          <w:szCs w:val="24"/>
        </w:rPr>
      </w:pPr>
      <w:r w:rsidRPr="00786466">
        <w:rPr>
          <w:rFonts w:ascii="Times New Roman" w:hAnsi="Times New Roman" w:cs="Times New Roman"/>
          <w:sz w:val="24"/>
          <w:szCs w:val="24"/>
        </w:rPr>
        <w:t xml:space="preserve">g) </w:t>
      </w:r>
      <w:r w:rsidR="0056025A" w:rsidRPr="00786466">
        <w:rPr>
          <w:rFonts w:ascii="Times New Roman" w:hAnsi="Times New Roman" w:cs="Times New Roman"/>
          <w:sz w:val="24"/>
          <w:szCs w:val="24"/>
        </w:rPr>
        <w:tab/>
      </w:r>
      <w:r w:rsidR="006D7CB0" w:rsidRPr="00786466">
        <w:rPr>
          <w:rFonts w:ascii="Times New Roman" w:hAnsi="Times New Roman" w:cs="Times New Roman"/>
          <w:sz w:val="24"/>
          <w:szCs w:val="24"/>
        </w:rPr>
        <w:t>nie je uzavretá</w:t>
      </w:r>
      <w:r w:rsidRPr="00786466">
        <w:rPr>
          <w:rFonts w:ascii="Times New Roman" w:hAnsi="Times New Roman" w:cs="Times New Roman"/>
          <w:sz w:val="24"/>
          <w:szCs w:val="24"/>
        </w:rPr>
        <w:t xml:space="preserve"> písomn</w:t>
      </w:r>
      <w:r w:rsidR="006D7CB0" w:rsidRPr="00786466">
        <w:rPr>
          <w:rFonts w:ascii="Times New Roman" w:hAnsi="Times New Roman" w:cs="Times New Roman"/>
          <w:sz w:val="24"/>
          <w:szCs w:val="24"/>
        </w:rPr>
        <w:t>á</w:t>
      </w:r>
      <w:r w:rsidRPr="00786466">
        <w:rPr>
          <w:rFonts w:ascii="Times New Roman" w:hAnsi="Times New Roman" w:cs="Times New Roman"/>
          <w:sz w:val="24"/>
          <w:szCs w:val="24"/>
        </w:rPr>
        <w:t xml:space="preserve"> dohod</w:t>
      </w:r>
      <w:r w:rsidR="006D7CB0" w:rsidRPr="00786466">
        <w:rPr>
          <w:rFonts w:ascii="Times New Roman" w:hAnsi="Times New Roman" w:cs="Times New Roman"/>
          <w:sz w:val="24"/>
          <w:szCs w:val="24"/>
        </w:rPr>
        <w:t>a</w:t>
      </w:r>
      <w:r w:rsidRPr="00786466">
        <w:rPr>
          <w:rFonts w:ascii="Times New Roman" w:hAnsi="Times New Roman" w:cs="Times New Roman"/>
          <w:sz w:val="24"/>
          <w:szCs w:val="24"/>
        </w:rPr>
        <w:t xml:space="preserve"> podľa § 25 ods. 1 alebo § 26 ods. 1,</w:t>
      </w:r>
    </w:p>
    <w:p w14:paraId="54FFB879" w14:textId="1AB6C61C" w:rsidR="004F11F4" w:rsidRPr="00786466" w:rsidRDefault="004F11F4" w:rsidP="0056025A">
      <w:pPr>
        <w:autoSpaceDE w:val="0"/>
        <w:autoSpaceDN w:val="0"/>
        <w:adjustRightInd w:val="0"/>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h)</w:t>
      </w:r>
      <w:r w:rsidR="0056025A" w:rsidRPr="00786466">
        <w:rPr>
          <w:rFonts w:ascii="Times New Roman" w:hAnsi="Times New Roman" w:cs="Times New Roman"/>
          <w:sz w:val="24"/>
          <w:szCs w:val="24"/>
        </w:rPr>
        <w:tab/>
      </w:r>
      <w:r w:rsidR="00280912" w:rsidRPr="00786466">
        <w:rPr>
          <w:rFonts w:ascii="Times New Roman" w:hAnsi="Times New Roman" w:cs="Times New Roman"/>
          <w:sz w:val="24"/>
          <w:szCs w:val="24"/>
        </w:rPr>
        <w:t>neskonč</w:t>
      </w:r>
      <w:r w:rsidR="006D7CB0" w:rsidRPr="00786466">
        <w:rPr>
          <w:rFonts w:ascii="Times New Roman" w:hAnsi="Times New Roman" w:cs="Times New Roman"/>
          <w:sz w:val="24"/>
          <w:szCs w:val="24"/>
        </w:rPr>
        <w:t>í</w:t>
      </w:r>
      <w:r w:rsidR="00280912" w:rsidRPr="00786466">
        <w:rPr>
          <w:rFonts w:ascii="Times New Roman" w:hAnsi="Times New Roman" w:cs="Times New Roman"/>
          <w:sz w:val="24"/>
          <w:szCs w:val="24"/>
        </w:rPr>
        <w:t xml:space="preserve"> </w:t>
      </w:r>
      <w:r w:rsidRPr="00786466">
        <w:rPr>
          <w:rFonts w:ascii="Times New Roman" w:hAnsi="Times New Roman" w:cs="Times New Roman"/>
          <w:sz w:val="24"/>
          <w:szCs w:val="24"/>
        </w:rPr>
        <w:t>v termíne určenom vzdelávacím</w:t>
      </w:r>
      <w:r w:rsidR="0067162C" w:rsidRPr="00786466">
        <w:rPr>
          <w:rFonts w:ascii="Times New Roman" w:hAnsi="Times New Roman" w:cs="Times New Roman"/>
          <w:sz w:val="24"/>
          <w:szCs w:val="24"/>
        </w:rPr>
        <w:t xml:space="preserve"> programom</w:t>
      </w:r>
      <w:r w:rsidRPr="00786466">
        <w:rPr>
          <w:rFonts w:ascii="Times New Roman" w:hAnsi="Times New Roman" w:cs="Times New Roman"/>
          <w:sz w:val="24"/>
          <w:szCs w:val="24"/>
        </w:rPr>
        <w:t xml:space="preserve"> alebo výcvikovým programom vzdelávacieho </w:t>
      </w:r>
      <w:r w:rsidR="007D7C0E" w:rsidRPr="00786466">
        <w:rPr>
          <w:rFonts w:ascii="Times New Roman" w:hAnsi="Times New Roman" w:cs="Times New Roman"/>
          <w:sz w:val="24"/>
          <w:szCs w:val="24"/>
        </w:rPr>
        <w:t xml:space="preserve">zariadenia </w:t>
      </w:r>
      <w:r w:rsidRPr="00786466">
        <w:rPr>
          <w:rFonts w:ascii="Times New Roman" w:hAnsi="Times New Roman" w:cs="Times New Roman"/>
          <w:sz w:val="24"/>
          <w:szCs w:val="24"/>
        </w:rPr>
        <w:t xml:space="preserve">alebo výcvikového zariadenia úspešne </w:t>
      </w:r>
    </w:p>
    <w:p w14:paraId="7154E806" w14:textId="77777777" w:rsidR="004F11F4" w:rsidRPr="00786466" w:rsidRDefault="004F11F4" w:rsidP="0056025A">
      <w:pPr>
        <w:autoSpaceDE w:val="0"/>
        <w:autoSpaceDN w:val="0"/>
        <w:adjustRightInd w:val="0"/>
        <w:spacing w:after="0" w:line="240" w:lineRule="auto"/>
        <w:ind w:left="1276" w:hanging="425"/>
        <w:jc w:val="both"/>
        <w:rPr>
          <w:rFonts w:ascii="Times New Roman" w:hAnsi="Times New Roman" w:cs="Times New Roman"/>
          <w:sz w:val="24"/>
          <w:szCs w:val="24"/>
        </w:rPr>
      </w:pPr>
      <w:r w:rsidRPr="00786466">
        <w:rPr>
          <w:rFonts w:ascii="Times New Roman" w:hAnsi="Times New Roman" w:cs="Times New Roman"/>
          <w:sz w:val="24"/>
          <w:szCs w:val="24"/>
        </w:rPr>
        <w:t>1.  základný vojenský výcvik alebo</w:t>
      </w:r>
    </w:p>
    <w:p w14:paraId="615627DD" w14:textId="4391974E" w:rsidR="00212DA7" w:rsidRPr="00786466" w:rsidRDefault="004F11F4" w:rsidP="0056025A">
      <w:pPr>
        <w:autoSpaceDE w:val="0"/>
        <w:autoSpaceDN w:val="0"/>
        <w:adjustRightInd w:val="0"/>
        <w:spacing w:after="0" w:line="240" w:lineRule="auto"/>
        <w:ind w:left="1134" w:hanging="283"/>
        <w:jc w:val="both"/>
        <w:rPr>
          <w:rFonts w:ascii="Times New Roman" w:hAnsi="Times New Roman" w:cs="Times New Roman"/>
          <w:sz w:val="24"/>
          <w:szCs w:val="24"/>
        </w:rPr>
      </w:pPr>
      <w:r w:rsidRPr="00786466">
        <w:rPr>
          <w:rFonts w:ascii="Times New Roman" w:hAnsi="Times New Roman" w:cs="Times New Roman"/>
          <w:sz w:val="24"/>
          <w:szCs w:val="24"/>
        </w:rPr>
        <w:t xml:space="preserve">2. </w:t>
      </w:r>
      <w:r w:rsidR="0056025A" w:rsidRPr="00786466">
        <w:rPr>
          <w:rFonts w:ascii="Times New Roman" w:hAnsi="Times New Roman" w:cs="Times New Roman"/>
          <w:sz w:val="24"/>
          <w:szCs w:val="24"/>
        </w:rPr>
        <w:tab/>
      </w:r>
      <w:r w:rsidRPr="00786466">
        <w:rPr>
          <w:rFonts w:ascii="Times New Roman" w:hAnsi="Times New Roman" w:cs="Times New Roman"/>
          <w:sz w:val="24"/>
          <w:szCs w:val="24"/>
        </w:rPr>
        <w:t>odborný výcvik jednotlivca</w:t>
      </w:r>
      <w:r w:rsidR="009915F1" w:rsidRPr="00786466">
        <w:rPr>
          <w:rFonts w:ascii="Times New Roman" w:hAnsi="Times New Roman" w:cs="Times New Roman"/>
          <w:sz w:val="24"/>
          <w:szCs w:val="24"/>
        </w:rPr>
        <w:t>,</w:t>
      </w:r>
      <w:r w:rsidR="00BD2635" w:rsidRPr="00786466">
        <w:rPr>
          <w:rFonts w:ascii="Times New Roman" w:hAnsi="Times New Roman" w:cs="Times New Roman"/>
          <w:sz w:val="24"/>
          <w:szCs w:val="24"/>
        </w:rPr>
        <w:t xml:space="preserve"> </w:t>
      </w:r>
      <w:r w:rsidRPr="00786466">
        <w:rPr>
          <w:rFonts w:ascii="Times New Roman" w:hAnsi="Times New Roman" w:cs="Times New Roman"/>
          <w:sz w:val="24"/>
          <w:szCs w:val="24"/>
        </w:rPr>
        <w:t xml:space="preserve">dôstojnícky kurz pre absolventov </w:t>
      </w:r>
      <w:r w:rsidR="00C14E62" w:rsidRPr="00786466">
        <w:rPr>
          <w:rFonts w:ascii="Times New Roman" w:hAnsi="Times New Roman" w:cs="Times New Roman"/>
          <w:sz w:val="24"/>
          <w:szCs w:val="24"/>
        </w:rPr>
        <w:t>vysokých škôl</w:t>
      </w:r>
      <w:r w:rsidRPr="00786466">
        <w:rPr>
          <w:rFonts w:ascii="Times New Roman" w:hAnsi="Times New Roman" w:cs="Times New Roman"/>
          <w:sz w:val="24"/>
          <w:szCs w:val="24"/>
        </w:rPr>
        <w:t xml:space="preserve"> alebo vojenský program,</w:t>
      </w:r>
      <w:r w:rsidR="00212DA7" w:rsidRPr="00786466">
        <w:rPr>
          <w:rFonts w:ascii="Times New Roman" w:hAnsi="Times New Roman" w:cs="Times New Roman"/>
          <w:sz w:val="24"/>
          <w:szCs w:val="24"/>
        </w:rPr>
        <w:t>“.</w:t>
      </w:r>
    </w:p>
    <w:p w14:paraId="41442286" w14:textId="77777777" w:rsidR="002C0FCE" w:rsidRPr="00786466" w:rsidRDefault="002C0FCE" w:rsidP="004F11F4">
      <w:pPr>
        <w:autoSpaceDE w:val="0"/>
        <w:autoSpaceDN w:val="0"/>
        <w:adjustRightInd w:val="0"/>
        <w:spacing w:after="0" w:line="240" w:lineRule="auto"/>
        <w:ind w:left="567" w:hanging="283"/>
        <w:jc w:val="both"/>
        <w:rPr>
          <w:rFonts w:ascii="Times New Roman" w:hAnsi="Times New Roman" w:cs="Times New Roman"/>
          <w:sz w:val="24"/>
          <w:szCs w:val="24"/>
        </w:rPr>
      </w:pPr>
    </w:p>
    <w:p w14:paraId="6DED5554" w14:textId="2DEC50CD" w:rsidR="00C3185C" w:rsidRPr="00786466" w:rsidRDefault="00930F14"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rPr>
        <w:t>V § 83 ods. 5 písmen</w:t>
      </w:r>
      <w:r w:rsidR="006435FE" w:rsidRPr="00786466">
        <w:rPr>
          <w:rFonts w:ascii="Times New Roman" w:eastAsia="Times New Roman" w:hAnsi="Times New Roman" w:cs="Times New Roman"/>
          <w:sz w:val="24"/>
          <w:szCs w:val="24"/>
        </w:rPr>
        <w:t>á</w:t>
      </w:r>
      <w:r w:rsidRPr="00786466">
        <w:rPr>
          <w:rFonts w:ascii="Times New Roman" w:eastAsia="Times New Roman" w:hAnsi="Times New Roman" w:cs="Times New Roman"/>
          <w:sz w:val="24"/>
          <w:szCs w:val="24"/>
        </w:rPr>
        <w:t xml:space="preserve"> d)</w:t>
      </w:r>
      <w:r w:rsidR="006435FE" w:rsidRPr="00786466">
        <w:rPr>
          <w:rFonts w:ascii="Times New Roman" w:eastAsia="Times New Roman" w:hAnsi="Times New Roman" w:cs="Times New Roman"/>
          <w:sz w:val="24"/>
          <w:szCs w:val="24"/>
        </w:rPr>
        <w:t xml:space="preserve"> a e) </w:t>
      </w:r>
      <w:r w:rsidRPr="00786466">
        <w:rPr>
          <w:rFonts w:ascii="Times New Roman" w:eastAsia="Times New Roman" w:hAnsi="Times New Roman" w:cs="Times New Roman"/>
          <w:sz w:val="24"/>
          <w:szCs w:val="24"/>
        </w:rPr>
        <w:t>zne</w:t>
      </w:r>
      <w:r w:rsidR="006435FE" w:rsidRPr="00786466">
        <w:rPr>
          <w:rFonts w:ascii="Times New Roman" w:eastAsia="Times New Roman" w:hAnsi="Times New Roman" w:cs="Times New Roman"/>
          <w:sz w:val="24"/>
          <w:szCs w:val="24"/>
        </w:rPr>
        <w:t>jú</w:t>
      </w:r>
      <w:r w:rsidR="00C3185C" w:rsidRPr="00786466">
        <w:rPr>
          <w:rFonts w:ascii="Times New Roman" w:eastAsia="Times New Roman" w:hAnsi="Times New Roman" w:cs="Times New Roman"/>
          <w:sz w:val="24"/>
          <w:szCs w:val="24"/>
        </w:rPr>
        <w:t>:</w:t>
      </w:r>
    </w:p>
    <w:p w14:paraId="44EF71E0" w14:textId="56FA6E54" w:rsidR="00930F14" w:rsidRPr="00786466" w:rsidRDefault="00930F14" w:rsidP="006435FE">
      <w:pPr>
        <w:autoSpaceDE w:val="0"/>
        <w:autoSpaceDN w:val="0"/>
        <w:adjustRightInd w:val="0"/>
        <w:spacing w:after="0" w:line="240" w:lineRule="auto"/>
        <w:ind w:left="993" w:hanging="426"/>
        <w:jc w:val="both"/>
        <w:rPr>
          <w:rFonts w:ascii="Times New Roman" w:hAnsi="Times New Roman" w:cs="Times New Roman"/>
          <w:sz w:val="24"/>
          <w:szCs w:val="24"/>
        </w:rPr>
      </w:pPr>
      <w:r w:rsidRPr="00786466">
        <w:rPr>
          <w:rFonts w:ascii="Times New Roman" w:eastAsia="Times New Roman" w:hAnsi="Times New Roman" w:cs="Times New Roman"/>
          <w:sz w:val="24"/>
          <w:szCs w:val="24"/>
          <w:lang w:eastAsia="sk-SK"/>
        </w:rPr>
        <w:t xml:space="preserve">„d) </w:t>
      </w:r>
      <w:r w:rsidR="006D7CB0" w:rsidRPr="00786466">
        <w:rPr>
          <w:rFonts w:ascii="Times New Roman" w:hAnsi="Times New Roman" w:cs="Times New Roman"/>
          <w:sz w:val="24"/>
          <w:szCs w:val="24"/>
        </w:rPr>
        <w:t>počas</w:t>
      </w:r>
      <w:r w:rsidR="00B62042" w:rsidRPr="00786466">
        <w:rPr>
          <w:rFonts w:ascii="Times New Roman" w:hAnsi="Times New Roman" w:cs="Times New Roman"/>
          <w:sz w:val="24"/>
          <w:szCs w:val="24"/>
        </w:rPr>
        <w:t xml:space="preserve"> 12 po sebe nasledujúcich mesiacov mu </w:t>
      </w:r>
      <w:r w:rsidR="006D7CB0" w:rsidRPr="00786466">
        <w:rPr>
          <w:rFonts w:ascii="Times New Roman" w:hAnsi="Times New Roman" w:cs="Times New Roman"/>
          <w:sz w:val="24"/>
          <w:szCs w:val="24"/>
        </w:rPr>
        <w:t>je</w:t>
      </w:r>
      <w:r w:rsidR="00B62042" w:rsidRPr="00786466">
        <w:rPr>
          <w:rFonts w:ascii="Times New Roman" w:hAnsi="Times New Roman" w:cs="Times New Roman"/>
          <w:sz w:val="24"/>
          <w:szCs w:val="24"/>
        </w:rPr>
        <w:t xml:space="preserve"> opakovane uložené disciplinárne opatrenie podľa § 139 ods. 1 písm. b)</w:t>
      </w:r>
      <w:r w:rsidR="00B62042" w:rsidRPr="00786466">
        <w:rPr>
          <w:rFonts w:ascii="Times New Roman" w:eastAsia="Times New Roman" w:hAnsi="Times New Roman" w:cs="Times New Roman"/>
          <w:sz w:val="24"/>
          <w:szCs w:val="24"/>
          <w:lang w:eastAsia="sk-SK"/>
        </w:rPr>
        <w:t xml:space="preserve"> </w:t>
      </w:r>
      <w:r w:rsidR="00BC2468" w:rsidRPr="00786466">
        <w:rPr>
          <w:rFonts w:ascii="Times New Roman" w:eastAsia="Times New Roman" w:hAnsi="Times New Roman" w:cs="Times New Roman"/>
          <w:sz w:val="24"/>
          <w:szCs w:val="24"/>
          <w:lang w:eastAsia="sk-SK"/>
        </w:rPr>
        <w:t xml:space="preserve">alebo </w:t>
      </w:r>
      <w:r w:rsidR="00B62042" w:rsidRPr="00786466">
        <w:rPr>
          <w:rFonts w:ascii="Times New Roman" w:hAnsi="Times New Roman" w:cs="Times New Roman"/>
          <w:sz w:val="24"/>
          <w:szCs w:val="24"/>
          <w:shd w:val="clear" w:color="auto" w:fill="FFFFFF"/>
        </w:rPr>
        <w:t xml:space="preserve">mu </w:t>
      </w:r>
      <w:r w:rsidR="006D7CB0" w:rsidRPr="00786466">
        <w:rPr>
          <w:rFonts w:ascii="Times New Roman" w:hAnsi="Times New Roman" w:cs="Times New Roman"/>
          <w:sz w:val="24"/>
          <w:szCs w:val="24"/>
          <w:shd w:val="clear" w:color="auto" w:fill="FFFFFF"/>
        </w:rPr>
        <w:t>je</w:t>
      </w:r>
      <w:r w:rsidR="00B62042" w:rsidRPr="00786466">
        <w:rPr>
          <w:rFonts w:ascii="Times New Roman" w:hAnsi="Times New Roman" w:cs="Times New Roman"/>
          <w:sz w:val="24"/>
          <w:szCs w:val="24"/>
          <w:shd w:val="clear" w:color="auto" w:fill="FFFFFF"/>
        </w:rPr>
        <w:t xml:space="preserve"> uložené disciplinárne opatrenie zníženia služobného platu podľa § 139 ods. 1 písm. b) vo výške 10 % a</w:t>
      </w:r>
      <w:r w:rsidR="001D6C28" w:rsidRPr="00786466">
        <w:rPr>
          <w:rFonts w:ascii="Times New Roman" w:hAnsi="Times New Roman" w:cs="Times New Roman"/>
          <w:sz w:val="24"/>
          <w:szCs w:val="24"/>
          <w:shd w:val="clear" w:color="auto" w:fill="FFFFFF"/>
        </w:rPr>
        <w:t>lebo</w:t>
      </w:r>
      <w:r w:rsidR="00B62042" w:rsidRPr="00786466">
        <w:rPr>
          <w:rFonts w:ascii="Times New Roman" w:hAnsi="Times New Roman" w:cs="Times New Roman"/>
          <w:sz w:val="24"/>
          <w:szCs w:val="24"/>
          <w:shd w:val="clear" w:color="auto" w:fill="FFFFFF"/>
        </w:rPr>
        <w:t> viac na obdobie dlhšie ako štyri mesiace</w:t>
      </w:r>
      <w:r w:rsidR="00BC2468" w:rsidRPr="00786466">
        <w:rPr>
          <w:rFonts w:ascii="Times New Roman" w:hAnsi="Times New Roman" w:cs="Times New Roman"/>
          <w:sz w:val="24"/>
          <w:szCs w:val="24"/>
          <w:shd w:val="clear" w:color="auto" w:fill="FFFFFF"/>
        </w:rPr>
        <w:t>,</w:t>
      </w:r>
      <w:r w:rsidR="00B62042" w:rsidRPr="00786466">
        <w:rPr>
          <w:rFonts w:ascii="Times New Roman" w:hAnsi="Times New Roman" w:cs="Times New Roman"/>
          <w:b/>
          <w:sz w:val="24"/>
          <w:szCs w:val="24"/>
        </w:rPr>
        <w:t xml:space="preserve"> </w:t>
      </w:r>
      <w:r w:rsidR="00B62042" w:rsidRPr="00786466">
        <w:rPr>
          <w:rFonts w:ascii="Times New Roman" w:hAnsi="Times New Roman" w:cs="Times New Roman"/>
          <w:sz w:val="24"/>
          <w:szCs w:val="24"/>
        </w:rPr>
        <w:t>alebo mu v čase, keď je vyhlásená mimoriadna situácia,</w:t>
      </w:r>
      <w:r w:rsidR="00B62042" w:rsidRPr="00786466">
        <w:rPr>
          <w:rFonts w:ascii="Times New Roman" w:hAnsi="Times New Roman" w:cs="Times New Roman"/>
          <w:sz w:val="24"/>
          <w:szCs w:val="24"/>
          <w:vertAlign w:val="superscript"/>
        </w:rPr>
        <w:t>61a</w:t>
      </w:r>
      <w:r w:rsidR="00B62042" w:rsidRPr="00786466">
        <w:rPr>
          <w:rFonts w:ascii="Times New Roman" w:hAnsi="Times New Roman" w:cs="Times New Roman"/>
          <w:sz w:val="24"/>
          <w:szCs w:val="24"/>
        </w:rPr>
        <w:t>) alebo v čase, keď bezprostredne hrozí, že bude alebo už bola vyhlásená krízová situácia,</w:t>
      </w:r>
      <w:r w:rsidR="00B62042" w:rsidRPr="00786466">
        <w:rPr>
          <w:rFonts w:ascii="Times New Roman" w:hAnsi="Times New Roman" w:cs="Times New Roman"/>
          <w:sz w:val="24"/>
          <w:szCs w:val="24"/>
          <w:vertAlign w:val="superscript"/>
        </w:rPr>
        <w:t>61b</w:t>
      </w:r>
      <w:r w:rsidR="00B62042" w:rsidRPr="00786466">
        <w:rPr>
          <w:rFonts w:ascii="Times New Roman" w:hAnsi="Times New Roman" w:cs="Times New Roman"/>
          <w:sz w:val="24"/>
          <w:szCs w:val="24"/>
        </w:rPr>
        <w:t xml:space="preserve">) </w:t>
      </w:r>
      <w:r w:rsidR="006D7CB0" w:rsidRPr="00786466">
        <w:rPr>
          <w:rFonts w:ascii="Times New Roman" w:hAnsi="Times New Roman" w:cs="Times New Roman"/>
          <w:sz w:val="24"/>
          <w:szCs w:val="24"/>
        </w:rPr>
        <w:t>je</w:t>
      </w:r>
      <w:r w:rsidR="00B62042" w:rsidRPr="00786466">
        <w:rPr>
          <w:rFonts w:ascii="Times New Roman" w:hAnsi="Times New Roman" w:cs="Times New Roman"/>
          <w:sz w:val="24"/>
          <w:szCs w:val="24"/>
        </w:rPr>
        <w:t xml:space="preserve"> uložené disciplinárne opatrenie podľa § 139 ods. 1 písm. b),</w:t>
      </w:r>
    </w:p>
    <w:p w14:paraId="400BA850" w14:textId="7ABD17FE" w:rsidR="00B35BAF" w:rsidRPr="00786466" w:rsidRDefault="007106E2" w:rsidP="006435FE">
      <w:pPr>
        <w:pStyle w:val="Odsekzoznamu"/>
        <w:autoSpaceDE w:val="0"/>
        <w:autoSpaceDN w:val="0"/>
        <w:adjustRightInd w:val="0"/>
        <w:spacing w:after="0" w:line="240" w:lineRule="auto"/>
        <w:ind w:left="993" w:hanging="426"/>
        <w:jc w:val="both"/>
        <w:rPr>
          <w:rFonts w:ascii="Times New Roman" w:hAnsi="Times New Roman" w:cs="Times New Roman"/>
          <w:sz w:val="24"/>
          <w:szCs w:val="24"/>
        </w:rPr>
      </w:pPr>
      <w:r w:rsidRPr="00786466">
        <w:rPr>
          <w:rFonts w:ascii="Times New Roman" w:hAnsi="Times New Roman" w:cs="Times New Roman"/>
          <w:sz w:val="24"/>
          <w:szCs w:val="24"/>
        </w:rPr>
        <w:t xml:space="preserve">e) </w:t>
      </w:r>
      <w:r w:rsidR="006435FE" w:rsidRPr="00786466">
        <w:rPr>
          <w:rFonts w:ascii="Times New Roman" w:hAnsi="Times New Roman" w:cs="Times New Roman"/>
          <w:sz w:val="24"/>
          <w:szCs w:val="24"/>
        </w:rPr>
        <w:tab/>
      </w:r>
      <w:r w:rsidRPr="00786466">
        <w:rPr>
          <w:rFonts w:ascii="Times New Roman" w:hAnsi="Times New Roman" w:cs="Times New Roman"/>
          <w:sz w:val="24"/>
          <w:szCs w:val="24"/>
        </w:rPr>
        <w:t>poruš</w:t>
      </w:r>
      <w:r w:rsidR="006D7CB0" w:rsidRPr="00786466">
        <w:rPr>
          <w:rFonts w:ascii="Times New Roman" w:hAnsi="Times New Roman" w:cs="Times New Roman"/>
          <w:sz w:val="24"/>
          <w:szCs w:val="24"/>
        </w:rPr>
        <w:t>í</w:t>
      </w:r>
      <w:r w:rsidRPr="00786466">
        <w:rPr>
          <w:rFonts w:ascii="Times New Roman" w:hAnsi="Times New Roman" w:cs="Times New Roman"/>
          <w:sz w:val="24"/>
          <w:szCs w:val="24"/>
        </w:rPr>
        <w:t xml:space="preserve"> základnú povinnosť profesionálneho vojaka podľa </w:t>
      </w:r>
      <w:r w:rsidR="006A76D3" w:rsidRPr="00786466">
        <w:rPr>
          <w:rFonts w:ascii="Times New Roman" w:hAnsi="Times New Roman" w:cs="Times New Roman"/>
          <w:sz w:val="24"/>
          <w:szCs w:val="24"/>
        </w:rPr>
        <w:t>§ 134 ods. 1 písm. d),</w:t>
      </w:r>
      <w:r w:rsidR="006435FE" w:rsidRPr="00786466">
        <w:rPr>
          <w:rFonts w:ascii="Times New Roman" w:hAnsi="Times New Roman" w:cs="Times New Roman"/>
          <w:sz w:val="24"/>
          <w:szCs w:val="24"/>
        </w:rPr>
        <w:t>“.</w:t>
      </w:r>
    </w:p>
    <w:p w14:paraId="524AC556" w14:textId="77777777" w:rsidR="009915F1" w:rsidRPr="00786466" w:rsidRDefault="009915F1" w:rsidP="009915F1">
      <w:pPr>
        <w:pStyle w:val="Odsekzoznamu"/>
        <w:autoSpaceDE w:val="0"/>
        <w:autoSpaceDN w:val="0"/>
        <w:adjustRightInd w:val="0"/>
        <w:spacing w:after="0" w:line="240" w:lineRule="auto"/>
        <w:ind w:left="426"/>
        <w:jc w:val="both"/>
        <w:rPr>
          <w:rFonts w:ascii="Times New Roman" w:hAnsi="Times New Roman" w:cs="Times New Roman"/>
          <w:strike/>
          <w:sz w:val="24"/>
          <w:szCs w:val="24"/>
          <w:shd w:val="clear" w:color="auto" w:fill="FFFFFF"/>
        </w:rPr>
      </w:pPr>
    </w:p>
    <w:p w14:paraId="19815F2B" w14:textId="6D4BCB4A" w:rsidR="005F1C2C" w:rsidRPr="00786466" w:rsidRDefault="005F1C2C"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trike/>
          <w:sz w:val="24"/>
          <w:szCs w:val="24"/>
          <w:shd w:val="clear" w:color="auto" w:fill="FFFFFF"/>
        </w:rPr>
      </w:pPr>
      <w:r w:rsidRPr="00786466">
        <w:rPr>
          <w:rFonts w:ascii="Times New Roman" w:eastAsia="Times New Roman" w:hAnsi="Times New Roman" w:cs="Times New Roman"/>
          <w:sz w:val="24"/>
          <w:szCs w:val="24"/>
        </w:rPr>
        <w:t>V § 83 ods. 5 sa za písmeno e) vklad</w:t>
      </w:r>
      <w:r w:rsidR="00E41AFA" w:rsidRPr="00786466">
        <w:rPr>
          <w:rFonts w:ascii="Times New Roman" w:eastAsia="Times New Roman" w:hAnsi="Times New Roman" w:cs="Times New Roman"/>
          <w:sz w:val="24"/>
          <w:szCs w:val="24"/>
        </w:rPr>
        <w:t>ajú</w:t>
      </w:r>
      <w:r w:rsidRPr="00786466">
        <w:rPr>
          <w:rFonts w:ascii="Times New Roman" w:eastAsia="Times New Roman" w:hAnsi="Times New Roman" w:cs="Times New Roman"/>
          <w:sz w:val="24"/>
          <w:szCs w:val="24"/>
        </w:rPr>
        <w:t xml:space="preserve"> </w:t>
      </w:r>
      <w:r w:rsidRPr="00786466">
        <w:rPr>
          <w:rFonts w:ascii="Times New Roman" w:hAnsi="Times New Roman" w:cs="Times New Roman"/>
          <w:sz w:val="24"/>
          <w:szCs w:val="24"/>
          <w:shd w:val="clear" w:color="auto" w:fill="FFFFFF"/>
        </w:rPr>
        <w:t>nové písmen</w:t>
      </w:r>
      <w:r w:rsidR="00E41AFA" w:rsidRPr="00786466">
        <w:rPr>
          <w:rFonts w:ascii="Times New Roman" w:hAnsi="Times New Roman" w:cs="Times New Roman"/>
          <w:sz w:val="24"/>
          <w:szCs w:val="24"/>
          <w:shd w:val="clear" w:color="auto" w:fill="FFFFFF"/>
        </w:rPr>
        <w:t>á</w:t>
      </w:r>
      <w:r w:rsidRPr="00786466">
        <w:rPr>
          <w:rFonts w:ascii="Times New Roman" w:hAnsi="Times New Roman" w:cs="Times New Roman"/>
          <w:sz w:val="24"/>
          <w:szCs w:val="24"/>
          <w:shd w:val="clear" w:color="auto" w:fill="FFFFFF"/>
        </w:rPr>
        <w:t xml:space="preserve"> f)</w:t>
      </w:r>
      <w:r w:rsidR="00E41AFA" w:rsidRPr="00786466">
        <w:rPr>
          <w:rFonts w:ascii="Times New Roman" w:hAnsi="Times New Roman" w:cs="Times New Roman"/>
          <w:sz w:val="24"/>
          <w:szCs w:val="24"/>
          <w:shd w:val="clear" w:color="auto" w:fill="FFFFFF"/>
        </w:rPr>
        <w:t xml:space="preserve"> a</w:t>
      </w:r>
      <w:r w:rsidR="00364489" w:rsidRPr="00786466">
        <w:rPr>
          <w:rFonts w:ascii="Times New Roman" w:hAnsi="Times New Roman" w:cs="Times New Roman"/>
          <w:sz w:val="24"/>
          <w:szCs w:val="24"/>
          <w:shd w:val="clear" w:color="auto" w:fill="FFFFFF"/>
        </w:rPr>
        <w:t>ž</w:t>
      </w:r>
      <w:r w:rsidR="00E41AFA" w:rsidRPr="00786466">
        <w:rPr>
          <w:rFonts w:ascii="Times New Roman" w:hAnsi="Times New Roman" w:cs="Times New Roman"/>
          <w:sz w:val="24"/>
          <w:szCs w:val="24"/>
          <w:shd w:val="clear" w:color="auto" w:fill="FFFFFF"/>
        </w:rPr>
        <w:t> </w:t>
      </w:r>
      <w:r w:rsidR="006F6C61" w:rsidRPr="00786466">
        <w:rPr>
          <w:rFonts w:ascii="Times New Roman" w:hAnsi="Times New Roman" w:cs="Times New Roman"/>
          <w:sz w:val="24"/>
          <w:szCs w:val="24"/>
          <w:shd w:val="clear" w:color="auto" w:fill="FFFFFF"/>
        </w:rPr>
        <w:t>i</w:t>
      </w:r>
      <w:r w:rsidR="00E41AFA" w:rsidRPr="00786466">
        <w:rPr>
          <w:rFonts w:ascii="Times New Roman" w:hAnsi="Times New Roman" w:cs="Times New Roman"/>
          <w:sz w:val="24"/>
          <w:szCs w:val="24"/>
          <w:shd w:val="clear" w:color="auto" w:fill="FFFFFF"/>
        </w:rPr>
        <w:t>)</w:t>
      </w:r>
      <w:r w:rsidRPr="00786466">
        <w:rPr>
          <w:rFonts w:ascii="Times New Roman" w:eastAsia="Times New Roman" w:hAnsi="Times New Roman" w:cs="Times New Roman"/>
          <w:sz w:val="24"/>
          <w:szCs w:val="24"/>
        </w:rPr>
        <w:t>, ktoré zne</w:t>
      </w:r>
      <w:r w:rsidR="00364489" w:rsidRPr="00786466">
        <w:rPr>
          <w:rFonts w:ascii="Times New Roman" w:eastAsia="Times New Roman" w:hAnsi="Times New Roman" w:cs="Times New Roman"/>
          <w:sz w:val="24"/>
          <w:szCs w:val="24"/>
        </w:rPr>
        <w:t>jú</w:t>
      </w:r>
      <w:r w:rsidRPr="00786466">
        <w:rPr>
          <w:rFonts w:ascii="Times New Roman" w:eastAsia="Times New Roman" w:hAnsi="Times New Roman" w:cs="Times New Roman"/>
          <w:sz w:val="24"/>
          <w:szCs w:val="24"/>
        </w:rPr>
        <w:t>:</w:t>
      </w:r>
    </w:p>
    <w:p w14:paraId="132CAFD1" w14:textId="32E85435" w:rsidR="009F1611" w:rsidRPr="00786466" w:rsidRDefault="005F1C2C" w:rsidP="001A6594">
      <w:pPr>
        <w:autoSpaceDE w:val="0"/>
        <w:autoSpaceDN w:val="0"/>
        <w:adjustRightInd w:val="0"/>
        <w:spacing w:after="0" w:line="240" w:lineRule="auto"/>
        <w:ind w:left="851" w:hanging="425"/>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„f</w:t>
      </w:r>
      <w:r w:rsidR="002855BF" w:rsidRPr="00786466">
        <w:rPr>
          <w:rFonts w:ascii="Times New Roman" w:hAnsi="Times New Roman" w:cs="Times New Roman"/>
          <w:sz w:val="24"/>
          <w:szCs w:val="24"/>
          <w:shd w:val="clear" w:color="auto" w:fill="FFFFFF"/>
        </w:rPr>
        <w:t xml:space="preserve">) </w:t>
      </w:r>
      <w:r w:rsidR="00A271A1" w:rsidRPr="00786466">
        <w:rPr>
          <w:rFonts w:ascii="Times New Roman" w:hAnsi="Times New Roman" w:cs="Times New Roman"/>
          <w:sz w:val="24"/>
          <w:szCs w:val="24"/>
          <w:shd w:val="clear" w:color="auto" w:fill="FFFFFF"/>
        </w:rPr>
        <w:t>poruš</w:t>
      </w:r>
      <w:r w:rsidR="006D7CB0" w:rsidRPr="00786466">
        <w:rPr>
          <w:rFonts w:ascii="Times New Roman" w:hAnsi="Times New Roman" w:cs="Times New Roman"/>
          <w:sz w:val="24"/>
          <w:szCs w:val="24"/>
          <w:shd w:val="clear" w:color="auto" w:fill="FFFFFF"/>
        </w:rPr>
        <w:t>í</w:t>
      </w:r>
      <w:r w:rsidR="00A271A1" w:rsidRPr="00786466">
        <w:rPr>
          <w:rFonts w:ascii="Times New Roman" w:hAnsi="Times New Roman" w:cs="Times New Roman"/>
          <w:sz w:val="24"/>
          <w:szCs w:val="24"/>
          <w:shd w:val="clear" w:color="auto" w:fill="FFFFFF"/>
        </w:rPr>
        <w:t xml:space="preserve"> základnú povinnosť podľa § 134 ods. 1 písm. </w:t>
      </w:r>
      <w:r w:rsidR="006A76D3" w:rsidRPr="00786466">
        <w:rPr>
          <w:rFonts w:ascii="Times New Roman" w:hAnsi="Times New Roman" w:cs="Times New Roman"/>
          <w:sz w:val="24"/>
          <w:szCs w:val="24"/>
          <w:shd w:val="clear" w:color="auto" w:fill="FFFFFF"/>
        </w:rPr>
        <w:t>p</w:t>
      </w:r>
      <w:r w:rsidR="00A271A1" w:rsidRPr="00786466">
        <w:rPr>
          <w:rFonts w:ascii="Times New Roman" w:hAnsi="Times New Roman" w:cs="Times New Roman"/>
          <w:sz w:val="24"/>
          <w:szCs w:val="24"/>
          <w:shd w:val="clear" w:color="auto" w:fill="FFFFFF"/>
        </w:rPr>
        <w:t>),</w:t>
      </w:r>
    </w:p>
    <w:p w14:paraId="3461AB6F" w14:textId="321743F4" w:rsidR="009F755A" w:rsidRPr="00786466" w:rsidRDefault="00364489" w:rsidP="00CD2D12">
      <w:pPr>
        <w:autoSpaceDE w:val="0"/>
        <w:autoSpaceDN w:val="0"/>
        <w:adjustRightInd w:val="0"/>
        <w:spacing w:after="0" w:line="240" w:lineRule="auto"/>
        <w:ind w:left="851" w:hanging="425"/>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 xml:space="preserve">  g) poruš</w:t>
      </w:r>
      <w:r w:rsidR="006D7CB0" w:rsidRPr="00786466">
        <w:rPr>
          <w:rFonts w:ascii="Times New Roman" w:hAnsi="Times New Roman" w:cs="Times New Roman"/>
          <w:sz w:val="24"/>
          <w:szCs w:val="24"/>
          <w:shd w:val="clear" w:color="auto" w:fill="FFFFFF"/>
        </w:rPr>
        <w:t>í</w:t>
      </w:r>
      <w:r w:rsidRPr="00786466">
        <w:rPr>
          <w:rFonts w:ascii="Times New Roman" w:hAnsi="Times New Roman" w:cs="Times New Roman"/>
          <w:sz w:val="24"/>
          <w:szCs w:val="24"/>
          <w:shd w:val="clear" w:color="auto" w:fill="FFFFFF"/>
        </w:rPr>
        <w:t xml:space="preserve"> základnú povinnosť podľa § 134 ods. </w:t>
      </w:r>
      <w:r w:rsidR="006A76D3" w:rsidRPr="00786466">
        <w:rPr>
          <w:rFonts w:ascii="Times New Roman" w:hAnsi="Times New Roman" w:cs="Times New Roman"/>
          <w:sz w:val="24"/>
          <w:szCs w:val="24"/>
          <w:shd w:val="clear" w:color="auto" w:fill="FFFFFF"/>
        </w:rPr>
        <w:t>2</w:t>
      </w:r>
      <w:r w:rsidRPr="00786466">
        <w:rPr>
          <w:rFonts w:ascii="Times New Roman" w:hAnsi="Times New Roman" w:cs="Times New Roman"/>
          <w:sz w:val="24"/>
          <w:szCs w:val="24"/>
          <w:shd w:val="clear" w:color="auto" w:fill="FFFFFF"/>
        </w:rPr>
        <w:t xml:space="preserve"> písm. </w:t>
      </w:r>
      <w:r w:rsidR="006A76D3" w:rsidRPr="00786466">
        <w:rPr>
          <w:rFonts w:ascii="Times New Roman" w:hAnsi="Times New Roman" w:cs="Times New Roman"/>
          <w:sz w:val="24"/>
          <w:szCs w:val="24"/>
          <w:shd w:val="clear" w:color="auto" w:fill="FFFFFF"/>
        </w:rPr>
        <w:t>b</w:t>
      </w:r>
      <w:r w:rsidRPr="00786466">
        <w:rPr>
          <w:rFonts w:ascii="Times New Roman" w:hAnsi="Times New Roman" w:cs="Times New Roman"/>
          <w:sz w:val="24"/>
          <w:szCs w:val="24"/>
          <w:shd w:val="clear" w:color="auto" w:fill="FFFFFF"/>
        </w:rPr>
        <w:t>),</w:t>
      </w:r>
    </w:p>
    <w:p w14:paraId="4EF948CA" w14:textId="4E306CE0" w:rsidR="006A76D3" w:rsidRPr="00786466" w:rsidRDefault="00364489" w:rsidP="001A6594">
      <w:pPr>
        <w:autoSpaceDE w:val="0"/>
        <w:autoSpaceDN w:val="0"/>
        <w:adjustRightInd w:val="0"/>
        <w:spacing w:after="0" w:line="240" w:lineRule="auto"/>
        <w:ind w:left="851" w:hanging="425"/>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 xml:space="preserve">  h) </w:t>
      </w:r>
      <w:r w:rsidR="002855BF" w:rsidRPr="00786466">
        <w:rPr>
          <w:rFonts w:ascii="Times New Roman" w:hAnsi="Times New Roman" w:cs="Times New Roman"/>
          <w:sz w:val="24"/>
          <w:szCs w:val="24"/>
          <w:shd w:val="clear" w:color="auto" w:fill="FFFFFF"/>
        </w:rPr>
        <w:t>poruš</w:t>
      </w:r>
      <w:r w:rsidR="006D7CB0" w:rsidRPr="00786466">
        <w:rPr>
          <w:rFonts w:ascii="Times New Roman" w:hAnsi="Times New Roman" w:cs="Times New Roman"/>
          <w:sz w:val="24"/>
          <w:szCs w:val="24"/>
          <w:shd w:val="clear" w:color="auto" w:fill="FFFFFF"/>
        </w:rPr>
        <w:t>í</w:t>
      </w:r>
      <w:r w:rsidR="002855BF" w:rsidRPr="00786466">
        <w:rPr>
          <w:rFonts w:ascii="Times New Roman" w:hAnsi="Times New Roman" w:cs="Times New Roman"/>
          <w:sz w:val="24"/>
          <w:szCs w:val="24"/>
          <w:shd w:val="clear" w:color="auto" w:fill="FFFFFF"/>
        </w:rPr>
        <w:t xml:space="preserve"> </w:t>
      </w:r>
      <w:r w:rsidR="002B43B7" w:rsidRPr="00786466">
        <w:rPr>
          <w:rFonts w:ascii="Times New Roman" w:hAnsi="Times New Roman" w:cs="Times New Roman"/>
          <w:sz w:val="24"/>
          <w:szCs w:val="24"/>
          <w:shd w:val="clear" w:color="auto" w:fill="FFFFFF"/>
        </w:rPr>
        <w:t xml:space="preserve">základnú povinnosť podľa </w:t>
      </w:r>
      <w:r w:rsidR="002855BF" w:rsidRPr="00786466">
        <w:rPr>
          <w:rFonts w:ascii="Times New Roman" w:hAnsi="Times New Roman" w:cs="Times New Roman"/>
          <w:sz w:val="24"/>
          <w:szCs w:val="24"/>
          <w:shd w:val="clear" w:color="auto" w:fill="FFFFFF"/>
        </w:rPr>
        <w:t xml:space="preserve">§ 134 ods. </w:t>
      </w:r>
      <w:r w:rsidR="006A76D3" w:rsidRPr="00786466">
        <w:rPr>
          <w:rFonts w:ascii="Times New Roman" w:hAnsi="Times New Roman" w:cs="Times New Roman"/>
          <w:sz w:val="24"/>
          <w:szCs w:val="24"/>
          <w:shd w:val="clear" w:color="auto" w:fill="FFFFFF"/>
        </w:rPr>
        <w:t>2</w:t>
      </w:r>
      <w:r w:rsidR="002855BF" w:rsidRPr="00786466">
        <w:rPr>
          <w:rFonts w:ascii="Times New Roman" w:hAnsi="Times New Roman" w:cs="Times New Roman"/>
          <w:sz w:val="24"/>
          <w:szCs w:val="24"/>
          <w:shd w:val="clear" w:color="auto" w:fill="FFFFFF"/>
        </w:rPr>
        <w:t xml:space="preserve"> písm. </w:t>
      </w:r>
      <w:r w:rsidR="006A76D3" w:rsidRPr="00786466">
        <w:rPr>
          <w:rFonts w:ascii="Times New Roman" w:hAnsi="Times New Roman" w:cs="Times New Roman"/>
          <w:sz w:val="24"/>
          <w:szCs w:val="24"/>
          <w:shd w:val="clear" w:color="auto" w:fill="FFFFFF"/>
        </w:rPr>
        <w:t>d</w:t>
      </w:r>
      <w:r w:rsidR="002855BF" w:rsidRPr="00786466">
        <w:rPr>
          <w:rFonts w:ascii="Times New Roman" w:hAnsi="Times New Roman" w:cs="Times New Roman"/>
          <w:sz w:val="24"/>
          <w:szCs w:val="24"/>
          <w:shd w:val="clear" w:color="auto" w:fill="FFFFFF"/>
        </w:rPr>
        <w:t>)</w:t>
      </w:r>
      <w:r w:rsidR="006A76D3" w:rsidRPr="00786466">
        <w:rPr>
          <w:rFonts w:ascii="Times New Roman" w:hAnsi="Times New Roman" w:cs="Times New Roman"/>
          <w:sz w:val="24"/>
          <w:szCs w:val="24"/>
          <w:shd w:val="clear" w:color="auto" w:fill="FFFFFF"/>
        </w:rPr>
        <w:t xml:space="preserve"> druhého bodu</w:t>
      </w:r>
      <w:r w:rsidR="002855BF" w:rsidRPr="00786466">
        <w:rPr>
          <w:rFonts w:ascii="Times New Roman" w:hAnsi="Times New Roman" w:cs="Times New Roman"/>
          <w:sz w:val="24"/>
          <w:szCs w:val="24"/>
          <w:shd w:val="clear" w:color="auto" w:fill="FFFFFF"/>
        </w:rPr>
        <w:t>,</w:t>
      </w:r>
    </w:p>
    <w:p w14:paraId="21FA983E" w14:textId="15E282AC" w:rsidR="002855BF" w:rsidRPr="00786466" w:rsidRDefault="006A76D3" w:rsidP="006A76D3">
      <w:pPr>
        <w:autoSpaceDE w:val="0"/>
        <w:autoSpaceDN w:val="0"/>
        <w:adjustRightInd w:val="0"/>
        <w:spacing w:after="0" w:line="240" w:lineRule="auto"/>
        <w:ind w:left="851" w:hanging="284"/>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i) poruš</w:t>
      </w:r>
      <w:r w:rsidR="006D7CB0" w:rsidRPr="00786466">
        <w:rPr>
          <w:rFonts w:ascii="Times New Roman" w:hAnsi="Times New Roman" w:cs="Times New Roman"/>
          <w:sz w:val="24"/>
          <w:szCs w:val="24"/>
          <w:shd w:val="clear" w:color="auto" w:fill="FFFFFF"/>
        </w:rPr>
        <w:t>í</w:t>
      </w:r>
      <w:r w:rsidRPr="00786466">
        <w:rPr>
          <w:rFonts w:ascii="Times New Roman" w:hAnsi="Times New Roman" w:cs="Times New Roman"/>
          <w:sz w:val="24"/>
          <w:szCs w:val="24"/>
          <w:shd w:val="clear" w:color="auto" w:fill="FFFFFF"/>
        </w:rPr>
        <w:t xml:space="preserve"> základnú povinnosť podľa § 134 ods. 3 písm. f)</w:t>
      </w:r>
      <w:r w:rsidR="00492A75" w:rsidRPr="00786466">
        <w:rPr>
          <w:rFonts w:ascii="Times New Roman" w:hAnsi="Times New Roman" w:cs="Times New Roman"/>
          <w:sz w:val="24"/>
          <w:szCs w:val="24"/>
          <w:shd w:val="clear" w:color="auto" w:fill="FFFFFF"/>
        </w:rPr>
        <w:t>“.</w:t>
      </w:r>
    </w:p>
    <w:p w14:paraId="25AF50FA" w14:textId="77777777" w:rsidR="00446883" w:rsidRPr="00786466" w:rsidRDefault="00446883" w:rsidP="00701959">
      <w:pPr>
        <w:autoSpaceDE w:val="0"/>
        <w:autoSpaceDN w:val="0"/>
        <w:adjustRightInd w:val="0"/>
        <w:spacing w:after="0" w:line="240" w:lineRule="auto"/>
        <w:ind w:left="284" w:hanging="284"/>
        <w:jc w:val="both"/>
        <w:rPr>
          <w:rFonts w:ascii="Times New Roman" w:hAnsi="Times New Roman" w:cs="Times New Roman"/>
          <w:sz w:val="24"/>
          <w:szCs w:val="24"/>
          <w:shd w:val="clear" w:color="auto" w:fill="FFFFFF"/>
        </w:rPr>
      </w:pPr>
    </w:p>
    <w:p w14:paraId="51C2411D" w14:textId="1BE4C3D7" w:rsidR="005F1C2C" w:rsidRPr="00786466" w:rsidRDefault="005F1C2C" w:rsidP="001A6594">
      <w:pPr>
        <w:autoSpaceDE w:val="0"/>
        <w:autoSpaceDN w:val="0"/>
        <w:adjustRightInd w:val="0"/>
        <w:spacing w:after="0" w:line="240" w:lineRule="auto"/>
        <w:ind w:firstLine="426"/>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 xml:space="preserve">Doterajšie písmená f) a g) sa označujú ako  </w:t>
      </w:r>
      <w:r w:rsidR="006A76D3" w:rsidRPr="00786466">
        <w:rPr>
          <w:rFonts w:ascii="Times New Roman" w:hAnsi="Times New Roman" w:cs="Times New Roman"/>
          <w:sz w:val="24"/>
          <w:szCs w:val="24"/>
          <w:shd w:val="clear" w:color="auto" w:fill="FFFFFF"/>
        </w:rPr>
        <w:t>j</w:t>
      </w:r>
      <w:r w:rsidR="00364489" w:rsidRPr="00786466">
        <w:rPr>
          <w:rFonts w:ascii="Times New Roman" w:hAnsi="Times New Roman" w:cs="Times New Roman"/>
          <w:sz w:val="24"/>
          <w:szCs w:val="24"/>
          <w:shd w:val="clear" w:color="auto" w:fill="FFFFFF"/>
        </w:rPr>
        <w:t xml:space="preserve">) </w:t>
      </w:r>
      <w:r w:rsidR="00046BAE" w:rsidRPr="00786466">
        <w:rPr>
          <w:rFonts w:ascii="Times New Roman" w:hAnsi="Times New Roman" w:cs="Times New Roman"/>
          <w:sz w:val="24"/>
          <w:szCs w:val="24"/>
          <w:shd w:val="clear" w:color="auto" w:fill="FFFFFF"/>
        </w:rPr>
        <w:t>a</w:t>
      </w:r>
      <w:r w:rsidR="006A76D3" w:rsidRPr="00786466">
        <w:rPr>
          <w:rFonts w:ascii="Times New Roman" w:hAnsi="Times New Roman" w:cs="Times New Roman"/>
          <w:sz w:val="24"/>
          <w:szCs w:val="24"/>
          <w:shd w:val="clear" w:color="auto" w:fill="FFFFFF"/>
        </w:rPr>
        <w:t xml:space="preserve"> k</w:t>
      </w:r>
      <w:r w:rsidR="00364489" w:rsidRPr="00786466">
        <w:rPr>
          <w:rFonts w:ascii="Times New Roman" w:hAnsi="Times New Roman" w:cs="Times New Roman"/>
          <w:sz w:val="24"/>
          <w:szCs w:val="24"/>
          <w:shd w:val="clear" w:color="auto" w:fill="FFFFFF"/>
        </w:rPr>
        <w:t>)</w:t>
      </w:r>
      <w:r w:rsidRPr="00786466">
        <w:rPr>
          <w:rFonts w:ascii="Times New Roman" w:hAnsi="Times New Roman" w:cs="Times New Roman"/>
          <w:sz w:val="24"/>
          <w:szCs w:val="24"/>
          <w:shd w:val="clear" w:color="auto" w:fill="FFFFFF"/>
        </w:rPr>
        <w:t>.</w:t>
      </w:r>
    </w:p>
    <w:p w14:paraId="2448DB84" w14:textId="77777777" w:rsidR="00701959" w:rsidRPr="00786466" w:rsidRDefault="00701959" w:rsidP="00701959">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1A1A1299" w14:textId="7079D6CD" w:rsidR="00C571A4" w:rsidRPr="00786466" w:rsidRDefault="00C571A4"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V § 83 ods. 6 sa slová „až g)“ nahrádzajú</w:t>
      </w:r>
      <w:r w:rsidR="00046BAE" w:rsidRPr="00786466">
        <w:rPr>
          <w:rFonts w:ascii="Times New Roman" w:hAnsi="Times New Roman" w:cs="Times New Roman"/>
          <w:sz w:val="24"/>
          <w:szCs w:val="24"/>
          <w:shd w:val="clear" w:color="auto" w:fill="FFFFFF"/>
        </w:rPr>
        <w:t xml:space="preserve"> slovami „až</w:t>
      </w:r>
      <w:r w:rsidR="00364489" w:rsidRPr="00786466">
        <w:rPr>
          <w:rFonts w:ascii="Times New Roman" w:hAnsi="Times New Roman" w:cs="Times New Roman"/>
          <w:sz w:val="24"/>
          <w:szCs w:val="24"/>
          <w:shd w:val="clear" w:color="auto" w:fill="FFFFFF"/>
        </w:rPr>
        <w:t xml:space="preserve"> </w:t>
      </w:r>
      <w:r w:rsidR="006A76D3" w:rsidRPr="00786466">
        <w:rPr>
          <w:rFonts w:ascii="Times New Roman" w:hAnsi="Times New Roman" w:cs="Times New Roman"/>
          <w:sz w:val="24"/>
          <w:szCs w:val="24"/>
          <w:shd w:val="clear" w:color="auto" w:fill="FFFFFF"/>
        </w:rPr>
        <w:t>k</w:t>
      </w:r>
      <w:r w:rsidR="00364489" w:rsidRPr="00786466">
        <w:rPr>
          <w:rFonts w:ascii="Times New Roman" w:hAnsi="Times New Roman" w:cs="Times New Roman"/>
          <w:sz w:val="24"/>
          <w:szCs w:val="24"/>
          <w:shd w:val="clear" w:color="auto" w:fill="FFFFFF"/>
        </w:rPr>
        <w:t>)</w:t>
      </w:r>
      <w:r w:rsidRPr="00786466">
        <w:rPr>
          <w:rFonts w:ascii="Times New Roman" w:hAnsi="Times New Roman" w:cs="Times New Roman"/>
          <w:sz w:val="24"/>
          <w:szCs w:val="24"/>
          <w:shd w:val="clear" w:color="auto" w:fill="FFFFFF"/>
        </w:rPr>
        <w:t xml:space="preserve">“. </w:t>
      </w:r>
    </w:p>
    <w:p w14:paraId="75484189" w14:textId="77777777" w:rsidR="00C571A4" w:rsidRPr="00786466" w:rsidRDefault="00C571A4" w:rsidP="00104D8B">
      <w:pPr>
        <w:tabs>
          <w:tab w:val="left" w:pos="970"/>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ab/>
      </w:r>
    </w:p>
    <w:p w14:paraId="70070952" w14:textId="559E1AD5" w:rsidR="002C7F52" w:rsidRPr="00786466" w:rsidRDefault="009A1A07"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rPr>
        <w:t>§ 83 sa dopĺňa odsek</w:t>
      </w:r>
      <w:r w:rsidR="00C82A22" w:rsidRPr="00786466">
        <w:rPr>
          <w:rFonts w:ascii="Times New Roman" w:hAnsi="Times New Roman" w:cs="Times New Roman"/>
          <w:sz w:val="24"/>
          <w:szCs w:val="24"/>
        </w:rPr>
        <w:t xml:space="preserve">om </w:t>
      </w:r>
      <w:r w:rsidR="002C7F52" w:rsidRPr="00786466">
        <w:rPr>
          <w:rFonts w:ascii="Times New Roman" w:hAnsi="Times New Roman" w:cs="Times New Roman"/>
          <w:sz w:val="24"/>
          <w:szCs w:val="24"/>
        </w:rPr>
        <w:t>7, ktor</w:t>
      </w:r>
      <w:r w:rsidR="00C82A22" w:rsidRPr="00786466">
        <w:rPr>
          <w:rFonts w:ascii="Times New Roman" w:hAnsi="Times New Roman" w:cs="Times New Roman"/>
          <w:sz w:val="24"/>
          <w:szCs w:val="24"/>
        </w:rPr>
        <w:t>ý znie</w:t>
      </w:r>
      <w:r w:rsidR="002C7F52" w:rsidRPr="00786466">
        <w:rPr>
          <w:rFonts w:ascii="Times New Roman" w:hAnsi="Times New Roman" w:cs="Times New Roman"/>
          <w:sz w:val="24"/>
          <w:szCs w:val="24"/>
        </w:rPr>
        <w:t xml:space="preserve">: </w:t>
      </w:r>
    </w:p>
    <w:p w14:paraId="58FD8600" w14:textId="70DAD8F7" w:rsidR="009A1A07" w:rsidRPr="00786466" w:rsidRDefault="002C7F52" w:rsidP="001A6594">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sidRPr="00786466">
        <w:rPr>
          <w:rFonts w:ascii="Times New Roman" w:hAnsi="Times New Roman" w:cs="Times New Roman"/>
          <w:sz w:val="24"/>
          <w:szCs w:val="24"/>
        </w:rPr>
        <w:t xml:space="preserve">„(7) </w:t>
      </w:r>
      <w:r w:rsidRPr="00786466">
        <w:rPr>
          <w:rFonts w:ascii="Times New Roman" w:hAnsi="Times New Roman" w:cs="Times New Roman"/>
          <w:sz w:val="24"/>
          <w:szCs w:val="24"/>
          <w:shd w:val="clear" w:color="auto" w:fill="FFFFFF"/>
        </w:rPr>
        <w:t>Ustanovenie odseku 1 písm. b) sa neuplatní, ak služobný úrad</w:t>
      </w:r>
      <w:r w:rsidR="00C83CB3" w:rsidRPr="00786466">
        <w:rPr>
          <w:rFonts w:ascii="Times New Roman" w:hAnsi="Times New Roman" w:cs="Times New Roman"/>
          <w:sz w:val="24"/>
          <w:szCs w:val="24"/>
          <w:shd w:val="clear" w:color="auto" w:fill="FFFFFF"/>
        </w:rPr>
        <w:t xml:space="preserve"> so súhlasom profesionálneho vojaka</w:t>
      </w:r>
      <w:r w:rsidRPr="00786466">
        <w:rPr>
          <w:rFonts w:ascii="Times New Roman" w:hAnsi="Times New Roman" w:cs="Times New Roman"/>
          <w:sz w:val="24"/>
          <w:szCs w:val="24"/>
          <w:shd w:val="clear" w:color="auto" w:fill="FFFFFF"/>
        </w:rPr>
        <w:t xml:space="preserve"> požiada ministra o súhlas na ponechanie profesionálneho vojaka v štátnej službe a minister tento súhlas služobnému úradu </w:t>
      </w:r>
      <w:r w:rsidR="00C16A22" w:rsidRPr="00786466">
        <w:rPr>
          <w:rFonts w:ascii="Times New Roman" w:hAnsi="Times New Roman" w:cs="Times New Roman"/>
          <w:sz w:val="24"/>
          <w:szCs w:val="24"/>
          <w:shd w:val="clear" w:color="auto" w:fill="FFFFFF"/>
        </w:rPr>
        <w:t>udelí</w:t>
      </w:r>
      <w:r w:rsidRPr="00786466">
        <w:rPr>
          <w:rFonts w:ascii="Times New Roman" w:hAnsi="Times New Roman" w:cs="Times New Roman"/>
          <w:sz w:val="24"/>
          <w:szCs w:val="24"/>
        </w:rPr>
        <w:t xml:space="preserve">. Služobný úrad, ktorého sa súhlas podľa prvej vety týka, </w:t>
      </w:r>
      <w:r w:rsidR="00D2447E" w:rsidRPr="00786466">
        <w:rPr>
          <w:rFonts w:ascii="Times New Roman" w:hAnsi="Times New Roman" w:cs="Times New Roman"/>
          <w:sz w:val="24"/>
          <w:szCs w:val="24"/>
        </w:rPr>
        <w:t xml:space="preserve">ponechá profesionálneho vojaka </w:t>
      </w:r>
      <w:r w:rsidRPr="00786466">
        <w:rPr>
          <w:rFonts w:ascii="Times New Roman" w:hAnsi="Times New Roman" w:cs="Times New Roman"/>
          <w:sz w:val="24"/>
          <w:szCs w:val="24"/>
        </w:rPr>
        <w:t>vo funkcii alebo</w:t>
      </w:r>
      <w:r w:rsidR="0067162C" w:rsidRPr="00786466">
        <w:rPr>
          <w:rFonts w:ascii="Times New Roman" w:hAnsi="Times New Roman" w:cs="Times New Roman"/>
          <w:sz w:val="24"/>
          <w:szCs w:val="24"/>
        </w:rPr>
        <w:t xml:space="preserve"> ho</w:t>
      </w:r>
      <w:r w:rsidRPr="00786466">
        <w:rPr>
          <w:rFonts w:ascii="Times New Roman" w:hAnsi="Times New Roman" w:cs="Times New Roman"/>
          <w:sz w:val="24"/>
          <w:szCs w:val="24"/>
        </w:rPr>
        <w:t xml:space="preserve"> ustanoví do funkcie, </w:t>
      </w:r>
      <w:r w:rsidR="006B6F8E" w:rsidRPr="00786466">
        <w:rPr>
          <w:rFonts w:ascii="Times New Roman" w:hAnsi="Times New Roman" w:cs="Times New Roman"/>
          <w:sz w:val="24"/>
          <w:szCs w:val="24"/>
        </w:rPr>
        <w:t xml:space="preserve">ktorej výkon </w:t>
      </w:r>
      <w:r w:rsidR="006D7CB0" w:rsidRPr="00786466">
        <w:rPr>
          <w:rFonts w:ascii="Times New Roman" w:hAnsi="Times New Roman" w:cs="Times New Roman"/>
          <w:sz w:val="24"/>
          <w:szCs w:val="24"/>
        </w:rPr>
        <w:t>nie je</w:t>
      </w:r>
      <w:r w:rsidR="006B6F8E" w:rsidRPr="00786466">
        <w:rPr>
          <w:rFonts w:ascii="Times New Roman" w:hAnsi="Times New Roman" w:cs="Times New Roman"/>
          <w:sz w:val="24"/>
          <w:szCs w:val="24"/>
        </w:rPr>
        <w:t xml:space="preserve"> na ujmu jeho zdravia.</w:t>
      </w:r>
      <w:r w:rsidR="00C82A22" w:rsidRPr="00786466">
        <w:rPr>
          <w:rFonts w:ascii="Times New Roman" w:hAnsi="Times New Roman" w:cs="Times New Roman"/>
          <w:sz w:val="24"/>
          <w:szCs w:val="24"/>
        </w:rPr>
        <w:t xml:space="preserve">“. </w:t>
      </w:r>
    </w:p>
    <w:p w14:paraId="3A7158C0" w14:textId="77777777" w:rsidR="002C7F52" w:rsidRPr="00786466" w:rsidRDefault="002C7F52" w:rsidP="002C7F52">
      <w:pPr>
        <w:autoSpaceDE w:val="0"/>
        <w:autoSpaceDN w:val="0"/>
        <w:adjustRightInd w:val="0"/>
        <w:spacing w:after="0" w:line="240" w:lineRule="auto"/>
        <w:jc w:val="both"/>
        <w:rPr>
          <w:rFonts w:ascii="Times New Roman" w:hAnsi="Times New Roman" w:cs="Times New Roman"/>
          <w:sz w:val="24"/>
          <w:szCs w:val="24"/>
        </w:rPr>
      </w:pPr>
    </w:p>
    <w:p w14:paraId="29668F6C" w14:textId="77777777" w:rsidR="00B97122" w:rsidRPr="00786466" w:rsidRDefault="00B97122"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 xml:space="preserve">V § 88 ods. 1 písm. b) sa slová „§ 73 ods. 3 alebo ods. 4“ nahrádzajú slovami „§ 73 ods. 3, 4 alebo ods. 5“. </w:t>
      </w:r>
    </w:p>
    <w:p w14:paraId="5E98FB9F" w14:textId="77777777" w:rsidR="00B97122" w:rsidRPr="00786466" w:rsidRDefault="00B97122" w:rsidP="00B97122">
      <w:pPr>
        <w:tabs>
          <w:tab w:val="left" w:pos="970"/>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ab/>
      </w:r>
    </w:p>
    <w:p w14:paraId="2DF9F75A" w14:textId="77777777" w:rsidR="00D54A69" w:rsidRPr="00786466" w:rsidRDefault="00BC2468" w:rsidP="00B56E6E">
      <w:pPr>
        <w:pStyle w:val="Odsekzoznamu"/>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V § 91 odsek 1 znie:</w:t>
      </w:r>
    </w:p>
    <w:p w14:paraId="47F81EC1" w14:textId="77777777" w:rsidR="00BC2468" w:rsidRPr="00786466" w:rsidRDefault="00BC2468" w:rsidP="00BC2468">
      <w:pPr>
        <w:autoSpaceDE w:val="0"/>
        <w:autoSpaceDN w:val="0"/>
        <w:adjustRightInd w:val="0"/>
        <w:spacing w:after="0" w:line="240" w:lineRule="auto"/>
        <w:ind w:left="711"/>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„(1) Personálny rozkaz sa vydáva</w:t>
      </w:r>
    </w:p>
    <w:p w14:paraId="14C0B300" w14:textId="77777777" w:rsidR="00D54A69" w:rsidRPr="00786466" w:rsidRDefault="00D54A69" w:rsidP="00B56E6E">
      <w:pPr>
        <w:pStyle w:val="Odsekzoznamu"/>
        <w:numPr>
          <w:ilvl w:val="0"/>
          <w:numId w:val="34"/>
        </w:numPr>
        <w:autoSpaceDE w:val="0"/>
        <w:autoSpaceDN w:val="0"/>
        <w:adjustRightInd w:val="0"/>
        <w:spacing w:after="0" w:line="240" w:lineRule="auto"/>
        <w:ind w:left="709" w:hanging="283"/>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 xml:space="preserve">pri prijatí občana do štátnej služby podľa § 22 ods. 2, § 27 ods. 2, § 28 ods. 1 písm. b), § 29 ods. </w:t>
      </w:r>
      <w:r w:rsidR="001A6594" w:rsidRPr="00786466">
        <w:rPr>
          <w:rFonts w:ascii="Times New Roman" w:hAnsi="Times New Roman" w:cs="Times New Roman"/>
          <w:sz w:val="24"/>
          <w:szCs w:val="24"/>
          <w:shd w:val="clear" w:color="auto" w:fill="FFFFFF"/>
        </w:rPr>
        <w:t>7</w:t>
      </w:r>
      <w:r w:rsidRPr="00786466">
        <w:rPr>
          <w:rFonts w:ascii="Times New Roman" w:hAnsi="Times New Roman" w:cs="Times New Roman"/>
          <w:sz w:val="24"/>
          <w:szCs w:val="24"/>
          <w:shd w:val="clear" w:color="auto" w:fill="FFFFFF"/>
        </w:rPr>
        <w:t xml:space="preserve">, § 30 ods. 1 písm. b) a ods. 2, </w:t>
      </w:r>
      <w:r w:rsidR="00113CCD" w:rsidRPr="00786466">
        <w:rPr>
          <w:rFonts w:ascii="Times New Roman" w:hAnsi="Times New Roman" w:cs="Times New Roman"/>
          <w:sz w:val="24"/>
          <w:szCs w:val="24"/>
          <w:shd w:val="clear" w:color="auto" w:fill="FFFFFF"/>
        </w:rPr>
        <w:t xml:space="preserve">§ 32 ods. 4, </w:t>
      </w:r>
      <w:r w:rsidRPr="00786466">
        <w:rPr>
          <w:rFonts w:ascii="Times New Roman" w:hAnsi="Times New Roman" w:cs="Times New Roman"/>
          <w:sz w:val="24"/>
          <w:szCs w:val="24"/>
          <w:shd w:val="clear" w:color="auto" w:fill="FFFFFF"/>
        </w:rPr>
        <w:t>§ 43 ods. 1, § 50 a § 63 ods. 1,</w:t>
      </w:r>
    </w:p>
    <w:p w14:paraId="3F9FB528" w14:textId="77777777" w:rsidR="00D54A69" w:rsidRPr="00786466" w:rsidRDefault="00D54A69" w:rsidP="00B56E6E">
      <w:pPr>
        <w:pStyle w:val="Odsekzoznamu"/>
        <w:numPr>
          <w:ilvl w:val="0"/>
          <w:numId w:val="34"/>
        </w:numPr>
        <w:autoSpaceDE w:val="0"/>
        <w:autoSpaceDN w:val="0"/>
        <w:adjustRightInd w:val="0"/>
        <w:spacing w:after="0" w:line="240" w:lineRule="auto"/>
        <w:ind w:left="709" w:hanging="283"/>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 xml:space="preserve">v právnych vzťahoch profesionálneho vojaka súvisiacich so zmenami v štátnej službe podľa </w:t>
      </w:r>
      <w:hyperlink r:id="rId11" w:anchor="paragraf-24" w:tooltip="Odkaz na predpis alebo ustanovenie" w:history="1">
        <w:r w:rsidRPr="00786466">
          <w:rPr>
            <w:rFonts w:ascii="Times New Roman" w:hAnsi="Times New Roman" w:cs="Times New Roman"/>
            <w:sz w:val="24"/>
            <w:szCs w:val="24"/>
            <w:shd w:val="clear" w:color="auto" w:fill="FFFFFF"/>
          </w:rPr>
          <w:t>§ 24</w:t>
        </w:r>
      </w:hyperlink>
      <w:r w:rsidRPr="00786466">
        <w:rPr>
          <w:rFonts w:ascii="Times New Roman" w:hAnsi="Times New Roman" w:cs="Times New Roman"/>
          <w:sz w:val="24"/>
          <w:szCs w:val="24"/>
          <w:shd w:val="clear" w:color="auto" w:fill="FFFFFF"/>
        </w:rPr>
        <w:t xml:space="preserve">, </w:t>
      </w:r>
      <w:hyperlink r:id="rId12" w:anchor="paragraf-27.odsek-1" w:tooltip="Odkaz na predpis alebo ustanovenie" w:history="1">
        <w:r w:rsidRPr="00786466">
          <w:rPr>
            <w:rFonts w:ascii="Times New Roman" w:hAnsi="Times New Roman" w:cs="Times New Roman"/>
            <w:sz w:val="24"/>
            <w:szCs w:val="24"/>
            <w:shd w:val="clear" w:color="auto" w:fill="FFFFFF"/>
          </w:rPr>
          <w:t>§ 27 ods. 1</w:t>
        </w:r>
      </w:hyperlink>
      <w:r w:rsidRPr="00786466">
        <w:rPr>
          <w:rFonts w:ascii="Times New Roman" w:hAnsi="Times New Roman" w:cs="Times New Roman"/>
          <w:sz w:val="24"/>
          <w:szCs w:val="24"/>
          <w:shd w:val="clear" w:color="auto" w:fill="FFFFFF"/>
        </w:rPr>
        <w:t xml:space="preserve"> a 3, </w:t>
      </w:r>
      <w:hyperlink r:id="rId13" w:anchor="paragraf-28.odsek-1.pismeno-a" w:tooltip="Odkaz na predpis alebo ustanovenie" w:history="1">
        <w:r w:rsidRPr="00786466">
          <w:rPr>
            <w:rFonts w:ascii="Times New Roman" w:hAnsi="Times New Roman" w:cs="Times New Roman"/>
            <w:sz w:val="24"/>
            <w:szCs w:val="24"/>
            <w:shd w:val="clear" w:color="auto" w:fill="FFFFFF"/>
          </w:rPr>
          <w:t>§ 28 ods. 1 písm. a)</w:t>
        </w:r>
      </w:hyperlink>
      <w:r w:rsidRPr="00786466">
        <w:rPr>
          <w:rFonts w:ascii="Times New Roman" w:hAnsi="Times New Roman" w:cs="Times New Roman"/>
          <w:sz w:val="24"/>
          <w:szCs w:val="24"/>
          <w:shd w:val="clear" w:color="auto" w:fill="FFFFFF"/>
        </w:rPr>
        <w:t xml:space="preserve">, </w:t>
      </w:r>
      <w:hyperlink r:id="rId14" w:anchor="paragraf-91.odsek-2" w:tooltip="Odkaz na predpis alebo ustanovenie" w:history="1">
        <w:r w:rsidRPr="00786466">
          <w:rPr>
            <w:rFonts w:ascii="Times New Roman" w:hAnsi="Times New Roman" w:cs="Times New Roman"/>
            <w:sz w:val="24"/>
            <w:szCs w:val="24"/>
            <w:shd w:val="clear" w:color="auto" w:fill="FFFFFF"/>
          </w:rPr>
          <w:t>ods. 2</w:t>
        </w:r>
      </w:hyperlink>
      <w:r w:rsidRPr="00786466">
        <w:rPr>
          <w:rFonts w:ascii="Times New Roman" w:hAnsi="Times New Roman" w:cs="Times New Roman"/>
          <w:sz w:val="24"/>
          <w:szCs w:val="24"/>
          <w:shd w:val="clear" w:color="auto" w:fill="FFFFFF"/>
        </w:rPr>
        <w:t xml:space="preserve"> a 3, </w:t>
      </w:r>
      <w:hyperlink r:id="rId15" w:anchor="paragraf-29.odsek-1" w:tooltip="Odkaz na predpis alebo ustanovenie" w:history="1">
        <w:r w:rsidRPr="00786466">
          <w:rPr>
            <w:rFonts w:ascii="Times New Roman" w:hAnsi="Times New Roman" w:cs="Times New Roman"/>
            <w:sz w:val="24"/>
            <w:szCs w:val="24"/>
            <w:shd w:val="clear" w:color="auto" w:fill="FFFFFF"/>
          </w:rPr>
          <w:t xml:space="preserve">§ 29 ods. 1 až </w:t>
        </w:r>
        <w:r w:rsidR="001A6594" w:rsidRPr="00786466">
          <w:rPr>
            <w:rFonts w:ascii="Times New Roman" w:hAnsi="Times New Roman" w:cs="Times New Roman"/>
            <w:sz w:val="24"/>
            <w:szCs w:val="24"/>
            <w:shd w:val="clear" w:color="auto" w:fill="FFFFFF"/>
          </w:rPr>
          <w:t>5</w:t>
        </w:r>
      </w:hyperlink>
      <w:r w:rsidRPr="00786466">
        <w:rPr>
          <w:rFonts w:ascii="Times New Roman" w:hAnsi="Times New Roman" w:cs="Times New Roman"/>
          <w:sz w:val="24"/>
          <w:szCs w:val="24"/>
          <w:shd w:val="clear" w:color="auto" w:fill="FFFFFF"/>
        </w:rPr>
        <w:t xml:space="preserve">, </w:t>
      </w:r>
      <w:hyperlink r:id="rId16" w:anchor="paragraf-30.odsek-1.pismeno-a" w:tooltip="Odkaz na predpis alebo ustanovenie" w:history="1">
        <w:r w:rsidRPr="00786466">
          <w:rPr>
            <w:rFonts w:ascii="Times New Roman" w:hAnsi="Times New Roman" w:cs="Times New Roman"/>
            <w:sz w:val="24"/>
            <w:szCs w:val="24"/>
            <w:shd w:val="clear" w:color="auto" w:fill="FFFFFF"/>
          </w:rPr>
          <w:t>§ 30 ods. 1 písm. a)</w:t>
        </w:r>
      </w:hyperlink>
      <w:r w:rsidRPr="00786466">
        <w:rPr>
          <w:rFonts w:ascii="Times New Roman" w:hAnsi="Times New Roman" w:cs="Times New Roman"/>
          <w:sz w:val="24"/>
          <w:szCs w:val="24"/>
          <w:shd w:val="clear" w:color="auto" w:fill="FFFFFF"/>
        </w:rPr>
        <w:t xml:space="preserve"> a </w:t>
      </w:r>
      <w:hyperlink r:id="rId17" w:anchor="paragraf-91.odsek-3" w:tooltip="Odkaz na predpis alebo ustanovenie" w:history="1">
        <w:r w:rsidRPr="00786466">
          <w:rPr>
            <w:rFonts w:ascii="Times New Roman" w:hAnsi="Times New Roman" w:cs="Times New Roman"/>
            <w:sz w:val="24"/>
            <w:szCs w:val="24"/>
            <w:shd w:val="clear" w:color="auto" w:fill="FFFFFF"/>
          </w:rPr>
          <w:t>ods. 3</w:t>
        </w:r>
      </w:hyperlink>
      <w:r w:rsidRPr="00786466">
        <w:rPr>
          <w:rFonts w:ascii="Times New Roman" w:hAnsi="Times New Roman" w:cs="Times New Roman"/>
          <w:sz w:val="24"/>
          <w:szCs w:val="24"/>
          <w:shd w:val="clear" w:color="auto" w:fill="FFFFFF"/>
        </w:rPr>
        <w:t xml:space="preserve">, </w:t>
      </w:r>
      <w:hyperlink r:id="rId18" w:anchor="paragraf-32.odsek-2" w:tooltip="Odkaz na predpis alebo ustanovenie" w:history="1">
        <w:r w:rsidRPr="00786466">
          <w:rPr>
            <w:rFonts w:ascii="Times New Roman" w:hAnsi="Times New Roman" w:cs="Times New Roman"/>
            <w:sz w:val="24"/>
            <w:szCs w:val="24"/>
            <w:shd w:val="clear" w:color="auto" w:fill="FFFFFF"/>
          </w:rPr>
          <w:t>§ 32 ods. 2</w:t>
        </w:r>
        <w:r w:rsidR="00113CCD" w:rsidRPr="00786466">
          <w:rPr>
            <w:rFonts w:ascii="Times New Roman" w:hAnsi="Times New Roman" w:cs="Times New Roman"/>
            <w:sz w:val="24"/>
            <w:szCs w:val="24"/>
            <w:shd w:val="clear" w:color="auto" w:fill="FFFFFF"/>
          </w:rPr>
          <w:t>, 3 a</w:t>
        </w:r>
        <w:r w:rsidRPr="00786466">
          <w:rPr>
            <w:rFonts w:ascii="Times New Roman" w:hAnsi="Times New Roman" w:cs="Times New Roman"/>
            <w:sz w:val="24"/>
            <w:szCs w:val="24"/>
            <w:shd w:val="clear" w:color="auto" w:fill="FFFFFF"/>
          </w:rPr>
          <w:t xml:space="preserve"> 5</w:t>
        </w:r>
      </w:hyperlink>
      <w:r w:rsidRPr="00786466">
        <w:rPr>
          <w:rFonts w:ascii="Times New Roman" w:hAnsi="Times New Roman" w:cs="Times New Roman"/>
          <w:sz w:val="24"/>
          <w:szCs w:val="24"/>
          <w:shd w:val="clear" w:color="auto" w:fill="FFFFFF"/>
        </w:rPr>
        <w:t xml:space="preserve">, </w:t>
      </w:r>
      <w:hyperlink r:id="rId19" w:anchor="paragraf-36.odsek-2" w:tooltip="Odkaz na predpis alebo ustanovenie" w:history="1">
        <w:r w:rsidRPr="00786466">
          <w:rPr>
            <w:rFonts w:ascii="Times New Roman" w:hAnsi="Times New Roman" w:cs="Times New Roman"/>
            <w:sz w:val="24"/>
            <w:szCs w:val="24"/>
            <w:shd w:val="clear" w:color="auto" w:fill="FFFFFF"/>
          </w:rPr>
          <w:t xml:space="preserve">§ 36 ods. </w:t>
        </w:r>
        <w:r w:rsidR="004E51A7" w:rsidRPr="00786466">
          <w:rPr>
            <w:rFonts w:ascii="Times New Roman" w:hAnsi="Times New Roman" w:cs="Times New Roman"/>
            <w:sz w:val="24"/>
            <w:szCs w:val="24"/>
            <w:shd w:val="clear" w:color="auto" w:fill="FFFFFF"/>
          </w:rPr>
          <w:t>1</w:t>
        </w:r>
      </w:hyperlink>
      <w:r w:rsidR="004E51A7" w:rsidRPr="00786466">
        <w:rPr>
          <w:rFonts w:ascii="Times New Roman" w:hAnsi="Times New Roman" w:cs="Times New Roman"/>
          <w:sz w:val="24"/>
          <w:szCs w:val="24"/>
          <w:shd w:val="clear" w:color="auto" w:fill="FFFFFF"/>
        </w:rPr>
        <w:t xml:space="preserve"> a</w:t>
      </w:r>
      <w:r w:rsidR="00113CCD" w:rsidRPr="00786466">
        <w:rPr>
          <w:rFonts w:ascii="Times New Roman" w:hAnsi="Times New Roman" w:cs="Times New Roman"/>
          <w:sz w:val="24"/>
          <w:szCs w:val="24"/>
          <w:shd w:val="clear" w:color="auto" w:fill="FFFFFF"/>
        </w:rPr>
        <w:t>ž</w:t>
      </w:r>
      <w:r w:rsidR="004E51A7" w:rsidRPr="00786466">
        <w:rPr>
          <w:rFonts w:ascii="Times New Roman" w:hAnsi="Times New Roman" w:cs="Times New Roman"/>
          <w:sz w:val="24"/>
          <w:szCs w:val="24"/>
          <w:shd w:val="clear" w:color="auto" w:fill="FFFFFF"/>
        </w:rPr>
        <w:t xml:space="preserve"> 3</w:t>
      </w:r>
      <w:r w:rsidRPr="00786466">
        <w:rPr>
          <w:rFonts w:ascii="Times New Roman" w:hAnsi="Times New Roman" w:cs="Times New Roman"/>
          <w:sz w:val="24"/>
          <w:szCs w:val="24"/>
          <w:shd w:val="clear" w:color="auto" w:fill="FFFFFF"/>
        </w:rPr>
        <w:t xml:space="preserve">, </w:t>
      </w:r>
      <w:hyperlink r:id="rId20" w:anchor="paragraf-37.odsek-4" w:tooltip="Odkaz na predpis alebo ustanovenie" w:history="1">
        <w:r w:rsidRPr="00786466">
          <w:rPr>
            <w:rFonts w:ascii="Times New Roman" w:hAnsi="Times New Roman" w:cs="Times New Roman"/>
            <w:sz w:val="24"/>
            <w:szCs w:val="24"/>
            <w:shd w:val="clear" w:color="auto" w:fill="FFFFFF"/>
          </w:rPr>
          <w:t xml:space="preserve">§ 37 ods. </w:t>
        </w:r>
        <w:r w:rsidR="004E51A7" w:rsidRPr="00786466">
          <w:rPr>
            <w:rFonts w:ascii="Times New Roman" w:hAnsi="Times New Roman" w:cs="Times New Roman"/>
            <w:sz w:val="24"/>
            <w:szCs w:val="24"/>
            <w:shd w:val="clear" w:color="auto" w:fill="FFFFFF"/>
          </w:rPr>
          <w:t>6</w:t>
        </w:r>
      </w:hyperlink>
      <w:r w:rsidRPr="00786466">
        <w:rPr>
          <w:rFonts w:ascii="Times New Roman" w:hAnsi="Times New Roman" w:cs="Times New Roman"/>
          <w:sz w:val="24"/>
          <w:szCs w:val="24"/>
          <w:shd w:val="clear" w:color="auto" w:fill="FFFFFF"/>
        </w:rPr>
        <w:t xml:space="preserve">, </w:t>
      </w:r>
      <w:hyperlink r:id="rId21" w:anchor="paragraf-43.odsek-2" w:tooltip="Odkaz na predpis alebo ustanovenie" w:history="1">
        <w:r w:rsidRPr="00786466">
          <w:rPr>
            <w:rFonts w:ascii="Times New Roman" w:hAnsi="Times New Roman" w:cs="Times New Roman"/>
            <w:sz w:val="24"/>
            <w:szCs w:val="24"/>
            <w:shd w:val="clear" w:color="auto" w:fill="FFFFFF"/>
          </w:rPr>
          <w:t>§ 43 ods. 2</w:t>
        </w:r>
      </w:hyperlink>
      <w:r w:rsidRPr="00786466">
        <w:rPr>
          <w:rFonts w:ascii="Times New Roman" w:hAnsi="Times New Roman" w:cs="Times New Roman"/>
          <w:sz w:val="24"/>
          <w:szCs w:val="24"/>
          <w:shd w:val="clear" w:color="auto" w:fill="FFFFFF"/>
        </w:rPr>
        <w:t xml:space="preserve">, </w:t>
      </w:r>
      <w:hyperlink r:id="rId22" w:anchor="paragraf-45" w:tooltip="Odkaz na predpis alebo ustanovenie" w:history="1">
        <w:r w:rsidRPr="00786466">
          <w:rPr>
            <w:rFonts w:ascii="Times New Roman" w:hAnsi="Times New Roman" w:cs="Times New Roman"/>
            <w:sz w:val="24"/>
            <w:szCs w:val="24"/>
            <w:shd w:val="clear" w:color="auto" w:fill="FFFFFF"/>
          </w:rPr>
          <w:t>§ 45</w:t>
        </w:r>
      </w:hyperlink>
      <w:r w:rsidR="004E51A7" w:rsidRPr="00786466">
        <w:rPr>
          <w:rFonts w:ascii="Times New Roman" w:hAnsi="Times New Roman" w:cs="Times New Roman"/>
          <w:sz w:val="24"/>
          <w:szCs w:val="24"/>
          <w:shd w:val="clear" w:color="auto" w:fill="FFFFFF"/>
        </w:rPr>
        <w:t xml:space="preserve"> až </w:t>
      </w:r>
      <w:hyperlink r:id="rId23" w:anchor="paragraf-48" w:tooltip="Odkaz na predpis alebo ustanovenie" w:history="1">
        <w:r w:rsidRPr="00786466">
          <w:rPr>
            <w:rFonts w:ascii="Times New Roman" w:hAnsi="Times New Roman" w:cs="Times New Roman"/>
            <w:sz w:val="24"/>
            <w:szCs w:val="24"/>
            <w:shd w:val="clear" w:color="auto" w:fill="FFFFFF"/>
          </w:rPr>
          <w:t>48</w:t>
        </w:r>
      </w:hyperlink>
      <w:r w:rsidRPr="00786466">
        <w:rPr>
          <w:rFonts w:ascii="Times New Roman" w:hAnsi="Times New Roman" w:cs="Times New Roman"/>
          <w:sz w:val="24"/>
          <w:szCs w:val="24"/>
          <w:shd w:val="clear" w:color="auto" w:fill="FFFFFF"/>
        </w:rPr>
        <w:t xml:space="preserve">, </w:t>
      </w:r>
      <w:hyperlink r:id="rId24" w:anchor="paragraf-51.odsek-1" w:tooltip="Odkaz na predpis alebo ustanovenie" w:history="1">
        <w:r w:rsidRPr="00786466">
          <w:rPr>
            <w:rFonts w:ascii="Times New Roman" w:hAnsi="Times New Roman" w:cs="Times New Roman"/>
            <w:sz w:val="24"/>
            <w:szCs w:val="24"/>
            <w:shd w:val="clear" w:color="auto" w:fill="FFFFFF"/>
          </w:rPr>
          <w:t>§ 51 ods. 1</w:t>
        </w:r>
      </w:hyperlink>
      <w:r w:rsidRPr="00786466">
        <w:rPr>
          <w:rFonts w:ascii="Times New Roman" w:hAnsi="Times New Roman" w:cs="Times New Roman"/>
          <w:sz w:val="24"/>
          <w:szCs w:val="24"/>
          <w:shd w:val="clear" w:color="auto" w:fill="FFFFFF"/>
        </w:rPr>
        <w:t xml:space="preserve">, </w:t>
      </w:r>
      <w:hyperlink r:id="rId25" w:anchor="paragraf-63.odsek-2" w:tooltip="Odkaz na predpis alebo ustanovenie" w:history="1">
        <w:r w:rsidRPr="00786466">
          <w:rPr>
            <w:rFonts w:ascii="Times New Roman" w:hAnsi="Times New Roman" w:cs="Times New Roman"/>
            <w:sz w:val="24"/>
            <w:szCs w:val="24"/>
            <w:shd w:val="clear" w:color="auto" w:fill="FFFFFF"/>
          </w:rPr>
          <w:t>§ 63 ods. 2</w:t>
        </w:r>
      </w:hyperlink>
      <w:r w:rsidRPr="00786466">
        <w:rPr>
          <w:rFonts w:ascii="Times New Roman" w:hAnsi="Times New Roman" w:cs="Times New Roman"/>
          <w:sz w:val="24"/>
          <w:szCs w:val="24"/>
          <w:shd w:val="clear" w:color="auto" w:fill="FFFFFF"/>
        </w:rPr>
        <w:t xml:space="preserve">, </w:t>
      </w:r>
      <w:hyperlink r:id="rId26" w:anchor="paragraf-64" w:tooltip="Odkaz na predpis alebo ustanovenie" w:history="1">
        <w:r w:rsidRPr="00786466">
          <w:rPr>
            <w:rFonts w:ascii="Times New Roman" w:hAnsi="Times New Roman" w:cs="Times New Roman"/>
            <w:sz w:val="24"/>
            <w:szCs w:val="24"/>
            <w:shd w:val="clear" w:color="auto" w:fill="FFFFFF"/>
          </w:rPr>
          <w:t>§ 64</w:t>
        </w:r>
      </w:hyperlink>
      <w:r w:rsidRPr="00786466">
        <w:rPr>
          <w:rFonts w:ascii="Times New Roman" w:hAnsi="Times New Roman" w:cs="Times New Roman"/>
          <w:sz w:val="24"/>
          <w:szCs w:val="24"/>
          <w:shd w:val="clear" w:color="auto" w:fill="FFFFFF"/>
        </w:rPr>
        <w:t xml:space="preserve">, </w:t>
      </w:r>
      <w:hyperlink r:id="rId27" w:anchor="paragraf-65.odsek-1" w:tooltip="Odkaz na predpis alebo ustanovenie" w:history="1">
        <w:r w:rsidRPr="00786466">
          <w:rPr>
            <w:rFonts w:ascii="Times New Roman" w:hAnsi="Times New Roman" w:cs="Times New Roman"/>
            <w:sz w:val="24"/>
            <w:szCs w:val="24"/>
            <w:shd w:val="clear" w:color="auto" w:fill="FFFFFF"/>
          </w:rPr>
          <w:t>§ 65</w:t>
        </w:r>
      </w:hyperlink>
      <w:r w:rsidRPr="00786466">
        <w:rPr>
          <w:rFonts w:ascii="Times New Roman" w:hAnsi="Times New Roman" w:cs="Times New Roman"/>
          <w:sz w:val="24"/>
          <w:szCs w:val="24"/>
          <w:shd w:val="clear" w:color="auto" w:fill="FFFFFF"/>
        </w:rPr>
        <w:t xml:space="preserve">, </w:t>
      </w:r>
      <w:hyperlink r:id="rId28" w:anchor="paragraf-65a" w:tooltip="Odkaz na predpis alebo ustanovenie" w:history="1">
        <w:r w:rsidRPr="00786466">
          <w:rPr>
            <w:rFonts w:ascii="Times New Roman" w:hAnsi="Times New Roman" w:cs="Times New Roman"/>
            <w:sz w:val="24"/>
            <w:szCs w:val="24"/>
            <w:shd w:val="clear" w:color="auto" w:fill="FFFFFF"/>
          </w:rPr>
          <w:t>§ 65a</w:t>
        </w:r>
      </w:hyperlink>
      <w:r w:rsidRPr="00786466">
        <w:rPr>
          <w:rFonts w:ascii="Times New Roman" w:hAnsi="Times New Roman" w:cs="Times New Roman"/>
          <w:sz w:val="24"/>
          <w:szCs w:val="24"/>
          <w:shd w:val="clear" w:color="auto" w:fill="FFFFFF"/>
        </w:rPr>
        <w:t xml:space="preserve">, </w:t>
      </w:r>
      <w:hyperlink r:id="rId29" w:anchor="paragraf-67" w:tooltip="Odkaz na predpis alebo ustanovenie" w:history="1">
        <w:r w:rsidRPr="00786466">
          <w:rPr>
            <w:rFonts w:ascii="Times New Roman" w:hAnsi="Times New Roman" w:cs="Times New Roman"/>
            <w:sz w:val="24"/>
            <w:szCs w:val="24"/>
            <w:shd w:val="clear" w:color="auto" w:fill="FFFFFF"/>
          </w:rPr>
          <w:t>§ 67</w:t>
        </w:r>
      </w:hyperlink>
      <w:r w:rsidRPr="00786466">
        <w:rPr>
          <w:rFonts w:ascii="Times New Roman" w:hAnsi="Times New Roman" w:cs="Times New Roman"/>
          <w:sz w:val="24"/>
          <w:szCs w:val="24"/>
          <w:shd w:val="clear" w:color="auto" w:fill="FFFFFF"/>
        </w:rPr>
        <w:t xml:space="preserve">, </w:t>
      </w:r>
      <w:hyperlink r:id="rId30" w:anchor="paragraf-68.odsek-1" w:tooltip="Odkaz na predpis alebo ustanovenie" w:history="1">
        <w:r w:rsidRPr="00786466">
          <w:rPr>
            <w:rFonts w:ascii="Times New Roman" w:hAnsi="Times New Roman" w:cs="Times New Roman"/>
            <w:sz w:val="24"/>
            <w:szCs w:val="24"/>
            <w:shd w:val="clear" w:color="auto" w:fill="FFFFFF"/>
          </w:rPr>
          <w:t>§ 68 ods. 1</w:t>
        </w:r>
      </w:hyperlink>
      <w:r w:rsidRPr="00786466">
        <w:rPr>
          <w:rFonts w:ascii="Times New Roman" w:hAnsi="Times New Roman" w:cs="Times New Roman"/>
          <w:sz w:val="24"/>
          <w:szCs w:val="24"/>
          <w:shd w:val="clear" w:color="auto" w:fill="FFFFFF"/>
        </w:rPr>
        <w:t xml:space="preserve">, </w:t>
      </w:r>
      <w:hyperlink r:id="rId31" w:anchor="paragraf-70.odsek-1" w:tooltip="Odkaz na predpis alebo ustanovenie" w:history="1">
        <w:r w:rsidRPr="00786466">
          <w:rPr>
            <w:rFonts w:ascii="Times New Roman" w:hAnsi="Times New Roman" w:cs="Times New Roman"/>
            <w:sz w:val="24"/>
            <w:szCs w:val="24"/>
            <w:shd w:val="clear" w:color="auto" w:fill="FFFFFF"/>
          </w:rPr>
          <w:t>§ 70 ods. 1</w:t>
        </w:r>
      </w:hyperlink>
      <w:r w:rsidRPr="00786466">
        <w:rPr>
          <w:rFonts w:ascii="Times New Roman" w:hAnsi="Times New Roman" w:cs="Times New Roman"/>
          <w:sz w:val="24"/>
          <w:szCs w:val="24"/>
          <w:shd w:val="clear" w:color="auto" w:fill="FFFFFF"/>
        </w:rPr>
        <w:t xml:space="preserve"> a </w:t>
      </w:r>
      <w:hyperlink r:id="rId32" w:anchor="paragraf-70.odsek-4" w:tooltip="Odkaz na predpis alebo ustanovenie" w:history="1">
        <w:r w:rsidRPr="00786466">
          <w:rPr>
            <w:rFonts w:ascii="Times New Roman" w:hAnsi="Times New Roman" w:cs="Times New Roman"/>
            <w:sz w:val="24"/>
            <w:szCs w:val="24"/>
            <w:shd w:val="clear" w:color="auto" w:fill="FFFFFF"/>
          </w:rPr>
          <w:t>4</w:t>
        </w:r>
      </w:hyperlink>
      <w:r w:rsidRPr="00786466">
        <w:rPr>
          <w:rFonts w:ascii="Times New Roman" w:hAnsi="Times New Roman" w:cs="Times New Roman"/>
          <w:sz w:val="24"/>
          <w:szCs w:val="24"/>
          <w:shd w:val="clear" w:color="auto" w:fill="FFFFFF"/>
        </w:rPr>
        <w:t xml:space="preserve">, </w:t>
      </w:r>
      <w:hyperlink r:id="rId33" w:anchor="paragraf-71" w:tooltip="Odkaz na predpis alebo ustanovenie" w:history="1">
        <w:r w:rsidRPr="00786466">
          <w:rPr>
            <w:rFonts w:ascii="Times New Roman" w:hAnsi="Times New Roman" w:cs="Times New Roman"/>
            <w:sz w:val="24"/>
            <w:szCs w:val="24"/>
            <w:shd w:val="clear" w:color="auto" w:fill="FFFFFF"/>
          </w:rPr>
          <w:t>§ 71</w:t>
        </w:r>
      </w:hyperlink>
      <w:r w:rsidRPr="00786466">
        <w:rPr>
          <w:rFonts w:ascii="Times New Roman" w:hAnsi="Times New Roman" w:cs="Times New Roman"/>
          <w:sz w:val="24"/>
          <w:szCs w:val="24"/>
          <w:shd w:val="clear" w:color="auto" w:fill="FFFFFF"/>
        </w:rPr>
        <w:t xml:space="preserve">, </w:t>
      </w:r>
      <w:hyperlink r:id="rId34" w:anchor="paragraf-73.odsek-1" w:tooltip="Odkaz na predpis alebo ustanovenie" w:history="1">
        <w:r w:rsidRPr="00786466">
          <w:rPr>
            <w:rFonts w:ascii="Times New Roman" w:hAnsi="Times New Roman" w:cs="Times New Roman"/>
            <w:sz w:val="24"/>
            <w:szCs w:val="24"/>
            <w:shd w:val="clear" w:color="auto" w:fill="FFFFFF"/>
          </w:rPr>
          <w:t xml:space="preserve">§ 73 ods. 1 až </w:t>
        </w:r>
        <w:r w:rsidR="004E51A7" w:rsidRPr="00786466">
          <w:rPr>
            <w:rFonts w:ascii="Times New Roman" w:hAnsi="Times New Roman" w:cs="Times New Roman"/>
            <w:sz w:val="24"/>
            <w:szCs w:val="24"/>
            <w:shd w:val="clear" w:color="auto" w:fill="FFFFFF"/>
          </w:rPr>
          <w:t>5</w:t>
        </w:r>
      </w:hyperlink>
      <w:r w:rsidRPr="00786466">
        <w:rPr>
          <w:rFonts w:ascii="Times New Roman" w:hAnsi="Times New Roman" w:cs="Times New Roman"/>
          <w:sz w:val="24"/>
          <w:szCs w:val="24"/>
          <w:shd w:val="clear" w:color="auto" w:fill="FFFFFF"/>
        </w:rPr>
        <w:t xml:space="preserve">, </w:t>
      </w:r>
      <w:hyperlink r:id="rId35" w:anchor="paragraf-74" w:tooltip="Odkaz na predpis alebo ustanovenie" w:history="1">
        <w:r w:rsidRPr="00786466">
          <w:rPr>
            <w:rFonts w:ascii="Times New Roman" w:hAnsi="Times New Roman" w:cs="Times New Roman"/>
            <w:sz w:val="24"/>
            <w:szCs w:val="24"/>
            <w:shd w:val="clear" w:color="auto" w:fill="FFFFFF"/>
          </w:rPr>
          <w:t>§ 74</w:t>
        </w:r>
      </w:hyperlink>
      <w:r w:rsidRPr="00786466">
        <w:rPr>
          <w:rFonts w:ascii="Times New Roman" w:hAnsi="Times New Roman" w:cs="Times New Roman"/>
          <w:sz w:val="24"/>
          <w:szCs w:val="24"/>
          <w:shd w:val="clear" w:color="auto" w:fill="FFFFFF"/>
        </w:rPr>
        <w:t xml:space="preserve">, </w:t>
      </w:r>
      <w:hyperlink r:id="rId36" w:anchor="paragraf-75.odsek-1" w:tooltip="Odkaz na predpis alebo ustanovenie" w:history="1">
        <w:r w:rsidRPr="00786466">
          <w:rPr>
            <w:rFonts w:ascii="Times New Roman" w:hAnsi="Times New Roman" w:cs="Times New Roman"/>
            <w:sz w:val="24"/>
            <w:szCs w:val="24"/>
            <w:shd w:val="clear" w:color="auto" w:fill="FFFFFF"/>
          </w:rPr>
          <w:t>§ 75 ods. 1</w:t>
        </w:r>
      </w:hyperlink>
      <w:r w:rsidRPr="00786466">
        <w:rPr>
          <w:rFonts w:ascii="Times New Roman" w:hAnsi="Times New Roman" w:cs="Times New Roman"/>
          <w:sz w:val="24"/>
          <w:szCs w:val="24"/>
          <w:shd w:val="clear" w:color="auto" w:fill="FFFFFF"/>
        </w:rPr>
        <w:t xml:space="preserve">, </w:t>
      </w:r>
      <w:hyperlink r:id="rId37" w:anchor="paragraf-76.odsek-1" w:tooltip="Odkaz na predpis alebo ustanovenie" w:history="1">
        <w:r w:rsidRPr="00786466">
          <w:rPr>
            <w:rFonts w:ascii="Times New Roman" w:hAnsi="Times New Roman" w:cs="Times New Roman"/>
            <w:sz w:val="24"/>
            <w:szCs w:val="24"/>
            <w:shd w:val="clear" w:color="auto" w:fill="FFFFFF"/>
          </w:rPr>
          <w:t>§ 76 ods. 1 až 3</w:t>
        </w:r>
      </w:hyperlink>
      <w:r w:rsidRPr="00786466">
        <w:rPr>
          <w:rFonts w:ascii="Times New Roman" w:hAnsi="Times New Roman" w:cs="Times New Roman"/>
          <w:sz w:val="24"/>
          <w:szCs w:val="24"/>
          <w:shd w:val="clear" w:color="auto" w:fill="FFFFFF"/>
        </w:rPr>
        <w:t xml:space="preserve"> a </w:t>
      </w:r>
      <w:hyperlink r:id="rId38" w:anchor="paragraf-76.odsek-6" w:tooltip="Odkaz na predpis alebo ustanovenie" w:history="1">
        <w:r w:rsidRPr="00786466">
          <w:rPr>
            <w:rFonts w:ascii="Times New Roman" w:hAnsi="Times New Roman" w:cs="Times New Roman"/>
            <w:sz w:val="24"/>
            <w:szCs w:val="24"/>
            <w:shd w:val="clear" w:color="auto" w:fill="FFFFFF"/>
          </w:rPr>
          <w:t>6 až 1</w:t>
        </w:r>
        <w:r w:rsidR="004E51A7" w:rsidRPr="00786466">
          <w:rPr>
            <w:rFonts w:ascii="Times New Roman" w:hAnsi="Times New Roman" w:cs="Times New Roman"/>
            <w:sz w:val="24"/>
            <w:szCs w:val="24"/>
            <w:shd w:val="clear" w:color="auto" w:fill="FFFFFF"/>
          </w:rPr>
          <w:t>2</w:t>
        </w:r>
      </w:hyperlink>
      <w:r w:rsidRPr="00786466">
        <w:rPr>
          <w:rFonts w:ascii="Times New Roman" w:hAnsi="Times New Roman" w:cs="Times New Roman"/>
          <w:sz w:val="24"/>
          <w:szCs w:val="24"/>
          <w:shd w:val="clear" w:color="auto" w:fill="FFFFFF"/>
        </w:rPr>
        <w:t xml:space="preserve">, </w:t>
      </w:r>
      <w:hyperlink r:id="rId39" w:anchor="paragraf-77.odsek-1.pismeno-a" w:tooltip="Odkaz na predpis alebo ustanovenie" w:history="1">
        <w:r w:rsidRPr="00786466">
          <w:rPr>
            <w:rFonts w:ascii="Times New Roman" w:hAnsi="Times New Roman" w:cs="Times New Roman"/>
            <w:sz w:val="24"/>
            <w:szCs w:val="24"/>
            <w:shd w:val="clear" w:color="auto" w:fill="FFFFFF"/>
          </w:rPr>
          <w:t>§ 77 ods. 1 písm. a)</w:t>
        </w:r>
      </w:hyperlink>
      <w:r w:rsidRPr="00786466">
        <w:rPr>
          <w:rFonts w:ascii="Times New Roman" w:hAnsi="Times New Roman" w:cs="Times New Roman"/>
          <w:sz w:val="24"/>
          <w:szCs w:val="24"/>
          <w:shd w:val="clear" w:color="auto" w:fill="FFFFFF"/>
        </w:rPr>
        <w:t xml:space="preserve">, </w:t>
      </w:r>
      <w:hyperlink r:id="rId40" w:anchor="paragraf-77.odsek-1.pismeno-b" w:tooltip="Odkaz na predpis alebo ustanovenie" w:history="1">
        <w:r w:rsidRPr="00786466">
          <w:rPr>
            <w:rFonts w:ascii="Times New Roman" w:hAnsi="Times New Roman" w:cs="Times New Roman"/>
            <w:sz w:val="24"/>
            <w:szCs w:val="24"/>
            <w:shd w:val="clear" w:color="auto" w:fill="FFFFFF"/>
          </w:rPr>
          <w:t>b)</w:t>
        </w:r>
      </w:hyperlink>
      <w:r w:rsidRPr="00786466">
        <w:rPr>
          <w:rFonts w:ascii="Times New Roman" w:hAnsi="Times New Roman" w:cs="Times New Roman"/>
          <w:sz w:val="24"/>
          <w:szCs w:val="24"/>
          <w:shd w:val="clear" w:color="auto" w:fill="FFFFFF"/>
        </w:rPr>
        <w:t xml:space="preserve"> a </w:t>
      </w:r>
      <w:hyperlink r:id="rId41" w:anchor="paragraf-91.odsek-2" w:tooltip="Odkaz na predpis alebo ustanovenie" w:history="1">
        <w:r w:rsidRPr="00786466">
          <w:rPr>
            <w:rFonts w:ascii="Times New Roman" w:hAnsi="Times New Roman" w:cs="Times New Roman"/>
            <w:sz w:val="24"/>
            <w:szCs w:val="24"/>
            <w:shd w:val="clear" w:color="auto" w:fill="FFFFFF"/>
          </w:rPr>
          <w:t>ods. 2</w:t>
        </w:r>
      </w:hyperlink>
      <w:r w:rsidRPr="00786466">
        <w:rPr>
          <w:rFonts w:ascii="Times New Roman" w:hAnsi="Times New Roman" w:cs="Times New Roman"/>
          <w:sz w:val="24"/>
          <w:szCs w:val="24"/>
          <w:shd w:val="clear" w:color="auto" w:fill="FFFFFF"/>
        </w:rPr>
        <w:t xml:space="preserve">, </w:t>
      </w:r>
      <w:hyperlink r:id="rId42" w:anchor="paragraf-80.odsek-1" w:tooltip="Odkaz na predpis alebo ustanovenie" w:history="1">
        <w:r w:rsidRPr="00786466">
          <w:rPr>
            <w:rFonts w:ascii="Times New Roman" w:hAnsi="Times New Roman" w:cs="Times New Roman"/>
            <w:sz w:val="24"/>
            <w:szCs w:val="24"/>
            <w:shd w:val="clear" w:color="auto" w:fill="FFFFFF"/>
          </w:rPr>
          <w:t>§ 80 ods. 1</w:t>
        </w:r>
      </w:hyperlink>
      <w:r w:rsidRPr="00786466">
        <w:rPr>
          <w:rFonts w:ascii="Times New Roman" w:hAnsi="Times New Roman" w:cs="Times New Roman"/>
          <w:sz w:val="24"/>
          <w:szCs w:val="24"/>
          <w:shd w:val="clear" w:color="auto" w:fill="FFFFFF"/>
        </w:rPr>
        <w:t xml:space="preserve"> a </w:t>
      </w:r>
      <w:hyperlink r:id="rId43" w:anchor="paragraf-80.odsek-2" w:tooltip="Odkaz na predpis alebo ustanovenie" w:history="1">
        <w:r w:rsidRPr="00786466">
          <w:rPr>
            <w:rFonts w:ascii="Times New Roman" w:hAnsi="Times New Roman" w:cs="Times New Roman"/>
            <w:sz w:val="24"/>
            <w:szCs w:val="24"/>
            <w:shd w:val="clear" w:color="auto" w:fill="FFFFFF"/>
          </w:rPr>
          <w:t>2</w:t>
        </w:r>
      </w:hyperlink>
      <w:r w:rsidRPr="00786466">
        <w:rPr>
          <w:rFonts w:ascii="Times New Roman" w:hAnsi="Times New Roman" w:cs="Times New Roman"/>
          <w:sz w:val="24"/>
          <w:szCs w:val="24"/>
          <w:shd w:val="clear" w:color="auto" w:fill="FFFFFF"/>
        </w:rPr>
        <w:t xml:space="preserve">, </w:t>
      </w:r>
      <w:hyperlink r:id="rId44" w:anchor="paragraf-81" w:tooltip="Odkaz na predpis alebo ustanovenie" w:history="1">
        <w:r w:rsidRPr="00786466">
          <w:rPr>
            <w:rFonts w:ascii="Times New Roman" w:hAnsi="Times New Roman" w:cs="Times New Roman"/>
            <w:sz w:val="24"/>
            <w:szCs w:val="24"/>
            <w:shd w:val="clear" w:color="auto" w:fill="FFFFFF"/>
          </w:rPr>
          <w:t>§ 81</w:t>
        </w:r>
      </w:hyperlink>
      <w:r w:rsidRPr="00786466">
        <w:rPr>
          <w:rFonts w:ascii="Times New Roman" w:hAnsi="Times New Roman" w:cs="Times New Roman"/>
          <w:sz w:val="24"/>
          <w:szCs w:val="24"/>
          <w:shd w:val="clear" w:color="auto" w:fill="FFFFFF"/>
        </w:rPr>
        <w:t xml:space="preserve">, </w:t>
      </w:r>
      <w:hyperlink r:id="rId45" w:anchor="paragraf-115.odsek-1" w:tooltip="Odkaz na predpis alebo ustanovenie" w:history="1">
        <w:r w:rsidRPr="00786466">
          <w:rPr>
            <w:rFonts w:ascii="Times New Roman" w:hAnsi="Times New Roman" w:cs="Times New Roman"/>
            <w:sz w:val="24"/>
            <w:szCs w:val="24"/>
            <w:shd w:val="clear" w:color="auto" w:fill="FFFFFF"/>
          </w:rPr>
          <w:t>§ 115 ods. 1</w:t>
        </w:r>
      </w:hyperlink>
      <w:r w:rsidRPr="00786466">
        <w:rPr>
          <w:rFonts w:ascii="Times New Roman" w:hAnsi="Times New Roman" w:cs="Times New Roman"/>
          <w:sz w:val="24"/>
          <w:szCs w:val="24"/>
          <w:shd w:val="clear" w:color="auto" w:fill="FFFFFF"/>
        </w:rPr>
        <w:t xml:space="preserve"> a </w:t>
      </w:r>
      <w:hyperlink r:id="rId46" w:anchor="paragraf-227.odsek-3" w:tooltip="Odkaz na predpis alebo ustanovenie" w:history="1">
        <w:r w:rsidRPr="00786466">
          <w:rPr>
            <w:rFonts w:ascii="Times New Roman" w:hAnsi="Times New Roman" w:cs="Times New Roman"/>
            <w:sz w:val="24"/>
            <w:szCs w:val="24"/>
            <w:shd w:val="clear" w:color="auto" w:fill="FFFFFF"/>
          </w:rPr>
          <w:t>§ 227 ods. 3</w:t>
        </w:r>
      </w:hyperlink>
      <w:r w:rsidRPr="00786466">
        <w:rPr>
          <w:rFonts w:ascii="Times New Roman" w:hAnsi="Times New Roman" w:cs="Times New Roman"/>
          <w:sz w:val="24"/>
          <w:szCs w:val="24"/>
          <w:shd w:val="clear" w:color="auto" w:fill="FFFFFF"/>
        </w:rPr>
        <w:t>,</w:t>
      </w:r>
    </w:p>
    <w:p w14:paraId="6CF5952C" w14:textId="77777777" w:rsidR="004E51A7" w:rsidRPr="00786466" w:rsidRDefault="004E51A7" w:rsidP="00B56E6E">
      <w:pPr>
        <w:pStyle w:val="Odsekzoznamu"/>
        <w:numPr>
          <w:ilvl w:val="0"/>
          <w:numId w:val="34"/>
        </w:numPr>
        <w:autoSpaceDE w:val="0"/>
        <w:autoSpaceDN w:val="0"/>
        <w:adjustRightInd w:val="0"/>
        <w:spacing w:after="0" w:line="240" w:lineRule="auto"/>
        <w:ind w:left="709" w:hanging="283"/>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pri skončení štátnej služby prepustením podľa § 83 ods. 1, 2 a ods. 4</w:t>
      </w:r>
      <w:r w:rsidR="001463FD" w:rsidRPr="00786466">
        <w:rPr>
          <w:rFonts w:ascii="Times New Roman" w:hAnsi="Times New Roman" w:cs="Times New Roman"/>
          <w:sz w:val="24"/>
          <w:szCs w:val="24"/>
          <w:shd w:val="clear" w:color="auto" w:fill="FFFFFF"/>
        </w:rPr>
        <w:t xml:space="preserve"> až 6</w:t>
      </w:r>
      <w:r w:rsidRPr="00786466">
        <w:rPr>
          <w:rFonts w:ascii="Times New Roman" w:hAnsi="Times New Roman" w:cs="Times New Roman"/>
          <w:sz w:val="24"/>
          <w:szCs w:val="24"/>
          <w:shd w:val="clear" w:color="auto" w:fill="FFFFFF"/>
        </w:rPr>
        <w:t>, § 84 a § 98</w:t>
      </w:r>
      <w:r w:rsidR="001463FD" w:rsidRPr="00786466">
        <w:rPr>
          <w:rFonts w:ascii="Times New Roman" w:hAnsi="Times New Roman" w:cs="Times New Roman"/>
          <w:sz w:val="24"/>
          <w:szCs w:val="24"/>
          <w:shd w:val="clear" w:color="auto" w:fill="FFFFFF"/>
        </w:rPr>
        <w:t xml:space="preserve"> ods. 1</w:t>
      </w:r>
      <w:r w:rsidR="008A627B" w:rsidRPr="00786466">
        <w:rPr>
          <w:rFonts w:ascii="Times New Roman" w:hAnsi="Times New Roman" w:cs="Times New Roman"/>
          <w:sz w:val="24"/>
          <w:szCs w:val="24"/>
          <w:shd w:val="clear" w:color="auto" w:fill="FFFFFF"/>
        </w:rPr>
        <w:t xml:space="preserve"> písm. a) až e) </w:t>
      </w:r>
      <w:r w:rsidR="001463FD" w:rsidRPr="00786466">
        <w:rPr>
          <w:rFonts w:ascii="Times New Roman" w:hAnsi="Times New Roman" w:cs="Times New Roman"/>
          <w:sz w:val="24"/>
          <w:szCs w:val="24"/>
          <w:shd w:val="clear" w:color="auto" w:fill="FFFFFF"/>
        </w:rPr>
        <w:t xml:space="preserve"> a</w:t>
      </w:r>
      <w:r w:rsidR="008A627B" w:rsidRPr="00786466">
        <w:rPr>
          <w:rFonts w:ascii="Times New Roman" w:hAnsi="Times New Roman" w:cs="Times New Roman"/>
          <w:sz w:val="24"/>
          <w:szCs w:val="24"/>
          <w:shd w:val="clear" w:color="auto" w:fill="FFFFFF"/>
        </w:rPr>
        <w:t> ods.</w:t>
      </w:r>
      <w:r w:rsidR="001463FD" w:rsidRPr="00786466">
        <w:rPr>
          <w:rFonts w:ascii="Times New Roman" w:hAnsi="Times New Roman" w:cs="Times New Roman"/>
          <w:sz w:val="24"/>
          <w:szCs w:val="24"/>
          <w:shd w:val="clear" w:color="auto" w:fill="FFFFFF"/>
        </w:rPr>
        <w:t> 2</w:t>
      </w:r>
      <w:r w:rsidRPr="00786466">
        <w:rPr>
          <w:rFonts w:ascii="Times New Roman" w:hAnsi="Times New Roman" w:cs="Times New Roman"/>
          <w:sz w:val="24"/>
          <w:szCs w:val="24"/>
          <w:shd w:val="clear" w:color="auto" w:fill="FFFFFF"/>
        </w:rPr>
        <w:t>.</w:t>
      </w:r>
      <w:r w:rsidR="00BC2468" w:rsidRPr="00786466">
        <w:rPr>
          <w:rFonts w:ascii="Times New Roman" w:hAnsi="Times New Roman" w:cs="Times New Roman"/>
          <w:sz w:val="24"/>
          <w:szCs w:val="24"/>
          <w:shd w:val="clear" w:color="auto" w:fill="FFFFFF"/>
        </w:rPr>
        <w:t>“.</w:t>
      </w:r>
    </w:p>
    <w:p w14:paraId="2468AA6E" w14:textId="77777777" w:rsidR="00D4210B" w:rsidRPr="00786466" w:rsidRDefault="00D4210B" w:rsidP="00AB37DE">
      <w:pPr>
        <w:autoSpaceDE w:val="0"/>
        <w:autoSpaceDN w:val="0"/>
        <w:adjustRightInd w:val="0"/>
        <w:spacing w:after="0" w:line="240" w:lineRule="auto"/>
        <w:jc w:val="both"/>
        <w:rPr>
          <w:rFonts w:ascii="Times New Roman" w:eastAsia="Times New Roman" w:hAnsi="Times New Roman" w:cs="Times New Roman"/>
          <w:sz w:val="24"/>
          <w:szCs w:val="24"/>
        </w:rPr>
      </w:pPr>
    </w:p>
    <w:p w14:paraId="18D96DD7" w14:textId="0B96AB6F" w:rsidR="00C82A22" w:rsidRPr="00786466" w:rsidRDefault="00C82A22" w:rsidP="00B56E6E">
      <w:pPr>
        <w:pStyle w:val="Odsekzoznamu"/>
        <w:numPr>
          <w:ilvl w:val="0"/>
          <w:numId w:val="22"/>
        </w:numPr>
        <w:autoSpaceDE w:val="0"/>
        <w:autoSpaceDN w:val="0"/>
        <w:ind w:left="426" w:hanging="426"/>
        <w:jc w:val="both"/>
        <w:rPr>
          <w:rFonts w:ascii="Times New Roman" w:hAnsi="Times New Roman" w:cs="Times New Roman"/>
          <w:sz w:val="24"/>
          <w:szCs w:val="24"/>
        </w:rPr>
      </w:pPr>
      <w:r w:rsidRPr="00786466">
        <w:rPr>
          <w:rFonts w:ascii="Times New Roman" w:hAnsi="Times New Roman" w:cs="Times New Roman"/>
          <w:sz w:val="24"/>
          <w:szCs w:val="24"/>
        </w:rPr>
        <w:t xml:space="preserve">V § 91 ods. 2 sa slová „písm. b)“ nahrádzajú slovami „písm. b) a c)“.   </w:t>
      </w:r>
    </w:p>
    <w:p w14:paraId="27DC1C4F" w14:textId="77777777" w:rsidR="00C82A22" w:rsidRPr="00786466" w:rsidRDefault="00C82A22" w:rsidP="00C82A22">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5E5EF1BC" w14:textId="77777777" w:rsidR="009D7788" w:rsidRPr="00786466" w:rsidRDefault="009D7788"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91 ods. 4 a 7 sa slová „písm. b) až d)“ nahrádzajú slovami „písm. b) a c)“.</w:t>
      </w:r>
    </w:p>
    <w:p w14:paraId="7B6CA6D7" w14:textId="77777777" w:rsidR="009D7788" w:rsidRPr="00786466" w:rsidRDefault="009D7788" w:rsidP="009D7788">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12497561" w14:textId="77777777" w:rsidR="00E7698E" w:rsidRPr="00786466" w:rsidRDefault="00E7698E"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91 ods</w:t>
      </w:r>
      <w:r w:rsidR="00DE0288" w:rsidRPr="00786466">
        <w:rPr>
          <w:rFonts w:ascii="Times New Roman" w:eastAsia="Times New Roman" w:hAnsi="Times New Roman" w:cs="Times New Roman"/>
          <w:sz w:val="24"/>
          <w:szCs w:val="24"/>
        </w:rPr>
        <w:t>.</w:t>
      </w:r>
      <w:r w:rsidRPr="00786466">
        <w:rPr>
          <w:rFonts w:ascii="Times New Roman" w:eastAsia="Times New Roman" w:hAnsi="Times New Roman" w:cs="Times New Roman"/>
          <w:sz w:val="24"/>
          <w:szCs w:val="24"/>
        </w:rPr>
        <w:t xml:space="preserve"> 10 sa</w:t>
      </w:r>
      <w:r w:rsidR="009D7788" w:rsidRPr="00786466">
        <w:rPr>
          <w:rFonts w:ascii="Times New Roman" w:eastAsia="Times New Roman" w:hAnsi="Times New Roman" w:cs="Times New Roman"/>
          <w:sz w:val="24"/>
          <w:szCs w:val="24"/>
        </w:rPr>
        <w:t xml:space="preserve"> slová „písm. a), b) a d)“ nahrádzajú slovami „písm. a) a b)“ a</w:t>
      </w:r>
      <w:r w:rsidRPr="00786466">
        <w:rPr>
          <w:rFonts w:ascii="Times New Roman" w:eastAsia="Times New Roman" w:hAnsi="Times New Roman" w:cs="Times New Roman"/>
          <w:sz w:val="24"/>
          <w:szCs w:val="24"/>
        </w:rPr>
        <w:t xml:space="preserve"> na konci </w:t>
      </w:r>
      <w:r w:rsidR="009D7788" w:rsidRPr="00786466">
        <w:rPr>
          <w:rFonts w:ascii="Times New Roman" w:eastAsia="Times New Roman" w:hAnsi="Times New Roman" w:cs="Times New Roman"/>
          <w:sz w:val="24"/>
          <w:szCs w:val="24"/>
        </w:rPr>
        <w:t xml:space="preserve">sa </w:t>
      </w:r>
      <w:r w:rsidRPr="00786466">
        <w:rPr>
          <w:rFonts w:ascii="Times New Roman" w:eastAsia="Times New Roman" w:hAnsi="Times New Roman" w:cs="Times New Roman"/>
          <w:sz w:val="24"/>
          <w:szCs w:val="24"/>
        </w:rPr>
        <w:t xml:space="preserve">pripájajú tieto slová: „po využití riadneho opravného prostriedku.“. </w:t>
      </w:r>
    </w:p>
    <w:p w14:paraId="2728B3AD" w14:textId="77777777" w:rsidR="00212F6A" w:rsidRPr="00786466" w:rsidRDefault="00212F6A" w:rsidP="00212F6A">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5F81B87B" w14:textId="77777777" w:rsidR="001A6594" w:rsidRPr="00786466" w:rsidRDefault="007E395B"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91 sa za odsek 12 vkladá nový odsek 13, ktorý znie:</w:t>
      </w:r>
    </w:p>
    <w:p w14:paraId="0E8F2F36" w14:textId="77777777" w:rsidR="007E395B" w:rsidRPr="00786466" w:rsidRDefault="007E395B" w:rsidP="007E395B">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ab/>
        <w:t>„(13) Ak po vydaní personálneho rozkazu podľa odseku 1 písm. c) z dôvodu prepustenia podľa § 83 ods. 1 písm. h) rozhodne služobný úrad o vymenovaní profesionálneho vojaka do stálej štátnej služby podľa § 29 ods. 3, služobný úrad, ktorý personálny rozkaz podľa odseku 1 písm. c) vydal, zruší.“.</w:t>
      </w:r>
    </w:p>
    <w:p w14:paraId="2612ED01" w14:textId="77777777" w:rsidR="007E395B" w:rsidRPr="00786466" w:rsidRDefault="007E395B" w:rsidP="007E395B">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3F1B16A8" w14:textId="77777777" w:rsidR="007E395B" w:rsidRPr="00786466" w:rsidRDefault="007E395B" w:rsidP="007E395B">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Doterajší odsek 13 sa označuje ako odsek 14.</w:t>
      </w:r>
    </w:p>
    <w:p w14:paraId="0D40F5F7" w14:textId="77777777" w:rsidR="001A6594" w:rsidRPr="00786466" w:rsidRDefault="001A6594" w:rsidP="001A6594">
      <w:pPr>
        <w:pStyle w:val="Odsekzoznamu"/>
        <w:rPr>
          <w:rFonts w:ascii="Times New Roman" w:eastAsia="Times New Roman" w:hAnsi="Times New Roman" w:cs="Times New Roman"/>
          <w:sz w:val="24"/>
          <w:szCs w:val="24"/>
        </w:rPr>
      </w:pPr>
    </w:p>
    <w:p w14:paraId="1028AA6C" w14:textId="77777777" w:rsidR="007E395B" w:rsidRPr="00786466" w:rsidRDefault="007E395B"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91 ods. 14 sa na konci pripájajú tieto slová: „a o oprave upovedomí profesionálneho vojaka“.</w:t>
      </w:r>
    </w:p>
    <w:p w14:paraId="031EB2BA" w14:textId="77777777" w:rsidR="007E395B" w:rsidRPr="00786466" w:rsidRDefault="007E395B" w:rsidP="007E395B">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rPr>
      </w:pPr>
    </w:p>
    <w:p w14:paraId="4BBB339B" w14:textId="77777777" w:rsidR="00E7698E" w:rsidRPr="00786466" w:rsidRDefault="00E7698E"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92 odsek 4 znie:</w:t>
      </w:r>
    </w:p>
    <w:p w14:paraId="67B79754" w14:textId="02BB3096" w:rsidR="00E7698E" w:rsidRPr="00786466" w:rsidRDefault="007E395B" w:rsidP="007E395B">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ab/>
      </w:r>
      <w:r w:rsidR="00F1003B" w:rsidRPr="00786466">
        <w:rPr>
          <w:rFonts w:ascii="Times New Roman" w:eastAsia="Times New Roman" w:hAnsi="Times New Roman" w:cs="Times New Roman"/>
          <w:sz w:val="24"/>
          <w:szCs w:val="24"/>
        </w:rPr>
        <w:t>„(4) Ak nedošlo k</w:t>
      </w:r>
      <w:r w:rsidR="00D743DA" w:rsidRPr="00786466">
        <w:rPr>
          <w:rFonts w:ascii="Times New Roman" w:eastAsia="Times New Roman" w:hAnsi="Times New Roman" w:cs="Times New Roman"/>
          <w:sz w:val="24"/>
          <w:szCs w:val="24"/>
        </w:rPr>
        <w:t xml:space="preserve"> skončeniu služobného pomeru</w:t>
      </w:r>
      <w:r w:rsidR="00F1003B" w:rsidRPr="00786466">
        <w:rPr>
          <w:rFonts w:ascii="Times New Roman" w:eastAsia="Times New Roman" w:hAnsi="Times New Roman" w:cs="Times New Roman"/>
          <w:sz w:val="24"/>
          <w:szCs w:val="24"/>
        </w:rPr>
        <w:t xml:space="preserve"> prepustením</w:t>
      </w:r>
      <w:r w:rsidR="00D743DA" w:rsidRPr="00786466">
        <w:rPr>
          <w:rFonts w:ascii="Times New Roman" w:eastAsia="Times New Roman" w:hAnsi="Times New Roman" w:cs="Times New Roman"/>
          <w:sz w:val="24"/>
          <w:szCs w:val="24"/>
        </w:rPr>
        <w:t xml:space="preserve"> z dôvodov podľa </w:t>
      </w:r>
      <w:r w:rsidR="009B03BE" w:rsidRPr="00786466">
        <w:rPr>
          <w:rFonts w:ascii="Times New Roman" w:eastAsia="Times New Roman" w:hAnsi="Times New Roman" w:cs="Times New Roman"/>
          <w:sz w:val="24"/>
          <w:szCs w:val="24"/>
        </w:rPr>
        <w:t>§ 83 ods. 1 písm. a), g) až j),</w:t>
      </w:r>
      <w:r w:rsidR="00D743DA" w:rsidRPr="00786466">
        <w:rPr>
          <w:rFonts w:ascii="Times New Roman" w:eastAsia="Times New Roman" w:hAnsi="Times New Roman" w:cs="Times New Roman"/>
          <w:sz w:val="24"/>
          <w:szCs w:val="24"/>
        </w:rPr>
        <w:t xml:space="preserve"> </w:t>
      </w:r>
      <w:r w:rsidR="00A2589A" w:rsidRPr="00786466">
        <w:rPr>
          <w:rFonts w:ascii="Times New Roman" w:eastAsia="Times New Roman" w:hAnsi="Times New Roman" w:cs="Times New Roman"/>
          <w:sz w:val="24"/>
          <w:szCs w:val="24"/>
        </w:rPr>
        <w:t xml:space="preserve">l) a m) </w:t>
      </w:r>
      <w:r w:rsidR="00D743DA" w:rsidRPr="00786466">
        <w:rPr>
          <w:rFonts w:ascii="Times New Roman" w:eastAsia="Times New Roman" w:hAnsi="Times New Roman" w:cs="Times New Roman"/>
          <w:sz w:val="24"/>
          <w:szCs w:val="24"/>
        </w:rPr>
        <w:t>alebo § 83 ods. 5 písm. a), možno začať nové konanie o prepustení, ak nasta</w:t>
      </w:r>
      <w:r w:rsidR="00E40044" w:rsidRPr="00786466">
        <w:rPr>
          <w:rFonts w:ascii="Times New Roman" w:eastAsia="Times New Roman" w:hAnsi="Times New Roman" w:cs="Times New Roman"/>
          <w:sz w:val="24"/>
          <w:szCs w:val="24"/>
        </w:rPr>
        <w:t>nú</w:t>
      </w:r>
      <w:r w:rsidR="00D743DA" w:rsidRPr="00786466">
        <w:rPr>
          <w:rFonts w:ascii="Times New Roman" w:eastAsia="Times New Roman" w:hAnsi="Times New Roman" w:cs="Times New Roman"/>
          <w:sz w:val="24"/>
          <w:szCs w:val="24"/>
        </w:rPr>
        <w:t xml:space="preserve"> dôvody na prepustenie po</w:t>
      </w:r>
      <w:r w:rsidR="009B03BE" w:rsidRPr="00786466">
        <w:rPr>
          <w:rFonts w:ascii="Times New Roman" w:eastAsia="Times New Roman" w:hAnsi="Times New Roman" w:cs="Times New Roman"/>
          <w:sz w:val="24"/>
          <w:szCs w:val="24"/>
        </w:rPr>
        <w:t>dľa § 83 ods. 1 písm. b) až f),</w:t>
      </w:r>
      <w:r w:rsidR="00D743DA" w:rsidRPr="00786466">
        <w:rPr>
          <w:rFonts w:ascii="Times New Roman" w:eastAsia="Times New Roman" w:hAnsi="Times New Roman" w:cs="Times New Roman"/>
          <w:sz w:val="24"/>
          <w:szCs w:val="24"/>
        </w:rPr>
        <w:t xml:space="preserve"> </w:t>
      </w:r>
      <w:r w:rsidR="00A2589A" w:rsidRPr="00786466">
        <w:rPr>
          <w:rFonts w:ascii="Times New Roman" w:eastAsia="Times New Roman" w:hAnsi="Times New Roman" w:cs="Times New Roman"/>
          <w:sz w:val="24"/>
          <w:szCs w:val="24"/>
        </w:rPr>
        <w:t xml:space="preserve">k), </w:t>
      </w:r>
      <w:r w:rsidR="007554CB" w:rsidRPr="00786466">
        <w:rPr>
          <w:rFonts w:ascii="Times New Roman" w:eastAsia="Times New Roman" w:hAnsi="Times New Roman" w:cs="Times New Roman"/>
          <w:sz w:val="24"/>
          <w:szCs w:val="24"/>
        </w:rPr>
        <w:t>n</w:t>
      </w:r>
      <w:r w:rsidR="00A2589A" w:rsidRPr="00786466">
        <w:rPr>
          <w:rFonts w:ascii="Times New Roman" w:eastAsia="Times New Roman" w:hAnsi="Times New Roman" w:cs="Times New Roman"/>
          <w:sz w:val="24"/>
          <w:szCs w:val="24"/>
        </w:rPr>
        <w:t>), o) a q),</w:t>
      </w:r>
      <w:r w:rsidR="00302CBD" w:rsidRPr="00786466">
        <w:rPr>
          <w:rFonts w:ascii="Times New Roman" w:eastAsia="Times New Roman" w:hAnsi="Times New Roman" w:cs="Times New Roman"/>
          <w:sz w:val="24"/>
          <w:szCs w:val="24"/>
        </w:rPr>
        <w:t xml:space="preserve"> </w:t>
      </w:r>
      <w:r w:rsidR="009B03BE" w:rsidRPr="00786466">
        <w:rPr>
          <w:rFonts w:ascii="Times New Roman" w:eastAsia="Times New Roman" w:hAnsi="Times New Roman" w:cs="Times New Roman"/>
          <w:sz w:val="24"/>
          <w:szCs w:val="24"/>
        </w:rPr>
        <w:t>§ 83 ods. 5 písm.</w:t>
      </w:r>
      <w:r w:rsidR="00A2589A" w:rsidRPr="00786466">
        <w:rPr>
          <w:rFonts w:ascii="Times New Roman" w:eastAsia="Times New Roman" w:hAnsi="Times New Roman" w:cs="Times New Roman"/>
          <w:sz w:val="24"/>
          <w:szCs w:val="24"/>
        </w:rPr>
        <w:t xml:space="preserve"> b) až </w:t>
      </w:r>
      <w:r w:rsidR="006A76D3" w:rsidRPr="00786466">
        <w:rPr>
          <w:rFonts w:ascii="Times New Roman" w:eastAsia="Times New Roman" w:hAnsi="Times New Roman" w:cs="Times New Roman"/>
          <w:sz w:val="24"/>
          <w:szCs w:val="24"/>
        </w:rPr>
        <w:t>k</w:t>
      </w:r>
      <w:r w:rsidR="00A2589A" w:rsidRPr="00786466">
        <w:rPr>
          <w:rFonts w:ascii="Times New Roman" w:eastAsia="Times New Roman" w:hAnsi="Times New Roman" w:cs="Times New Roman"/>
          <w:sz w:val="24"/>
          <w:szCs w:val="24"/>
        </w:rPr>
        <w:t>)</w:t>
      </w:r>
      <w:r w:rsidR="00D743DA" w:rsidRPr="00786466">
        <w:rPr>
          <w:rFonts w:ascii="Times New Roman" w:eastAsia="Times New Roman" w:hAnsi="Times New Roman" w:cs="Times New Roman"/>
          <w:sz w:val="24"/>
          <w:szCs w:val="24"/>
        </w:rPr>
        <w:t xml:space="preserve"> alebo § 84.“</w:t>
      </w:r>
      <w:r w:rsidR="00C3185C" w:rsidRPr="00786466">
        <w:rPr>
          <w:rFonts w:ascii="Times New Roman" w:eastAsia="Times New Roman" w:hAnsi="Times New Roman" w:cs="Times New Roman"/>
          <w:sz w:val="24"/>
          <w:szCs w:val="24"/>
        </w:rPr>
        <w:t>.</w:t>
      </w:r>
    </w:p>
    <w:p w14:paraId="09355014" w14:textId="77777777" w:rsidR="00A2589A" w:rsidRPr="00786466" w:rsidRDefault="00A2589A" w:rsidP="009B03BE">
      <w:pPr>
        <w:pStyle w:val="Odsekzoznamu"/>
        <w:autoSpaceDE w:val="0"/>
        <w:autoSpaceDN w:val="0"/>
        <w:adjustRightInd w:val="0"/>
        <w:spacing w:after="0" w:line="240" w:lineRule="auto"/>
        <w:ind w:left="567"/>
        <w:jc w:val="both"/>
        <w:rPr>
          <w:rFonts w:ascii="Times New Roman" w:eastAsia="Times New Roman" w:hAnsi="Times New Roman" w:cs="Times New Roman"/>
          <w:strike/>
          <w:sz w:val="24"/>
          <w:szCs w:val="24"/>
        </w:rPr>
      </w:pPr>
    </w:p>
    <w:p w14:paraId="5D4DCB95" w14:textId="00187F52" w:rsidR="00ED5D9A" w:rsidRPr="00786466" w:rsidRDefault="007D7730" w:rsidP="00B56E6E">
      <w:pPr>
        <w:pStyle w:val="Odsekzoznamu"/>
        <w:numPr>
          <w:ilvl w:val="0"/>
          <w:numId w:val="22"/>
        </w:numPr>
        <w:spacing w:after="0" w:line="240" w:lineRule="auto"/>
        <w:ind w:left="426" w:hanging="426"/>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w:t>
      </w:r>
      <w:r w:rsidR="00A2589A" w:rsidRPr="00786466">
        <w:rPr>
          <w:rFonts w:ascii="Times New Roman" w:eastAsia="Times New Roman" w:hAnsi="Times New Roman" w:cs="Times New Roman"/>
          <w:sz w:val="24"/>
          <w:szCs w:val="24"/>
        </w:rPr>
        <w:t xml:space="preserve"> 93 ods. 1 písm. b) sa slová „písm. b) až g)“ n</w:t>
      </w:r>
      <w:r w:rsidR="00302CBD" w:rsidRPr="00786466">
        <w:rPr>
          <w:rFonts w:ascii="Times New Roman" w:eastAsia="Times New Roman" w:hAnsi="Times New Roman" w:cs="Times New Roman"/>
          <w:sz w:val="24"/>
          <w:szCs w:val="24"/>
        </w:rPr>
        <w:t xml:space="preserve">ahrádzajú slovami „písm. b) až </w:t>
      </w:r>
      <w:r w:rsidR="005B705D" w:rsidRPr="00786466">
        <w:rPr>
          <w:rFonts w:ascii="Times New Roman" w:eastAsia="Times New Roman" w:hAnsi="Times New Roman" w:cs="Times New Roman"/>
          <w:sz w:val="24"/>
          <w:szCs w:val="24"/>
        </w:rPr>
        <w:t>k</w:t>
      </w:r>
      <w:r w:rsidR="00A2589A" w:rsidRPr="00786466">
        <w:rPr>
          <w:rFonts w:ascii="Times New Roman" w:eastAsia="Times New Roman" w:hAnsi="Times New Roman" w:cs="Times New Roman"/>
          <w:sz w:val="24"/>
          <w:szCs w:val="24"/>
        </w:rPr>
        <w:t>)“.</w:t>
      </w:r>
    </w:p>
    <w:p w14:paraId="0C87F570" w14:textId="77777777" w:rsidR="009B03BE" w:rsidRPr="00786466" w:rsidRDefault="009B03BE" w:rsidP="009B03BE">
      <w:pPr>
        <w:pStyle w:val="Odsekzoznamu"/>
        <w:spacing w:after="0" w:line="240" w:lineRule="auto"/>
        <w:ind w:left="360"/>
        <w:rPr>
          <w:rFonts w:ascii="Times New Roman" w:eastAsia="Times New Roman" w:hAnsi="Times New Roman" w:cs="Times New Roman"/>
          <w:sz w:val="24"/>
          <w:szCs w:val="24"/>
        </w:rPr>
      </w:pPr>
    </w:p>
    <w:p w14:paraId="56DF8927" w14:textId="4EBA9CF5" w:rsidR="00C040C5" w:rsidRPr="00786466" w:rsidRDefault="00C040C5" w:rsidP="00B56E6E">
      <w:pPr>
        <w:pStyle w:val="Odsekzoznamu"/>
        <w:numPr>
          <w:ilvl w:val="0"/>
          <w:numId w:val="22"/>
        </w:numPr>
        <w:spacing w:after="0" w:line="240" w:lineRule="auto"/>
        <w:ind w:left="426" w:hanging="426"/>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94 ods. 1 písm. f) sa slová „f) a g)“ nahrádzajú slovami „</w:t>
      </w:r>
      <w:r w:rsidR="006F6C61" w:rsidRPr="00786466">
        <w:rPr>
          <w:rFonts w:ascii="Times New Roman" w:eastAsia="Times New Roman" w:hAnsi="Times New Roman" w:cs="Times New Roman"/>
          <w:sz w:val="24"/>
          <w:szCs w:val="24"/>
        </w:rPr>
        <w:t xml:space="preserve">e), </w:t>
      </w:r>
      <w:r w:rsidR="009B03BE" w:rsidRPr="00786466">
        <w:rPr>
          <w:rFonts w:ascii="Times New Roman" w:eastAsia="Times New Roman" w:hAnsi="Times New Roman" w:cs="Times New Roman"/>
          <w:sz w:val="24"/>
          <w:szCs w:val="24"/>
        </w:rPr>
        <w:t>f)</w:t>
      </w:r>
      <w:r w:rsidR="006F6C61" w:rsidRPr="00786466">
        <w:rPr>
          <w:rFonts w:ascii="Times New Roman" w:eastAsia="Times New Roman" w:hAnsi="Times New Roman" w:cs="Times New Roman"/>
          <w:sz w:val="24"/>
          <w:szCs w:val="24"/>
        </w:rPr>
        <w:t>, i)</w:t>
      </w:r>
      <w:r w:rsidRPr="00786466">
        <w:rPr>
          <w:rFonts w:ascii="Times New Roman" w:eastAsia="Times New Roman" w:hAnsi="Times New Roman" w:cs="Times New Roman"/>
          <w:sz w:val="24"/>
          <w:szCs w:val="24"/>
        </w:rPr>
        <w:t xml:space="preserve"> a</w:t>
      </w:r>
      <w:r w:rsidR="00501CCF" w:rsidRPr="00786466">
        <w:rPr>
          <w:rFonts w:ascii="Times New Roman" w:eastAsia="Times New Roman" w:hAnsi="Times New Roman" w:cs="Times New Roman"/>
          <w:sz w:val="24"/>
          <w:szCs w:val="24"/>
        </w:rPr>
        <w:t>ž</w:t>
      </w:r>
      <w:r w:rsidR="00302CBD" w:rsidRPr="00786466">
        <w:rPr>
          <w:rFonts w:ascii="Times New Roman" w:eastAsia="Times New Roman" w:hAnsi="Times New Roman" w:cs="Times New Roman"/>
          <w:sz w:val="24"/>
          <w:szCs w:val="24"/>
        </w:rPr>
        <w:t> </w:t>
      </w:r>
      <w:r w:rsidR="006F6C61" w:rsidRPr="00786466">
        <w:rPr>
          <w:rFonts w:ascii="Times New Roman" w:eastAsia="Times New Roman" w:hAnsi="Times New Roman" w:cs="Times New Roman"/>
          <w:sz w:val="24"/>
          <w:szCs w:val="24"/>
        </w:rPr>
        <w:t>k</w:t>
      </w:r>
      <w:r w:rsidRPr="00786466">
        <w:rPr>
          <w:rFonts w:ascii="Times New Roman" w:eastAsia="Times New Roman" w:hAnsi="Times New Roman" w:cs="Times New Roman"/>
          <w:sz w:val="24"/>
          <w:szCs w:val="24"/>
        </w:rPr>
        <w:t>)“.</w:t>
      </w:r>
    </w:p>
    <w:p w14:paraId="53EB1D5C" w14:textId="77777777" w:rsidR="006F6C61" w:rsidRPr="00786466" w:rsidRDefault="006F6C61" w:rsidP="006F6C61">
      <w:pPr>
        <w:pStyle w:val="Odsekzoznamu"/>
        <w:rPr>
          <w:rFonts w:ascii="Times New Roman" w:eastAsia="Times New Roman" w:hAnsi="Times New Roman" w:cs="Times New Roman"/>
          <w:sz w:val="24"/>
          <w:szCs w:val="24"/>
        </w:rPr>
      </w:pPr>
    </w:p>
    <w:p w14:paraId="68244EAC" w14:textId="3033D231" w:rsidR="006F6C61" w:rsidRPr="00786466" w:rsidRDefault="006F6C61" w:rsidP="00B56E6E">
      <w:pPr>
        <w:pStyle w:val="Odsekzoznamu"/>
        <w:numPr>
          <w:ilvl w:val="0"/>
          <w:numId w:val="22"/>
        </w:numPr>
        <w:spacing w:after="0" w:line="240" w:lineRule="auto"/>
        <w:ind w:left="426" w:hanging="426"/>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94 ods. 1 písm. g) sa slová „c) a e)“ nahrádzajú slovami „c), g) a h)“.</w:t>
      </w:r>
    </w:p>
    <w:p w14:paraId="589D713D" w14:textId="77777777" w:rsidR="00C040C5" w:rsidRPr="00786466" w:rsidRDefault="00C040C5" w:rsidP="009B03BE">
      <w:pPr>
        <w:spacing w:after="0" w:line="240" w:lineRule="auto"/>
        <w:rPr>
          <w:rFonts w:ascii="Times New Roman" w:eastAsia="Times New Roman" w:hAnsi="Times New Roman" w:cs="Times New Roman"/>
          <w:sz w:val="24"/>
          <w:szCs w:val="24"/>
        </w:rPr>
      </w:pPr>
    </w:p>
    <w:p w14:paraId="2B0E035C" w14:textId="77777777" w:rsidR="00E7698E" w:rsidRPr="00786466" w:rsidRDefault="00E7698E" w:rsidP="00B56E6E">
      <w:pPr>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94 odsek 2 znie:</w:t>
      </w:r>
    </w:p>
    <w:p w14:paraId="53A39DDD" w14:textId="7FDEEC7C" w:rsidR="00E7698E" w:rsidRPr="00786466" w:rsidRDefault="00E7698E" w:rsidP="007E395B">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w:t>
      </w:r>
      <w:r w:rsidR="00345FFD" w:rsidRPr="00786466">
        <w:rPr>
          <w:rFonts w:ascii="Times New Roman" w:eastAsia="Times New Roman" w:hAnsi="Times New Roman" w:cs="Times New Roman"/>
          <w:sz w:val="24"/>
          <w:szCs w:val="24"/>
        </w:rPr>
        <w:tab/>
      </w:r>
      <w:r w:rsidR="007E395B" w:rsidRPr="00786466">
        <w:rPr>
          <w:rFonts w:ascii="Times New Roman" w:eastAsia="Times New Roman" w:hAnsi="Times New Roman" w:cs="Times New Roman"/>
          <w:sz w:val="24"/>
          <w:szCs w:val="24"/>
        </w:rPr>
        <w:tab/>
      </w:r>
      <w:r w:rsidRPr="00786466">
        <w:rPr>
          <w:rFonts w:ascii="Times New Roman" w:eastAsia="Times New Roman" w:hAnsi="Times New Roman" w:cs="Times New Roman"/>
          <w:sz w:val="24"/>
          <w:szCs w:val="24"/>
        </w:rPr>
        <w:t xml:space="preserve">„(2) V lehotách podľa odseku 1 sa musí personálny rozkaz o prepustení profesionálnemu vojakovi aj doručiť. Ak </w:t>
      </w:r>
      <w:r w:rsidR="00E40044" w:rsidRPr="00786466">
        <w:rPr>
          <w:rFonts w:ascii="Times New Roman" w:eastAsia="Times New Roman" w:hAnsi="Times New Roman" w:cs="Times New Roman"/>
          <w:sz w:val="24"/>
          <w:szCs w:val="24"/>
        </w:rPr>
        <w:t>je</w:t>
      </w:r>
      <w:r w:rsidRPr="00786466">
        <w:rPr>
          <w:rFonts w:ascii="Times New Roman" w:eastAsia="Times New Roman" w:hAnsi="Times New Roman" w:cs="Times New Roman"/>
          <w:sz w:val="24"/>
          <w:szCs w:val="24"/>
        </w:rPr>
        <w:t xml:space="preserve"> personálny rozkaz o prepustení zrušený a vec </w:t>
      </w:r>
      <w:r w:rsidR="00E40044" w:rsidRPr="00786466">
        <w:rPr>
          <w:rFonts w:ascii="Times New Roman" w:eastAsia="Times New Roman" w:hAnsi="Times New Roman" w:cs="Times New Roman"/>
          <w:sz w:val="24"/>
          <w:szCs w:val="24"/>
        </w:rPr>
        <w:t xml:space="preserve">je </w:t>
      </w:r>
      <w:r w:rsidRPr="00786466">
        <w:rPr>
          <w:rFonts w:ascii="Times New Roman" w:eastAsia="Times New Roman" w:hAnsi="Times New Roman" w:cs="Times New Roman"/>
          <w:sz w:val="24"/>
          <w:szCs w:val="24"/>
        </w:rPr>
        <w:t>vrátená na ďalšie konanie, začnú plynúť nové lehoty podľa odseku 1 písm. a) až c) a e) až g); nová lehota podľa odseku 1 písm. d) je dva mesiace odo dňa, keď sa o zrušenom personálnom rozkaze a vrátení veci na ďalšie konanie služobný úrad dozvedel.“.</w:t>
      </w:r>
    </w:p>
    <w:p w14:paraId="46EBFF07" w14:textId="77777777" w:rsidR="00E7698E" w:rsidRPr="00786466" w:rsidRDefault="00E7698E" w:rsidP="00E7698E">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66A37DEA" w14:textId="58ADEBEC" w:rsidR="00884594" w:rsidRPr="00786466" w:rsidRDefault="00CD0E5E" w:rsidP="00B56E6E">
      <w:pPr>
        <w:pStyle w:val="Odsekzoznamu"/>
        <w:numPr>
          <w:ilvl w:val="0"/>
          <w:numId w:val="22"/>
        </w:numPr>
        <w:shd w:val="clear" w:color="auto" w:fill="FFFFFF"/>
        <w:spacing w:after="0" w:line="240" w:lineRule="auto"/>
        <w:ind w:left="426" w:right="-1" w:hanging="426"/>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 xml:space="preserve">V § 94 ods. 5 sa na konci pripája táto veta: „Ak je profesionálnemu vojakovi doručený personálny rozkaz tak, že lehota na prepustenie </w:t>
      </w:r>
      <w:r w:rsidR="0060544B" w:rsidRPr="00786466">
        <w:rPr>
          <w:rFonts w:ascii="Times New Roman" w:eastAsia="Times New Roman" w:hAnsi="Times New Roman" w:cs="Times New Roman"/>
          <w:sz w:val="24"/>
          <w:szCs w:val="24"/>
          <w:lang w:eastAsia="sk-SK"/>
        </w:rPr>
        <w:t>má</w:t>
      </w:r>
      <w:r w:rsidRPr="00786466">
        <w:rPr>
          <w:rFonts w:ascii="Times New Roman" w:eastAsia="Times New Roman" w:hAnsi="Times New Roman" w:cs="Times New Roman"/>
          <w:sz w:val="24"/>
          <w:szCs w:val="24"/>
          <w:lang w:eastAsia="sk-SK"/>
        </w:rPr>
        <w:t xml:space="preserve"> uplynúť skôr ako nastane dôvod na prepustenie podľa prvej vety, služobný pomer sa skončí uplynutím posledného dňa kalendárneho mesiaca, v ktorom nastane dôvod na prepustenie podľa prvej vety.</w:t>
      </w:r>
      <w:r w:rsidR="00521E00" w:rsidRPr="00786466">
        <w:rPr>
          <w:rFonts w:ascii="Times New Roman" w:eastAsia="Times New Roman" w:hAnsi="Times New Roman" w:cs="Times New Roman"/>
          <w:sz w:val="24"/>
          <w:szCs w:val="24"/>
          <w:lang w:eastAsia="sk-SK"/>
        </w:rPr>
        <w:t>“.</w:t>
      </w:r>
    </w:p>
    <w:p w14:paraId="29227A10" w14:textId="77777777" w:rsidR="00CD0E5E" w:rsidRPr="00786466" w:rsidRDefault="00CD0E5E" w:rsidP="00521E00">
      <w:pPr>
        <w:autoSpaceDE w:val="0"/>
        <w:autoSpaceDN w:val="0"/>
        <w:adjustRightInd w:val="0"/>
        <w:spacing w:after="0" w:line="240" w:lineRule="auto"/>
        <w:jc w:val="both"/>
        <w:rPr>
          <w:rFonts w:ascii="Times New Roman" w:eastAsia="Times New Roman" w:hAnsi="Times New Roman" w:cs="Times New Roman"/>
          <w:strike/>
          <w:sz w:val="24"/>
          <w:szCs w:val="24"/>
        </w:rPr>
      </w:pPr>
    </w:p>
    <w:p w14:paraId="2AB17B8D" w14:textId="37AF28F1" w:rsidR="00ED282D" w:rsidRPr="00786466" w:rsidRDefault="00ED282D" w:rsidP="00B56E6E">
      <w:pPr>
        <w:pStyle w:val="Odsekzoznamu"/>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94 ods. 6 sa slová „b) až</w:t>
      </w:r>
      <w:r w:rsidR="008A75F2" w:rsidRPr="00786466">
        <w:rPr>
          <w:rFonts w:ascii="Times New Roman" w:eastAsia="Times New Roman" w:hAnsi="Times New Roman" w:cs="Times New Roman"/>
          <w:sz w:val="24"/>
          <w:szCs w:val="24"/>
        </w:rPr>
        <w:t xml:space="preserve"> g)“ nahrádzajú slovami „b) až </w:t>
      </w:r>
      <w:r w:rsidR="006F6C61" w:rsidRPr="00786466">
        <w:rPr>
          <w:rFonts w:ascii="Times New Roman" w:eastAsia="Times New Roman" w:hAnsi="Times New Roman" w:cs="Times New Roman"/>
          <w:sz w:val="24"/>
          <w:szCs w:val="24"/>
        </w:rPr>
        <w:t>k</w:t>
      </w:r>
      <w:r w:rsidRPr="00786466">
        <w:rPr>
          <w:rFonts w:ascii="Times New Roman" w:eastAsia="Times New Roman" w:hAnsi="Times New Roman" w:cs="Times New Roman"/>
          <w:sz w:val="24"/>
          <w:szCs w:val="24"/>
        </w:rPr>
        <w:t>)“.</w:t>
      </w:r>
    </w:p>
    <w:p w14:paraId="75DD8B7D" w14:textId="77777777" w:rsidR="00CD0877" w:rsidRPr="00786466" w:rsidRDefault="00CD0877" w:rsidP="00CD0877">
      <w:pPr>
        <w:autoSpaceDE w:val="0"/>
        <w:autoSpaceDN w:val="0"/>
        <w:adjustRightInd w:val="0"/>
        <w:spacing w:after="0" w:line="240" w:lineRule="auto"/>
        <w:contextualSpacing/>
        <w:jc w:val="both"/>
        <w:rPr>
          <w:rFonts w:ascii="Times New Roman" w:hAnsi="Times New Roman" w:cs="Times New Roman"/>
          <w:sz w:val="24"/>
          <w:szCs w:val="24"/>
        </w:rPr>
      </w:pPr>
    </w:p>
    <w:p w14:paraId="4F3D2E40" w14:textId="77777777" w:rsidR="00CD0877" w:rsidRPr="00786466" w:rsidRDefault="00CD0877" w:rsidP="00B56E6E">
      <w:pPr>
        <w:numPr>
          <w:ilvl w:val="0"/>
          <w:numId w:val="22"/>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94 sa za odsek 10 vkladá nový odsek 11, ktorý znie:</w:t>
      </w:r>
    </w:p>
    <w:p w14:paraId="79242031" w14:textId="77777777" w:rsidR="00CD0877" w:rsidRPr="00786466" w:rsidRDefault="00CD0877" w:rsidP="007E395B">
      <w:pPr>
        <w:autoSpaceDE w:val="0"/>
        <w:autoSpaceDN w:val="0"/>
        <w:adjustRightInd w:val="0"/>
        <w:spacing w:after="0" w:line="240" w:lineRule="auto"/>
        <w:ind w:left="426" w:firstLine="282"/>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„(11) Personálny rozkaz o prepustení podľa § 83 ods. 1 písm. a), g) až j), </w:t>
      </w:r>
      <w:r w:rsidR="00BE2AD3" w:rsidRPr="00786466">
        <w:rPr>
          <w:rFonts w:ascii="Times New Roman" w:eastAsia="Times New Roman" w:hAnsi="Times New Roman" w:cs="Times New Roman"/>
          <w:sz w:val="24"/>
          <w:szCs w:val="24"/>
        </w:rPr>
        <w:t>l)</w:t>
      </w:r>
      <w:r w:rsidRPr="00786466">
        <w:rPr>
          <w:rFonts w:ascii="Times New Roman" w:eastAsia="Times New Roman" w:hAnsi="Times New Roman" w:cs="Times New Roman"/>
          <w:sz w:val="24"/>
          <w:szCs w:val="24"/>
        </w:rPr>
        <w:t xml:space="preserve"> </w:t>
      </w:r>
      <w:r w:rsidR="00C561DC" w:rsidRPr="00786466">
        <w:rPr>
          <w:rFonts w:ascii="Times New Roman" w:eastAsia="Times New Roman" w:hAnsi="Times New Roman" w:cs="Times New Roman"/>
          <w:sz w:val="24"/>
          <w:szCs w:val="24"/>
        </w:rPr>
        <w:t xml:space="preserve">a m) </w:t>
      </w:r>
      <w:r w:rsidRPr="00786466">
        <w:rPr>
          <w:rFonts w:ascii="Times New Roman" w:eastAsia="Times New Roman" w:hAnsi="Times New Roman" w:cs="Times New Roman"/>
          <w:sz w:val="24"/>
          <w:szCs w:val="24"/>
        </w:rPr>
        <w:t xml:space="preserve">alebo § 83 ods. 5 písm. a) </w:t>
      </w:r>
      <w:r w:rsidR="008C00E8" w:rsidRPr="00786466">
        <w:rPr>
          <w:rFonts w:ascii="Times New Roman" w:eastAsia="Times New Roman" w:hAnsi="Times New Roman" w:cs="Times New Roman"/>
          <w:sz w:val="24"/>
          <w:szCs w:val="24"/>
        </w:rPr>
        <w:t>zruší</w:t>
      </w:r>
      <w:r w:rsidRPr="00786466">
        <w:rPr>
          <w:rFonts w:ascii="Times New Roman" w:eastAsia="Times New Roman" w:hAnsi="Times New Roman" w:cs="Times New Roman"/>
          <w:sz w:val="24"/>
          <w:szCs w:val="24"/>
        </w:rPr>
        <w:t xml:space="preserve"> ten, kto ho vydal aj vtedy, ak do skončenia služobného pomeru začalo nové konanie o prepustení podľa § 92 ods. 4.</w:t>
      </w:r>
      <w:r w:rsidR="008C00E8" w:rsidRPr="00786466">
        <w:rPr>
          <w:rFonts w:ascii="Times New Roman" w:hAnsi="Times New Roman" w:cs="Times New Roman"/>
          <w:sz w:val="24"/>
          <w:szCs w:val="24"/>
        </w:rPr>
        <w:t xml:space="preserve"> </w:t>
      </w:r>
      <w:r w:rsidR="008C00E8" w:rsidRPr="00786466">
        <w:rPr>
          <w:rFonts w:ascii="Times New Roman" w:eastAsia="Times New Roman" w:hAnsi="Times New Roman" w:cs="Times New Roman"/>
          <w:sz w:val="24"/>
          <w:szCs w:val="24"/>
        </w:rPr>
        <w:t>Proti personálnemu rozkazu o zrušení personálneho rozkazu o prepustení podľa § 83 ods. 1 písm. a), g) až j), l)</w:t>
      </w:r>
      <w:r w:rsidR="00C82A4F" w:rsidRPr="00786466">
        <w:rPr>
          <w:rFonts w:ascii="Times New Roman" w:eastAsia="Times New Roman" w:hAnsi="Times New Roman" w:cs="Times New Roman"/>
          <w:sz w:val="24"/>
          <w:szCs w:val="24"/>
        </w:rPr>
        <w:t xml:space="preserve"> a</w:t>
      </w:r>
      <w:r w:rsidR="008C00E8" w:rsidRPr="00786466">
        <w:rPr>
          <w:rFonts w:ascii="Times New Roman" w:eastAsia="Times New Roman" w:hAnsi="Times New Roman" w:cs="Times New Roman"/>
          <w:sz w:val="24"/>
          <w:szCs w:val="24"/>
        </w:rPr>
        <w:t xml:space="preserve"> m)</w:t>
      </w:r>
      <w:r w:rsidR="00C561DC" w:rsidRPr="00786466">
        <w:rPr>
          <w:rFonts w:ascii="Times New Roman" w:eastAsia="Times New Roman" w:hAnsi="Times New Roman" w:cs="Times New Roman"/>
          <w:sz w:val="24"/>
          <w:szCs w:val="24"/>
        </w:rPr>
        <w:t xml:space="preserve"> </w:t>
      </w:r>
      <w:r w:rsidR="008C00E8" w:rsidRPr="00786466">
        <w:rPr>
          <w:rFonts w:ascii="Times New Roman" w:eastAsia="Times New Roman" w:hAnsi="Times New Roman" w:cs="Times New Roman"/>
          <w:sz w:val="24"/>
          <w:szCs w:val="24"/>
        </w:rPr>
        <w:t>alebo § 83 ods. 5 písm. a) sa nemožno odvolať.</w:t>
      </w:r>
      <w:r w:rsidRPr="00786466">
        <w:rPr>
          <w:rFonts w:ascii="Times New Roman" w:eastAsia="Times New Roman" w:hAnsi="Times New Roman" w:cs="Times New Roman"/>
          <w:sz w:val="24"/>
          <w:szCs w:val="24"/>
        </w:rPr>
        <w:t xml:space="preserve">“.  </w:t>
      </w:r>
    </w:p>
    <w:p w14:paraId="79F3FAEC" w14:textId="77777777" w:rsidR="007E395B" w:rsidRPr="00786466" w:rsidRDefault="007E395B" w:rsidP="007E395B">
      <w:pPr>
        <w:autoSpaceDE w:val="0"/>
        <w:autoSpaceDN w:val="0"/>
        <w:adjustRightInd w:val="0"/>
        <w:spacing w:after="0" w:line="240" w:lineRule="auto"/>
        <w:ind w:left="426" w:firstLine="282"/>
        <w:contextualSpacing/>
        <w:jc w:val="both"/>
        <w:rPr>
          <w:rFonts w:ascii="Times New Roman" w:eastAsia="Times New Roman" w:hAnsi="Times New Roman" w:cs="Times New Roman"/>
          <w:sz w:val="24"/>
          <w:szCs w:val="24"/>
        </w:rPr>
      </w:pPr>
    </w:p>
    <w:p w14:paraId="1FEE2B25" w14:textId="77777777" w:rsidR="00E7698E" w:rsidRPr="00786466" w:rsidRDefault="007E395B" w:rsidP="007E395B">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D</w:t>
      </w:r>
      <w:r w:rsidR="00CD0877" w:rsidRPr="00786466">
        <w:rPr>
          <w:rFonts w:ascii="Times New Roman" w:eastAsia="Times New Roman" w:hAnsi="Times New Roman" w:cs="Times New Roman"/>
          <w:sz w:val="24"/>
          <w:szCs w:val="24"/>
        </w:rPr>
        <w:t>oterajší odsek 11 sa označuje ako odsek 12.</w:t>
      </w:r>
    </w:p>
    <w:p w14:paraId="0EF9E437" w14:textId="77777777" w:rsidR="00CD0877" w:rsidRPr="00786466" w:rsidRDefault="00CD0877" w:rsidP="00CD0877">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58297A39" w14:textId="77777777" w:rsidR="00E7698E" w:rsidRPr="00786466" w:rsidRDefault="00CD0877" w:rsidP="00B56E6E">
      <w:pPr>
        <w:numPr>
          <w:ilvl w:val="0"/>
          <w:numId w:val="22"/>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94 sa dopĺňa odsekom 13</w:t>
      </w:r>
      <w:r w:rsidR="00E7698E" w:rsidRPr="00786466">
        <w:rPr>
          <w:rFonts w:ascii="Times New Roman" w:eastAsia="Times New Roman" w:hAnsi="Times New Roman" w:cs="Times New Roman"/>
          <w:sz w:val="24"/>
          <w:szCs w:val="24"/>
        </w:rPr>
        <w:t>, ktorý znie:</w:t>
      </w:r>
    </w:p>
    <w:p w14:paraId="4A42B38C" w14:textId="04442462" w:rsidR="00E7698E" w:rsidRPr="00786466" w:rsidRDefault="00CD0877" w:rsidP="007E395B">
      <w:pPr>
        <w:autoSpaceDE w:val="0"/>
        <w:autoSpaceDN w:val="0"/>
        <w:adjustRightInd w:val="0"/>
        <w:spacing w:after="0" w:line="240" w:lineRule="auto"/>
        <w:ind w:left="567" w:firstLine="142"/>
        <w:contextualSpacing/>
        <w:jc w:val="both"/>
        <w:rPr>
          <w:rFonts w:ascii="Times New Roman" w:hAnsi="Times New Roman" w:cs="Times New Roman"/>
          <w:bCs/>
          <w:sz w:val="24"/>
          <w:szCs w:val="24"/>
        </w:rPr>
      </w:pPr>
      <w:r w:rsidRPr="00786466">
        <w:rPr>
          <w:rFonts w:ascii="Times New Roman" w:hAnsi="Times New Roman" w:cs="Times New Roman"/>
          <w:bCs/>
          <w:sz w:val="24"/>
          <w:szCs w:val="24"/>
        </w:rPr>
        <w:t>„(13</w:t>
      </w:r>
      <w:r w:rsidR="00E7698E" w:rsidRPr="00786466">
        <w:rPr>
          <w:rFonts w:ascii="Times New Roman" w:hAnsi="Times New Roman" w:cs="Times New Roman"/>
          <w:bCs/>
          <w:sz w:val="24"/>
          <w:szCs w:val="24"/>
        </w:rPr>
        <w:t xml:space="preserve">) Ak </w:t>
      </w:r>
      <w:r w:rsidR="0060544B" w:rsidRPr="00786466">
        <w:rPr>
          <w:rFonts w:ascii="Times New Roman" w:hAnsi="Times New Roman" w:cs="Times New Roman"/>
          <w:bCs/>
          <w:sz w:val="24"/>
          <w:szCs w:val="24"/>
        </w:rPr>
        <w:t>je</w:t>
      </w:r>
      <w:r w:rsidR="00E7698E" w:rsidRPr="00786466">
        <w:rPr>
          <w:rFonts w:ascii="Times New Roman" w:hAnsi="Times New Roman" w:cs="Times New Roman"/>
          <w:bCs/>
          <w:sz w:val="24"/>
          <w:szCs w:val="24"/>
        </w:rPr>
        <w:t xml:space="preserve"> profesionálny vojak po začatí konania o prepustení ustanovený do inej funkcie alebo zaradený do personálnej zálohy v inom služobnom úrade, v konaní </w:t>
      </w:r>
      <w:r w:rsidR="00E7698E" w:rsidRPr="00786466">
        <w:rPr>
          <w:rFonts w:ascii="Times New Roman" w:hAnsi="Times New Roman" w:cs="Times New Roman"/>
          <w:bCs/>
          <w:sz w:val="24"/>
          <w:szCs w:val="24"/>
        </w:rPr>
        <w:br/>
        <w:t>o prepustení rozhodne služobný úrad, do ktorého pôsobnosti je profesionálny vojak po začatí konania ustanovený do funkcie alebo zaradený do personálnej zálohy.“.</w:t>
      </w:r>
    </w:p>
    <w:p w14:paraId="7BEEEFB3" w14:textId="77777777" w:rsidR="00E7698E" w:rsidRPr="00786466" w:rsidRDefault="00E7698E" w:rsidP="00E7698E">
      <w:pPr>
        <w:autoSpaceDE w:val="0"/>
        <w:autoSpaceDN w:val="0"/>
        <w:adjustRightInd w:val="0"/>
        <w:spacing w:after="0" w:line="240" w:lineRule="auto"/>
        <w:ind w:left="284"/>
        <w:contextualSpacing/>
        <w:jc w:val="both"/>
        <w:rPr>
          <w:rFonts w:ascii="Times New Roman" w:hAnsi="Times New Roman" w:cs="Times New Roman"/>
          <w:bCs/>
          <w:sz w:val="24"/>
          <w:szCs w:val="24"/>
          <w:u w:val="single"/>
        </w:rPr>
      </w:pPr>
    </w:p>
    <w:p w14:paraId="698FA44C" w14:textId="4DA7C807" w:rsidR="009D5996" w:rsidRPr="00786466" w:rsidRDefault="005145EA" w:rsidP="00B56E6E">
      <w:pPr>
        <w:pStyle w:val="Odsekzoznamu"/>
        <w:numPr>
          <w:ilvl w:val="0"/>
          <w:numId w:val="22"/>
        </w:numPr>
        <w:autoSpaceDE w:val="0"/>
        <w:autoSpaceDN w:val="0"/>
        <w:adjustRightInd w:val="0"/>
        <w:spacing w:after="0" w:line="240" w:lineRule="auto"/>
        <w:ind w:left="567" w:hanging="567"/>
        <w:jc w:val="both"/>
        <w:rPr>
          <w:rFonts w:ascii="Times New Roman" w:hAnsi="Times New Roman" w:cs="Times New Roman"/>
          <w:sz w:val="24"/>
          <w:szCs w:val="24"/>
        </w:rPr>
      </w:pPr>
      <w:r w:rsidRPr="00786466">
        <w:rPr>
          <w:rFonts w:ascii="Times New Roman" w:hAnsi="Times New Roman" w:cs="Times New Roman"/>
          <w:sz w:val="24"/>
          <w:szCs w:val="24"/>
        </w:rPr>
        <w:t>V § 95 ods. 1 písm. a) sa</w:t>
      </w:r>
      <w:r w:rsidR="00884594" w:rsidRPr="00786466">
        <w:rPr>
          <w:rFonts w:ascii="Times New Roman" w:hAnsi="Times New Roman" w:cs="Times New Roman"/>
          <w:sz w:val="24"/>
          <w:szCs w:val="24"/>
        </w:rPr>
        <w:t xml:space="preserve"> </w:t>
      </w:r>
      <w:r w:rsidR="00CE48D9" w:rsidRPr="00786466">
        <w:rPr>
          <w:rFonts w:ascii="Times New Roman" w:hAnsi="Times New Roman" w:cs="Times New Roman"/>
          <w:sz w:val="24"/>
          <w:szCs w:val="24"/>
        </w:rPr>
        <w:t>slová</w:t>
      </w:r>
      <w:r w:rsidR="00F4055E" w:rsidRPr="00786466">
        <w:rPr>
          <w:rFonts w:ascii="Times New Roman" w:hAnsi="Times New Roman" w:cs="Times New Roman"/>
          <w:sz w:val="24"/>
          <w:szCs w:val="24"/>
        </w:rPr>
        <w:t xml:space="preserve"> </w:t>
      </w:r>
      <w:r w:rsidR="00884594" w:rsidRPr="00786466">
        <w:rPr>
          <w:rFonts w:ascii="Times New Roman" w:hAnsi="Times New Roman" w:cs="Times New Roman"/>
          <w:sz w:val="24"/>
          <w:szCs w:val="24"/>
        </w:rPr>
        <w:t>„</w:t>
      </w:r>
      <w:r w:rsidR="00040C90" w:rsidRPr="00786466">
        <w:rPr>
          <w:rFonts w:ascii="Times New Roman" w:hAnsi="Times New Roman" w:cs="Times New Roman"/>
          <w:sz w:val="24"/>
          <w:szCs w:val="24"/>
        </w:rPr>
        <w:t>písm. b), c)</w:t>
      </w:r>
      <w:r w:rsidR="00CE48D9" w:rsidRPr="00786466">
        <w:rPr>
          <w:rFonts w:ascii="Times New Roman" w:hAnsi="Times New Roman" w:cs="Times New Roman"/>
          <w:sz w:val="24"/>
          <w:szCs w:val="24"/>
        </w:rPr>
        <w:t>, e</w:t>
      </w:r>
      <w:r w:rsidR="00AC1698" w:rsidRPr="00786466">
        <w:rPr>
          <w:rFonts w:ascii="Times New Roman" w:hAnsi="Times New Roman" w:cs="Times New Roman"/>
          <w:sz w:val="24"/>
          <w:szCs w:val="24"/>
        </w:rPr>
        <w:t>)</w:t>
      </w:r>
      <w:r w:rsidR="00040C90" w:rsidRPr="00786466">
        <w:rPr>
          <w:rFonts w:ascii="Times New Roman" w:hAnsi="Times New Roman" w:cs="Times New Roman"/>
          <w:sz w:val="24"/>
          <w:szCs w:val="24"/>
        </w:rPr>
        <w:t xml:space="preserve"> až</w:t>
      </w:r>
      <w:r w:rsidR="00884594" w:rsidRPr="00786466">
        <w:rPr>
          <w:rFonts w:ascii="Times New Roman" w:hAnsi="Times New Roman" w:cs="Times New Roman"/>
          <w:sz w:val="24"/>
          <w:szCs w:val="24"/>
        </w:rPr>
        <w:t xml:space="preserve"> </w:t>
      </w:r>
      <w:r w:rsidR="00040C90" w:rsidRPr="00786466">
        <w:rPr>
          <w:rFonts w:ascii="Times New Roman" w:hAnsi="Times New Roman" w:cs="Times New Roman"/>
          <w:sz w:val="24"/>
          <w:szCs w:val="24"/>
        </w:rPr>
        <w:t>g</w:t>
      </w:r>
      <w:r w:rsidR="00884594" w:rsidRPr="00786466">
        <w:rPr>
          <w:rFonts w:ascii="Times New Roman" w:hAnsi="Times New Roman" w:cs="Times New Roman"/>
          <w:sz w:val="24"/>
          <w:szCs w:val="24"/>
        </w:rPr>
        <w:t>)“ nahrádzajú slovami „</w:t>
      </w:r>
      <w:r w:rsidR="00B971D8" w:rsidRPr="00786466">
        <w:rPr>
          <w:rFonts w:ascii="Times New Roman" w:hAnsi="Times New Roman" w:cs="Times New Roman"/>
          <w:sz w:val="24"/>
          <w:szCs w:val="24"/>
        </w:rPr>
        <w:t xml:space="preserve">písm. </w:t>
      </w:r>
      <w:r w:rsidR="00040C90" w:rsidRPr="00786466">
        <w:rPr>
          <w:rFonts w:ascii="Times New Roman" w:hAnsi="Times New Roman" w:cs="Times New Roman"/>
          <w:sz w:val="24"/>
          <w:szCs w:val="24"/>
        </w:rPr>
        <w:t>b</w:t>
      </w:r>
      <w:r w:rsidR="00884594" w:rsidRPr="00786466">
        <w:rPr>
          <w:rFonts w:ascii="Times New Roman" w:hAnsi="Times New Roman" w:cs="Times New Roman"/>
          <w:sz w:val="24"/>
          <w:szCs w:val="24"/>
        </w:rPr>
        <w:t xml:space="preserve">) až </w:t>
      </w:r>
      <w:r w:rsidR="006F6C61" w:rsidRPr="00786466">
        <w:rPr>
          <w:rFonts w:ascii="Times New Roman" w:hAnsi="Times New Roman" w:cs="Times New Roman"/>
          <w:sz w:val="24"/>
          <w:szCs w:val="24"/>
        </w:rPr>
        <w:t>k</w:t>
      </w:r>
      <w:r w:rsidR="00884594" w:rsidRPr="00786466">
        <w:rPr>
          <w:rFonts w:ascii="Times New Roman" w:hAnsi="Times New Roman" w:cs="Times New Roman"/>
          <w:sz w:val="24"/>
          <w:szCs w:val="24"/>
        </w:rPr>
        <w:t>)“</w:t>
      </w:r>
      <w:r w:rsidR="003E7FD7" w:rsidRPr="00786466">
        <w:rPr>
          <w:rFonts w:ascii="Times New Roman" w:hAnsi="Times New Roman" w:cs="Times New Roman"/>
          <w:sz w:val="24"/>
          <w:szCs w:val="24"/>
        </w:rPr>
        <w:t>.</w:t>
      </w:r>
      <w:r w:rsidR="00884594" w:rsidRPr="00786466">
        <w:rPr>
          <w:rFonts w:ascii="Times New Roman" w:hAnsi="Times New Roman" w:cs="Times New Roman"/>
          <w:sz w:val="24"/>
          <w:szCs w:val="24"/>
        </w:rPr>
        <w:t xml:space="preserve"> </w:t>
      </w:r>
    </w:p>
    <w:p w14:paraId="38B188D7" w14:textId="77777777" w:rsidR="003E7FD7" w:rsidRPr="00786466" w:rsidRDefault="003E7FD7" w:rsidP="003E7FD7">
      <w:pPr>
        <w:pStyle w:val="Odsekzoznamu"/>
        <w:autoSpaceDE w:val="0"/>
        <w:autoSpaceDN w:val="0"/>
        <w:adjustRightInd w:val="0"/>
        <w:spacing w:after="0" w:line="240" w:lineRule="auto"/>
        <w:ind w:left="567"/>
        <w:jc w:val="both"/>
        <w:rPr>
          <w:rFonts w:ascii="Times New Roman" w:hAnsi="Times New Roman" w:cs="Times New Roman"/>
          <w:sz w:val="24"/>
          <w:szCs w:val="24"/>
        </w:rPr>
      </w:pPr>
    </w:p>
    <w:p w14:paraId="469EE41B" w14:textId="69A01359" w:rsidR="003A0B96" w:rsidRPr="00786466" w:rsidRDefault="003A0B96" w:rsidP="00B56E6E">
      <w:pPr>
        <w:numPr>
          <w:ilvl w:val="0"/>
          <w:numId w:val="22"/>
        </w:numPr>
        <w:autoSpaceDE w:val="0"/>
        <w:autoSpaceDN w:val="0"/>
        <w:adjustRightInd w:val="0"/>
        <w:spacing w:after="0" w:line="240" w:lineRule="auto"/>
        <w:ind w:left="567" w:hanging="567"/>
        <w:contextualSpacing/>
        <w:jc w:val="both"/>
        <w:rPr>
          <w:rFonts w:ascii="Times New Roman" w:hAnsi="Times New Roman" w:cs="Times New Roman"/>
          <w:sz w:val="24"/>
          <w:szCs w:val="24"/>
        </w:rPr>
      </w:pPr>
      <w:r w:rsidRPr="00786466">
        <w:rPr>
          <w:rFonts w:ascii="Times New Roman" w:hAnsi="Times New Roman" w:cs="Times New Roman"/>
          <w:sz w:val="24"/>
          <w:szCs w:val="24"/>
          <w:lang w:eastAsia="sk-SK"/>
        </w:rPr>
        <w:t>V § 95 ods. 1 písm. c) sa na konci bodka nah</w:t>
      </w:r>
      <w:r w:rsidR="00286158" w:rsidRPr="00786466">
        <w:rPr>
          <w:rFonts w:ascii="Times New Roman" w:hAnsi="Times New Roman" w:cs="Times New Roman"/>
          <w:sz w:val="24"/>
          <w:szCs w:val="24"/>
          <w:lang w:eastAsia="sk-SK"/>
        </w:rPr>
        <w:t xml:space="preserve">rádza bodkočiarkou a pripájajú </w:t>
      </w:r>
      <w:r w:rsidRPr="00786466">
        <w:rPr>
          <w:rFonts w:ascii="Times New Roman" w:hAnsi="Times New Roman" w:cs="Times New Roman"/>
          <w:sz w:val="24"/>
          <w:szCs w:val="24"/>
          <w:lang w:eastAsia="sk-SK"/>
        </w:rPr>
        <w:t xml:space="preserve"> </w:t>
      </w:r>
      <w:r w:rsidR="00651EE8" w:rsidRPr="00786466">
        <w:rPr>
          <w:rFonts w:ascii="Times New Roman" w:hAnsi="Times New Roman" w:cs="Times New Roman"/>
          <w:sz w:val="24"/>
          <w:szCs w:val="24"/>
          <w:lang w:eastAsia="sk-SK"/>
        </w:rPr>
        <w:t xml:space="preserve">sa </w:t>
      </w:r>
      <w:r w:rsidRPr="00786466">
        <w:rPr>
          <w:rFonts w:ascii="Times New Roman" w:hAnsi="Times New Roman" w:cs="Times New Roman"/>
          <w:sz w:val="24"/>
          <w:szCs w:val="24"/>
          <w:lang w:eastAsia="sk-SK"/>
        </w:rPr>
        <w:t>tieto slová:</w:t>
      </w:r>
      <w:r w:rsidR="0028148B" w:rsidRPr="00786466">
        <w:rPr>
          <w:rFonts w:ascii="Times New Roman" w:hAnsi="Times New Roman" w:cs="Times New Roman"/>
          <w:sz w:val="24"/>
          <w:szCs w:val="24"/>
          <w:lang w:eastAsia="sk-SK"/>
        </w:rPr>
        <w:t xml:space="preserve"> </w:t>
      </w:r>
      <w:r w:rsidRPr="00786466">
        <w:rPr>
          <w:rFonts w:ascii="Times New Roman" w:hAnsi="Times New Roman" w:cs="Times New Roman"/>
          <w:sz w:val="24"/>
          <w:szCs w:val="24"/>
          <w:lang w:eastAsia="sk-SK"/>
        </w:rPr>
        <w:t xml:space="preserve">„to neplatí, ak služobný úrad zabezpečí, </w:t>
      </w:r>
      <w:r w:rsidR="0060544B" w:rsidRPr="00786466">
        <w:rPr>
          <w:rFonts w:ascii="Times New Roman" w:hAnsi="Times New Roman" w:cs="Times New Roman"/>
          <w:sz w:val="24"/>
          <w:szCs w:val="24"/>
          <w:lang w:eastAsia="sk-SK"/>
        </w:rPr>
        <w:t>že</w:t>
      </w:r>
      <w:r w:rsidRPr="00786466">
        <w:rPr>
          <w:rFonts w:ascii="Times New Roman" w:hAnsi="Times New Roman" w:cs="Times New Roman"/>
          <w:sz w:val="24"/>
          <w:szCs w:val="24"/>
          <w:lang w:eastAsia="sk-SK"/>
        </w:rPr>
        <w:t xml:space="preserve"> veliteľ alebo garant vojenskej odbornosti oznám</w:t>
      </w:r>
      <w:r w:rsidR="0060544B" w:rsidRPr="00786466">
        <w:rPr>
          <w:rFonts w:ascii="Times New Roman" w:hAnsi="Times New Roman" w:cs="Times New Roman"/>
          <w:sz w:val="24"/>
          <w:szCs w:val="24"/>
          <w:lang w:eastAsia="sk-SK"/>
        </w:rPr>
        <w:t>i</w:t>
      </w:r>
      <w:r w:rsidRPr="00786466">
        <w:rPr>
          <w:rFonts w:ascii="Times New Roman" w:hAnsi="Times New Roman" w:cs="Times New Roman"/>
          <w:sz w:val="24"/>
          <w:szCs w:val="24"/>
          <w:lang w:eastAsia="sk-SK"/>
        </w:rPr>
        <w:t xml:space="preserve"> skutočnosti, ktoré majú význam pre konanie o</w:t>
      </w:r>
      <w:r w:rsidR="00651EE8" w:rsidRPr="00786466">
        <w:rPr>
          <w:rFonts w:ascii="Times New Roman" w:hAnsi="Times New Roman" w:cs="Times New Roman"/>
          <w:sz w:val="24"/>
          <w:szCs w:val="24"/>
          <w:lang w:eastAsia="sk-SK"/>
        </w:rPr>
        <w:t> </w:t>
      </w:r>
      <w:r w:rsidRPr="00786466">
        <w:rPr>
          <w:rFonts w:ascii="Times New Roman" w:hAnsi="Times New Roman" w:cs="Times New Roman"/>
          <w:sz w:val="24"/>
          <w:szCs w:val="24"/>
          <w:lang w:eastAsia="sk-SK"/>
        </w:rPr>
        <w:t>prepustení</w:t>
      </w:r>
      <w:r w:rsidR="00651EE8" w:rsidRPr="00786466">
        <w:rPr>
          <w:rFonts w:ascii="Times New Roman" w:hAnsi="Times New Roman" w:cs="Times New Roman"/>
          <w:sz w:val="24"/>
          <w:szCs w:val="24"/>
          <w:lang w:eastAsia="sk-SK"/>
        </w:rPr>
        <w:t xml:space="preserve">, </w:t>
      </w:r>
      <w:r w:rsidRPr="00786466">
        <w:rPr>
          <w:rFonts w:ascii="Times New Roman" w:hAnsi="Times New Roman" w:cs="Times New Roman"/>
          <w:sz w:val="24"/>
          <w:szCs w:val="24"/>
          <w:lang w:eastAsia="sk-SK"/>
        </w:rPr>
        <w:t xml:space="preserve"> alebo profesionálny vojak odstrán</w:t>
      </w:r>
      <w:r w:rsidR="0060544B" w:rsidRPr="00786466">
        <w:rPr>
          <w:rFonts w:ascii="Times New Roman" w:hAnsi="Times New Roman" w:cs="Times New Roman"/>
          <w:sz w:val="24"/>
          <w:szCs w:val="24"/>
          <w:lang w:eastAsia="sk-SK"/>
        </w:rPr>
        <w:t>i</w:t>
      </w:r>
      <w:r w:rsidRPr="00786466">
        <w:rPr>
          <w:rFonts w:ascii="Times New Roman" w:hAnsi="Times New Roman" w:cs="Times New Roman"/>
          <w:sz w:val="24"/>
          <w:szCs w:val="24"/>
          <w:lang w:eastAsia="sk-SK"/>
        </w:rPr>
        <w:t xml:space="preserve"> nedostatky žiadosti o prepustenie alebo odvolania proti personálnemu rozkazu o prepustení v lehote piatich služobných dní.“. </w:t>
      </w:r>
    </w:p>
    <w:p w14:paraId="58A1BA3F" w14:textId="77777777" w:rsidR="0028148B" w:rsidRPr="00786466" w:rsidRDefault="0028148B" w:rsidP="0028148B">
      <w:pPr>
        <w:autoSpaceDE w:val="0"/>
        <w:autoSpaceDN w:val="0"/>
        <w:adjustRightInd w:val="0"/>
        <w:spacing w:after="0" w:line="240" w:lineRule="auto"/>
        <w:contextualSpacing/>
        <w:jc w:val="both"/>
        <w:rPr>
          <w:rFonts w:ascii="Times New Roman" w:hAnsi="Times New Roman" w:cs="Times New Roman"/>
          <w:sz w:val="24"/>
          <w:szCs w:val="24"/>
        </w:rPr>
      </w:pPr>
    </w:p>
    <w:p w14:paraId="4F72E5F1" w14:textId="77777777" w:rsidR="003C19D7" w:rsidRPr="00786466" w:rsidRDefault="003C19D7" w:rsidP="00B56E6E">
      <w:pPr>
        <w:numPr>
          <w:ilvl w:val="0"/>
          <w:numId w:val="22"/>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95 sa odsek 1 dopĺňa písmenom d), ktoré znie:</w:t>
      </w:r>
    </w:p>
    <w:p w14:paraId="05EC2D57" w14:textId="16C26FCC" w:rsidR="003C19D7" w:rsidRPr="00786466" w:rsidRDefault="003C19D7" w:rsidP="003C19D7">
      <w:pPr>
        <w:autoSpaceDE w:val="0"/>
        <w:autoSpaceDN w:val="0"/>
        <w:adjustRightInd w:val="0"/>
        <w:spacing w:after="0" w:line="240" w:lineRule="auto"/>
        <w:ind w:left="567"/>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ab/>
        <w:t>„d) ak profesionálny vojak požiada o vymenovanie do stálej štátnej služby podľa § 29 ods. 3.“.</w:t>
      </w:r>
    </w:p>
    <w:p w14:paraId="50940D77" w14:textId="77777777" w:rsidR="003C19D7" w:rsidRPr="00786466" w:rsidRDefault="003C19D7" w:rsidP="003C19D7">
      <w:pPr>
        <w:autoSpaceDE w:val="0"/>
        <w:autoSpaceDN w:val="0"/>
        <w:adjustRightInd w:val="0"/>
        <w:spacing w:after="0" w:line="240" w:lineRule="auto"/>
        <w:ind w:left="567"/>
        <w:contextualSpacing/>
        <w:jc w:val="both"/>
        <w:rPr>
          <w:rFonts w:ascii="Times New Roman" w:eastAsia="Times New Roman" w:hAnsi="Times New Roman" w:cs="Times New Roman"/>
          <w:sz w:val="24"/>
          <w:szCs w:val="24"/>
        </w:rPr>
      </w:pPr>
    </w:p>
    <w:p w14:paraId="5AD5642C" w14:textId="77777777" w:rsidR="00E7698E" w:rsidRPr="00786466" w:rsidRDefault="00E7698E" w:rsidP="00B56E6E">
      <w:pPr>
        <w:numPr>
          <w:ilvl w:val="0"/>
          <w:numId w:val="22"/>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95 ods. 4 písm. b) sa slová „odseku 2“ nahrádzajú slovami „odseku 1 písm. c) alebo odseku 2“. </w:t>
      </w:r>
    </w:p>
    <w:p w14:paraId="4770D2F0" w14:textId="77777777" w:rsidR="00E7698E" w:rsidRPr="00786466" w:rsidRDefault="00E7698E" w:rsidP="00E7698E">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4E590AB1" w14:textId="77777777" w:rsidR="00462C76" w:rsidRPr="00786466" w:rsidRDefault="00462C76" w:rsidP="00B56E6E">
      <w:pPr>
        <w:pStyle w:val="Odsekzoznamu"/>
        <w:numPr>
          <w:ilvl w:val="0"/>
          <w:numId w:val="22"/>
        </w:numPr>
        <w:autoSpaceDE w:val="0"/>
        <w:autoSpaceDN w:val="0"/>
        <w:adjustRightInd w:val="0"/>
        <w:spacing w:after="0" w:line="240" w:lineRule="auto"/>
        <w:ind w:left="567" w:hanging="567"/>
        <w:jc w:val="both"/>
        <w:rPr>
          <w:rFonts w:ascii="Times New Roman" w:hAnsi="Times New Roman" w:cs="Times New Roman"/>
          <w:sz w:val="24"/>
          <w:szCs w:val="24"/>
        </w:rPr>
      </w:pPr>
      <w:r w:rsidRPr="00786466">
        <w:rPr>
          <w:rFonts w:ascii="Times New Roman" w:hAnsi="Times New Roman" w:cs="Times New Roman"/>
          <w:sz w:val="24"/>
          <w:szCs w:val="24"/>
        </w:rPr>
        <w:t xml:space="preserve"> § 96 sa </w:t>
      </w:r>
      <w:r w:rsidR="00F428A7" w:rsidRPr="00786466">
        <w:rPr>
          <w:rFonts w:ascii="Times New Roman" w:hAnsi="Times New Roman" w:cs="Times New Roman"/>
          <w:sz w:val="24"/>
          <w:szCs w:val="24"/>
        </w:rPr>
        <w:t>dopĺňa odsekom</w:t>
      </w:r>
      <w:r w:rsidRPr="00786466">
        <w:rPr>
          <w:rFonts w:ascii="Times New Roman" w:hAnsi="Times New Roman" w:cs="Times New Roman"/>
          <w:sz w:val="24"/>
          <w:szCs w:val="24"/>
        </w:rPr>
        <w:t xml:space="preserve"> 5, ktorý znie: </w:t>
      </w:r>
    </w:p>
    <w:p w14:paraId="48FC0968" w14:textId="77777777" w:rsidR="00963BF0" w:rsidRPr="00786466" w:rsidRDefault="00963BF0" w:rsidP="003C19D7">
      <w:pPr>
        <w:spacing w:after="0" w:line="240" w:lineRule="auto"/>
        <w:ind w:left="567" w:firstLine="141"/>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„(5) Ustanovenia § 94 ods. 11 až 13, § 95 a  98 sa primerane vzťahujú aj na odvolacie konanie pri prepustení.“.</w:t>
      </w:r>
    </w:p>
    <w:p w14:paraId="0801C436" w14:textId="77777777" w:rsidR="008615F5" w:rsidRPr="00786466" w:rsidRDefault="008615F5" w:rsidP="008615F5">
      <w:pPr>
        <w:pStyle w:val="Odsekzoznamu"/>
        <w:shd w:val="clear" w:color="auto" w:fill="FFFFFF"/>
        <w:spacing w:after="0" w:line="240" w:lineRule="auto"/>
        <w:ind w:left="1440" w:right="-1"/>
        <w:jc w:val="both"/>
        <w:rPr>
          <w:rFonts w:ascii="Times New Roman" w:hAnsi="Times New Roman" w:cs="Times New Roman"/>
          <w:sz w:val="24"/>
          <w:szCs w:val="24"/>
        </w:rPr>
      </w:pPr>
    </w:p>
    <w:p w14:paraId="46D0EE89" w14:textId="77777777" w:rsidR="00E7698E" w:rsidRPr="00786466" w:rsidRDefault="00267408"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sz w:val="24"/>
          <w:szCs w:val="24"/>
        </w:rPr>
      </w:pPr>
      <w:r w:rsidRPr="00786466">
        <w:rPr>
          <w:rFonts w:ascii="Times New Roman" w:hAnsi="Times New Roman" w:cs="Times New Roman"/>
          <w:sz w:val="24"/>
          <w:szCs w:val="24"/>
        </w:rPr>
        <w:t>§ 98</w:t>
      </w:r>
      <w:r w:rsidR="005B5DC7" w:rsidRPr="00786466">
        <w:rPr>
          <w:rFonts w:ascii="Times New Roman" w:hAnsi="Times New Roman" w:cs="Times New Roman"/>
          <w:sz w:val="24"/>
          <w:szCs w:val="24"/>
        </w:rPr>
        <w:t xml:space="preserve"> vrátane nadpisu</w:t>
      </w:r>
      <w:r w:rsidRPr="00786466">
        <w:rPr>
          <w:rFonts w:ascii="Times New Roman" w:hAnsi="Times New Roman" w:cs="Times New Roman"/>
          <w:sz w:val="24"/>
          <w:szCs w:val="24"/>
        </w:rPr>
        <w:t xml:space="preserve"> </w:t>
      </w:r>
      <w:r w:rsidR="004458E6" w:rsidRPr="00786466">
        <w:rPr>
          <w:rFonts w:ascii="Times New Roman" w:hAnsi="Times New Roman" w:cs="Times New Roman"/>
          <w:sz w:val="24"/>
          <w:szCs w:val="24"/>
        </w:rPr>
        <w:t>znie</w:t>
      </w:r>
      <w:r w:rsidRPr="00786466">
        <w:rPr>
          <w:rFonts w:ascii="Times New Roman" w:hAnsi="Times New Roman" w:cs="Times New Roman"/>
          <w:sz w:val="24"/>
          <w:szCs w:val="24"/>
        </w:rPr>
        <w:t>:</w:t>
      </w:r>
      <w:r w:rsidR="00E7698E" w:rsidRPr="00786466">
        <w:rPr>
          <w:rFonts w:ascii="Times New Roman" w:hAnsi="Times New Roman" w:cs="Times New Roman"/>
          <w:sz w:val="24"/>
          <w:szCs w:val="24"/>
        </w:rPr>
        <w:t xml:space="preserve"> </w:t>
      </w:r>
    </w:p>
    <w:p w14:paraId="546024E1" w14:textId="77777777" w:rsidR="00963BF0" w:rsidRPr="00786466" w:rsidRDefault="00963BF0" w:rsidP="004458E6">
      <w:pPr>
        <w:shd w:val="clear" w:color="auto" w:fill="FFFFFF"/>
        <w:spacing w:after="0" w:line="240" w:lineRule="auto"/>
        <w:ind w:right="-1"/>
        <w:jc w:val="center"/>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 98</w:t>
      </w:r>
    </w:p>
    <w:p w14:paraId="0773BA43" w14:textId="77777777" w:rsidR="00963BF0" w:rsidRPr="00786466" w:rsidRDefault="00963BF0" w:rsidP="004458E6">
      <w:pPr>
        <w:autoSpaceDE w:val="0"/>
        <w:autoSpaceDN w:val="0"/>
        <w:adjustRightInd w:val="0"/>
        <w:spacing w:after="0" w:line="240" w:lineRule="auto"/>
        <w:contextualSpacing/>
        <w:jc w:val="center"/>
        <w:rPr>
          <w:rFonts w:ascii="Times New Roman" w:hAnsi="Times New Roman" w:cs="Times New Roman"/>
          <w:b/>
          <w:sz w:val="24"/>
          <w:szCs w:val="24"/>
          <w:shd w:val="clear" w:color="auto" w:fill="FFFFFF"/>
        </w:rPr>
      </w:pPr>
      <w:r w:rsidRPr="00786466">
        <w:rPr>
          <w:rFonts w:ascii="Times New Roman" w:hAnsi="Times New Roman" w:cs="Times New Roman"/>
          <w:b/>
          <w:sz w:val="24"/>
          <w:szCs w:val="24"/>
          <w:shd w:val="clear" w:color="auto" w:fill="FFFFFF"/>
        </w:rPr>
        <w:t>Zastavenie konania o prepustení</w:t>
      </w:r>
    </w:p>
    <w:p w14:paraId="7DBD4CBD" w14:textId="77777777" w:rsidR="00963BF0" w:rsidRPr="00786466" w:rsidRDefault="00963BF0" w:rsidP="004458E6">
      <w:p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p>
    <w:p w14:paraId="6235FBE6" w14:textId="77777777" w:rsidR="00963BF0" w:rsidRPr="00786466" w:rsidRDefault="003C19D7" w:rsidP="003C19D7">
      <w:pPr>
        <w:autoSpaceDE w:val="0"/>
        <w:autoSpaceDN w:val="0"/>
        <w:adjustRightInd w:val="0"/>
        <w:spacing w:after="0" w:line="240" w:lineRule="auto"/>
        <w:ind w:left="567"/>
        <w:contextualSpacing/>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ab/>
      </w:r>
      <w:r w:rsidR="00963BF0" w:rsidRPr="00786466">
        <w:rPr>
          <w:rFonts w:ascii="Times New Roman" w:hAnsi="Times New Roman" w:cs="Times New Roman"/>
          <w:sz w:val="24"/>
          <w:szCs w:val="24"/>
          <w:shd w:val="clear" w:color="auto" w:fill="FFFFFF"/>
        </w:rPr>
        <w:t>(1) Služobný úrad konanie o prepustení profesionálneho vojaka zastaví, ak</w:t>
      </w:r>
    </w:p>
    <w:p w14:paraId="4C0D8F87" w14:textId="5A10EB3D" w:rsidR="00963BF0" w:rsidRPr="00786466" w:rsidRDefault="00963BF0" w:rsidP="003C19D7">
      <w:pPr>
        <w:autoSpaceDE w:val="0"/>
        <w:autoSpaceDN w:val="0"/>
        <w:adjustRightInd w:val="0"/>
        <w:spacing w:after="0" w:line="240" w:lineRule="auto"/>
        <w:ind w:left="851" w:hanging="284"/>
        <w:contextualSpacing/>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 xml:space="preserve">a) </w:t>
      </w:r>
      <w:r w:rsidR="003C19D7" w:rsidRPr="00786466">
        <w:rPr>
          <w:rFonts w:ascii="Times New Roman" w:hAnsi="Times New Roman" w:cs="Times New Roman"/>
          <w:sz w:val="24"/>
          <w:szCs w:val="24"/>
          <w:shd w:val="clear" w:color="auto" w:fill="FFFFFF"/>
        </w:rPr>
        <w:tab/>
      </w:r>
      <w:r w:rsidRPr="00786466">
        <w:rPr>
          <w:rFonts w:ascii="Times New Roman" w:hAnsi="Times New Roman" w:cs="Times New Roman"/>
          <w:sz w:val="24"/>
          <w:szCs w:val="24"/>
          <w:shd w:val="clear" w:color="auto" w:fill="FFFFFF"/>
        </w:rPr>
        <w:t>odpad</w:t>
      </w:r>
      <w:r w:rsidR="0060544B" w:rsidRPr="00786466">
        <w:rPr>
          <w:rFonts w:ascii="Times New Roman" w:hAnsi="Times New Roman" w:cs="Times New Roman"/>
          <w:sz w:val="24"/>
          <w:szCs w:val="24"/>
          <w:shd w:val="clear" w:color="auto" w:fill="FFFFFF"/>
        </w:rPr>
        <w:t>ne</w:t>
      </w:r>
      <w:r w:rsidRPr="00786466">
        <w:rPr>
          <w:rFonts w:ascii="Times New Roman" w:hAnsi="Times New Roman" w:cs="Times New Roman"/>
          <w:sz w:val="24"/>
          <w:szCs w:val="24"/>
          <w:shd w:val="clear" w:color="auto" w:fill="FFFFFF"/>
        </w:rPr>
        <w:t xml:space="preserve"> dôvod konania začatého na návrh veliteľa alebo na podnet služobného úradu,</w:t>
      </w:r>
    </w:p>
    <w:p w14:paraId="3F481A3D" w14:textId="43EF47D9" w:rsidR="00963BF0" w:rsidRPr="00786466" w:rsidRDefault="003C19D7" w:rsidP="003C19D7">
      <w:pPr>
        <w:autoSpaceDE w:val="0"/>
        <w:autoSpaceDN w:val="0"/>
        <w:adjustRightInd w:val="0"/>
        <w:spacing w:after="0" w:line="240" w:lineRule="auto"/>
        <w:ind w:left="851" w:hanging="284"/>
        <w:contextualSpacing/>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b)</w:t>
      </w:r>
      <w:r w:rsidRPr="00786466">
        <w:rPr>
          <w:rFonts w:ascii="Times New Roman" w:hAnsi="Times New Roman" w:cs="Times New Roman"/>
          <w:sz w:val="24"/>
          <w:szCs w:val="24"/>
          <w:shd w:val="clear" w:color="auto" w:fill="FFFFFF"/>
        </w:rPr>
        <w:tab/>
      </w:r>
      <w:r w:rsidR="00963BF0" w:rsidRPr="00786466">
        <w:rPr>
          <w:rFonts w:ascii="Times New Roman" w:hAnsi="Times New Roman" w:cs="Times New Roman"/>
          <w:sz w:val="24"/>
          <w:szCs w:val="24"/>
          <w:shd w:val="clear" w:color="auto" w:fill="FFFFFF"/>
        </w:rPr>
        <w:t xml:space="preserve">profesionálny vojak </w:t>
      </w:r>
      <w:r w:rsidR="0060544B" w:rsidRPr="00786466">
        <w:rPr>
          <w:rFonts w:ascii="Times New Roman" w:hAnsi="Times New Roman" w:cs="Times New Roman"/>
          <w:sz w:val="24"/>
          <w:szCs w:val="24"/>
          <w:shd w:val="clear" w:color="auto" w:fill="FFFFFF"/>
        </w:rPr>
        <w:t>vezme</w:t>
      </w:r>
      <w:r w:rsidR="00963BF0" w:rsidRPr="00786466">
        <w:rPr>
          <w:rFonts w:ascii="Times New Roman" w:hAnsi="Times New Roman" w:cs="Times New Roman"/>
          <w:sz w:val="24"/>
          <w:szCs w:val="24"/>
          <w:shd w:val="clear" w:color="auto" w:fill="FFFFFF"/>
        </w:rPr>
        <w:t xml:space="preserve"> svoju žiadosť o prepustenie späť a služobný úrad so </w:t>
      </w:r>
      <w:proofErr w:type="spellStart"/>
      <w:r w:rsidR="00963BF0" w:rsidRPr="00786466">
        <w:rPr>
          <w:rFonts w:ascii="Times New Roman" w:hAnsi="Times New Roman" w:cs="Times New Roman"/>
          <w:sz w:val="24"/>
          <w:szCs w:val="24"/>
          <w:shd w:val="clear" w:color="auto" w:fill="FFFFFF"/>
        </w:rPr>
        <w:t>späťvzatím</w:t>
      </w:r>
      <w:proofErr w:type="spellEnd"/>
      <w:r w:rsidR="00963BF0" w:rsidRPr="00786466">
        <w:rPr>
          <w:rFonts w:ascii="Times New Roman" w:hAnsi="Times New Roman" w:cs="Times New Roman"/>
          <w:sz w:val="24"/>
          <w:szCs w:val="24"/>
          <w:shd w:val="clear" w:color="auto" w:fill="FFFFFF"/>
        </w:rPr>
        <w:t xml:space="preserve"> žiadosti o prepustenie súhlasí,</w:t>
      </w:r>
    </w:p>
    <w:p w14:paraId="4C237B17" w14:textId="2C8F2C4A" w:rsidR="00963BF0" w:rsidRPr="00786466" w:rsidRDefault="00963BF0" w:rsidP="003C19D7">
      <w:pPr>
        <w:autoSpaceDE w:val="0"/>
        <w:autoSpaceDN w:val="0"/>
        <w:adjustRightInd w:val="0"/>
        <w:spacing w:after="0" w:line="240" w:lineRule="auto"/>
        <w:ind w:left="851" w:hanging="284"/>
        <w:contextualSpacing/>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 xml:space="preserve">c) </w:t>
      </w:r>
      <w:r w:rsidR="003C19D7" w:rsidRPr="00786466">
        <w:rPr>
          <w:rFonts w:ascii="Times New Roman" w:hAnsi="Times New Roman" w:cs="Times New Roman"/>
          <w:sz w:val="24"/>
          <w:szCs w:val="24"/>
          <w:shd w:val="clear" w:color="auto" w:fill="FFFFFF"/>
        </w:rPr>
        <w:tab/>
      </w:r>
      <w:r w:rsidRPr="00786466">
        <w:rPr>
          <w:rFonts w:ascii="Times New Roman" w:hAnsi="Times New Roman" w:cs="Times New Roman"/>
          <w:sz w:val="24"/>
          <w:szCs w:val="24"/>
          <w:shd w:val="clear" w:color="auto" w:fill="FFFFFF"/>
        </w:rPr>
        <w:t>služobný pomer zanik</w:t>
      </w:r>
      <w:r w:rsidR="0060544B" w:rsidRPr="00786466">
        <w:rPr>
          <w:rFonts w:ascii="Times New Roman" w:hAnsi="Times New Roman" w:cs="Times New Roman"/>
          <w:sz w:val="24"/>
          <w:szCs w:val="24"/>
          <w:shd w:val="clear" w:color="auto" w:fill="FFFFFF"/>
        </w:rPr>
        <w:t>ne</w:t>
      </w:r>
      <w:r w:rsidRPr="00786466">
        <w:rPr>
          <w:rFonts w:ascii="Times New Roman" w:hAnsi="Times New Roman" w:cs="Times New Roman"/>
          <w:sz w:val="24"/>
          <w:szCs w:val="24"/>
          <w:shd w:val="clear" w:color="auto" w:fill="FFFFFF"/>
        </w:rPr>
        <w:t xml:space="preserve"> podľa § 85 písm. a),</w:t>
      </w:r>
    </w:p>
    <w:p w14:paraId="0835EE89" w14:textId="351C4530" w:rsidR="00963BF0" w:rsidRPr="00786466" w:rsidRDefault="003C19D7" w:rsidP="003C19D7">
      <w:pPr>
        <w:autoSpaceDE w:val="0"/>
        <w:autoSpaceDN w:val="0"/>
        <w:adjustRightInd w:val="0"/>
        <w:spacing w:after="0" w:line="240" w:lineRule="auto"/>
        <w:ind w:left="851" w:hanging="284"/>
        <w:contextualSpacing/>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d)</w:t>
      </w:r>
      <w:r w:rsidRPr="00786466">
        <w:rPr>
          <w:rFonts w:ascii="Times New Roman" w:hAnsi="Times New Roman" w:cs="Times New Roman"/>
          <w:sz w:val="24"/>
          <w:szCs w:val="24"/>
          <w:shd w:val="clear" w:color="auto" w:fill="FFFFFF"/>
        </w:rPr>
        <w:tab/>
      </w:r>
      <w:r w:rsidR="00963BF0" w:rsidRPr="00786466">
        <w:rPr>
          <w:rFonts w:ascii="Times New Roman" w:hAnsi="Times New Roman" w:cs="Times New Roman"/>
          <w:sz w:val="24"/>
          <w:szCs w:val="24"/>
          <w:shd w:val="clear" w:color="auto" w:fill="FFFFFF"/>
        </w:rPr>
        <w:t xml:space="preserve">profesionálny vojak na výzvu služobného úradu v určenej lehote neodstráni nedostatky svojej žiadosti o prepustenie a </w:t>
      </w:r>
      <w:r w:rsidR="0060544B" w:rsidRPr="00786466">
        <w:rPr>
          <w:rFonts w:ascii="Times New Roman" w:hAnsi="Times New Roman" w:cs="Times New Roman"/>
          <w:sz w:val="24"/>
          <w:szCs w:val="24"/>
          <w:shd w:val="clear" w:color="auto" w:fill="FFFFFF"/>
        </w:rPr>
        <w:t>je</w:t>
      </w:r>
      <w:r w:rsidR="00963BF0" w:rsidRPr="00786466">
        <w:rPr>
          <w:rFonts w:ascii="Times New Roman" w:hAnsi="Times New Roman" w:cs="Times New Roman"/>
          <w:sz w:val="24"/>
          <w:szCs w:val="24"/>
          <w:shd w:val="clear" w:color="auto" w:fill="FFFFFF"/>
        </w:rPr>
        <w:t xml:space="preserve"> o možnosti zastavenia konania poučený,</w:t>
      </w:r>
    </w:p>
    <w:p w14:paraId="180CB4B2" w14:textId="77777777" w:rsidR="00963BF0" w:rsidRPr="00786466" w:rsidRDefault="00963BF0" w:rsidP="003C19D7">
      <w:pPr>
        <w:autoSpaceDE w:val="0"/>
        <w:autoSpaceDN w:val="0"/>
        <w:adjustRightInd w:val="0"/>
        <w:spacing w:after="0" w:line="240" w:lineRule="auto"/>
        <w:ind w:left="851" w:hanging="284"/>
        <w:contextualSpacing/>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 xml:space="preserve">e) </w:t>
      </w:r>
      <w:r w:rsidR="003C19D7" w:rsidRPr="00786466">
        <w:rPr>
          <w:rFonts w:ascii="Times New Roman" w:hAnsi="Times New Roman" w:cs="Times New Roman"/>
          <w:sz w:val="24"/>
          <w:szCs w:val="24"/>
          <w:shd w:val="clear" w:color="auto" w:fill="FFFFFF"/>
        </w:rPr>
        <w:tab/>
      </w:r>
      <w:r w:rsidRPr="00786466">
        <w:rPr>
          <w:rFonts w:ascii="Times New Roman" w:hAnsi="Times New Roman" w:cs="Times New Roman"/>
          <w:sz w:val="24"/>
          <w:szCs w:val="24"/>
          <w:shd w:val="clear" w:color="auto" w:fill="FFFFFF"/>
        </w:rPr>
        <w:t>v tej istej veci sa právoplatne rozhodlo a skutkový stav sa podstatne nezmenil,</w:t>
      </w:r>
    </w:p>
    <w:p w14:paraId="3A7CC99C" w14:textId="788C1CCE" w:rsidR="00963BF0" w:rsidRPr="00786466" w:rsidRDefault="00963BF0" w:rsidP="003C19D7">
      <w:pPr>
        <w:autoSpaceDE w:val="0"/>
        <w:autoSpaceDN w:val="0"/>
        <w:adjustRightInd w:val="0"/>
        <w:spacing w:after="0" w:line="240" w:lineRule="auto"/>
        <w:ind w:left="851" w:hanging="284"/>
        <w:contextualSpacing/>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 xml:space="preserve">f) </w:t>
      </w:r>
      <w:r w:rsidR="003C19D7" w:rsidRPr="00786466">
        <w:rPr>
          <w:rFonts w:ascii="Times New Roman" w:hAnsi="Times New Roman" w:cs="Times New Roman"/>
          <w:sz w:val="24"/>
          <w:szCs w:val="24"/>
          <w:shd w:val="clear" w:color="auto" w:fill="FFFFFF"/>
        </w:rPr>
        <w:tab/>
      </w:r>
      <w:r w:rsidRPr="00786466">
        <w:rPr>
          <w:rFonts w:ascii="Times New Roman" w:hAnsi="Times New Roman" w:cs="Times New Roman"/>
          <w:sz w:val="24"/>
          <w:szCs w:val="24"/>
          <w:shd w:val="clear" w:color="auto" w:fill="FFFFFF"/>
        </w:rPr>
        <w:t xml:space="preserve">profesionálny vojak zomrel alebo </w:t>
      </w:r>
      <w:r w:rsidR="0060544B" w:rsidRPr="00786466">
        <w:rPr>
          <w:rFonts w:ascii="Times New Roman" w:hAnsi="Times New Roman" w:cs="Times New Roman"/>
          <w:sz w:val="24"/>
          <w:szCs w:val="24"/>
          <w:shd w:val="clear" w:color="auto" w:fill="FFFFFF"/>
        </w:rPr>
        <w:t>je</w:t>
      </w:r>
      <w:r w:rsidRPr="00786466">
        <w:rPr>
          <w:rFonts w:ascii="Times New Roman" w:hAnsi="Times New Roman" w:cs="Times New Roman"/>
          <w:sz w:val="24"/>
          <w:szCs w:val="24"/>
          <w:shd w:val="clear" w:color="auto" w:fill="FFFFFF"/>
        </w:rPr>
        <w:t xml:space="preserve"> vyhlásený za mŕtveho.</w:t>
      </w:r>
    </w:p>
    <w:p w14:paraId="604F414F" w14:textId="77777777" w:rsidR="00963BF0" w:rsidRPr="00786466" w:rsidRDefault="00963BF0" w:rsidP="004458E6">
      <w:p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p>
    <w:p w14:paraId="5B895328" w14:textId="176490FC" w:rsidR="00963BF0" w:rsidRPr="00786466" w:rsidRDefault="00963BF0" w:rsidP="003C19D7">
      <w:pPr>
        <w:autoSpaceDE w:val="0"/>
        <w:autoSpaceDN w:val="0"/>
        <w:adjustRightInd w:val="0"/>
        <w:spacing w:after="0" w:line="240" w:lineRule="auto"/>
        <w:ind w:left="567" w:firstLine="142"/>
        <w:contextualSpacing/>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(2) Konanie o prepustení podľa § 83 ods. 1 písm. a), g) až j),</w:t>
      </w:r>
      <w:r w:rsidR="000144E4" w:rsidRPr="00786466">
        <w:rPr>
          <w:rFonts w:ascii="Times New Roman" w:hAnsi="Times New Roman" w:cs="Times New Roman"/>
          <w:sz w:val="24"/>
          <w:szCs w:val="24"/>
          <w:shd w:val="clear" w:color="auto" w:fill="FFFFFF"/>
        </w:rPr>
        <w:t xml:space="preserve"> </w:t>
      </w:r>
      <w:r w:rsidR="009D49D5" w:rsidRPr="00786466">
        <w:rPr>
          <w:rFonts w:ascii="Times New Roman" w:hAnsi="Times New Roman" w:cs="Times New Roman"/>
          <w:sz w:val="24"/>
          <w:szCs w:val="24"/>
          <w:shd w:val="clear" w:color="auto" w:fill="FFFFFF"/>
        </w:rPr>
        <w:t>l)</w:t>
      </w:r>
      <w:r w:rsidRPr="00786466">
        <w:rPr>
          <w:rFonts w:ascii="Times New Roman" w:hAnsi="Times New Roman" w:cs="Times New Roman"/>
          <w:sz w:val="24"/>
          <w:szCs w:val="24"/>
          <w:shd w:val="clear" w:color="auto" w:fill="FFFFFF"/>
        </w:rPr>
        <w:t xml:space="preserve"> </w:t>
      </w:r>
      <w:r w:rsidR="00C561DC" w:rsidRPr="00786466">
        <w:rPr>
          <w:rFonts w:ascii="Times New Roman" w:eastAsia="Times New Roman" w:hAnsi="Times New Roman" w:cs="Times New Roman"/>
          <w:sz w:val="24"/>
          <w:szCs w:val="24"/>
        </w:rPr>
        <w:t xml:space="preserve">a m) </w:t>
      </w:r>
      <w:r w:rsidRPr="00786466">
        <w:rPr>
          <w:rFonts w:ascii="Times New Roman" w:hAnsi="Times New Roman" w:cs="Times New Roman"/>
          <w:sz w:val="24"/>
          <w:szCs w:val="24"/>
          <w:shd w:val="clear" w:color="auto" w:fill="FFFFFF"/>
        </w:rPr>
        <w:t>alebo § 83 ods. 5 písm. a) služobný úrad zastaví aj vtedy, ak zač</w:t>
      </w:r>
      <w:r w:rsidR="0060544B" w:rsidRPr="00786466">
        <w:rPr>
          <w:rFonts w:ascii="Times New Roman" w:hAnsi="Times New Roman" w:cs="Times New Roman"/>
          <w:sz w:val="24"/>
          <w:szCs w:val="24"/>
          <w:shd w:val="clear" w:color="auto" w:fill="FFFFFF"/>
        </w:rPr>
        <w:t>ne</w:t>
      </w:r>
      <w:r w:rsidRPr="00786466">
        <w:rPr>
          <w:rFonts w:ascii="Times New Roman" w:hAnsi="Times New Roman" w:cs="Times New Roman"/>
          <w:sz w:val="24"/>
          <w:szCs w:val="24"/>
          <w:shd w:val="clear" w:color="auto" w:fill="FFFFFF"/>
        </w:rPr>
        <w:t xml:space="preserve"> nové konanie o prepustení podľa § 92 </w:t>
      </w:r>
      <w:r w:rsidR="00C42FFF" w:rsidRPr="00786466">
        <w:rPr>
          <w:rFonts w:ascii="Times New Roman" w:hAnsi="Times New Roman" w:cs="Times New Roman"/>
          <w:sz w:val="24"/>
          <w:szCs w:val="24"/>
          <w:shd w:val="clear" w:color="auto" w:fill="FFFFFF"/>
        </w:rPr>
        <w:br/>
      </w:r>
      <w:r w:rsidRPr="00786466">
        <w:rPr>
          <w:rFonts w:ascii="Times New Roman" w:hAnsi="Times New Roman" w:cs="Times New Roman"/>
          <w:sz w:val="24"/>
          <w:szCs w:val="24"/>
          <w:shd w:val="clear" w:color="auto" w:fill="FFFFFF"/>
        </w:rPr>
        <w:t>ods. 4.</w:t>
      </w:r>
    </w:p>
    <w:p w14:paraId="3E480F1B" w14:textId="77777777" w:rsidR="00963BF0" w:rsidRPr="00786466" w:rsidRDefault="00963BF0" w:rsidP="004458E6">
      <w:p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p>
    <w:p w14:paraId="6D785606" w14:textId="77777777" w:rsidR="00963BF0" w:rsidRPr="00786466" w:rsidRDefault="00963BF0" w:rsidP="003C19D7">
      <w:pPr>
        <w:autoSpaceDE w:val="0"/>
        <w:autoSpaceDN w:val="0"/>
        <w:adjustRightInd w:val="0"/>
        <w:spacing w:after="0" w:line="240" w:lineRule="auto"/>
        <w:ind w:left="567" w:firstLine="142"/>
        <w:contextualSpacing/>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 xml:space="preserve">(3) Proti personálnemu rozkazu o zastavení konania o prepustení podľa odseku 1 písm. </w:t>
      </w:r>
      <w:r w:rsidR="00321248" w:rsidRPr="00786466">
        <w:rPr>
          <w:rFonts w:ascii="Times New Roman" w:hAnsi="Times New Roman" w:cs="Times New Roman"/>
          <w:sz w:val="24"/>
          <w:szCs w:val="24"/>
          <w:shd w:val="clear" w:color="auto" w:fill="FFFFFF"/>
        </w:rPr>
        <w:t xml:space="preserve">a) až c) </w:t>
      </w:r>
      <w:r w:rsidRPr="00786466">
        <w:rPr>
          <w:rFonts w:ascii="Times New Roman" w:hAnsi="Times New Roman" w:cs="Times New Roman"/>
          <w:sz w:val="24"/>
          <w:szCs w:val="24"/>
          <w:shd w:val="clear" w:color="auto" w:fill="FFFFFF"/>
        </w:rPr>
        <w:t>a odseku 2 sa nemožno odvolať.</w:t>
      </w:r>
    </w:p>
    <w:p w14:paraId="3C890E81" w14:textId="77777777" w:rsidR="00963BF0" w:rsidRPr="00786466" w:rsidRDefault="00963BF0" w:rsidP="004458E6">
      <w:p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p>
    <w:p w14:paraId="70FE3B1C" w14:textId="068B8045" w:rsidR="00963BF0" w:rsidRPr="00786466" w:rsidRDefault="00963BF0" w:rsidP="003C19D7">
      <w:pPr>
        <w:autoSpaceDE w:val="0"/>
        <w:autoSpaceDN w:val="0"/>
        <w:adjustRightInd w:val="0"/>
        <w:spacing w:after="0" w:line="240" w:lineRule="auto"/>
        <w:ind w:left="567" w:firstLine="142"/>
        <w:contextualSpacing/>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 xml:space="preserve">(4) </w:t>
      </w:r>
      <w:r w:rsidR="00321248" w:rsidRPr="00786466">
        <w:rPr>
          <w:rFonts w:ascii="Times New Roman" w:hAnsi="Times New Roman" w:cs="Times New Roman"/>
          <w:sz w:val="24"/>
          <w:szCs w:val="24"/>
          <w:shd w:val="clear" w:color="auto" w:fill="FFFFFF"/>
        </w:rPr>
        <w:t xml:space="preserve">Zastavenie </w:t>
      </w:r>
      <w:r w:rsidRPr="00786466">
        <w:rPr>
          <w:rFonts w:ascii="Times New Roman" w:hAnsi="Times New Roman" w:cs="Times New Roman"/>
          <w:sz w:val="24"/>
          <w:szCs w:val="24"/>
          <w:shd w:val="clear" w:color="auto" w:fill="FFFFFF"/>
        </w:rPr>
        <w:t xml:space="preserve">konania o prepustení podľa odseku 1 písm. f) služobný úrad </w:t>
      </w:r>
      <w:r w:rsidR="0060544B" w:rsidRPr="00786466">
        <w:rPr>
          <w:rFonts w:ascii="Times New Roman" w:hAnsi="Times New Roman" w:cs="Times New Roman"/>
          <w:sz w:val="24"/>
          <w:szCs w:val="24"/>
          <w:shd w:val="clear" w:color="auto" w:fill="FFFFFF"/>
        </w:rPr>
        <w:t>len</w:t>
      </w:r>
      <w:r w:rsidRPr="00786466">
        <w:rPr>
          <w:rFonts w:ascii="Times New Roman" w:hAnsi="Times New Roman" w:cs="Times New Roman"/>
          <w:sz w:val="24"/>
          <w:szCs w:val="24"/>
          <w:shd w:val="clear" w:color="auto" w:fill="FFFFFF"/>
        </w:rPr>
        <w:t xml:space="preserve"> vyznačí v spise.“</w:t>
      </w:r>
      <w:r w:rsidR="00A42EFF" w:rsidRPr="00786466">
        <w:rPr>
          <w:rFonts w:ascii="Times New Roman" w:hAnsi="Times New Roman" w:cs="Times New Roman"/>
          <w:sz w:val="24"/>
          <w:szCs w:val="24"/>
          <w:shd w:val="clear" w:color="auto" w:fill="FFFFFF"/>
        </w:rPr>
        <w:t>.</w:t>
      </w:r>
    </w:p>
    <w:p w14:paraId="642E8F9D" w14:textId="77777777" w:rsidR="00462C76" w:rsidRPr="00786466" w:rsidRDefault="00462C76" w:rsidP="004458E6">
      <w:pPr>
        <w:autoSpaceDE w:val="0"/>
        <w:autoSpaceDN w:val="0"/>
        <w:adjustRightInd w:val="0"/>
        <w:spacing w:after="0" w:line="240" w:lineRule="auto"/>
        <w:contextualSpacing/>
        <w:jc w:val="both"/>
        <w:rPr>
          <w:rFonts w:ascii="Times New Roman" w:eastAsia="Times New Roman" w:hAnsi="Times New Roman" w:cs="Times New Roman"/>
          <w:sz w:val="24"/>
          <w:szCs w:val="24"/>
          <w:u w:val="single"/>
        </w:rPr>
      </w:pPr>
    </w:p>
    <w:p w14:paraId="5FAB1F3B" w14:textId="0C71C7B8" w:rsidR="00863B3E" w:rsidRPr="00786466" w:rsidRDefault="00863B3E"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100 ods. 2 písm. a) sa na konci slovo „alebo“ nahrádza čiarkou.</w:t>
      </w:r>
    </w:p>
    <w:p w14:paraId="04078EED" w14:textId="77777777" w:rsidR="00863B3E" w:rsidRPr="00786466" w:rsidRDefault="00863B3E" w:rsidP="004B4842">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rPr>
      </w:pPr>
    </w:p>
    <w:p w14:paraId="68910AF4" w14:textId="4079139F" w:rsidR="00863B3E" w:rsidRPr="00786466" w:rsidRDefault="00863B3E"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100 ods. 2 písm. b) sa na konci bodka nahrádza slovom „alebo“.</w:t>
      </w:r>
    </w:p>
    <w:p w14:paraId="7FF296EC" w14:textId="77777777" w:rsidR="00863B3E" w:rsidRPr="00786466" w:rsidRDefault="00863B3E" w:rsidP="004B4842">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rPr>
      </w:pPr>
    </w:p>
    <w:p w14:paraId="69487058" w14:textId="03474192" w:rsidR="000E3EEC" w:rsidRPr="00786466" w:rsidRDefault="00E7698E"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w:t>
      </w:r>
      <w:r w:rsidR="000E3EEC" w:rsidRPr="00786466">
        <w:rPr>
          <w:rFonts w:ascii="Times New Roman" w:eastAsia="Times New Roman" w:hAnsi="Times New Roman" w:cs="Times New Roman"/>
          <w:sz w:val="24"/>
          <w:szCs w:val="24"/>
        </w:rPr>
        <w:t>§ 100  sa odsek 2 dopĺňa písmenom c), ktoré znie:</w:t>
      </w:r>
    </w:p>
    <w:p w14:paraId="1B0AD8E8" w14:textId="4D45DDFE" w:rsidR="000E3EEC" w:rsidRPr="00786466" w:rsidRDefault="00B47028" w:rsidP="003C19D7">
      <w:pPr>
        <w:shd w:val="clear" w:color="auto" w:fill="FFFFFF"/>
        <w:spacing w:after="0" w:line="240" w:lineRule="auto"/>
        <w:ind w:left="567" w:right="-1" w:firstLine="141"/>
        <w:contextualSpacing/>
        <w:jc w:val="both"/>
        <w:rPr>
          <w:rFonts w:ascii="Times New Roman" w:eastAsia="Times New Roman" w:hAnsi="Times New Roman" w:cs="Times New Roman"/>
          <w:sz w:val="24"/>
          <w:szCs w:val="24"/>
          <w:shd w:val="clear" w:color="auto" w:fill="FFFFFF"/>
          <w:lang w:eastAsia="cs-CZ"/>
        </w:rPr>
      </w:pPr>
      <w:r w:rsidRPr="00786466">
        <w:rPr>
          <w:rFonts w:ascii="Times New Roman" w:eastAsia="Times New Roman" w:hAnsi="Times New Roman" w:cs="Times New Roman"/>
          <w:sz w:val="24"/>
          <w:szCs w:val="24"/>
        </w:rPr>
        <w:t>„</w:t>
      </w:r>
      <w:r w:rsidR="000E3EEC" w:rsidRPr="00786466">
        <w:rPr>
          <w:rFonts w:ascii="Times New Roman" w:eastAsia="Times New Roman" w:hAnsi="Times New Roman" w:cs="Times New Roman"/>
          <w:sz w:val="24"/>
          <w:szCs w:val="24"/>
        </w:rPr>
        <w:t xml:space="preserve">c) </w:t>
      </w:r>
      <w:r w:rsidR="000E3EEC" w:rsidRPr="00786466">
        <w:rPr>
          <w:rFonts w:ascii="Times New Roman" w:eastAsia="Times New Roman" w:hAnsi="Times New Roman" w:cs="Times New Roman"/>
          <w:sz w:val="24"/>
          <w:szCs w:val="24"/>
          <w:shd w:val="clear" w:color="auto" w:fill="FFFFFF"/>
          <w:lang w:eastAsia="cs-CZ"/>
        </w:rPr>
        <w:t xml:space="preserve">sa </w:t>
      </w:r>
      <w:r w:rsidR="000E3EEC" w:rsidRPr="00786466">
        <w:rPr>
          <w:rFonts w:ascii="Times New Roman" w:eastAsia="Times New Roman" w:hAnsi="Times New Roman" w:cs="Times New Roman"/>
          <w:sz w:val="24"/>
          <w:szCs w:val="24"/>
        </w:rPr>
        <w:t>n</w:t>
      </w:r>
      <w:r w:rsidR="000E3EEC" w:rsidRPr="00786466">
        <w:rPr>
          <w:rFonts w:ascii="Times New Roman" w:eastAsia="Times New Roman" w:hAnsi="Times New Roman" w:cs="Times New Roman"/>
          <w:sz w:val="24"/>
          <w:szCs w:val="24"/>
          <w:shd w:val="clear" w:color="auto" w:fill="FFFFFF"/>
          <w:lang w:eastAsia="cs-CZ"/>
        </w:rPr>
        <w:t>a profesionálneho vojaka vzťahoval pri prijatí do štátnej služby § 16 ods. 10 a  uplyn</w:t>
      </w:r>
      <w:r w:rsidR="0060544B" w:rsidRPr="00786466">
        <w:rPr>
          <w:rFonts w:ascii="Times New Roman" w:eastAsia="Times New Roman" w:hAnsi="Times New Roman" w:cs="Times New Roman"/>
          <w:sz w:val="24"/>
          <w:szCs w:val="24"/>
          <w:shd w:val="clear" w:color="auto" w:fill="FFFFFF"/>
          <w:lang w:eastAsia="cs-CZ"/>
        </w:rPr>
        <w:t>ú</w:t>
      </w:r>
      <w:r w:rsidR="000E3EEC" w:rsidRPr="00786466">
        <w:rPr>
          <w:rFonts w:ascii="Times New Roman" w:eastAsia="Times New Roman" w:hAnsi="Times New Roman" w:cs="Times New Roman"/>
          <w:sz w:val="24"/>
          <w:szCs w:val="24"/>
          <w:shd w:val="clear" w:color="auto" w:fill="FFFFFF"/>
          <w:lang w:eastAsia="cs-CZ"/>
        </w:rPr>
        <w:t xml:space="preserve">  najviac tri roky od jeho prijatia </w:t>
      </w:r>
      <w:r w:rsidR="005B5DC7" w:rsidRPr="00786466">
        <w:rPr>
          <w:rFonts w:ascii="Times New Roman" w:eastAsia="Times New Roman" w:hAnsi="Times New Roman" w:cs="Times New Roman"/>
          <w:sz w:val="24"/>
          <w:szCs w:val="24"/>
          <w:shd w:val="clear" w:color="auto" w:fill="FFFFFF"/>
          <w:lang w:eastAsia="cs-CZ"/>
        </w:rPr>
        <w:t xml:space="preserve">do štátnej služby </w:t>
      </w:r>
      <w:r w:rsidR="000E3EEC" w:rsidRPr="00786466">
        <w:rPr>
          <w:rFonts w:ascii="Times New Roman" w:eastAsia="Times New Roman" w:hAnsi="Times New Roman" w:cs="Times New Roman"/>
          <w:sz w:val="24"/>
          <w:szCs w:val="24"/>
          <w:shd w:val="clear" w:color="auto" w:fill="FFFFFF"/>
          <w:lang w:eastAsia="cs-CZ"/>
        </w:rPr>
        <w:t>alebo od vykonania prieskumného konania</w:t>
      </w:r>
      <w:r w:rsidR="005B5DC7" w:rsidRPr="00786466">
        <w:rPr>
          <w:rFonts w:ascii="Times New Roman" w:eastAsia="Times New Roman" w:hAnsi="Times New Roman" w:cs="Times New Roman"/>
          <w:sz w:val="24"/>
          <w:szCs w:val="24"/>
          <w:shd w:val="clear" w:color="auto" w:fill="FFFFFF"/>
          <w:lang w:eastAsia="cs-CZ"/>
        </w:rPr>
        <w:t>,</w:t>
      </w:r>
      <w:r w:rsidR="000E3EEC" w:rsidRPr="00786466">
        <w:rPr>
          <w:rFonts w:ascii="Times New Roman" w:eastAsia="Times New Roman" w:hAnsi="Times New Roman" w:cs="Times New Roman"/>
          <w:sz w:val="24"/>
          <w:szCs w:val="24"/>
          <w:shd w:val="clear" w:color="auto" w:fill="FFFFFF"/>
          <w:lang w:eastAsia="cs-CZ"/>
        </w:rPr>
        <w:t xml:space="preserve"> alebo sa mu podstatne </w:t>
      </w:r>
      <w:r w:rsidR="0060544B" w:rsidRPr="00786466">
        <w:rPr>
          <w:rFonts w:ascii="Times New Roman" w:eastAsia="Times New Roman" w:hAnsi="Times New Roman" w:cs="Times New Roman"/>
          <w:sz w:val="24"/>
          <w:szCs w:val="24"/>
          <w:shd w:val="clear" w:color="auto" w:fill="FFFFFF"/>
          <w:lang w:eastAsia="cs-CZ"/>
        </w:rPr>
        <w:t>zhorší</w:t>
      </w:r>
      <w:r w:rsidR="000E3EEC" w:rsidRPr="00786466">
        <w:rPr>
          <w:rFonts w:ascii="Times New Roman" w:eastAsia="Times New Roman" w:hAnsi="Times New Roman" w:cs="Times New Roman"/>
          <w:sz w:val="24"/>
          <w:szCs w:val="24"/>
          <w:shd w:val="clear" w:color="auto" w:fill="FFFFFF"/>
          <w:lang w:eastAsia="cs-CZ"/>
        </w:rPr>
        <w:t xml:space="preserve"> jeho zdravotný stav.“. </w:t>
      </w:r>
    </w:p>
    <w:p w14:paraId="0A2FF634" w14:textId="77777777" w:rsidR="00B47028" w:rsidRPr="00786466" w:rsidRDefault="00B47028" w:rsidP="000C60F0">
      <w:pPr>
        <w:autoSpaceDE w:val="0"/>
        <w:autoSpaceDN w:val="0"/>
        <w:adjustRightInd w:val="0"/>
        <w:spacing w:after="0" w:line="240" w:lineRule="auto"/>
        <w:jc w:val="both"/>
        <w:rPr>
          <w:rFonts w:ascii="Times New Roman" w:hAnsi="Times New Roman" w:cs="Times New Roman"/>
          <w:strike/>
          <w:sz w:val="24"/>
          <w:szCs w:val="24"/>
          <w:u w:val="single"/>
        </w:rPr>
      </w:pPr>
    </w:p>
    <w:p w14:paraId="6D04EC06" w14:textId="77777777" w:rsidR="006F6037" w:rsidRPr="00786466" w:rsidRDefault="006F6037"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103 ods. 1</w:t>
      </w:r>
      <w:r w:rsidR="005B5DC7" w:rsidRPr="00786466">
        <w:rPr>
          <w:rFonts w:ascii="Times New Roman" w:eastAsia="Times New Roman" w:hAnsi="Times New Roman" w:cs="Times New Roman"/>
          <w:sz w:val="24"/>
          <w:szCs w:val="24"/>
        </w:rPr>
        <w:t xml:space="preserve"> prvej vete</w:t>
      </w:r>
      <w:r w:rsidRPr="00786466">
        <w:rPr>
          <w:rFonts w:ascii="Times New Roman" w:eastAsia="Times New Roman" w:hAnsi="Times New Roman" w:cs="Times New Roman"/>
          <w:sz w:val="24"/>
          <w:szCs w:val="24"/>
        </w:rPr>
        <w:t xml:space="preserve"> sa </w:t>
      </w:r>
      <w:r w:rsidR="005B5DC7" w:rsidRPr="00786466">
        <w:rPr>
          <w:rFonts w:ascii="Times New Roman" w:eastAsia="Times New Roman" w:hAnsi="Times New Roman" w:cs="Times New Roman"/>
          <w:sz w:val="24"/>
          <w:szCs w:val="24"/>
        </w:rPr>
        <w:t xml:space="preserve">na konci pripájajú tieto slová: </w:t>
      </w:r>
      <w:r w:rsidRPr="00786466">
        <w:rPr>
          <w:rFonts w:ascii="Times New Roman" w:eastAsia="Times New Roman" w:hAnsi="Times New Roman" w:cs="Times New Roman"/>
          <w:sz w:val="24"/>
          <w:szCs w:val="24"/>
        </w:rPr>
        <w:t xml:space="preserve">„a na obdobie jedného mesiaca“. </w:t>
      </w:r>
    </w:p>
    <w:p w14:paraId="70DF98CA" w14:textId="6E854813" w:rsidR="006F6037" w:rsidRPr="00786466" w:rsidRDefault="006F6037" w:rsidP="006F6037">
      <w:pPr>
        <w:autoSpaceDE w:val="0"/>
        <w:autoSpaceDN w:val="0"/>
        <w:adjustRightInd w:val="0"/>
        <w:spacing w:after="0" w:line="240" w:lineRule="auto"/>
        <w:jc w:val="both"/>
        <w:rPr>
          <w:rFonts w:ascii="Times New Roman" w:eastAsia="Times New Roman" w:hAnsi="Times New Roman" w:cs="Times New Roman"/>
          <w:sz w:val="24"/>
          <w:szCs w:val="24"/>
        </w:rPr>
      </w:pPr>
    </w:p>
    <w:p w14:paraId="0A2AFAAA" w14:textId="6009006C" w:rsidR="000F7698" w:rsidRPr="00786466" w:rsidRDefault="000F7698" w:rsidP="006F6037">
      <w:pPr>
        <w:autoSpaceDE w:val="0"/>
        <w:autoSpaceDN w:val="0"/>
        <w:adjustRightInd w:val="0"/>
        <w:spacing w:after="0" w:line="240" w:lineRule="auto"/>
        <w:jc w:val="both"/>
        <w:rPr>
          <w:rFonts w:ascii="Times New Roman" w:eastAsia="Times New Roman" w:hAnsi="Times New Roman" w:cs="Times New Roman"/>
          <w:sz w:val="24"/>
          <w:szCs w:val="24"/>
        </w:rPr>
      </w:pPr>
    </w:p>
    <w:p w14:paraId="4CF56BE7" w14:textId="77777777" w:rsidR="006F6037" w:rsidRPr="00786466" w:rsidRDefault="00B47028"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103 odsek 2</w:t>
      </w:r>
      <w:r w:rsidR="006F6037" w:rsidRPr="00786466">
        <w:rPr>
          <w:rFonts w:ascii="Times New Roman" w:eastAsia="Times New Roman" w:hAnsi="Times New Roman" w:cs="Times New Roman"/>
          <w:sz w:val="24"/>
          <w:szCs w:val="24"/>
        </w:rPr>
        <w:t xml:space="preserve"> znie:</w:t>
      </w:r>
    </w:p>
    <w:p w14:paraId="7E3953C2" w14:textId="77777777" w:rsidR="006F6037" w:rsidRPr="00786466" w:rsidRDefault="006F6037" w:rsidP="003C19D7">
      <w:pPr>
        <w:pStyle w:val="Odsekzoznamu"/>
        <w:autoSpaceDE w:val="0"/>
        <w:autoSpaceDN w:val="0"/>
        <w:adjustRightInd w:val="0"/>
        <w:spacing w:after="0" w:line="240" w:lineRule="auto"/>
        <w:ind w:left="567" w:firstLine="141"/>
        <w:jc w:val="both"/>
        <w:rPr>
          <w:rFonts w:ascii="Times New Roman" w:hAnsi="Times New Roman" w:cs="Times New Roman"/>
          <w:sz w:val="24"/>
          <w:szCs w:val="24"/>
        </w:rPr>
      </w:pPr>
      <w:r w:rsidRPr="00786466">
        <w:rPr>
          <w:rFonts w:ascii="Times New Roman" w:hAnsi="Times New Roman" w:cs="Times New Roman"/>
          <w:sz w:val="24"/>
          <w:szCs w:val="24"/>
        </w:rPr>
        <w:t xml:space="preserve">„(2) Ak to povaha štátnej služby vyžaduje, veliteľ môže služobný čas rozvrhnúť aj nerovnomerne na jednotlivé týždne. Priemerný týždenný služobný čas nesmie pritom presiahnuť v období najviac </w:t>
      </w:r>
      <w:r w:rsidR="00EF7294" w:rsidRPr="00786466">
        <w:rPr>
          <w:rFonts w:ascii="Times New Roman" w:hAnsi="Times New Roman" w:cs="Times New Roman"/>
          <w:sz w:val="24"/>
          <w:szCs w:val="24"/>
        </w:rPr>
        <w:t>šesť</w:t>
      </w:r>
      <w:r w:rsidR="00164923" w:rsidRPr="00786466">
        <w:rPr>
          <w:rFonts w:ascii="Times New Roman" w:hAnsi="Times New Roman" w:cs="Times New Roman"/>
          <w:sz w:val="24"/>
          <w:szCs w:val="24"/>
        </w:rPr>
        <w:t xml:space="preserve"> po sebe nasledujúcich mesiacov</w:t>
      </w:r>
      <w:r w:rsidRPr="00786466">
        <w:rPr>
          <w:rFonts w:ascii="Times New Roman" w:hAnsi="Times New Roman" w:cs="Times New Roman"/>
          <w:sz w:val="24"/>
          <w:szCs w:val="24"/>
        </w:rPr>
        <w:t xml:space="preserve"> týždenný služobný čas podľa § 102 ods. 2</w:t>
      </w:r>
      <w:r w:rsidR="00164923" w:rsidRPr="00786466">
        <w:rPr>
          <w:rFonts w:ascii="Times New Roman" w:hAnsi="Times New Roman" w:cs="Times New Roman"/>
          <w:sz w:val="24"/>
          <w:szCs w:val="24"/>
        </w:rPr>
        <w:t xml:space="preserve">.“. </w:t>
      </w:r>
    </w:p>
    <w:p w14:paraId="784F2751" w14:textId="77777777" w:rsidR="00164923" w:rsidRPr="00786466" w:rsidRDefault="00164923" w:rsidP="006F6037">
      <w:pPr>
        <w:pStyle w:val="Odsekzoznamu"/>
        <w:autoSpaceDE w:val="0"/>
        <w:autoSpaceDN w:val="0"/>
        <w:adjustRightInd w:val="0"/>
        <w:spacing w:after="0" w:line="240" w:lineRule="auto"/>
        <w:ind w:left="0" w:firstLine="708"/>
        <w:jc w:val="both"/>
        <w:rPr>
          <w:rFonts w:ascii="Times New Roman" w:eastAsia="Times New Roman" w:hAnsi="Times New Roman" w:cs="Times New Roman"/>
          <w:sz w:val="24"/>
          <w:szCs w:val="24"/>
        </w:rPr>
      </w:pPr>
    </w:p>
    <w:p w14:paraId="0FA459B9" w14:textId="77777777" w:rsidR="00B47028" w:rsidRPr="00786466" w:rsidRDefault="006F6037"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103 sa za odsek 2 vkladá nový odsek </w:t>
      </w:r>
      <w:r w:rsidR="00B47028" w:rsidRPr="00786466">
        <w:rPr>
          <w:rFonts w:ascii="Times New Roman" w:eastAsia="Times New Roman" w:hAnsi="Times New Roman" w:cs="Times New Roman"/>
          <w:sz w:val="24"/>
          <w:szCs w:val="24"/>
        </w:rPr>
        <w:t>3</w:t>
      </w:r>
      <w:r w:rsidRPr="00786466">
        <w:rPr>
          <w:rFonts w:ascii="Times New Roman" w:eastAsia="Times New Roman" w:hAnsi="Times New Roman" w:cs="Times New Roman"/>
          <w:sz w:val="24"/>
          <w:szCs w:val="24"/>
        </w:rPr>
        <w:t xml:space="preserve">, ktorý znie: </w:t>
      </w:r>
    </w:p>
    <w:p w14:paraId="2F12B519" w14:textId="77777777" w:rsidR="00E32DAA" w:rsidRPr="00786466" w:rsidRDefault="00C86460" w:rsidP="003C19D7">
      <w:pPr>
        <w:autoSpaceDE w:val="0"/>
        <w:autoSpaceDN w:val="0"/>
        <w:adjustRightInd w:val="0"/>
        <w:ind w:left="567" w:firstLine="141"/>
        <w:contextualSpacing/>
        <w:jc w:val="both"/>
        <w:rPr>
          <w:rFonts w:ascii="Times New Roman" w:hAnsi="Times New Roman" w:cs="Times New Roman"/>
          <w:sz w:val="24"/>
          <w:szCs w:val="24"/>
        </w:rPr>
      </w:pPr>
      <w:r w:rsidRPr="00786466">
        <w:rPr>
          <w:rFonts w:ascii="Times New Roman" w:hAnsi="Times New Roman" w:cs="Times New Roman"/>
          <w:sz w:val="24"/>
          <w:szCs w:val="24"/>
        </w:rPr>
        <w:t>„</w:t>
      </w:r>
      <w:r w:rsidR="006F6037" w:rsidRPr="00786466">
        <w:rPr>
          <w:rFonts w:ascii="Times New Roman" w:hAnsi="Times New Roman" w:cs="Times New Roman"/>
          <w:sz w:val="24"/>
          <w:szCs w:val="24"/>
        </w:rPr>
        <w:t>(3</w:t>
      </w:r>
      <w:r w:rsidR="00E32DAA" w:rsidRPr="00786466">
        <w:rPr>
          <w:rFonts w:ascii="Times New Roman" w:hAnsi="Times New Roman" w:cs="Times New Roman"/>
          <w:sz w:val="24"/>
          <w:szCs w:val="24"/>
        </w:rPr>
        <w:t>) S rozvrhnutím a so zmenou rozvrhnutia služobného času v týždni musí byť profesionálny vojak oboznámený najneskôr tri dni pred výkonom štátnej služby. Ak to povaha štátnej služby vyžaduje, môže veliteľ výnimočne rozvrhnúť služobný čas aj v čase kratšom ako tri dni pred jej výkonom, o čom musí byť profesionálny vojak oboznámený.“.</w:t>
      </w:r>
    </w:p>
    <w:p w14:paraId="7BBA3DF8" w14:textId="77777777" w:rsidR="00164923" w:rsidRPr="00786466" w:rsidRDefault="00164923" w:rsidP="00164923">
      <w:pPr>
        <w:autoSpaceDE w:val="0"/>
        <w:autoSpaceDN w:val="0"/>
        <w:adjustRightInd w:val="0"/>
        <w:spacing w:after="0" w:line="240" w:lineRule="auto"/>
        <w:contextualSpacing/>
        <w:jc w:val="both"/>
        <w:rPr>
          <w:rFonts w:ascii="Times New Roman" w:hAnsi="Times New Roman" w:cs="Times New Roman"/>
          <w:sz w:val="24"/>
          <w:szCs w:val="24"/>
        </w:rPr>
      </w:pPr>
    </w:p>
    <w:p w14:paraId="32E854A5" w14:textId="77777777" w:rsidR="00B47028" w:rsidRPr="00786466" w:rsidRDefault="00164923" w:rsidP="00164923">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786466">
        <w:rPr>
          <w:rFonts w:ascii="Times New Roman" w:hAnsi="Times New Roman" w:cs="Times New Roman"/>
          <w:sz w:val="24"/>
          <w:szCs w:val="24"/>
        </w:rPr>
        <w:t>Doterajšie</w:t>
      </w:r>
      <w:r w:rsidR="00B47028" w:rsidRPr="00786466">
        <w:rPr>
          <w:rFonts w:ascii="Times New Roman" w:hAnsi="Times New Roman" w:cs="Times New Roman"/>
          <w:sz w:val="24"/>
          <w:szCs w:val="24"/>
        </w:rPr>
        <w:t xml:space="preserve"> odseky</w:t>
      </w:r>
      <w:r w:rsidRPr="00786466">
        <w:rPr>
          <w:rFonts w:ascii="Times New Roman" w:hAnsi="Times New Roman" w:cs="Times New Roman"/>
          <w:sz w:val="24"/>
          <w:szCs w:val="24"/>
        </w:rPr>
        <w:t xml:space="preserve"> 3 až 6 sa označujú ako odseky 4 až 7</w:t>
      </w:r>
      <w:r w:rsidR="00B47028" w:rsidRPr="00786466">
        <w:rPr>
          <w:rFonts w:ascii="Times New Roman" w:hAnsi="Times New Roman" w:cs="Times New Roman"/>
          <w:sz w:val="24"/>
          <w:szCs w:val="24"/>
        </w:rPr>
        <w:t>.</w:t>
      </w:r>
    </w:p>
    <w:p w14:paraId="16041A08" w14:textId="77777777" w:rsidR="00B47028" w:rsidRPr="00786466" w:rsidRDefault="00B47028" w:rsidP="00B47028">
      <w:pPr>
        <w:autoSpaceDE w:val="0"/>
        <w:autoSpaceDN w:val="0"/>
        <w:adjustRightInd w:val="0"/>
        <w:spacing w:after="0" w:line="240" w:lineRule="auto"/>
        <w:ind w:left="284"/>
        <w:contextualSpacing/>
        <w:jc w:val="both"/>
        <w:rPr>
          <w:rFonts w:ascii="Times New Roman" w:hAnsi="Times New Roman" w:cs="Times New Roman"/>
          <w:sz w:val="24"/>
          <w:szCs w:val="24"/>
        </w:rPr>
      </w:pPr>
    </w:p>
    <w:p w14:paraId="36676173" w14:textId="77777777" w:rsidR="00851DC9" w:rsidRPr="00786466" w:rsidRDefault="0016492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103 ods. 7 sa </w:t>
      </w:r>
      <w:r w:rsidR="00811538" w:rsidRPr="00786466">
        <w:rPr>
          <w:rFonts w:ascii="Times New Roman" w:eastAsia="Times New Roman" w:hAnsi="Times New Roman" w:cs="Times New Roman"/>
          <w:sz w:val="24"/>
          <w:szCs w:val="24"/>
        </w:rPr>
        <w:t>slová</w:t>
      </w:r>
      <w:r w:rsidRPr="00786466">
        <w:rPr>
          <w:rFonts w:ascii="Times New Roman" w:eastAsia="Times New Roman" w:hAnsi="Times New Roman" w:cs="Times New Roman"/>
          <w:sz w:val="24"/>
          <w:szCs w:val="24"/>
        </w:rPr>
        <w:t xml:space="preserve"> „</w:t>
      </w:r>
      <w:r w:rsidR="00811538" w:rsidRPr="00786466">
        <w:rPr>
          <w:rFonts w:ascii="Times New Roman" w:eastAsia="Times New Roman" w:hAnsi="Times New Roman" w:cs="Times New Roman"/>
          <w:sz w:val="24"/>
          <w:szCs w:val="24"/>
        </w:rPr>
        <w:t xml:space="preserve">odseku </w:t>
      </w:r>
      <w:r w:rsidRPr="00786466">
        <w:rPr>
          <w:rFonts w:ascii="Times New Roman" w:eastAsia="Times New Roman" w:hAnsi="Times New Roman" w:cs="Times New Roman"/>
          <w:sz w:val="24"/>
          <w:szCs w:val="24"/>
        </w:rPr>
        <w:t>4“ nahrádza</w:t>
      </w:r>
      <w:r w:rsidR="00811538" w:rsidRPr="00786466">
        <w:rPr>
          <w:rFonts w:ascii="Times New Roman" w:eastAsia="Times New Roman" w:hAnsi="Times New Roman" w:cs="Times New Roman"/>
          <w:sz w:val="24"/>
          <w:szCs w:val="24"/>
        </w:rPr>
        <w:t>jú slovami</w:t>
      </w:r>
      <w:r w:rsidRPr="00786466">
        <w:rPr>
          <w:rFonts w:ascii="Times New Roman" w:eastAsia="Times New Roman" w:hAnsi="Times New Roman" w:cs="Times New Roman"/>
          <w:sz w:val="24"/>
          <w:szCs w:val="24"/>
        </w:rPr>
        <w:t xml:space="preserve"> „</w:t>
      </w:r>
      <w:r w:rsidR="00811538" w:rsidRPr="00786466">
        <w:rPr>
          <w:rFonts w:ascii="Times New Roman" w:eastAsia="Times New Roman" w:hAnsi="Times New Roman" w:cs="Times New Roman"/>
          <w:sz w:val="24"/>
          <w:szCs w:val="24"/>
        </w:rPr>
        <w:t xml:space="preserve">odseku </w:t>
      </w:r>
      <w:r w:rsidRPr="00786466">
        <w:rPr>
          <w:rFonts w:ascii="Times New Roman" w:eastAsia="Times New Roman" w:hAnsi="Times New Roman" w:cs="Times New Roman"/>
          <w:sz w:val="24"/>
          <w:szCs w:val="24"/>
        </w:rPr>
        <w:t>5</w:t>
      </w:r>
      <w:r w:rsidR="00B47028" w:rsidRPr="00786466">
        <w:rPr>
          <w:rFonts w:ascii="Times New Roman" w:eastAsia="Times New Roman" w:hAnsi="Times New Roman" w:cs="Times New Roman"/>
          <w:sz w:val="24"/>
          <w:szCs w:val="24"/>
        </w:rPr>
        <w:t>“.</w:t>
      </w:r>
    </w:p>
    <w:p w14:paraId="371249A0" w14:textId="77777777" w:rsidR="00123CA2" w:rsidRPr="00786466" w:rsidRDefault="00123CA2" w:rsidP="00123CA2">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rPr>
      </w:pPr>
    </w:p>
    <w:p w14:paraId="539F5897" w14:textId="77777777" w:rsidR="00123CA2" w:rsidRPr="00786466" w:rsidRDefault="00123CA2" w:rsidP="00B56E6E">
      <w:pPr>
        <w:pStyle w:val="Odsekzoznamu"/>
        <w:numPr>
          <w:ilvl w:val="0"/>
          <w:numId w:val="22"/>
        </w:numPr>
        <w:autoSpaceDE w:val="0"/>
        <w:autoSpaceDN w:val="0"/>
        <w:adjustRightInd w:val="0"/>
        <w:spacing w:after="0" w:line="240" w:lineRule="auto"/>
        <w:ind w:left="567" w:hanging="567"/>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 xml:space="preserve">V § 105 ods. 1 úvodnej vete sa za slovo </w:t>
      </w:r>
      <w:r w:rsidRPr="00786466">
        <w:rPr>
          <w:rFonts w:ascii="Times New Roman" w:eastAsia="Times New Roman" w:hAnsi="Times New Roman" w:cs="Times New Roman"/>
          <w:sz w:val="24"/>
          <w:szCs w:val="24"/>
        </w:rPr>
        <w:t xml:space="preserve">„vojakovi“ vkladá slovo </w:t>
      </w:r>
      <w:r w:rsidRPr="00786466">
        <w:rPr>
          <w:rFonts w:ascii="Times New Roman" w:hAnsi="Times New Roman" w:cs="Times New Roman"/>
          <w:sz w:val="24"/>
          <w:szCs w:val="24"/>
          <w:lang w:eastAsia="sk-SK"/>
        </w:rPr>
        <w:t>„spravidla“</w:t>
      </w:r>
      <w:r w:rsidRPr="00786466">
        <w:rPr>
          <w:rFonts w:ascii="Times New Roman" w:eastAsia="Times New Roman" w:hAnsi="Times New Roman" w:cs="Times New Roman"/>
          <w:sz w:val="24"/>
          <w:szCs w:val="24"/>
        </w:rPr>
        <w:t>.</w:t>
      </w:r>
    </w:p>
    <w:p w14:paraId="23166E0D" w14:textId="77777777" w:rsidR="00123CA2" w:rsidRPr="00786466" w:rsidRDefault="00123CA2" w:rsidP="00123CA2">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rPr>
      </w:pPr>
    </w:p>
    <w:p w14:paraId="2E88B05B" w14:textId="77777777" w:rsidR="00B47028" w:rsidRPr="00786466" w:rsidRDefault="0082593F"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z w:val="24"/>
          <w:szCs w:val="24"/>
          <w:lang w:eastAsia="sk-SK"/>
        </w:rPr>
      </w:pPr>
      <w:r w:rsidRPr="00786466">
        <w:rPr>
          <w:rFonts w:ascii="Times New Roman" w:hAnsi="Times New Roman" w:cs="Times New Roman"/>
          <w:bCs/>
          <w:sz w:val="24"/>
          <w:szCs w:val="24"/>
          <w:lang w:eastAsia="sk-SK"/>
        </w:rPr>
        <w:t>V § 105 ods.</w:t>
      </w:r>
      <w:r w:rsidR="00B47028" w:rsidRPr="00786466">
        <w:rPr>
          <w:rFonts w:ascii="Times New Roman" w:hAnsi="Times New Roman" w:cs="Times New Roman"/>
          <w:bCs/>
          <w:sz w:val="24"/>
          <w:szCs w:val="24"/>
          <w:lang w:eastAsia="sk-SK"/>
        </w:rPr>
        <w:t xml:space="preserve"> 1 </w:t>
      </w:r>
      <w:r w:rsidRPr="00786466">
        <w:rPr>
          <w:rFonts w:ascii="Times New Roman" w:hAnsi="Times New Roman" w:cs="Times New Roman"/>
          <w:bCs/>
          <w:sz w:val="24"/>
          <w:szCs w:val="24"/>
          <w:lang w:eastAsia="sk-SK"/>
        </w:rPr>
        <w:t xml:space="preserve">písm. a) sa za </w:t>
      </w:r>
      <w:r w:rsidR="007543FB" w:rsidRPr="00786466">
        <w:rPr>
          <w:rFonts w:ascii="Times New Roman" w:hAnsi="Times New Roman" w:cs="Times New Roman"/>
          <w:bCs/>
          <w:sz w:val="24"/>
          <w:szCs w:val="24"/>
          <w:lang w:eastAsia="sk-SK"/>
        </w:rPr>
        <w:t>slovo</w:t>
      </w:r>
      <w:r w:rsidRPr="00786466">
        <w:rPr>
          <w:rFonts w:ascii="Times New Roman" w:hAnsi="Times New Roman" w:cs="Times New Roman"/>
          <w:bCs/>
          <w:sz w:val="24"/>
          <w:szCs w:val="24"/>
          <w:lang w:eastAsia="sk-SK"/>
        </w:rPr>
        <w:t xml:space="preserve"> „služby“ </w:t>
      </w:r>
      <w:r w:rsidR="007543FB" w:rsidRPr="00786466">
        <w:rPr>
          <w:rFonts w:ascii="Times New Roman" w:hAnsi="Times New Roman" w:cs="Times New Roman"/>
          <w:bCs/>
          <w:sz w:val="24"/>
          <w:szCs w:val="24"/>
          <w:lang w:eastAsia="sk-SK"/>
        </w:rPr>
        <w:t xml:space="preserve">vkladá čiarka a </w:t>
      </w:r>
      <w:r w:rsidRPr="00786466">
        <w:rPr>
          <w:rFonts w:ascii="Times New Roman" w:hAnsi="Times New Roman" w:cs="Times New Roman"/>
          <w:bCs/>
          <w:sz w:val="24"/>
          <w:szCs w:val="24"/>
          <w:lang w:eastAsia="sk-SK"/>
        </w:rPr>
        <w:t>slová „</w:t>
      </w:r>
      <w:r w:rsidR="007543FB" w:rsidRPr="00786466">
        <w:rPr>
          <w:rFonts w:ascii="Times New Roman" w:hAnsi="Times New Roman" w:cs="Times New Roman"/>
          <w:bCs/>
          <w:sz w:val="24"/>
          <w:szCs w:val="24"/>
          <w:lang w:eastAsia="sk-SK"/>
        </w:rPr>
        <w:t xml:space="preserve">ktorým je </w:t>
      </w:r>
      <w:r w:rsidRPr="00786466">
        <w:rPr>
          <w:rFonts w:ascii="Times New Roman" w:hAnsi="Times New Roman" w:cs="Times New Roman"/>
          <w:sz w:val="24"/>
          <w:szCs w:val="24"/>
          <w:shd w:val="clear" w:color="auto" w:fill="FFFFFF"/>
        </w:rPr>
        <w:t>spravidla pracovisko</w:t>
      </w:r>
      <w:r w:rsidR="00321248" w:rsidRPr="00786466">
        <w:rPr>
          <w:rFonts w:ascii="Times New Roman" w:hAnsi="Times New Roman" w:cs="Times New Roman"/>
          <w:sz w:val="24"/>
          <w:szCs w:val="24"/>
          <w:shd w:val="clear" w:color="auto" w:fill="FFFFFF"/>
        </w:rPr>
        <w:t>,</w:t>
      </w:r>
      <w:r w:rsidRPr="00786466">
        <w:rPr>
          <w:rFonts w:ascii="Times New Roman" w:hAnsi="Times New Roman" w:cs="Times New Roman"/>
          <w:sz w:val="24"/>
          <w:szCs w:val="24"/>
          <w:shd w:val="clear" w:color="auto" w:fill="FFFFFF"/>
        </w:rPr>
        <w:t xml:space="preserve">“. </w:t>
      </w:r>
      <w:r w:rsidR="00B47028" w:rsidRPr="00786466">
        <w:rPr>
          <w:rFonts w:ascii="Times New Roman" w:hAnsi="Times New Roman" w:cs="Times New Roman"/>
          <w:bCs/>
          <w:sz w:val="24"/>
          <w:szCs w:val="24"/>
          <w:lang w:eastAsia="sk-SK"/>
        </w:rPr>
        <w:t xml:space="preserve"> </w:t>
      </w:r>
    </w:p>
    <w:p w14:paraId="4CE25F69" w14:textId="77777777" w:rsidR="00446883" w:rsidRPr="00786466" w:rsidRDefault="00446883" w:rsidP="00D2447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23731C82" w14:textId="77777777" w:rsidR="00E32DAA" w:rsidRPr="00786466" w:rsidRDefault="00E32DAA" w:rsidP="00B56E6E">
      <w:pPr>
        <w:pStyle w:val="Odsekzoznamu"/>
        <w:numPr>
          <w:ilvl w:val="0"/>
          <w:numId w:val="22"/>
        </w:numPr>
        <w:autoSpaceDE w:val="0"/>
        <w:autoSpaceDN w:val="0"/>
        <w:adjustRightInd w:val="0"/>
        <w:spacing w:after="0" w:line="240" w:lineRule="auto"/>
        <w:ind w:left="567" w:hanging="567"/>
        <w:jc w:val="both"/>
        <w:rPr>
          <w:rFonts w:ascii="Times New Roman" w:hAnsi="Times New Roman" w:cs="Times New Roman"/>
          <w:sz w:val="24"/>
          <w:szCs w:val="24"/>
        </w:rPr>
      </w:pPr>
      <w:r w:rsidRPr="00786466">
        <w:rPr>
          <w:rFonts w:ascii="Times New Roman" w:hAnsi="Times New Roman" w:cs="Times New Roman"/>
          <w:sz w:val="24"/>
          <w:szCs w:val="24"/>
        </w:rPr>
        <w:t>V § 106 s</w:t>
      </w:r>
      <w:r w:rsidR="00F438AD" w:rsidRPr="00786466">
        <w:rPr>
          <w:rFonts w:ascii="Times New Roman" w:hAnsi="Times New Roman" w:cs="Times New Roman"/>
          <w:sz w:val="24"/>
          <w:szCs w:val="24"/>
        </w:rPr>
        <w:t>a za odsek 6 vkladá nový</w:t>
      </w:r>
      <w:r w:rsidRPr="00786466">
        <w:rPr>
          <w:rFonts w:ascii="Times New Roman" w:hAnsi="Times New Roman" w:cs="Times New Roman"/>
          <w:sz w:val="24"/>
          <w:szCs w:val="24"/>
        </w:rPr>
        <w:t xml:space="preserve"> odsek</w:t>
      </w:r>
      <w:r w:rsidR="00F438AD" w:rsidRPr="00786466">
        <w:rPr>
          <w:rFonts w:ascii="Times New Roman" w:hAnsi="Times New Roman" w:cs="Times New Roman"/>
          <w:sz w:val="24"/>
          <w:szCs w:val="24"/>
        </w:rPr>
        <w:t xml:space="preserve"> 7</w:t>
      </w:r>
      <w:r w:rsidR="002C3B35" w:rsidRPr="00786466">
        <w:rPr>
          <w:rFonts w:ascii="Times New Roman" w:hAnsi="Times New Roman" w:cs="Times New Roman"/>
          <w:sz w:val="24"/>
          <w:szCs w:val="24"/>
        </w:rPr>
        <w:t>, ktor</w:t>
      </w:r>
      <w:r w:rsidR="00F438AD" w:rsidRPr="00786466">
        <w:rPr>
          <w:rFonts w:ascii="Times New Roman" w:hAnsi="Times New Roman" w:cs="Times New Roman"/>
          <w:sz w:val="24"/>
          <w:szCs w:val="24"/>
        </w:rPr>
        <w:t xml:space="preserve">ý znie: </w:t>
      </w:r>
    </w:p>
    <w:p w14:paraId="12196725" w14:textId="77777777" w:rsidR="002C3B35" w:rsidRPr="00786466" w:rsidRDefault="00123CA2" w:rsidP="003C19D7">
      <w:pPr>
        <w:pStyle w:val="Odsekzoznamu"/>
        <w:autoSpaceDE w:val="0"/>
        <w:autoSpaceDN w:val="0"/>
        <w:adjustRightInd w:val="0"/>
        <w:spacing w:after="0" w:line="240" w:lineRule="auto"/>
        <w:ind w:left="567" w:hanging="567"/>
        <w:jc w:val="both"/>
        <w:rPr>
          <w:rFonts w:ascii="Times New Roman" w:hAnsi="Times New Roman" w:cs="Times New Roman"/>
          <w:sz w:val="24"/>
          <w:szCs w:val="24"/>
        </w:rPr>
      </w:pPr>
      <w:r w:rsidRPr="00786466">
        <w:rPr>
          <w:rFonts w:ascii="Times New Roman" w:hAnsi="Times New Roman" w:cs="Times New Roman"/>
          <w:sz w:val="24"/>
          <w:szCs w:val="24"/>
        </w:rPr>
        <w:tab/>
      </w:r>
      <w:r w:rsidR="003C19D7" w:rsidRPr="00786466">
        <w:rPr>
          <w:rFonts w:ascii="Times New Roman" w:hAnsi="Times New Roman" w:cs="Times New Roman"/>
          <w:sz w:val="24"/>
          <w:szCs w:val="24"/>
        </w:rPr>
        <w:tab/>
      </w:r>
      <w:r w:rsidR="00E32DAA" w:rsidRPr="00786466">
        <w:rPr>
          <w:rFonts w:ascii="Times New Roman" w:hAnsi="Times New Roman" w:cs="Times New Roman"/>
          <w:sz w:val="24"/>
          <w:szCs w:val="24"/>
        </w:rPr>
        <w:t>„</w:t>
      </w:r>
      <w:r w:rsidR="002C3B35" w:rsidRPr="00786466">
        <w:rPr>
          <w:rFonts w:ascii="Times New Roman" w:hAnsi="Times New Roman" w:cs="Times New Roman"/>
          <w:sz w:val="24"/>
          <w:szCs w:val="24"/>
        </w:rPr>
        <w:t>(7</w:t>
      </w:r>
      <w:r w:rsidR="00E32DAA" w:rsidRPr="00786466">
        <w:rPr>
          <w:rFonts w:ascii="Times New Roman" w:hAnsi="Times New Roman" w:cs="Times New Roman"/>
          <w:sz w:val="24"/>
          <w:szCs w:val="24"/>
        </w:rPr>
        <w:t>) Začiatok a koniec plnenia úloh podľa odseku 1 profesio</w:t>
      </w:r>
      <w:r w:rsidR="002C3B35" w:rsidRPr="00786466">
        <w:rPr>
          <w:rFonts w:ascii="Times New Roman" w:hAnsi="Times New Roman" w:cs="Times New Roman"/>
          <w:sz w:val="24"/>
          <w:szCs w:val="24"/>
        </w:rPr>
        <w:t>nálnemu vojakovi určí veliteľ.</w:t>
      </w:r>
      <w:r w:rsidR="00F438AD" w:rsidRPr="00786466">
        <w:rPr>
          <w:rFonts w:ascii="Times New Roman" w:hAnsi="Times New Roman" w:cs="Times New Roman"/>
          <w:sz w:val="24"/>
          <w:szCs w:val="24"/>
        </w:rPr>
        <w:t>“.</w:t>
      </w:r>
    </w:p>
    <w:p w14:paraId="7396A797" w14:textId="77777777" w:rsidR="00123CA2" w:rsidRPr="00786466" w:rsidRDefault="00123CA2" w:rsidP="002C3B35">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p>
    <w:p w14:paraId="75A8520D" w14:textId="77777777" w:rsidR="002C3B35" w:rsidRPr="00786466" w:rsidRDefault="002C3B35" w:rsidP="003C19D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Doterajší odsek 7 sa označuje ako </w:t>
      </w:r>
      <w:r w:rsidR="00F438AD" w:rsidRPr="00786466">
        <w:rPr>
          <w:rFonts w:ascii="Times New Roman" w:eastAsia="Times New Roman" w:hAnsi="Times New Roman" w:cs="Times New Roman"/>
          <w:sz w:val="24"/>
          <w:szCs w:val="24"/>
        </w:rPr>
        <w:t>odsek 8</w:t>
      </w:r>
      <w:r w:rsidRPr="00786466">
        <w:rPr>
          <w:rFonts w:ascii="Times New Roman" w:eastAsia="Times New Roman" w:hAnsi="Times New Roman" w:cs="Times New Roman"/>
          <w:sz w:val="24"/>
          <w:szCs w:val="24"/>
        </w:rPr>
        <w:t>.</w:t>
      </w:r>
    </w:p>
    <w:p w14:paraId="5560A2D9" w14:textId="77777777" w:rsidR="00E32DAA" w:rsidRPr="00786466" w:rsidRDefault="00E32DAA" w:rsidP="00E32DAA">
      <w:pPr>
        <w:pStyle w:val="Odsekzoznamu"/>
        <w:autoSpaceDE w:val="0"/>
        <w:autoSpaceDN w:val="0"/>
        <w:adjustRightInd w:val="0"/>
        <w:spacing w:after="0" w:line="240" w:lineRule="auto"/>
        <w:ind w:left="0"/>
        <w:jc w:val="both"/>
        <w:rPr>
          <w:rFonts w:ascii="Times New Roman" w:hAnsi="Times New Roman" w:cs="Times New Roman"/>
          <w:sz w:val="24"/>
          <w:szCs w:val="24"/>
        </w:rPr>
      </w:pPr>
    </w:p>
    <w:p w14:paraId="77544ED9" w14:textId="77777777" w:rsidR="00123CA2" w:rsidRPr="00786466" w:rsidRDefault="00B47028" w:rsidP="00B56E6E">
      <w:pPr>
        <w:numPr>
          <w:ilvl w:val="0"/>
          <w:numId w:val="22"/>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109 odsek 6 znie: </w:t>
      </w:r>
    </w:p>
    <w:p w14:paraId="7861C9DF" w14:textId="3B690547" w:rsidR="00B47028" w:rsidRPr="00786466" w:rsidRDefault="00B47028" w:rsidP="003C19D7">
      <w:p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w:t>
      </w:r>
      <w:r w:rsidR="00C86460" w:rsidRPr="00786466">
        <w:rPr>
          <w:rFonts w:ascii="Times New Roman" w:eastAsia="Times New Roman" w:hAnsi="Times New Roman" w:cs="Times New Roman"/>
          <w:sz w:val="24"/>
          <w:szCs w:val="24"/>
        </w:rPr>
        <w:tab/>
      </w:r>
      <w:r w:rsidR="003C19D7" w:rsidRPr="00786466">
        <w:rPr>
          <w:rFonts w:ascii="Times New Roman" w:eastAsia="Times New Roman" w:hAnsi="Times New Roman" w:cs="Times New Roman"/>
          <w:sz w:val="24"/>
          <w:szCs w:val="24"/>
        </w:rPr>
        <w:tab/>
      </w:r>
      <w:r w:rsidRPr="00786466">
        <w:rPr>
          <w:rFonts w:ascii="Times New Roman" w:eastAsia="Times New Roman" w:hAnsi="Times New Roman" w:cs="Times New Roman"/>
          <w:sz w:val="24"/>
          <w:szCs w:val="24"/>
        </w:rPr>
        <w:t xml:space="preserve">„(6) Ak profesionálny vojak nemôže vyčerpať dovolenku v lehote podľa odseku 3 z dôvodu dočasnej neschopnosti pre chorobu alebo úraz alebo z dôvodu čerpania rodičovskej dovolenky, veliteľ mu určí čerpanie dovolenky tak, </w:t>
      </w:r>
      <w:r w:rsidR="0060544B" w:rsidRPr="00786466">
        <w:rPr>
          <w:rFonts w:ascii="Times New Roman" w:eastAsia="Times New Roman" w:hAnsi="Times New Roman" w:cs="Times New Roman"/>
          <w:sz w:val="24"/>
          <w:szCs w:val="24"/>
        </w:rPr>
        <w:t>že</w:t>
      </w:r>
      <w:r w:rsidRPr="00786466">
        <w:rPr>
          <w:rFonts w:ascii="Times New Roman" w:eastAsia="Times New Roman" w:hAnsi="Times New Roman" w:cs="Times New Roman"/>
          <w:sz w:val="24"/>
          <w:szCs w:val="24"/>
        </w:rPr>
        <w:t xml:space="preserve"> ju</w:t>
      </w:r>
      <w:r w:rsidR="00123CA2" w:rsidRPr="00786466">
        <w:rPr>
          <w:rFonts w:ascii="Times New Roman" w:eastAsia="Times New Roman" w:hAnsi="Times New Roman" w:cs="Times New Roman"/>
          <w:sz w:val="24"/>
          <w:szCs w:val="24"/>
        </w:rPr>
        <w:t xml:space="preserve"> vyčerp</w:t>
      </w:r>
      <w:r w:rsidR="002F48A1" w:rsidRPr="00786466">
        <w:rPr>
          <w:rFonts w:ascii="Times New Roman" w:eastAsia="Times New Roman" w:hAnsi="Times New Roman" w:cs="Times New Roman"/>
          <w:sz w:val="24"/>
          <w:szCs w:val="24"/>
        </w:rPr>
        <w:t>á</w:t>
      </w:r>
      <w:r w:rsidR="00123CA2" w:rsidRPr="00786466">
        <w:rPr>
          <w:rFonts w:ascii="Times New Roman" w:eastAsia="Times New Roman" w:hAnsi="Times New Roman" w:cs="Times New Roman"/>
          <w:sz w:val="24"/>
          <w:szCs w:val="24"/>
        </w:rPr>
        <w:t xml:space="preserve"> do šiestich mesiacov </w:t>
      </w:r>
      <w:r w:rsidRPr="00786466">
        <w:rPr>
          <w:rFonts w:ascii="Times New Roman" w:eastAsia="Times New Roman" w:hAnsi="Times New Roman" w:cs="Times New Roman"/>
          <w:sz w:val="24"/>
          <w:szCs w:val="24"/>
        </w:rPr>
        <w:t>po skončení dočasnej neschopnosti pre chorobu alebo úraz alebo po skončení rodičovskej dovolenky.“.</w:t>
      </w:r>
    </w:p>
    <w:p w14:paraId="5A8A77B5" w14:textId="77777777" w:rsidR="00B47028" w:rsidRPr="00786466" w:rsidRDefault="00B47028" w:rsidP="00690FCB">
      <w:pPr>
        <w:autoSpaceDE w:val="0"/>
        <w:autoSpaceDN w:val="0"/>
        <w:adjustRightInd w:val="0"/>
        <w:spacing w:after="0" w:line="240" w:lineRule="auto"/>
        <w:contextualSpacing/>
        <w:jc w:val="both"/>
        <w:rPr>
          <w:rFonts w:ascii="Times New Roman" w:eastAsia="Times New Roman" w:hAnsi="Times New Roman" w:cs="Times New Roman"/>
          <w:sz w:val="24"/>
          <w:szCs w:val="24"/>
          <w:u w:val="single"/>
        </w:rPr>
      </w:pPr>
    </w:p>
    <w:p w14:paraId="0D1F32CC" w14:textId="23CC2C1D" w:rsidR="00B47028" w:rsidRPr="00786466" w:rsidRDefault="00B47028"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z w:val="24"/>
          <w:szCs w:val="24"/>
          <w:lang w:eastAsia="sk-SK"/>
        </w:rPr>
      </w:pPr>
      <w:r w:rsidRPr="00786466">
        <w:rPr>
          <w:rFonts w:ascii="Times New Roman" w:hAnsi="Times New Roman" w:cs="Times New Roman"/>
          <w:sz w:val="24"/>
          <w:szCs w:val="24"/>
        </w:rPr>
        <w:t xml:space="preserve">V § 111 ods. 5 </w:t>
      </w:r>
      <w:r w:rsidR="0083645A" w:rsidRPr="00786466">
        <w:rPr>
          <w:rFonts w:ascii="Times New Roman" w:hAnsi="Times New Roman" w:cs="Times New Roman"/>
          <w:sz w:val="24"/>
          <w:szCs w:val="24"/>
        </w:rPr>
        <w:t xml:space="preserve">druhej vete </w:t>
      </w:r>
      <w:r w:rsidRPr="00786466">
        <w:rPr>
          <w:rFonts w:ascii="Times New Roman" w:hAnsi="Times New Roman" w:cs="Times New Roman"/>
          <w:sz w:val="24"/>
          <w:szCs w:val="24"/>
        </w:rPr>
        <w:t>sa za slov</w:t>
      </w:r>
      <w:r w:rsidR="0067162C" w:rsidRPr="00786466">
        <w:rPr>
          <w:rFonts w:ascii="Times New Roman" w:hAnsi="Times New Roman" w:cs="Times New Roman"/>
          <w:sz w:val="24"/>
          <w:szCs w:val="24"/>
        </w:rPr>
        <w:t>o</w:t>
      </w:r>
      <w:r w:rsidRPr="00786466">
        <w:rPr>
          <w:rFonts w:ascii="Times New Roman" w:hAnsi="Times New Roman" w:cs="Times New Roman"/>
          <w:sz w:val="24"/>
          <w:szCs w:val="24"/>
        </w:rPr>
        <w:t xml:space="preserve"> „dôvodov“ vkladajú slová „</w:t>
      </w:r>
      <w:r w:rsidRPr="00786466">
        <w:rPr>
          <w:rFonts w:ascii="Times New Roman" w:hAnsi="Times New Roman" w:cs="Times New Roman"/>
          <w:sz w:val="24"/>
          <w:szCs w:val="24"/>
          <w:shd w:val="clear" w:color="auto" w:fill="FFFFFF"/>
        </w:rPr>
        <w:t xml:space="preserve">alebo z dôvodu podľa § 127 ods. 3 písm. c) alebo </w:t>
      </w:r>
      <w:r w:rsidR="0083645A" w:rsidRPr="00786466">
        <w:rPr>
          <w:rFonts w:ascii="Times New Roman" w:hAnsi="Times New Roman" w:cs="Times New Roman"/>
          <w:sz w:val="24"/>
          <w:szCs w:val="24"/>
          <w:shd w:val="clear" w:color="auto" w:fill="FFFFFF"/>
        </w:rPr>
        <w:t xml:space="preserve">písm. </w:t>
      </w:r>
      <w:r w:rsidRPr="00786466">
        <w:rPr>
          <w:rFonts w:ascii="Times New Roman" w:hAnsi="Times New Roman" w:cs="Times New Roman"/>
          <w:sz w:val="24"/>
          <w:szCs w:val="24"/>
          <w:shd w:val="clear" w:color="auto" w:fill="FFFFFF"/>
        </w:rPr>
        <w:t xml:space="preserve">d)“. </w:t>
      </w:r>
    </w:p>
    <w:p w14:paraId="00EC8000" w14:textId="77777777" w:rsidR="00B47028" w:rsidRPr="00786466" w:rsidRDefault="00B47028" w:rsidP="00690FCB">
      <w:pPr>
        <w:pStyle w:val="Odsekzoznamu"/>
        <w:shd w:val="clear" w:color="auto" w:fill="FFFFFF"/>
        <w:spacing w:after="0" w:line="240" w:lineRule="auto"/>
        <w:ind w:left="0" w:right="-1"/>
        <w:contextualSpacing w:val="0"/>
        <w:jc w:val="both"/>
        <w:rPr>
          <w:rFonts w:ascii="Times New Roman" w:hAnsi="Times New Roman" w:cs="Times New Roman"/>
          <w:bCs/>
          <w:sz w:val="24"/>
          <w:szCs w:val="24"/>
          <w:lang w:eastAsia="sk-SK"/>
        </w:rPr>
      </w:pPr>
    </w:p>
    <w:p w14:paraId="0BF722D8" w14:textId="77777777" w:rsidR="00B47028" w:rsidRPr="00786466" w:rsidRDefault="00B47028" w:rsidP="00B56E6E">
      <w:pPr>
        <w:numPr>
          <w:ilvl w:val="0"/>
          <w:numId w:val="22"/>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111 ods. 7 písm. a) sa na konci pripájajú tieto slová: „pričom do neprítomnosti profesionálneho vojaka v štátnej službe sa započítavajú aj dni pracovného pokoja, ktoré nie sú obvyklými dňami štátnej služby profesionálneho vojaka, spadajúce do doby neospravedlnenej neprítomnosti,“.  </w:t>
      </w:r>
    </w:p>
    <w:p w14:paraId="23007DB5" w14:textId="77777777" w:rsidR="00B47028" w:rsidRPr="00786466" w:rsidRDefault="00B47028" w:rsidP="00B47028">
      <w:p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p>
    <w:p w14:paraId="64E3416F" w14:textId="77777777" w:rsidR="00B47028" w:rsidRPr="00786466" w:rsidRDefault="00B47028"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z w:val="24"/>
          <w:szCs w:val="24"/>
          <w:lang w:eastAsia="sk-SK"/>
        </w:rPr>
      </w:pPr>
      <w:r w:rsidRPr="00786466">
        <w:rPr>
          <w:rFonts w:ascii="Times New Roman" w:hAnsi="Times New Roman" w:cs="Times New Roman"/>
          <w:sz w:val="24"/>
          <w:szCs w:val="24"/>
        </w:rPr>
        <w:t xml:space="preserve"> V § 112 odseky 3 a 4 znejú: </w:t>
      </w:r>
    </w:p>
    <w:p w14:paraId="7D523C1D" w14:textId="00A5D0BB" w:rsidR="00B47028" w:rsidRPr="00786466" w:rsidRDefault="00B47028" w:rsidP="003C19D7">
      <w:pPr>
        <w:autoSpaceDE w:val="0"/>
        <w:autoSpaceDN w:val="0"/>
        <w:adjustRightInd w:val="0"/>
        <w:spacing w:after="0" w:line="240" w:lineRule="auto"/>
        <w:ind w:left="567" w:firstLine="141"/>
        <w:jc w:val="both"/>
        <w:rPr>
          <w:rFonts w:ascii="Times New Roman" w:hAnsi="Times New Roman" w:cs="Times New Roman"/>
          <w:sz w:val="24"/>
          <w:szCs w:val="24"/>
        </w:rPr>
      </w:pPr>
      <w:r w:rsidRPr="00786466">
        <w:rPr>
          <w:rFonts w:ascii="Times New Roman" w:hAnsi="Times New Roman" w:cs="Times New Roman"/>
          <w:sz w:val="24"/>
          <w:szCs w:val="24"/>
        </w:rPr>
        <w:t xml:space="preserve">„(3) Veliteľ určí nástup dodatkovej dovolenky tak, </w:t>
      </w:r>
      <w:r w:rsidR="002F48A1" w:rsidRPr="00786466">
        <w:rPr>
          <w:rFonts w:ascii="Times New Roman" w:hAnsi="Times New Roman" w:cs="Times New Roman"/>
          <w:sz w:val="24"/>
          <w:szCs w:val="24"/>
        </w:rPr>
        <w:t>že</w:t>
      </w:r>
      <w:r w:rsidRPr="00786466">
        <w:rPr>
          <w:rFonts w:ascii="Times New Roman" w:hAnsi="Times New Roman" w:cs="Times New Roman"/>
          <w:sz w:val="24"/>
          <w:szCs w:val="24"/>
        </w:rPr>
        <w:t xml:space="preserve"> ju profesionálny vojak vyčerp</w:t>
      </w:r>
      <w:r w:rsidR="002F48A1" w:rsidRPr="00786466">
        <w:rPr>
          <w:rFonts w:ascii="Times New Roman" w:hAnsi="Times New Roman" w:cs="Times New Roman"/>
          <w:sz w:val="24"/>
          <w:szCs w:val="24"/>
        </w:rPr>
        <w:t>á</w:t>
      </w:r>
      <w:r w:rsidRPr="00786466">
        <w:rPr>
          <w:rFonts w:ascii="Times New Roman" w:hAnsi="Times New Roman" w:cs="Times New Roman"/>
          <w:sz w:val="24"/>
          <w:szCs w:val="24"/>
        </w:rPr>
        <w:t xml:space="preserve"> prednostne pred čerpaním dovolenky.</w:t>
      </w:r>
    </w:p>
    <w:p w14:paraId="56D92590" w14:textId="77777777" w:rsidR="003C107B" w:rsidRPr="00786466" w:rsidRDefault="003C107B" w:rsidP="00B47028">
      <w:pPr>
        <w:autoSpaceDE w:val="0"/>
        <w:autoSpaceDN w:val="0"/>
        <w:adjustRightInd w:val="0"/>
        <w:spacing w:after="0" w:line="240" w:lineRule="auto"/>
        <w:ind w:firstLine="708"/>
        <w:jc w:val="both"/>
        <w:rPr>
          <w:rFonts w:ascii="Times New Roman" w:hAnsi="Times New Roman" w:cs="Times New Roman"/>
          <w:sz w:val="24"/>
          <w:szCs w:val="24"/>
        </w:rPr>
      </w:pPr>
    </w:p>
    <w:p w14:paraId="6382D70F" w14:textId="1A41051D" w:rsidR="00B47028" w:rsidRPr="00786466" w:rsidRDefault="00B47028" w:rsidP="003C19D7">
      <w:pPr>
        <w:autoSpaceDE w:val="0"/>
        <w:autoSpaceDN w:val="0"/>
        <w:adjustRightInd w:val="0"/>
        <w:spacing w:after="0" w:line="240" w:lineRule="auto"/>
        <w:ind w:left="567" w:firstLine="141"/>
        <w:jc w:val="both"/>
        <w:rPr>
          <w:rFonts w:ascii="Times New Roman" w:hAnsi="Times New Roman" w:cs="Times New Roman"/>
          <w:sz w:val="24"/>
          <w:szCs w:val="24"/>
        </w:rPr>
      </w:pPr>
      <w:r w:rsidRPr="00786466">
        <w:rPr>
          <w:rFonts w:ascii="Times New Roman" w:hAnsi="Times New Roman" w:cs="Times New Roman"/>
          <w:sz w:val="24"/>
          <w:szCs w:val="24"/>
        </w:rPr>
        <w:t xml:space="preserve">(4) Pri skončení služobného pomeru profesionálny vojak čerpá dodatkovú dovolenku tak, </w:t>
      </w:r>
      <w:r w:rsidR="002F48A1" w:rsidRPr="00786466">
        <w:rPr>
          <w:rFonts w:ascii="Times New Roman" w:hAnsi="Times New Roman" w:cs="Times New Roman"/>
          <w:sz w:val="24"/>
          <w:szCs w:val="24"/>
        </w:rPr>
        <w:t>že</w:t>
      </w:r>
      <w:r w:rsidRPr="00786466">
        <w:rPr>
          <w:rFonts w:ascii="Times New Roman" w:hAnsi="Times New Roman" w:cs="Times New Roman"/>
          <w:sz w:val="24"/>
          <w:szCs w:val="24"/>
        </w:rPr>
        <w:t xml:space="preserve"> ju vyčerp</w:t>
      </w:r>
      <w:r w:rsidR="002F48A1" w:rsidRPr="00786466">
        <w:rPr>
          <w:rFonts w:ascii="Times New Roman" w:hAnsi="Times New Roman" w:cs="Times New Roman"/>
          <w:sz w:val="24"/>
          <w:szCs w:val="24"/>
        </w:rPr>
        <w:t>á</w:t>
      </w:r>
      <w:r w:rsidRPr="00786466">
        <w:rPr>
          <w:rFonts w:ascii="Times New Roman" w:hAnsi="Times New Roman" w:cs="Times New Roman"/>
          <w:sz w:val="24"/>
          <w:szCs w:val="24"/>
        </w:rPr>
        <w:t xml:space="preserve"> do skončenia služobného pomeru;</w:t>
      </w:r>
      <w:r w:rsidRPr="00786466">
        <w:rPr>
          <w:rFonts w:ascii="Times New Roman" w:hAnsi="Times New Roman" w:cs="Times New Roman"/>
          <w:sz w:val="24"/>
          <w:szCs w:val="24"/>
          <w:lang w:eastAsia="sk-SK"/>
        </w:rPr>
        <w:t xml:space="preserve"> za nevyčerpanú dodatkovú dovolenku nepatrí náhrada platu.“. </w:t>
      </w:r>
    </w:p>
    <w:p w14:paraId="2D813ACF" w14:textId="77777777" w:rsidR="00B47028" w:rsidRPr="00786466" w:rsidRDefault="00B47028" w:rsidP="009952C6">
      <w:pPr>
        <w:autoSpaceDE w:val="0"/>
        <w:autoSpaceDN w:val="0"/>
        <w:adjustRightInd w:val="0"/>
        <w:spacing w:after="0" w:line="240" w:lineRule="auto"/>
        <w:contextualSpacing/>
        <w:jc w:val="both"/>
        <w:rPr>
          <w:rFonts w:ascii="Times New Roman" w:eastAsia="Times New Roman" w:hAnsi="Times New Roman" w:cs="Times New Roman"/>
          <w:sz w:val="24"/>
          <w:szCs w:val="24"/>
          <w:u w:val="single"/>
        </w:rPr>
      </w:pPr>
    </w:p>
    <w:p w14:paraId="51B9E14D" w14:textId="77777777" w:rsidR="00B47028" w:rsidRPr="00786466" w:rsidRDefault="00B47028"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113 sa vypúšťa odsek 5.</w:t>
      </w:r>
    </w:p>
    <w:p w14:paraId="63053976" w14:textId="77777777" w:rsidR="00C86460" w:rsidRPr="00786466" w:rsidRDefault="00C86460" w:rsidP="00C86460">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5A7A52AF" w14:textId="77777777" w:rsidR="00B47028" w:rsidRPr="00786466" w:rsidRDefault="00B47028" w:rsidP="003C19D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Doterajší odsek 6 sa označuje ako odsek 5.</w:t>
      </w:r>
    </w:p>
    <w:p w14:paraId="21C2F637" w14:textId="77777777" w:rsidR="00B47028" w:rsidRPr="00786466" w:rsidRDefault="00B47028" w:rsidP="00B47028">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4F6C725F" w14:textId="77777777" w:rsidR="00B47028" w:rsidRPr="00786466" w:rsidRDefault="00B47028"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z w:val="24"/>
          <w:szCs w:val="24"/>
          <w:lang w:eastAsia="sk-SK"/>
        </w:rPr>
      </w:pPr>
      <w:r w:rsidRPr="00786466">
        <w:rPr>
          <w:rFonts w:ascii="Times New Roman" w:hAnsi="Times New Roman" w:cs="Times New Roman"/>
          <w:sz w:val="24"/>
          <w:szCs w:val="24"/>
        </w:rPr>
        <w:t xml:space="preserve">V § 114 odsek 3 znie: </w:t>
      </w:r>
    </w:p>
    <w:p w14:paraId="0E6C90EA" w14:textId="77777777" w:rsidR="00B47028" w:rsidRPr="00786466" w:rsidRDefault="00B47028" w:rsidP="003C19D7">
      <w:pPr>
        <w:shd w:val="clear" w:color="auto" w:fill="FFFFFF"/>
        <w:spacing w:after="0" w:line="240" w:lineRule="auto"/>
        <w:ind w:left="567" w:right="-1" w:firstLine="141"/>
        <w:jc w:val="both"/>
        <w:rPr>
          <w:rFonts w:ascii="Times New Roman" w:hAnsi="Times New Roman" w:cs="Times New Roman"/>
          <w:sz w:val="24"/>
          <w:szCs w:val="24"/>
        </w:rPr>
      </w:pPr>
      <w:r w:rsidRPr="00786466">
        <w:rPr>
          <w:rFonts w:ascii="Times New Roman" w:hAnsi="Times New Roman" w:cs="Times New Roman"/>
          <w:sz w:val="24"/>
          <w:szCs w:val="24"/>
        </w:rPr>
        <w:t xml:space="preserve">„(3) Veliteľ môže povoliť profesionálnemu vojakovi prerušenie služobnej cesty, ktorá trvá viac ako </w:t>
      </w:r>
      <w:r w:rsidR="009952C6" w:rsidRPr="00786466">
        <w:rPr>
          <w:rFonts w:ascii="Times New Roman" w:hAnsi="Times New Roman" w:cs="Times New Roman"/>
          <w:sz w:val="24"/>
          <w:szCs w:val="24"/>
        </w:rPr>
        <w:t xml:space="preserve">sedem po sebe nasledujúcich dní, </w:t>
      </w:r>
      <w:r w:rsidR="00CB4A58" w:rsidRPr="00786466">
        <w:rPr>
          <w:rFonts w:ascii="Times New Roman" w:hAnsi="Times New Roman" w:cs="Times New Roman"/>
          <w:sz w:val="24"/>
          <w:szCs w:val="24"/>
        </w:rPr>
        <w:t xml:space="preserve">alebo </w:t>
      </w:r>
      <w:r w:rsidRPr="00786466">
        <w:rPr>
          <w:rFonts w:ascii="Times New Roman" w:hAnsi="Times New Roman" w:cs="Times New Roman"/>
          <w:sz w:val="24"/>
          <w:szCs w:val="24"/>
        </w:rPr>
        <w:t>zahraničnej služobnej cesty, ak profesionálny vojak počas nich neplní služobné povinnosti podľa § 113 ods. 3 v sobotu alebo v dňoch pracovného pokoja;</w:t>
      </w:r>
      <w:r w:rsidR="009952C6" w:rsidRPr="00786466">
        <w:rPr>
          <w:rFonts w:ascii="Times New Roman" w:hAnsi="Times New Roman" w:cs="Times New Roman"/>
          <w:sz w:val="24"/>
          <w:szCs w:val="24"/>
        </w:rPr>
        <w:t xml:space="preserve"> prerušenie služobnej cesty</w:t>
      </w:r>
      <w:r w:rsidR="007E04D5" w:rsidRPr="00786466">
        <w:rPr>
          <w:rFonts w:ascii="Times New Roman" w:hAnsi="Times New Roman" w:cs="Times New Roman"/>
          <w:sz w:val="24"/>
          <w:szCs w:val="24"/>
        </w:rPr>
        <w:t xml:space="preserve"> </w:t>
      </w:r>
      <w:r w:rsidR="00CB4A58" w:rsidRPr="00786466">
        <w:rPr>
          <w:rFonts w:ascii="Times New Roman" w:hAnsi="Times New Roman" w:cs="Times New Roman"/>
          <w:sz w:val="24"/>
          <w:szCs w:val="24"/>
        </w:rPr>
        <w:t>alebo</w:t>
      </w:r>
      <w:r w:rsidRPr="00786466">
        <w:rPr>
          <w:rFonts w:ascii="Times New Roman" w:hAnsi="Times New Roman" w:cs="Times New Roman"/>
          <w:sz w:val="24"/>
          <w:szCs w:val="24"/>
        </w:rPr>
        <w:t xml:space="preserve"> zahraničnej služobnej cesty sa môže uskutočniť </w:t>
      </w:r>
      <w:r w:rsidR="00D46BE9" w:rsidRPr="00786466">
        <w:rPr>
          <w:rFonts w:ascii="Times New Roman" w:hAnsi="Times New Roman" w:cs="Times New Roman"/>
          <w:sz w:val="24"/>
          <w:szCs w:val="24"/>
        </w:rPr>
        <w:t xml:space="preserve">aj </w:t>
      </w:r>
      <w:r w:rsidRPr="00786466">
        <w:rPr>
          <w:rFonts w:ascii="Times New Roman" w:hAnsi="Times New Roman" w:cs="Times New Roman"/>
          <w:sz w:val="24"/>
          <w:szCs w:val="24"/>
        </w:rPr>
        <w:t>v období pred začatím výkonu služobných povinností na služobnej ceste</w:t>
      </w:r>
      <w:r w:rsidR="007E04D5" w:rsidRPr="00786466">
        <w:rPr>
          <w:rFonts w:ascii="Times New Roman" w:hAnsi="Times New Roman" w:cs="Times New Roman"/>
          <w:sz w:val="24"/>
          <w:szCs w:val="24"/>
        </w:rPr>
        <w:t xml:space="preserve"> </w:t>
      </w:r>
      <w:r w:rsidR="00CB4A58" w:rsidRPr="00786466">
        <w:rPr>
          <w:rFonts w:ascii="Times New Roman" w:hAnsi="Times New Roman" w:cs="Times New Roman"/>
          <w:sz w:val="24"/>
          <w:szCs w:val="24"/>
        </w:rPr>
        <w:t>alebo</w:t>
      </w:r>
      <w:r w:rsidRPr="00786466">
        <w:rPr>
          <w:rFonts w:ascii="Times New Roman" w:hAnsi="Times New Roman" w:cs="Times New Roman"/>
          <w:sz w:val="24"/>
          <w:szCs w:val="24"/>
        </w:rPr>
        <w:t xml:space="preserve"> zahraničnej služobnej ceste alebo v období po skončení výkonu služobných povinností na služobnej ceste alebo zahraničnej služobnej ceste.“. </w:t>
      </w:r>
    </w:p>
    <w:p w14:paraId="760011C8" w14:textId="77777777" w:rsidR="00B47028" w:rsidRPr="00786466" w:rsidRDefault="00B47028" w:rsidP="00B47028">
      <w:pPr>
        <w:autoSpaceDE w:val="0"/>
        <w:autoSpaceDN w:val="0"/>
        <w:adjustRightInd w:val="0"/>
        <w:spacing w:after="0" w:line="240" w:lineRule="auto"/>
        <w:contextualSpacing/>
        <w:jc w:val="both"/>
        <w:rPr>
          <w:rFonts w:ascii="Times New Roman" w:hAnsi="Times New Roman" w:cs="Times New Roman"/>
          <w:sz w:val="24"/>
          <w:szCs w:val="24"/>
        </w:rPr>
      </w:pPr>
    </w:p>
    <w:p w14:paraId="7BB72F5F" w14:textId="77777777" w:rsidR="00B47028" w:rsidRPr="00786466" w:rsidRDefault="00B47028"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114 ods. 4 sa slová „na výkon štátnej služby profesionálnych vojačiek“ nahrádzajú slovami „výkonu štátnej služby podľa § 128“. </w:t>
      </w:r>
    </w:p>
    <w:p w14:paraId="3DA14A52" w14:textId="77777777" w:rsidR="00B47028" w:rsidRPr="00786466" w:rsidRDefault="00B47028" w:rsidP="00B47028">
      <w:pPr>
        <w:shd w:val="clear" w:color="auto" w:fill="FFFFFF"/>
        <w:spacing w:after="0" w:line="240" w:lineRule="auto"/>
        <w:ind w:right="-1"/>
        <w:jc w:val="both"/>
        <w:rPr>
          <w:rFonts w:ascii="Times New Roman" w:hAnsi="Times New Roman" w:cs="Times New Roman"/>
          <w:sz w:val="24"/>
          <w:szCs w:val="24"/>
        </w:rPr>
      </w:pPr>
    </w:p>
    <w:p w14:paraId="6FACFA89" w14:textId="77777777" w:rsidR="00E030BE" w:rsidRPr="00786466" w:rsidRDefault="00E030BE" w:rsidP="00B56E6E">
      <w:pPr>
        <w:pStyle w:val="Odsekzoznamu"/>
        <w:numPr>
          <w:ilvl w:val="0"/>
          <w:numId w:val="22"/>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b/>
          <w:bCs/>
          <w:sz w:val="24"/>
          <w:szCs w:val="24"/>
          <w:lang w:eastAsia="sk-SK"/>
        </w:rPr>
      </w:pPr>
      <w:r w:rsidRPr="00786466">
        <w:rPr>
          <w:rFonts w:ascii="Times New Roman" w:eastAsia="Times New Roman" w:hAnsi="Times New Roman" w:cs="Times New Roman"/>
          <w:sz w:val="24"/>
          <w:szCs w:val="24"/>
        </w:rPr>
        <w:t xml:space="preserve">§ 119 </w:t>
      </w:r>
      <w:r w:rsidR="00DA280E" w:rsidRPr="00786466">
        <w:rPr>
          <w:rFonts w:ascii="Times New Roman" w:eastAsia="Times New Roman" w:hAnsi="Times New Roman" w:cs="Times New Roman"/>
          <w:sz w:val="24"/>
          <w:szCs w:val="24"/>
        </w:rPr>
        <w:t xml:space="preserve">vrátane nadpisu </w:t>
      </w:r>
      <w:r w:rsidRPr="00786466">
        <w:rPr>
          <w:rFonts w:ascii="Times New Roman" w:eastAsia="Times New Roman" w:hAnsi="Times New Roman" w:cs="Times New Roman"/>
          <w:sz w:val="24"/>
          <w:szCs w:val="24"/>
        </w:rPr>
        <w:t>znie:</w:t>
      </w:r>
    </w:p>
    <w:p w14:paraId="593F9D9D" w14:textId="77777777" w:rsidR="00485D62" w:rsidRPr="00786466" w:rsidRDefault="00E030BE" w:rsidP="00E030BE">
      <w:pPr>
        <w:shd w:val="clear" w:color="auto" w:fill="FFFFFF"/>
        <w:spacing w:after="0" w:line="240" w:lineRule="auto"/>
        <w:jc w:val="center"/>
        <w:rPr>
          <w:rFonts w:ascii="Times New Roman" w:eastAsia="Times New Roman" w:hAnsi="Times New Roman" w:cs="Times New Roman"/>
          <w:bCs/>
          <w:sz w:val="24"/>
          <w:szCs w:val="24"/>
          <w:lang w:eastAsia="sk-SK"/>
        </w:rPr>
      </w:pPr>
      <w:r w:rsidRPr="00786466">
        <w:rPr>
          <w:rFonts w:ascii="Times New Roman" w:eastAsia="Times New Roman" w:hAnsi="Times New Roman" w:cs="Times New Roman"/>
          <w:bCs/>
          <w:sz w:val="24"/>
          <w:szCs w:val="24"/>
          <w:lang w:eastAsia="sk-SK"/>
        </w:rPr>
        <w:t>„</w:t>
      </w:r>
      <w:r w:rsidR="00485D62" w:rsidRPr="00786466">
        <w:rPr>
          <w:rFonts w:ascii="Times New Roman" w:eastAsia="Times New Roman" w:hAnsi="Times New Roman" w:cs="Times New Roman"/>
          <w:bCs/>
          <w:sz w:val="24"/>
          <w:szCs w:val="24"/>
          <w:lang w:eastAsia="sk-SK"/>
        </w:rPr>
        <w:t>§ 119</w:t>
      </w:r>
    </w:p>
    <w:p w14:paraId="788E8179" w14:textId="77777777" w:rsidR="00485D62" w:rsidRPr="00786466" w:rsidRDefault="00485D62" w:rsidP="00E030BE">
      <w:pPr>
        <w:shd w:val="clear" w:color="auto" w:fill="FFFFFF"/>
        <w:spacing w:line="240" w:lineRule="auto"/>
        <w:jc w:val="center"/>
        <w:rPr>
          <w:rFonts w:ascii="Times New Roman" w:eastAsia="Times New Roman" w:hAnsi="Times New Roman" w:cs="Times New Roman"/>
          <w:b/>
          <w:bCs/>
          <w:sz w:val="24"/>
          <w:szCs w:val="24"/>
          <w:lang w:eastAsia="sk-SK"/>
        </w:rPr>
      </w:pPr>
      <w:r w:rsidRPr="00786466">
        <w:rPr>
          <w:rFonts w:ascii="Times New Roman" w:eastAsia="Times New Roman" w:hAnsi="Times New Roman" w:cs="Times New Roman"/>
          <w:b/>
          <w:bCs/>
          <w:sz w:val="24"/>
          <w:szCs w:val="24"/>
          <w:lang w:eastAsia="sk-SK"/>
        </w:rPr>
        <w:t>Študijné voľno</w:t>
      </w:r>
    </w:p>
    <w:p w14:paraId="0E09FF50" w14:textId="3B75D003" w:rsidR="00485D62" w:rsidRPr="00786466" w:rsidRDefault="003C19D7" w:rsidP="003C19D7">
      <w:pPr>
        <w:shd w:val="clear" w:color="auto" w:fill="FFFFFF"/>
        <w:spacing w:after="0" w:line="240" w:lineRule="auto"/>
        <w:ind w:left="567"/>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ab/>
      </w:r>
      <w:r w:rsidR="00485D62" w:rsidRPr="00786466">
        <w:rPr>
          <w:rFonts w:ascii="Times New Roman" w:eastAsia="Times New Roman" w:hAnsi="Times New Roman" w:cs="Times New Roman"/>
          <w:sz w:val="24"/>
          <w:szCs w:val="24"/>
          <w:lang w:eastAsia="sk-SK"/>
        </w:rPr>
        <w:t xml:space="preserve">(1) Profesionálny vojak má počas vyslania na </w:t>
      </w:r>
      <w:r w:rsidR="00485D62" w:rsidRPr="00786466">
        <w:rPr>
          <w:rFonts w:ascii="Times New Roman" w:hAnsi="Times New Roman" w:cs="Times New Roman"/>
          <w:sz w:val="24"/>
          <w:szCs w:val="24"/>
        </w:rPr>
        <w:t xml:space="preserve">nadstavbové štúdium alebo </w:t>
      </w:r>
      <w:r w:rsidR="00551464" w:rsidRPr="00786466">
        <w:rPr>
          <w:rFonts w:ascii="Times New Roman" w:hAnsi="Times New Roman" w:cs="Times New Roman"/>
          <w:sz w:val="24"/>
          <w:szCs w:val="24"/>
        </w:rPr>
        <w:t xml:space="preserve">na </w:t>
      </w:r>
      <w:r w:rsidR="00485D62" w:rsidRPr="00786466">
        <w:rPr>
          <w:rFonts w:ascii="Times New Roman" w:hAnsi="Times New Roman" w:cs="Times New Roman"/>
          <w:sz w:val="24"/>
          <w:szCs w:val="24"/>
        </w:rPr>
        <w:t>pomaturitné štúdium v externej forme</w:t>
      </w:r>
      <w:r w:rsidR="00551464" w:rsidRPr="00786466">
        <w:rPr>
          <w:rFonts w:ascii="Times New Roman" w:hAnsi="Times New Roman" w:cs="Times New Roman"/>
          <w:sz w:val="24"/>
          <w:szCs w:val="24"/>
        </w:rPr>
        <w:t xml:space="preserve"> štúdia</w:t>
      </w:r>
      <w:r w:rsidR="00485D62" w:rsidRPr="00786466">
        <w:rPr>
          <w:rFonts w:ascii="Times New Roman" w:hAnsi="Times New Roman" w:cs="Times New Roman"/>
          <w:sz w:val="24"/>
          <w:szCs w:val="24"/>
        </w:rPr>
        <w:t xml:space="preserve"> </w:t>
      </w:r>
      <w:r w:rsidR="00485D62" w:rsidRPr="00786466">
        <w:rPr>
          <w:rFonts w:ascii="Times New Roman" w:eastAsia="Times New Roman" w:hAnsi="Times New Roman" w:cs="Times New Roman"/>
          <w:sz w:val="24"/>
          <w:szCs w:val="24"/>
          <w:lang w:eastAsia="sk-SK"/>
        </w:rPr>
        <w:t>na náklady služobného úradu nárok na študijné voľno</w:t>
      </w:r>
    </w:p>
    <w:p w14:paraId="30945962" w14:textId="4D0BF6DF" w:rsidR="00485D62" w:rsidRPr="00786466" w:rsidRDefault="00485D62" w:rsidP="003C19D7">
      <w:p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 xml:space="preserve">a) </w:t>
      </w:r>
      <w:r w:rsidR="003C19D7" w:rsidRPr="00786466">
        <w:rPr>
          <w:rFonts w:ascii="Times New Roman" w:eastAsia="Times New Roman" w:hAnsi="Times New Roman" w:cs="Times New Roman"/>
          <w:sz w:val="24"/>
          <w:szCs w:val="24"/>
          <w:lang w:eastAsia="sk-SK"/>
        </w:rPr>
        <w:tab/>
      </w:r>
      <w:r w:rsidRPr="00786466">
        <w:rPr>
          <w:rFonts w:ascii="Times New Roman" w:eastAsia="Times New Roman" w:hAnsi="Times New Roman" w:cs="Times New Roman"/>
          <w:sz w:val="24"/>
          <w:szCs w:val="24"/>
          <w:lang w:eastAsia="sk-SK"/>
        </w:rPr>
        <w:t xml:space="preserve">na účasť </w:t>
      </w:r>
      <w:r w:rsidR="00551464" w:rsidRPr="00786466">
        <w:rPr>
          <w:rFonts w:ascii="Times New Roman" w:eastAsia="Times New Roman" w:hAnsi="Times New Roman" w:cs="Times New Roman"/>
          <w:sz w:val="24"/>
          <w:szCs w:val="24"/>
          <w:lang w:eastAsia="sk-SK"/>
        </w:rPr>
        <w:t xml:space="preserve">na výchove a vzdelávaní podľa príslušného </w:t>
      </w:r>
      <w:r w:rsidRPr="00786466">
        <w:rPr>
          <w:rFonts w:ascii="Times New Roman" w:eastAsia="Times New Roman" w:hAnsi="Times New Roman" w:cs="Times New Roman"/>
          <w:sz w:val="24"/>
          <w:szCs w:val="24"/>
          <w:lang w:eastAsia="sk-SK"/>
        </w:rPr>
        <w:t>školského vzdelávacieho programu,</w:t>
      </w:r>
    </w:p>
    <w:p w14:paraId="4635DCB8" w14:textId="5F0A9E6E" w:rsidR="00485D62" w:rsidRPr="00786466" w:rsidRDefault="003C19D7" w:rsidP="003C19D7">
      <w:p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b)</w:t>
      </w:r>
      <w:r w:rsidRPr="00786466">
        <w:rPr>
          <w:rFonts w:ascii="Times New Roman" w:eastAsia="Times New Roman" w:hAnsi="Times New Roman" w:cs="Times New Roman"/>
          <w:sz w:val="24"/>
          <w:szCs w:val="24"/>
          <w:lang w:eastAsia="sk-SK"/>
        </w:rPr>
        <w:tab/>
      </w:r>
      <w:r w:rsidR="00236C97" w:rsidRPr="00786466">
        <w:rPr>
          <w:rFonts w:ascii="Times New Roman" w:eastAsia="Times New Roman" w:hAnsi="Times New Roman" w:cs="Times New Roman"/>
          <w:sz w:val="24"/>
          <w:szCs w:val="24"/>
          <w:lang w:eastAsia="sk-SK"/>
        </w:rPr>
        <w:t>na prípravu a vykonanie maturitnej skúšky, ak ide o nadstavbové štúdium, v rozsahu desiatich služobných dní súhrnne alebo na prípravu a vykonanie odbornej zložky maturitnej skúšky alebo na prípravu a vykonanie odbornej zložky maturitnej skúšky alebo absolventskej skúšky, ak ide o pomaturitné štúdium, v rozsahu desiatich služobných dní súhrnne a</w:t>
      </w:r>
    </w:p>
    <w:p w14:paraId="1B6149B3" w14:textId="57FC66C2" w:rsidR="00485D62" w:rsidRPr="00786466" w:rsidRDefault="00485D62" w:rsidP="003C19D7">
      <w:p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 xml:space="preserve">c) </w:t>
      </w:r>
      <w:r w:rsidR="003C19D7" w:rsidRPr="00786466">
        <w:rPr>
          <w:rFonts w:ascii="Times New Roman" w:eastAsia="Times New Roman" w:hAnsi="Times New Roman" w:cs="Times New Roman"/>
          <w:sz w:val="24"/>
          <w:szCs w:val="24"/>
          <w:lang w:eastAsia="sk-SK"/>
        </w:rPr>
        <w:tab/>
      </w:r>
      <w:r w:rsidR="00236C97" w:rsidRPr="00786466">
        <w:rPr>
          <w:rFonts w:ascii="Times New Roman" w:eastAsia="Times New Roman" w:hAnsi="Times New Roman" w:cs="Times New Roman"/>
          <w:sz w:val="24"/>
          <w:szCs w:val="24"/>
          <w:lang w:eastAsia="sk-SK"/>
        </w:rPr>
        <w:t xml:space="preserve">na prepravu do školy a späť </w:t>
      </w:r>
      <w:r w:rsidRPr="00786466">
        <w:rPr>
          <w:rFonts w:ascii="Times New Roman" w:eastAsia="Times New Roman" w:hAnsi="Times New Roman" w:cs="Times New Roman"/>
          <w:sz w:val="24"/>
          <w:szCs w:val="24"/>
          <w:lang w:eastAsia="sk-SK"/>
        </w:rPr>
        <w:t xml:space="preserve">na nevyhnutne potrebný čas, ak je </w:t>
      </w:r>
      <w:r w:rsidR="00D81277" w:rsidRPr="00786466">
        <w:rPr>
          <w:rFonts w:ascii="Times New Roman" w:eastAsia="Times New Roman" w:hAnsi="Times New Roman" w:cs="Times New Roman"/>
          <w:sz w:val="24"/>
          <w:szCs w:val="24"/>
          <w:lang w:eastAsia="sk-SK"/>
        </w:rPr>
        <w:t xml:space="preserve">táto </w:t>
      </w:r>
      <w:r w:rsidRPr="00786466">
        <w:rPr>
          <w:rFonts w:ascii="Times New Roman" w:eastAsia="Times New Roman" w:hAnsi="Times New Roman" w:cs="Times New Roman"/>
          <w:sz w:val="24"/>
          <w:szCs w:val="24"/>
          <w:lang w:eastAsia="sk-SK"/>
        </w:rPr>
        <w:t>škola v inom mieste, ako je miesto výkonu štátnej služby profesionálneho vojaka.</w:t>
      </w:r>
    </w:p>
    <w:p w14:paraId="7E551D1C" w14:textId="77777777" w:rsidR="00485D62" w:rsidRPr="00786466" w:rsidRDefault="00485D62" w:rsidP="00485D62">
      <w:pPr>
        <w:shd w:val="clear" w:color="auto" w:fill="FFFFFF"/>
        <w:spacing w:after="0" w:line="240" w:lineRule="auto"/>
        <w:jc w:val="both"/>
        <w:rPr>
          <w:rFonts w:ascii="Times New Roman" w:eastAsia="Times New Roman" w:hAnsi="Times New Roman" w:cs="Times New Roman"/>
          <w:sz w:val="24"/>
          <w:szCs w:val="24"/>
          <w:lang w:eastAsia="sk-SK"/>
        </w:rPr>
      </w:pPr>
    </w:p>
    <w:p w14:paraId="224AA725" w14:textId="08FEF441" w:rsidR="00485D62" w:rsidRPr="00786466" w:rsidRDefault="003C19D7" w:rsidP="003C19D7">
      <w:pPr>
        <w:shd w:val="clear" w:color="auto" w:fill="FFFFFF"/>
        <w:spacing w:after="0" w:line="240" w:lineRule="auto"/>
        <w:ind w:left="567"/>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ab/>
      </w:r>
      <w:r w:rsidR="00485D62" w:rsidRPr="00786466">
        <w:rPr>
          <w:rFonts w:ascii="Times New Roman" w:eastAsia="Times New Roman" w:hAnsi="Times New Roman" w:cs="Times New Roman"/>
          <w:sz w:val="24"/>
          <w:szCs w:val="24"/>
          <w:lang w:eastAsia="sk-SK"/>
        </w:rPr>
        <w:t>(2) Profesionálny vojak má počas vyslania na vysokoškolské štúdium v externej forme</w:t>
      </w:r>
      <w:r w:rsidR="00236C97" w:rsidRPr="00786466">
        <w:rPr>
          <w:rFonts w:ascii="Times New Roman" w:eastAsia="Times New Roman" w:hAnsi="Times New Roman" w:cs="Times New Roman"/>
          <w:sz w:val="24"/>
          <w:szCs w:val="24"/>
          <w:lang w:eastAsia="sk-SK"/>
        </w:rPr>
        <w:t xml:space="preserve"> štúdia</w:t>
      </w:r>
      <w:r w:rsidR="00485D62" w:rsidRPr="00786466">
        <w:rPr>
          <w:rFonts w:ascii="Times New Roman" w:eastAsia="Times New Roman" w:hAnsi="Times New Roman" w:cs="Times New Roman"/>
          <w:sz w:val="24"/>
          <w:szCs w:val="24"/>
          <w:lang w:eastAsia="sk-SK"/>
        </w:rPr>
        <w:t xml:space="preserve"> na náklady služobného úradu nárok na študijné voľno</w:t>
      </w:r>
    </w:p>
    <w:p w14:paraId="24FB068B" w14:textId="27D4F47E" w:rsidR="00485D62" w:rsidRPr="00786466" w:rsidRDefault="00485D62" w:rsidP="003C19D7">
      <w:p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 xml:space="preserve">a) </w:t>
      </w:r>
      <w:r w:rsidR="003C19D7" w:rsidRPr="00786466">
        <w:rPr>
          <w:rFonts w:ascii="Times New Roman" w:eastAsia="Times New Roman" w:hAnsi="Times New Roman" w:cs="Times New Roman"/>
          <w:sz w:val="24"/>
          <w:szCs w:val="24"/>
          <w:lang w:eastAsia="sk-SK"/>
        </w:rPr>
        <w:tab/>
      </w:r>
      <w:r w:rsidRPr="00786466">
        <w:rPr>
          <w:rFonts w:ascii="Times New Roman" w:eastAsia="Times New Roman" w:hAnsi="Times New Roman" w:cs="Times New Roman"/>
          <w:sz w:val="24"/>
          <w:szCs w:val="24"/>
          <w:lang w:eastAsia="sk-SK"/>
        </w:rPr>
        <w:t xml:space="preserve">na účasť na štúdiu podľa </w:t>
      </w:r>
      <w:r w:rsidR="00236C97" w:rsidRPr="00786466">
        <w:rPr>
          <w:rFonts w:ascii="Times New Roman" w:eastAsia="Times New Roman" w:hAnsi="Times New Roman" w:cs="Times New Roman"/>
          <w:sz w:val="24"/>
          <w:szCs w:val="24"/>
          <w:lang w:eastAsia="sk-SK"/>
        </w:rPr>
        <w:t xml:space="preserve">príslušného </w:t>
      </w:r>
      <w:r w:rsidRPr="00786466">
        <w:rPr>
          <w:rFonts w:ascii="Times New Roman" w:eastAsia="Times New Roman" w:hAnsi="Times New Roman" w:cs="Times New Roman"/>
          <w:sz w:val="24"/>
          <w:szCs w:val="24"/>
          <w:lang w:eastAsia="sk-SK"/>
        </w:rPr>
        <w:t>študijného programu,</w:t>
      </w:r>
    </w:p>
    <w:p w14:paraId="4D36BCA4" w14:textId="6AAA9BBB" w:rsidR="00485D62" w:rsidRPr="00786466" w:rsidRDefault="00485D62" w:rsidP="003C19D7">
      <w:p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 xml:space="preserve">b) </w:t>
      </w:r>
      <w:r w:rsidR="003C19D7" w:rsidRPr="00786466">
        <w:rPr>
          <w:rFonts w:ascii="Times New Roman" w:eastAsia="Times New Roman" w:hAnsi="Times New Roman" w:cs="Times New Roman"/>
          <w:sz w:val="24"/>
          <w:szCs w:val="24"/>
          <w:lang w:eastAsia="sk-SK"/>
        </w:rPr>
        <w:tab/>
      </w:r>
      <w:r w:rsidR="00236C97" w:rsidRPr="00786466">
        <w:rPr>
          <w:rFonts w:ascii="Times New Roman" w:eastAsia="Times New Roman" w:hAnsi="Times New Roman" w:cs="Times New Roman"/>
          <w:sz w:val="24"/>
          <w:szCs w:val="24"/>
          <w:lang w:eastAsia="sk-SK"/>
        </w:rPr>
        <w:t xml:space="preserve">na prípravu a vykonanie každej skúšky </w:t>
      </w:r>
      <w:r w:rsidRPr="00786466">
        <w:rPr>
          <w:rFonts w:ascii="Times New Roman" w:eastAsia="Times New Roman" w:hAnsi="Times New Roman" w:cs="Times New Roman"/>
          <w:sz w:val="24"/>
          <w:szCs w:val="24"/>
          <w:lang w:eastAsia="sk-SK"/>
        </w:rPr>
        <w:t xml:space="preserve">v rozsahu </w:t>
      </w:r>
      <w:r w:rsidR="00DA280E" w:rsidRPr="00786466">
        <w:rPr>
          <w:rFonts w:ascii="Times New Roman" w:eastAsia="Times New Roman" w:hAnsi="Times New Roman" w:cs="Times New Roman"/>
          <w:sz w:val="24"/>
          <w:szCs w:val="24"/>
          <w:lang w:eastAsia="sk-SK"/>
        </w:rPr>
        <w:t xml:space="preserve"> 2 </w:t>
      </w:r>
      <w:r w:rsidRPr="00786466">
        <w:rPr>
          <w:rFonts w:ascii="Times New Roman" w:eastAsia="Times New Roman" w:hAnsi="Times New Roman" w:cs="Times New Roman"/>
          <w:sz w:val="24"/>
          <w:szCs w:val="24"/>
          <w:lang w:eastAsia="sk-SK"/>
        </w:rPr>
        <w:t>služobných dní,</w:t>
      </w:r>
    </w:p>
    <w:p w14:paraId="47EFB79E" w14:textId="53FF5F82" w:rsidR="00485D62" w:rsidRPr="00786466" w:rsidRDefault="00485D62" w:rsidP="003C19D7">
      <w:p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 xml:space="preserve">c) </w:t>
      </w:r>
      <w:r w:rsidR="003C19D7" w:rsidRPr="00786466">
        <w:rPr>
          <w:rFonts w:ascii="Times New Roman" w:eastAsia="Times New Roman" w:hAnsi="Times New Roman" w:cs="Times New Roman"/>
          <w:sz w:val="24"/>
          <w:szCs w:val="24"/>
          <w:lang w:eastAsia="sk-SK"/>
        </w:rPr>
        <w:tab/>
      </w:r>
      <w:r w:rsidRPr="00786466">
        <w:rPr>
          <w:rFonts w:ascii="Times New Roman" w:eastAsia="Times New Roman" w:hAnsi="Times New Roman" w:cs="Times New Roman"/>
          <w:sz w:val="24"/>
          <w:szCs w:val="24"/>
          <w:lang w:eastAsia="sk-SK"/>
        </w:rPr>
        <w:t>na prípravu a vykonanie štátnych skúšok</w:t>
      </w:r>
      <w:r w:rsidR="00236C97" w:rsidRPr="00786466">
        <w:rPr>
          <w:rFonts w:ascii="Times New Roman" w:eastAsia="Times New Roman" w:hAnsi="Times New Roman" w:cs="Times New Roman"/>
          <w:sz w:val="24"/>
          <w:szCs w:val="24"/>
          <w:lang w:eastAsia="sk-SK"/>
        </w:rPr>
        <w:t xml:space="preserve"> v rozsahu 30 služobných dní súhrnne,</w:t>
      </w:r>
    </w:p>
    <w:p w14:paraId="526412A5" w14:textId="3DB3F8C5" w:rsidR="00485D62" w:rsidRPr="00786466" w:rsidRDefault="00485D62" w:rsidP="003C19D7">
      <w:p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d)</w:t>
      </w:r>
      <w:r w:rsidR="003C19D7" w:rsidRPr="00786466">
        <w:rPr>
          <w:rFonts w:ascii="Times New Roman" w:eastAsia="Times New Roman" w:hAnsi="Times New Roman" w:cs="Times New Roman"/>
          <w:sz w:val="24"/>
          <w:szCs w:val="24"/>
          <w:lang w:eastAsia="sk-SK"/>
        </w:rPr>
        <w:tab/>
      </w:r>
      <w:r w:rsidR="00236C97" w:rsidRPr="00786466">
        <w:rPr>
          <w:rFonts w:ascii="Times New Roman" w:eastAsia="Times New Roman" w:hAnsi="Times New Roman" w:cs="Times New Roman"/>
          <w:sz w:val="24"/>
          <w:szCs w:val="24"/>
          <w:lang w:eastAsia="sk-SK"/>
        </w:rPr>
        <w:t>na vypracovanie záverečnej práce</w:t>
      </w:r>
      <w:r w:rsidRPr="00786466">
        <w:rPr>
          <w:rFonts w:ascii="Times New Roman" w:eastAsia="Times New Roman" w:hAnsi="Times New Roman" w:cs="Times New Roman"/>
          <w:sz w:val="24"/>
          <w:szCs w:val="24"/>
          <w:lang w:eastAsia="sk-SK"/>
        </w:rPr>
        <w:t xml:space="preserve"> v rozsahu 10 služobných dní</w:t>
      </w:r>
      <w:r w:rsidR="00236C97" w:rsidRPr="00786466">
        <w:rPr>
          <w:rFonts w:ascii="Times New Roman" w:eastAsia="Times New Roman" w:hAnsi="Times New Roman" w:cs="Times New Roman"/>
          <w:sz w:val="24"/>
          <w:szCs w:val="24"/>
          <w:lang w:eastAsia="sk-SK"/>
        </w:rPr>
        <w:t xml:space="preserve"> a</w:t>
      </w:r>
    </w:p>
    <w:p w14:paraId="642C3382" w14:textId="41618233" w:rsidR="00485D62" w:rsidRPr="00786466" w:rsidRDefault="00485D62" w:rsidP="003C19D7">
      <w:p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e) na prepravu do školy a</w:t>
      </w:r>
      <w:r w:rsidR="00236C97" w:rsidRPr="00786466">
        <w:rPr>
          <w:rFonts w:ascii="Times New Roman" w:eastAsia="Times New Roman" w:hAnsi="Times New Roman" w:cs="Times New Roman"/>
          <w:sz w:val="24"/>
          <w:szCs w:val="24"/>
          <w:lang w:eastAsia="sk-SK"/>
        </w:rPr>
        <w:t> </w:t>
      </w:r>
      <w:r w:rsidRPr="00786466">
        <w:rPr>
          <w:rFonts w:ascii="Times New Roman" w:eastAsia="Times New Roman" w:hAnsi="Times New Roman" w:cs="Times New Roman"/>
          <w:sz w:val="24"/>
          <w:szCs w:val="24"/>
          <w:lang w:eastAsia="sk-SK"/>
        </w:rPr>
        <w:t>späť</w:t>
      </w:r>
      <w:r w:rsidR="00236C97" w:rsidRPr="00786466">
        <w:rPr>
          <w:rFonts w:ascii="Times New Roman" w:eastAsia="Times New Roman" w:hAnsi="Times New Roman" w:cs="Times New Roman"/>
          <w:sz w:val="24"/>
          <w:szCs w:val="24"/>
          <w:lang w:eastAsia="sk-SK"/>
        </w:rPr>
        <w:t xml:space="preserve"> na nevyhnutne potrebný čas</w:t>
      </w:r>
      <w:r w:rsidRPr="00786466">
        <w:rPr>
          <w:rFonts w:ascii="Times New Roman" w:eastAsia="Times New Roman" w:hAnsi="Times New Roman" w:cs="Times New Roman"/>
          <w:sz w:val="24"/>
          <w:szCs w:val="24"/>
          <w:lang w:eastAsia="sk-SK"/>
        </w:rPr>
        <w:t>, ak je táto škola v inom mieste, ako je miesto výkonu štátnej služby profesionálneho vojaka.</w:t>
      </w:r>
    </w:p>
    <w:p w14:paraId="0EC0EDD4" w14:textId="77777777" w:rsidR="00452EB4" w:rsidRPr="00786466" w:rsidRDefault="00452EB4" w:rsidP="00452EB4">
      <w:pPr>
        <w:shd w:val="clear" w:color="auto" w:fill="FFFFFF"/>
        <w:spacing w:after="0" w:line="240" w:lineRule="auto"/>
        <w:ind w:firstLine="709"/>
        <w:jc w:val="both"/>
        <w:rPr>
          <w:rFonts w:ascii="Times New Roman" w:eastAsia="Times New Roman" w:hAnsi="Times New Roman" w:cs="Times New Roman"/>
          <w:sz w:val="24"/>
          <w:szCs w:val="24"/>
          <w:lang w:eastAsia="sk-SK"/>
        </w:rPr>
      </w:pPr>
    </w:p>
    <w:p w14:paraId="1A708B33" w14:textId="3F169805" w:rsidR="00485D62" w:rsidRPr="00786466" w:rsidRDefault="00485D62" w:rsidP="00452EB4">
      <w:pPr>
        <w:shd w:val="clear" w:color="auto" w:fill="FFFFFF"/>
        <w:spacing w:after="0" w:line="240" w:lineRule="auto"/>
        <w:ind w:left="567" w:firstLine="142"/>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 xml:space="preserve">(3) Študijné voľno možno čerpať po celý školský rok alebo akademický rok; nevyčerpané študijné voľno nemožno čerpať v inom školskom roku alebo </w:t>
      </w:r>
      <w:r w:rsidR="00DA280E" w:rsidRPr="00786466">
        <w:rPr>
          <w:rFonts w:ascii="Times New Roman" w:eastAsia="Times New Roman" w:hAnsi="Times New Roman" w:cs="Times New Roman"/>
          <w:sz w:val="24"/>
          <w:szCs w:val="24"/>
          <w:lang w:eastAsia="sk-SK"/>
        </w:rPr>
        <w:t>v</w:t>
      </w:r>
      <w:r w:rsidR="00CE2B72" w:rsidRPr="00786466">
        <w:rPr>
          <w:rFonts w:ascii="Times New Roman" w:eastAsia="Times New Roman" w:hAnsi="Times New Roman" w:cs="Times New Roman"/>
          <w:sz w:val="24"/>
          <w:szCs w:val="24"/>
          <w:lang w:eastAsia="sk-SK"/>
        </w:rPr>
        <w:t xml:space="preserve"> inom </w:t>
      </w:r>
      <w:r w:rsidRPr="00786466">
        <w:rPr>
          <w:rFonts w:ascii="Times New Roman" w:eastAsia="Times New Roman" w:hAnsi="Times New Roman" w:cs="Times New Roman"/>
          <w:sz w:val="24"/>
          <w:szCs w:val="24"/>
          <w:lang w:eastAsia="sk-SK"/>
        </w:rPr>
        <w:t>akademickom roku.</w:t>
      </w:r>
    </w:p>
    <w:p w14:paraId="6A98EB4E" w14:textId="77777777" w:rsidR="00485D62" w:rsidRPr="00786466" w:rsidRDefault="00485D62" w:rsidP="00485D62">
      <w:pPr>
        <w:shd w:val="clear" w:color="auto" w:fill="FFFFFF"/>
        <w:spacing w:after="0" w:line="240" w:lineRule="auto"/>
        <w:jc w:val="both"/>
        <w:rPr>
          <w:rFonts w:ascii="Times New Roman" w:eastAsia="Times New Roman" w:hAnsi="Times New Roman" w:cs="Times New Roman"/>
          <w:sz w:val="24"/>
          <w:szCs w:val="24"/>
          <w:lang w:eastAsia="sk-SK"/>
        </w:rPr>
      </w:pPr>
    </w:p>
    <w:p w14:paraId="07880FFE" w14:textId="72E59A4B" w:rsidR="00485D62" w:rsidRPr="00786466" w:rsidRDefault="00452EB4" w:rsidP="00452EB4">
      <w:pPr>
        <w:shd w:val="clear" w:color="auto" w:fill="FFFFFF"/>
        <w:spacing w:after="0" w:line="240" w:lineRule="auto"/>
        <w:ind w:left="567" w:firstLine="142"/>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 xml:space="preserve"> </w:t>
      </w:r>
      <w:r w:rsidR="00485D62" w:rsidRPr="00786466">
        <w:rPr>
          <w:rFonts w:ascii="Times New Roman" w:eastAsia="Times New Roman" w:hAnsi="Times New Roman" w:cs="Times New Roman"/>
          <w:sz w:val="24"/>
          <w:szCs w:val="24"/>
          <w:lang w:eastAsia="sk-SK"/>
        </w:rPr>
        <w:t>(4) Čerpanie študijného voľna sa prerušuje uznaním dočasnej neschopnosti pre chorobu alebo úraz alebo nariadením karanténneho opatrenia podľa osobitného predpisu.</w:t>
      </w:r>
      <w:r w:rsidR="00CE2B72" w:rsidRPr="00786466">
        <w:rPr>
          <w:rFonts w:ascii="Times New Roman" w:eastAsia="Times New Roman" w:hAnsi="Times New Roman" w:cs="Times New Roman"/>
          <w:sz w:val="24"/>
          <w:szCs w:val="24"/>
          <w:vertAlign w:val="superscript"/>
          <w:lang w:eastAsia="sk-SK"/>
        </w:rPr>
        <w:t>79</w:t>
      </w:r>
      <w:r w:rsidR="00CE2B72" w:rsidRPr="00786466">
        <w:rPr>
          <w:rFonts w:ascii="Times New Roman" w:eastAsia="Times New Roman" w:hAnsi="Times New Roman" w:cs="Times New Roman"/>
          <w:sz w:val="24"/>
          <w:szCs w:val="24"/>
          <w:lang w:eastAsia="sk-SK"/>
        </w:rPr>
        <w:t>)</w:t>
      </w:r>
    </w:p>
    <w:p w14:paraId="09DA3208" w14:textId="77777777" w:rsidR="00485D62" w:rsidRPr="00786466" w:rsidRDefault="00485D62" w:rsidP="00485D62">
      <w:pPr>
        <w:shd w:val="clear" w:color="auto" w:fill="FFFFFF"/>
        <w:spacing w:after="0" w:line="240" w:lineRule="auto"/>
        <w:jc w:val="both"/>
        <w:rPr>
          <w:rFonts w:ascii="Times New Roman" w:eastAsia="Times New Roman" w:hAnsi="Times New Roman" w:cs="Times New Roman"/>
          <w:sz w:val="24"/>
          <w:szCs w:val="24"/>
          <w:lang w:eastAsia="sk-SK"/>
        </w:rPr>
      </w:pPr>
    </w:p>
    <w:p w14:paraId="12BE1D93" w14:textId="77777777" w:rsidR="00485D62" w:rsidRPr="00786466" w:rsidRDefault="00452EB4" w:rsidP="00452EB4">
      <w:pPr>
        <w:shd w:val="clear" w:color="auto" w:fill="FFFFFF"/>
        <w:spacing w:after="0" w:line="240" w:lineRule="auto"/>
        <w:ind w:left="567" w:firstLine="142"/>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 xml:space="preserve"> </w:t>
      </w:r>
      <w:r w:rsidR="00485D62" w:rsidRPr="00786466">
        <w:rPr>
          <w:rFonts w:ascii="Times New Roman" w:eastAsia="Times New Roman" w:hAnsi="Times New Roman" w:cs="Times New Roman"/>
          <w:sz w:val="24"/>
          <w:szCs w:val="24"/>
          <w:lang w:eastAsia="sk-SK"/>
        </w:rPr>
        <w:t xml:space="preserve">(5) Na účasť na prijímacích skúškach na </w:t>
      </w:r>
      <w:r w:rsidR="00485D62" w:rsidRPr="00786466">
        <w:rPr>
          <w:rFonts w:ascii="Times New Roman" w:hAnsi="Times New Roman" w:cs="Times New Roman"/>
          <w:sz w:val="24"/>
          <w:szCs w:val="24"/>
        </w:rPr>
        <w:t>nadstavbové štúdium, pomaturitné štúdium</w:t>
      </w:r>
      <w:r w:rsidR="00485D62" w:rsidRPr="00786466">
        <w:rPr>
          <w:rFonts w:ascii="Times New Roman" w:eastAsia="Times New Roman" w:hAnsi="Times New Roman" w:cs="Times New Roman"/>
          <w:sz w:val="24"/>
          <w:szCs w:val="24"/>
          <w:lang w:eastAsia="sk-SK"/>
        </w:rPr>
        <w:t xml:space="preserve"> alebo vysokoškolské štúdium možno profesionálnemu vojakovi na jeho žiadosť poskytnúť študijné voľno v nevyhnutne potrebnom rozsahu, ak je to v záujme služobného úradu.</w:t>
      </w:r>
    </w:p>
    <w:p w14:paraId="22813A84" w14:textId="77777777" w:rsidR="00452EB4" w:rsidRPr="00786466" w:rsidRDefault="00452EB4" w:rsidP="00452EB4">
      <w:pPr>
        <w:shd w:val="clear" w:color="auto" w:fill="FFFFFF"/>
        <w:spacing w:after="0" w:line="240" w:lineRule="auto"/>
        <w:ind w:left="567" w:firstLine="142"/>
        <w:jc w:val="both"/>
        <w:rPr>
          <w:rFonts w:ascii="Times New Roman" w:eastAsia="Times New Roman" w:hAnsi="Times New Roman" w:cs="Times New Roman"/>
          <w:sz w:val="24"/>
          <w:szCs w:val="24"/>
          <w:lang w:eastAsia="sk-SK"/>
        </w:rPr>
      </w:pPr>
    </w:p>
    <w:p w14:paraId="52AE9093" w14:textId="293D342F" w:rsidR="00485D62" w:rsidRPr="00786466" w:rsidRDefault="00485D62" w:rsidP="00452EB4">
      <w:pPr>
        <w:shd w:val="clear" w:color="auto" w:fill="FFFFFF"/>
        <w:spacing w:after="0" w:line="240" w:lineRule="auto"/>
        <w:ind w:left="567" w:firstLine="142"/>
        <w:jc w:val="both"/>
        <w:rPr>
          <w:rFonts w:ascii="Times New Roman" w:hAnsi="Times New Roman" w:cs="Times New Roman"/>
          <w:sz w:val="24"/>
          <w:szCs w:val="24"/>
        </w:rPr>
      </w:pPr>
      <w:r w:rsidRPr="00786466">
        <w:rPr>
          <w:rFonts w:ascii="Times New Roman" w:eastAsia="Times New Roman" w:hAnsi="Times New Roman" w:cs="Times New Roman"/>
          <w:sz w:val="24"/>
          <w:szCs w:val="24"/>
          <w:lang w:eastAsia="sk-SK"/>
        </w:rPr>
        <w:t xml:space="preserve">(6) </w:t>
      </w:r>
      <w:r w:rsidRPr="00786466">
        <w:rPr>
          <w:rFonts w:ascii="Times New Roman" w:hAnsi="Times New Roman" w:cs="Times New Roman"/>
          <w:sz w:val="24"/>
          <w:szCs w:val="24"/>
        </w:rPr>
        <w:t>Ak si to povaha študijného odboru alebo charakter vykonávanej skúšky podľa odseku 1 písm. b) vyžaduje, veliteľ môže profesionálnemu vojakovi udeliť ďalšie služobné voľno v súlade s organizáciou skúšky</w:t>
      </w:r>
      <w:r w:rsidR="0092384B" w:rsidRPr="00786466">
        <w:rPr>
          <w:rFonts w:ascii="Times New Roman" w:hAnsi="Times New Roman" w:cs="Times New Roman"/>
          <w:sz w:val="24"/>
          <w:szCs w:val="24"/>
        </w:rPr>
        <w:t xml:space="preserve"> podľa odseku 1 písm. b)</w:t>
      </w:r>
      <w:r w:rsidRPr="00786466">
        <w:rPr>
          <w:rFonts w:ascii="Times New Roman" w:hAnsi="Times New Roman" w:cs="Times New Roman"/>
          <w:sz w:val="24"/>
          <w:szCs w:val="24"/>
        </w:rPr>
        <w:t xml:space="preserve"> </w:t>
      </w:r>
      <w:r w:rsidR="00CE2B72" w:rsidRPr="00786466">
        <w:rPr>
          <w:rFonts w:ascii="Times New Roman" w:hAnsi="Times New Roman" w:cs="Times New Roman"/>
          <w:sz w:val="24"/>
          <w:szCs w:val="24"/>
        </w:rPr>
        <w:t>v</w:t>
      </w:r>
      <w:r w:rsidRPr="00786466">
        <w:rPr>
          <w:rFonts w:ascii="Times New Roman" w:hAnsi="Times New Roman" w:cs="Times New Roman"/>
          <w:sz w:val="24"/>
          <w:szCs w:val="24"/>
        </w:rPr>
        <w:t xml:space="preserve"> príslušnej strednej škole</w:t>
      </w:r>
      <w:r w:rsidR="00DA280E" w:rsidRPr="00786466">
        <w:rPr>
          <w:rFonts w:ascii="Times New Roman" w:hAnsi="Times New Roman" w:cs="Times New Roman"/>
          <w:sz w:val="24"/>
          <w:szCs w:val="24"/>
        </w:rPr>
        <w:t>.</w:t>
      </w:r>
      <w:r w:rsidR="00E030BE" w:rsidRPr="00786466">
        <w:rPr>
          <w:rFonts w:ascii="Times New Roman" w:hAnsi="Times New Roman" w:cs="Times New Roman"/>
          <w:sz w:val="24"/>
          <w:szCs w:val="24"/>
          <w:vertAlign w:val="superscript"/>
        </w:rPr>
        <w:t>81a</w:t>
      </w:r>
      <w:r w:rsidRPr="00786466">
        <w:rPr>
          <w:rFonts w:ascii="Times New Roman" w:hAnsi="Times New Roman" w:cs="Times New Roman"/>
          <w:sz w:val="24"/>
          <w:szCs w:val="24"/>
        </w:rPr>
        <w:t>)</w:t>
      </w:r>
      <w:r w:rsidR="002F48A1" w:rsidRPr="00786466">
        <w:rPr>
          <w:rFonts w:ascii="Times New Roman" w:hAnsi="Times New Roman" w:cs="Times New Roman"/>
          <w:sz w:val="24"/>
          <w:szCs w:val="24"/>
        </w:rPr>
        <w:t>“.</w:t>
      </w:r>
    </w:p>
    <w:p w14:paraId="0DED4134" w14:textId="77777777" w:rsidR="00485D62" w:rsidRPr="00786466" w:rsidRDefault="00485D62" w:rsidP="00485D62">
      <w:pPr>
        <w:shd w:val="clear" w:color="auto" w:fill="FFFFFF"/>
        <w:spacing w:after="0" w:line="240" w:lineRule="auto"/>
        <w:jc w:val="both"/>
        <w:rPr>
          <w:rFonts w:ascii="Times New Roman" w:hAnsi="Times New Roman" w:cs="Times New Roman"/>
          <w:sz w:val="24"/>
          <w:szCs w:val="24"/>
        </w:rPr>
      </w:pPr>
    </w:p>
    <w:p w14:paraId="61EB2DA6" w14:textId="77777777" w:rsidR="00485D62" w:rsidRPr="00786466" w:rsidRDefault="00E030BE" w:rsidP="00452EB4">
      <w:pPr>
        <w:shd w:val="clear" w:color="auto" w:fill="FFFFFF"/>
        <w:spacing w:after="0" w:line="240" w:lineRule="auto"/>
        <w:ind w:firstLine="567"/>
        <w:jc w:val="both"/>
        <w:rPr>
          <w:rFonts w:ascii="Times New Roman" w:hAnsi="Times New Roman" w:cs="Times New Roman"/>
          <w:sz w:val="24"/>
          <w:szCs w:val="24"/>
        </w:rPr>
      </w:pPr>
      <w:r w:rsidRPr="00786466">
        <w:rPr>
          <w:rFonts w:ascii="Times New Roman" w:hAnsi="Times New Roman" w:cs="Times New Roman"/>
          <w:sz w:val="24"/>
          <w:szCs w:val="24"/>
        </w:rPr>
        <w:t>Poznámka pod čiarou k odkazu 81a znie:</w:t>
      </w:r>
    </w:p>
    <w:p w14:paraId="16431745" w14:textId="77777777" w:rsidR="00485D62" w:rsidRPr="00786466" w:rsidRDefault="00E030BE" w:rsidP="00452EB4">
      <w:pPr>
        <w:shd w:val="clear" w:color="auto" w:fill="FFFFFF"/>
        <w:spacing w:after="0" w:line="240" w:lineRule="auto"/>
        <w:ind w:firstLine="567"/>
        <w:jc w:val="both"/>
        <w:rPr>
          <w:rFonts w:ascii="Times New Roman" w:hAnsi="Times New Roman" w:cs="Times New Roman"/>
          <w:sz w:val="24"/>
          <w:szCs w:val="24"/>
        </w:rPr>
      </w:pPr>
      <w:r w:rsidRPr="00786466">
        <w:rPr>
          <w:rFonts w:ascii="Times New Roman" w:hAnsi="Times New Roman" w:cs="Times New Roman"/>
          <w:sz w:val="24"/>
          <w:szCs w:val="24"/>
        </w:rPr>
        <w:t>„</w:t>
      </w:r>
      <w:r w:rsidRPr="00786466">
        <w:rPr>
          <w:rFonts w:ascii="Times New Roman" w:hAnsi="Times New Roman" w:cs="Times New Roman"/>
          <w:sz w:val="24"/>
          <w:szCs w:val="24"/>
          <w:vertAlign w:val="superscript"/>
        </w:rPr>
        <w:t>81a</w:t>
      </w:r>
      <w:r w:rsidR="00485D62" w:rsidRPr="00786466">
        <w:rPr>
          <w:rFonts w:ascii="Times New Roman" w:hAnsi="Times New Roman" w:cs="Times New Roman"/>
          <w:sz w:val="24"/>
          <w:szCs w:val="24"/>
        </w:rPr>
        <w:t>) § 9</w:t>
      </w:r>
      <w:r w:rsidR="0092384B" w:rsidRPr="00786466">
        <w:rPr>
          <w:rFonts w:ascii="Times New Roman" w:hAnsi="Times New Roman" w:cs="Times New Roman"/>
          <w:sz w:val="24"/>
          <w:szCs w:val="24"/>
        </w:rPr>
        <w:t xml:space="preserve">3 </w:t>
      </w:r>
      <w:r w:rsidR="000F7BBF" w:rsidRPr="00786466">
        <w:rPr>
          <w:rFonts w:ascii="Times New Roman" w:hAnsi="Times New Roman" w:cs="Times New Roman"/>
          <w:sz w:val="24"/>
          <w:szCs w:val="24"/>
        </w:rPr>
        <w:t>zákona č. 245/2008 Z. z. v znení zákona č. 61/2015 Z. z.</w:t>
      </w:r>
      <w:r w:rsidRPr="00786466">
        <w:rPr>
          <w:rFonts w:ascii="Times New Roman" w:hAnsi="Times New Roman" w:cs="Times New Roman"/>
          <w:bCs/>
          <w:sz w:val="24"/>
          <w:szCs w:val="24"/>
          <w:shd w:val="clear" w:color="auto" w:fill="FFFFFF"/>
        </w:rPr>
        <w:t xml:space="preserve">“. </w:t>
      </w:r>
    </w:p>
    <w:p w14:paraId="26E05D01" w14:textId="77777777" w:rsidR="00B47028" w:rsidRPr="00786466" w:rsidRDefault="00B47028" w:rsidP="00B47028">
      <w:pPr>
        <w:shd w:val="clear" w:color="auto" w:fill="FFFFFF"/>
        <w:spacing w:after="0" w:line="240" w:lineRule="auto"/>
        <w:ind w:right="-1"/>
        <w:jc w:val="both"/>
        <w:rPr>
          <w:rFonts w:ascii="Times New Roman" w:hAnsi="Times New Roman" w:cs="Times New Roman"/>
          <w:sz w:val="24"/>
          <w:szCs w:val="24"/>
        </w:rPr>
      </w:pPr>
    </w:p>
    <w:p w14:paraId="085CA5EA" w14:textId="77777777" w:rsidR="00882361" w:rsidRPr="00786466" w:rsidRDefault="00865344"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trike/>
          <w:sz w:val="24"/>
          <w:szCs w:val="24"/>
          <w:lang w:eastAsia="sk-SK"/>
        </w:rPr>
      </w:pPr>
      <w:r w:rsidRPr="00786466">
        <w:rPr>
          <w:rFonts w:ascii="Times New Roman" w:hAnsi="Times New Roman" w:cs="Times New Roman"/>
          <w:bCs/>
          <w:sz w:val="24"/>
          <w:szCs w:val="24"/>
          <w:lang w:eastAsia="sk-SK"/>
        </w:rPr>
        <w:t xml:space="preserve">V § 120 </w:t>
      </w:r>
      <w:r w:rsidR="000F7BBF" w:rsidRPr="00786466">
        <w:rPr>
          <w:rFonts w:ascii="Times New Roman" w:hAnsi="Times New Roman" w:cs="Times New Roman"/>
          <w:bCs/>
          <w:sz w:val="24"/>
          <w:szCs w:val="24"/>
          <w:lang w:eastAsia="sk-SK"/>
        </w:rPr>
        <w:t>sa odsek</w:t>
      </w:r>
      <w:r w:rsidRPr="00786466">
        <w:rPr>
          <w:rFonts w:ascii="Times New Roman" w:hAnsi="Times New Roman" w:cs="Times New Roman"/>
          <w:bCs/>
          <w:sz w:val="24"/>
          <w:szCs w:val="24"/>
          <w:lang w:eastAsia="sk-SK"/>
        </w:rPr>
        <w:t xml:space="preserve"> 1  </w:t>
      </w:r>
      <w:r w:rsidR="000F7BBF" w:rsidRPr="00786466">
        <w:rPr>
          <w:rFonts w:ascii="Times New Roman" w:hAnsi="Times New Roman" w:cs="Times New Roman"/>
          <w:bCs/>
          <w:sz w:val="24"/>
          <w:szCs w:val="24"/>
          <w:lang w:eastAsia="sk-SK"/>
        </w:rPr>
        <w:t>dopĺňa</w:t>
      </w:r>
      <w:r w:rsidRPr="00786466">
        <w:rPr>
          <w:rFonts w:ascii="Times New Roman" w:hAnsi="Times New Roman" w:cs="Times New Roman"/>
          <w:bCs/>
          <w:sz w:val="24"/>
          <w:szCs w:val="24"/>
          <w:lang w:eastAsia="sk-SK"/>
        </w:rPr>
        <w:t xml:space="preserve"> písmeno</w:t>
      </w:r>
      <w:r w:rsidR="000F7BBF" w:rsidRPr="00786466">
        <w:rPr>
          <w:rFonts w:ascii="Times New Roman" w:hAnsi="Times New Roman" w:cs="Times New Roman"/>
          <w:bCs/>
          <w:sz w:val="24"/>
          <w:szCs w:val="24"/>
          <w:lang w:eastAsia="sk-SK"/>
        </w:rPr>
        <w:t>m</w:t>
      </w:r>
      <w:r w:rsidR="00882361" w:rsidRPr="00786466">
        <w:rPr>
          <w:rFonts w:ascii="Times New Roman" w:hAnsi="Times New Roman" w:cs="Times New Roman"/>
          <w:bCs/>
          <w:sz w:val="24"/>
          <w:szCs w:val="24"/>
          <w:lang w:eastAsia="sk-SK"/>
        </w:rPr>
        <w:t xml:space="preserve"> j), ktoré znie:</w:t>
      </w:r>
    </w:p>
    <w:p w14:paraId="6555BE79" w14:textId="77777777" w:rsidR="00882361" w:rsidRPr="00786466" w:rsidRDefault="00882361" w:rsidP="00452EB4">
      <w:pPr>
        <w:pStyle w:val="Odsekzoznamu"/>
        <w:shd w:val="clear" w:color="auto" w:fill="FFFFFF"/>
        <w:spacing w:after="0" w:line="240" w:lineRule="auto"/>
        <w:ind w:left="567" w:right="-1" w:firstLine="142"/>
        <w:jc w:val="both"/>
        <w:rPr>
          <w:rFonts w:ascii="Times New Roman" w:hAnsi="Times New Roman" w:cs="Times New Roman"/>
          <w:sz w:val="24"/>
          <w:szCs w:val="24"/>
          <w:shd w:val="clear" w:color="auto" w:fill="FFFFFF"/>
        </w:rPr>
      </w:pPr>
      <w:r w:rsidRPr="00786466">
        <w:rPr>
          <w:rFonts w:ascii="Times New Roman" w:hAnsi="Times New Roman" w:cs="Times New Roman"/>
          <w:bCs/>
          <w:sz w:val="24"/>
          <w:szCs w:val="24"/>
          <w:lang w:eastAsia="sk-SK"/>
        </w:rPr>
        <w:t>„j) vytvára podmienky</w:t>
      </w:r>
      <w:r w:rsidR="002B26F2" w:rsidRPr="00786466">
        <w:rPr>
          <w:rFonts w:ascii="Times New Roman" w:hAnsi="Times New Roman" w:cs="Times New Roman"/>
          <w:bCs/>
          <w:sz w:val="24"/>
          <w:szCs w:val="24"/>
          <w:lang w:eastAsia="sk-SK"/>
        </w:rPr>
        <w:t xml:space="preserve"> na </w:t>
      </w:r>
      <w:r w:rsidR="00452EB4" w:rsidRPr="00786466">
        <w:rPr>
          <w:rFonts w:ascii="Times New Roman" w:hAnsi="Times New Roman" w:cs="Times New Roman"/>
          <w:bCs/>
          <w:sz w:val="24"/>
          <w:szCs w:val="24"/>
          <w:lang w:eastAsia="sk-SK"/>
        </w:rPr>
        <w:t>zvyšovanie</w:t>
      </w:r>
      <w:r w:rsidRPr="00786466">
        <w:rPr>
          <w:rFonts w:ascii="Times New Roman" w:hAnsi="Times New Roman" w:cs="Times New Roman"/>
          <w:bCs/>
          <w:sz w:val="24"/>
          <w:szCs w:val="24"/>
          <w:lang w:eastAsia="sk-SK"/>
        </w:rPr>
        <w:t xml:space="preserve"> starostlivosti o profesionálnych vojakov a ich rodiny.</w:t>
      </w:r>
      <w:r w:rsidRPr="00786466">
        <w:rPr>
          <w:rFonts w:ascii="Times New Roman" w:hAnsi="Times New Roman" w:cs="Times New Roman"/>
          <w:sz w:val="24"/>
          <w:szCs w:val="24"/>
          <w:shd w:val="clear" w:color="auto" w:fill="FFFFFF"/>
        </w:rPr>
        <w:t>“.</w:t>
      </w:r>
    </w:p>
    <w:p w14:paraId="25791834" w14:textId="77777777" w:rsidR="00865344" w:rsidRPr="00786466" w:rsidRDefault="00865344" w:rsidP="00882361">
      <w:pPr>
        <w:pStyle w:val="Odsekzoznamu"/>
        <w:shd w:val="clear" w:color="auto" w:fill="FFFFFF"/>
        <w:spacing w:after="0" w:line="240" w:lineRule="auto"/>
        <w:ind w:left="0" w:right="-1"/>
        <w:jc w:val="both"/>
        <w:rPr>
          <w:rFonts w:ascii="Times New Roman" w:hAnsi="Times New Roman" w:cs="Times New Roman"/>
          <w:bCs/>
          <w:strike/>
          <w:sz w:val="24"/>
          <w:szCs w:val="24"/>
          <w:lang w:eastAsia="sk-SK"/>
        </w:rPr>
      </w:pPr>
    </w:p>
    <w:p w14:paraId="31A23A1D" w14:textId="77777777" w:rsidR="00E6675A" w:rsidRPr="00786466" w:rsidRDefault="00CD2D12"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 xml:space="preserve">V § 120 odseky 7 a 8 znejú: </w:t>
      </w:r>
    </w:p>
    <w:p w14:paraId="00375137" w14:textId="5CDD89F2" w:rsidR="00D921D8" w:rsidRPr="00786466" w:rsidRDefault="00E6675A" w:rsidP="00E6675A">
      <w:pPr>
        <w:pStyle w:val="Odsekzoznamu"/>
        <w:shd w:val="clear" w:color="auto" w:fill="FFFFFF"/>
        <w:spacing w:after="0" w:line="240" w:lineRule="auto"/>
        <w:ind w:left="567" w:right="-1" w:firstLine="426"/>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w:t>
      </w:r>
      <w:r w:rsidR="00D921D8" w:rsidRPr="00786466">
        <w:rPr>
          <w:rFonts w:ascii="Times New Roman" w:hAnsi="Times New Roman" w:cs="Times New Roman"/>
          <w:sz w:val="24"/>
          <w:szCs w:val="24"/>
          <w:shd w:val="clear" w:color="auto" w:fill="FFFFFF"/>
        </w:rPr>
        <w:t>(7)</w:t>
      </w:r>
      <w:r w:rsidR="00D921D8" w:rsidRPr="00786466">
        <w:rPr>
          <w:rFonts w:ascii="Times New Roman" w:hAnsi="Times New Roman" w:cs="Times New Roman"/>
          <w:sz w:val="24"/>
          <w:szCs w:val="24"/>
          <w:shd w:val="clear" w:color="auto" w:fill="FFFFFF"/>
        </w:rPr>
        <w:tab/>
      </w:r>
      <w:r w:rsidR="00D921D8" w:rsidRPr="00786466">
        <w:rPr>
          <w:rFonts w:ascii="Times New Roman" w:hAnsi="Times New Roman" w:cs="Times New Roman"/>
          <w:bCs/>
          <w:sz w:val="24"/>
          <w:szCs w:val="24"/>
          <w:lang w:eastAsia="sk-SK"/>
        </w:rPr>
        <w:t>Mimovládna nezisková organizácia, ktorej údaje sa zapisujú do registra mimovládnych neziskových organizácií</w:t>
      </w:r>
      <w:r w:rsidR="00D921D8" w:rsidRPr="00786466">
        <w:rPr>
          <w:rFonts w:ascii="Times New Roman" w:hAnsi="Times New Roman" w:cs="Times New Roman"/>
          <w:sz w:val="24"/>
          <w:szCs w:val="24"/>
          <w:shd w:val="clear" w:color="auto" w:fill="FFFFFF"/>
          <w:vertAlign w:val="superscript"/>
        </w:rPr>
        <w:t>86a</w:t>
      </w:r>
      <w:r w:rsidR="00D921D8" w:rsidRPr="00786466">
        <w:rPr>
          <w:rFonts w:ascii="Times New Roman" w:hAnsi="Times New Roman" w:cs="Times New Roman"/>
          <w:sz w:val="24"/>
          <w:szCs w:val="24"/>
          <w:shd w:val="clear" w:color="auto" w:fill="FFFFFF"/>
        </w:rPr>
        <w:t xml:space="preserve">) </w:t>
      </w:r>
      <w:r w:rsidR="009F755A" w:rsidRPr="00786466">
        <w:rPr>
          <w:rFonts w:ascii="Times New Roman" w:hAnsi="Times New Roman" w:cs="Times New Roman"/>
          <w:sz w:val="24"/>
          <w:szCs w:val="24"/>
          <w:shd w:val="clear" w:color="auto" w:fill="FFFFFF"/>
        </w:rPr>
        <w:t>môže uzatvoriť</w:t>
      </w:r>
      <w:r w:rsidR="00D921D8" w:rsidRPr="00786466">
        <w:rPr>
          <w:rFonts w:ascii="Times New Roman" w:hAnsi="Times New Roman" w:cs="Times New Roman"/>
          <w:sz w:val="24"/>
          <w:szCs w:val="24"/>
          <w:shd w:val="clear" w:color="auto" w:fill="FFFFFF"/>
        </w:rPr>
        <w:t xml:space="preserve"> s ministerstvom písomnú zmluvu </w:t>
      </w:r>
      <w:r w:rsidR="002F48A1" w:rsidRPr="00786466">
        <w:rPr>
          <w:rFonts w:ascii="Times New Roman" w:hAnsi="Times New Roman" w:cs="Times New Roman"/>
          <w:sz w:val="24"/>
          <w:szCs w:val="24"/>
          <w:shd w:val="clear" w:color="auto" w:fill="FFFFFF"/>
        </w:rPr>
        <w:t xml:space="preserve">o </w:t>
      </w:r>
      <w:r w:rsidR="00D921D8" w:rsidRPr="00786466">
        <w:rPr>
          <w:rFonts w:ascii="Times New Roman" w:hAnsi="Times New Roman" w:cs="Times New Roman"/>
          <w:sz w:val="24"/>
          <w:szCs w:val="24"/>
          <w:shd w:val="clear" w:color="auto" w:fill="FFFFFF"/>
        </w:rPr>
        <w:t>spoluprác</w:t>
      </w:r>
      <w:r w:rsidR="002F48A1" w:rsidRPr="00786466">
        <w:rPr>
          <w:rFonts w:ascii="Times New Roman" w:hAnsi="Times New Roman" w:cs="Times New Roman"/>
          <w:sz w:val="24"/>
          <w:szCs w:val="24"/>
          <w:shd w:val="clear" w:color="auto" w:fill="FFFFFF"/>
        </w:rPr>
        <w:t>i</w:t>
      </w:r>
      <w:r w:rsidR="00D921D8" w:rsidRPr="00786466">
        <w:rPr>
          <w:rFonts w:ascii="Times New Roman" w:hAnsi="Times New Roman" w:cs="Times New Roman"/>
          <w:sz w:val="24"/>
          <w:szCs w:val="24"/>
          <w:shd w:val="clear" w:color="auto" w:fill="FFFFFF"/>
        </w:rPr>
        <w:t xml:space="preserve"> pri vytváraní podmienok </w:t>
      </w:r>
      <w:r w:rsidR="002F48A1" w:rsidRPr="00786466">
        <w:rPr>
          <w:rFonts w:ascii="Times New Roman" w:hAnsi="Times New Roman" w:cs="Times New Roman"/>
          <w:sz w:val="24"/>
          <w:szCs w:val="24"/>
          <w:shd w:val="clear" w:color="auto" w:fill="FFFFFF"/>
        </w:rPr>
        <w:t>na</w:t>
      </w:r>
      <w:r w:rsidR="00D921D8" w:rsidRPr="00786466">
        <w:rPr>
          <w:rFonts w:ascii="Times New Roman" w:hAnsi="Times New Roman" w:cs="Times New Roman"/>
          <w:sz w:val="24"/>
          <w:szCs w:val="24"/>
          <w:shd w:val="clear" w:color="auto" w:fill="FFFFFF"/>
        </w:rPr>
        <w:t xml:space="preserve"> zvyšovanie starostlivosti o profesionálnych vojakov a ich rodiny. </w:t>
      </w:r>
    </w:p>
    <w:p w14:paraId="65336593" w14:textId="77777777" w:rsidR="00CD2D12" w:rsidRPr="00786466" w:rsidRDefault="00CD2D12" w:rsidP="00E6675A">
      <w:pPr>
        <w:pStyle w:val="Odsekzoznamu"/>
        <w:shd w:val="clear" w:color="auto" w:fill="FFFFFF"/>
        <w:spacing w:after="0" w:line="240" w:lineRule="auto"/>
        <w:ind w:left="567" w:right="-1" w:firstLine="426"/>
        <w:jc w:val="both"/>
        <w:rPr>
          <w:rFonts w:ascii="Times New Roman" w:hAnsi="Times New Roman" w:cs="Times New Roman"/>
          <w:sz w:val="24"/>
          <w:szCs w:val="24"/>
          <w:shd w:val="clear" w:color="auto" w:fill="FFFFFF"/>
        </w:rPr>
      </w:pPr>
    </w:p>
    <w:p w14:paraId="7FCC93E3" w14:textId="52059AFD" w:rsidR="00D921D8" w:rsidRPr="00786466" w:rsidRDefault="00D921D8" w:rsidP="00E6675A">
      <w:pPr>
        <w:pStyle w:val="Odsekzoznamu"/>
        <w:shd w:val="clear" w:color="auto" w:fill="FFFFFF"/>
        <w:spacing w:after="0" w:line="240" w:lineRule="auto"/>
        <w:ind w:left="567" w:right="-1" w:firstLine="426"/>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 xml:space="preserve"> (8)</w:t>
      </w:r>
      <w:r w:rsidRPr="00786466">
        <w:rPr>
          <w:rFonts w:ascii="Times New Roman" w:hAnsi="Times New Roman" w:cs="Times New Roman"/>
          <w:sz w:val="24"/>
          <w:szCs w:val="24"/>
          <w:shd w:val="clear" w:color="auto" w:fill="FFFFFF"/>
        </w:rPr>
        <w:tab/>
        <w:t xml:space="preserve">Na zabezpečenie oprávnených záujmov a potrieb profesionálnych vojakov, na zlepšenie podmienok výkonu štátnej služby, zdravotných, sociálnych a kultúrnych podmienok vrátane podmienok na využívanie voľného času </w:t>
      </w:r>
      <w:r w:rsidR="009F755A" w:rsidRPr="00786466">
        <w:rPr>
          <w:rFonts w:ascii="Times New Roman" w:hAnsi="Times New Roman" w:cs="Times New Roman"/>
          <w:sz w:val="24"/>
          <w:szCs w:val="24"/>
          <w:shd w:val="clear" w:color="auto" w:fill="FFFFFF"/>
        </w:rPr>
        <w:t>môže uzatvoriť veliteľ</w:t>
      </w:r>
      <w:r w:rsidRPr="00786466">
        <w:rPr>
          <w:rFonts w:ascii="Times New Roman" w:hAnsi="Times New Roman" w:cs="Times New Roman"/>
          <w:sz w:val="24"/>
          <w:szCs w:val="24"/>
          <w:shd w:val="clear" w:color="auto" w:fill="FFFFFF"/>
        </w:rPr>
        <w:t xml:space="preserve"> a štatutárny orgán </w:t>
      </w:r>
      <w:r w:rsidRPr="00786466">
        <w:rPr>
          <w:rFonts w:ascii="Times New Roman" w:hAnsi="Times New Roman" w:cs="Times New Roman"/>
          <w:bCs/>
          <w:sz w:val="24"/>
          <w:szCs w:val="24"/>
          <w:lang w:eastAsia="sk-SK"/>
        </w:rPr>
        <w:t>mimovládnej neziskovej organizácie</w:t>
      </w:r>
      <w:r w:rsidR="009F755A" w:rsidRPr="00786466">
        <w:rPr>
          <w:rFonts w:ascii="Times New Roman" w:hAnsi="Times New Roman" w:cs="Times New Roman"/>
          <w:bCs/>
          <w:sz w:val="24"/>
          <w:szCs w:val="24"/>
          <w:lang w:eastAsia="sk-SK"/>
        </w:rPr>
        <w:t>, ktorá má s ministerstvom zmluvu</w:t>
      </w:r>
      <w:r w:rsidRPr="00786466">
        <w:rPr>
          <w:rFonts w:ascii="Times New Roman" w:hAnsi="Times New Roman" w:cs="Times New Roman"/>
          <w:sz w:val="24"/>
          <w:szCs w:val="24"/>
          <w:shd w:val="clear" w:color="auto" w:fill="FFFFFF"/>
        </w:rPr>
        <w:t xml:space="preserve"> podľa odseku </w:t>
      </w:r>
      <w:r w:rsidR="00E6675A" w:rsidRPr="00786466">
        <w:rPr>
          <w:rFonts w:ascii="Times New Roman" w:hAnsi="Times New Roman" w:cs="Times New Roman"/>
          <w:sz w:val="24"/>
          <w:szCs w:val="24"/>
          <w:shd w:val="clear" w:color="auto" w:fill="FFFFFF"/>
        </w:rPr>
        <w:t>7</w:t>
      </w:r>
      <w:r w:rsidR="009F755A" w:rsidRPr="00786466">
        <w:rPr>
          <w:rFonts w:ascii="Times New Roman" w:hAnsi="Times New Roman" w:cs="Times New Roman"/>
          <w:sz w:val="24"/>
          <w:szCs w:val="24"/>
          <w:shd w:val="clear" w:color="auto" w:fill="FFFFFF"/>
        </w:rPr>
        <w:t>,</w:t>
      </w:r>
      <w:r w:rsidRPr="00786466">
        <w:rPr>
          <w:rFonts w:ascii="Times New Roman" w:hAnsi="Times New Roman" w:cs="Times New Roman"/>
          <w:sz w:val="24"/>
          <w:szCs w:val="24"/>
          <w:shd w:val="clear" w:color="auto" w:fill="FFFFFF"/>
        </w:rPr>
        <w:t xml:space="preserve"> dohod</w:t>
      </w:r>
      <w:r w:rsidR="004F2A6A" w:rsidRPr="00786466">
        <w:rPr>
          <w:rFonts w:ascii="Times New Roman" w:hAnsi="Times New Roman" w:cs="Times New Roman"/>
          <w:sz w:val="24"/>
          <w:szCs w:val="24"/>
          <w:shd w:val="clear" w:color="auto" w:fill="FFFFFF"/>
        </w:rPr>
        <w:t>u</w:t>
      </w:r>
      <w:r w:rsidRPr="00786466">
        <w:rPr>
          <w:rFonts w:ascii="Times New Roman" w:hAnsi="Times New Roman" w:cs="Times New Roman"/>
          <w:sz w:val="24"/>
          <w:szCs w:val="24"/>
          <w:shd w:val="clear" w:color="auto" w:fill="FFFFFF"/>
        </w:rPr>
        <w:t xml:space="preserve">. </w:t>
      </w:r>
      <w:r w:rsidR="00E6675A" w:rsidRPr="00786466">
        <w:rPr>
          <w:rFonts w:ascii="Times New Roman" w:hAnsi="Times New Roman" w:cs="Times New Roman"/>
          <w:sz w:val="24"/>
          <w:szCs w:val="24"/>
          <w:shd w:val="clear" w:color="auto" w:fill="FFFFFF"/>
        </w:rPr>
        <w:t xml:space="preserve"> </w:t>
      </w:r>
      <w:r w:rsidR="00E6675A" w:rsidRPr="00786466">
        <w:rPr>
          <w:rFonts w:ascii="Times New Roman" w:hAnsi="Times New Roman" w:cs="Times New Roman"/>
          <w:bCs/>
          <w:sz w:val="24"/>
          <w:szCs w:val="24"/>
          <w:lang w:eastAsia="sk-SK"/>
        </w:rPr>
        <w:t>Mimovládna nezisková organizácia</w:t>
      </w:r>
      <w:r w:rsidR="009F755A" w:rsidRPr="00786466">
        <w:rPr>
          <w:rFonts w:ascii="Times New Roman" w:hAnsi="Times New Roman" w:cs="Times New Roman"/>
          <w:sz w:val="24"/>
          <w:szCs w:val="24"/>
          <w:shd w:val="clear" w:color="auto" w:fill="FFFFFF"/>
        </w:rPr>
        <w:t xml:space="preserve"> s profesijným vzťahom k ozbrojeným silám</w:t>
      </w:r>
      <w:r w:rsidR="009F755A" w:rsidRPr="00786466">
        <w:rPr>
          <w:rFonts w:ascii="Times New Roman" w:hAnsi="Times New Roman" w:cs="Times New Roman"/>
          <w:bCs/>
          <w:sz w:val="24"/>
          <w:szCs w:val="24"/>
          <w:lang w:eastAsia="sk-SK"/>
        </w:rPr>
        <w:t>,</w:t>
      </w:r>
      <w:r w:rsidR="00E6675A" w:rsidRPr="00786466">
        <w:rPr>
          <w:rFonts w:ascii="Times New Roman" w:hAnsi="Times New Roman" w:cs="Times New Roman"/>
          <w:sz w:val="24"/>
          <w:szCs w:val="24"/>
          <w:shd w:val="clear" w:color="auto" w:fill="FFFFFF"/>
        </w:rPr>
        <w:t xml:space="preserve"> </w:t>
      </w:r>
      <w:r w:rsidR="009F755A" w:rsidRPr="00786466">
        <w:rPr>
          <w:rFonts w:ascii="Times New Roman" w:hAnsi="Times New Roman" w:cs="Times New Roman"/>
          <w:bCs/>
          <w:sz w:val="24"/>
          <w:szCs w:val="24"/>
          <w:lang w:eastAsia="sk-SK"/>
        </w:rPr>
        <w:t>ktorá má s ministerstvom zmluvu</w:t>
      </w:r>
      <w:r w:rsidR="009F755A" w:rsidRPr="00786466">
        <w:rPr>
          <w:rFonts w:ascii="Times New Roman" w:hAnsi="Times New Roman" w:cs="Times New Roman"/>
          <w:sz w:val="24"/>
          <w:szCs w:val="24"/>
          <w:shd w:val="clear" w:color="auto" w:fill="FFFFFF"/>
        </w:rPr>
        <w:t xml:space="preserve"> podľa odseku 7, </w:t>
      </w:r>
      <w:r w:rsidR="00E6675A" w:rsidRPr="00786466">
        <w:rPr>
          <w:rFonts w:ascii="Times New Roman" w:hAnsi="Times New Roman" w:cs="Times New Roman"/>
          <w:sz w:val="24"/>
          <w:szCs w:val="24"/>
          <w:shd w:val="clear" w:color="auto" w:fill="FFFFFF"/>
        </w:rPr>
        <w:t>môže</w:t>
      </w:r>
      <w:r w:rsidRPr="00786466">
        <w:rPr>
          <w:rFonts w:ascii="Times New Roman" w:hAnsi="Times New Roman" w:cs="Times New Roman"/>
          <w:sz w:val="24"/>
          <w:szCs w:val="24"/>
          <w:shd w:val="clear" w:color="auto" w:fill="FFFFFF"/>
        </w:rPr>
        <w:t xml:space="preserve"> vedúcim služobných úradov podľa § 7 ods. 2 písm. a) až c), e) a f) predkladať návrhy súvisiace s odmeňovaním a ďalšími peňažnými náležitosťami, sociálnym a zdravotným zabezpečením profesionálnych vojakov.</w:t>
      </w:r>
      <w:r w:rsidR="00E6675A" w:rsidRPr="00786466">
        <w:rPr>
          <w:rFonts w:ascii="Times New Roman" w:hAnsi="Times New Roman" w:cs="Times New Roman"/>
          <w:sz w:val="24"/>
          <w:szCs w:val="24"/>
          <w:shd w:val="clear" w:color="auto" w:fill="FFFFFF"/>
        </w:rPr>
        <w:t xml:space="preserve">“. </w:t>
      </w:r>
    </w:p>
    <w:p w14:paraId="665271BC" w14:textId="77777777" w:rsidR="00365EB7" w:rsidRPr="00786466" w:rsidRDefault="006D4CF0" w:rsidP="00A271A1">
      <w:pPr>
        <w:pStyle w:val="Odsekzoznamu"/>
        <w:shd w:val="clear" w:color="auto" w:fill="FFFFFF"/>
        <w:spacing w:after="0" w:line="240" w:lineRule="auto"/>
        <w:ind w:left="567" w:right="-1"/>
        <w:jc w:val="both"/>
        <w:rPr>
          <w:rFonts w:ascii="Times New Roman" w:hAnsi="Times New Roman" w:cs="Times New Roman"/>
          <w:sz w:val="24"/>
          <w:szCs w:val="24"/>
          <w:shd w:val="clear" w:color="auto" w:fill="FFFFFF"/>
        </w:rPr>
      </w:pPr>
      <w:r w:rsidRPr="00786466">
        <w:rPr>
          <w:rFonts w:ascii="Times New Roman" w:hAnsi="Times New Roman" w:cs="Times New Roman"/>
          <w:i/>
          <w:sz w:val="24"/>
          <w:szCs w:val="24"/>
          <w:shd w:val="clear" w:color="auto" w:fill="FFFFFF"/>
        </w:rPr>
        <w:t xml:space="preserve"> </w:t>
      </w:r>
      <w:r w:rsidR="0092441E" w:rsidRPr="00786466">
        <w:rPr>
          <w:rFonts w:ascii="Times New Roman" w:hAnsi="Times New Roman" w:cs="Times New Roman"/>
          <w:i/>
          <w:sz w:val="24"/>
          <w:szCs w:val="24"/>
          <w:shd w:val="clear" w:color="auto" w:fill="FFFFFF"/>
        </w:rPr>
        <w:t xml:space="preserve"> </w:t>
      </w:r>
    </w:p>
    <w:p w14:paraId="03E22652" w14:textId="77777777" w:rsidR="00365EB7" w:rsidRPr="00786466" w:rsidRDefault="00365EB7" w:rsidP="00452EB4">
      <w:pPr>
        <w:pStyle w:val="Odsekzoznamu"/>
        <w:shd w:val="clear" w:color="auto" w:fill="FFFFFF"/>
        <w:spacing w:after="0" w:line="240" w:lineRule="auto"/>
        <w:ind w:left="284" w:right="-1" w:firstLine="283"/>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Poznámka pod čiarou k odkazu 86a znie:</w:t>
      </w:r>
    </w:p>
    <w:p w14:paraId="15E4D648" w14:textId="1800C5EC" w:rsidR="00365EB7" w:rsidRPr="00786466" w:rsidRDefault="00365EB7" w:rsidP="00452EB4">
      <w:pPr>
        <w:pStyle w:val="Odsekzoznamu"/>
        <w:shd w:val="clear" w:color="auto" w:fill="FFFFFF"/>
        <w:spacing w:after="0" w:line="240" w:lineRule="auto"/>
        <w:ind w:left="1134" w:right="-1" w:hanging="567"/>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w:t>
      </w:r>
      <w:r w:rsidRPr="00786466">
        <w:rPr>
          <w:rFonts w:ascii="Times New Roman" w:hAnsi="Times New Roman" w:cs="Times New Roman"/>
          <w:sz w:val="24"/>
          <w:szCs w:val="24"/>
          <w:shd w:val="clear" w:color="auto" w:fill="FFFFFF"/>
          <w:vertAlign w:val="superscript"/>
        </w:rPr>
        <w:t>86a</w:t>
      </w:r>
      <w:r w:rsidRPr="00786466">
        <w:rPr>
          <w:rFonts w:ascii="Times New Roman" w:hAnsi="Times New Roman" w:cs="Times New Roman"/>
          <w:sz w:val="24"/>
          <w:szCs w:val="24"/>
          <w:shd w:val="clear" w:color="auto" w:fill="FFFFFF"/>
        </w:rPr>
        <w:t xml:space="preserve">) </w:t>
      </w:r>
      <w:r w:rsidR="00452EB4" w:rsidRPr="00786466">
        <w:rPr>
          <w:rFonts w:ascii="Times New Roman" w:hAnsi="Times New Roman" w:cs="Times New Roman"/>
          <w:sz w:val="24"/>
          <w:szCs w:val="24"/>
          <w:shd w:val="clear" w:color="auto" w:fill="FFFFFF"/>
        </w:rPr>
        <w:tab/>
      </w:r>
      <w:r w:rsidRPr="00786466">
        <w:rPr>
          <w:rFonts w:ascii="Times New Roman" w:hAnsi="Times New Roman" w:cs="Times New Roman"/>
          <w:sz w:val="24"/>
          <w:szCs w:val="24"/>
          <w:shd w:val="clear" w:color="auto" w:fill="FFFFFF"/>
        </w:rPr>
        <w:t>§ 2 ods. 2 zákona č. 346/2018 Z. z. o registri mimovládnych neziskových organizácií a o  zmene a doplnení niektorých zákonov</w:t>
      </w:r>
      <w:r w:rsidR="008336D2" w:rsidRPr="00786466">
        <w:rPr>
          <w:rFonts w:ascii="Times New Roman" w:hAnsi="Times New Roman" w:cs="Times New Roman"/>
          <w:sz w:val="24"/>
          <w:szCs w:val="24"/>
          <w:shd w:val="clear" w:color="auto" w:fill="FFFFFF"/>
        </w:rPr>
        <w:t>.</w:t>
      </w:r>
      <w:r w:rsidRPr="00786466">
        <w:rPr>
          <w:rFonts w:ascii="Times New Roman" w:hAnsi="Times New Roman" w:cs="Times New Roman"/>
          <w:sz w:val="24"/>
          <w:szCs w:val="24"/>
          <w:shd w:val="clear" w:color="auto" w:fill="FFFFFF"/>
        </w:rPr>
        <w:t>“.</w:t>
      </w:r>
    </w:p>
    <w:p w14:paraId="06FD4E5E" w14:textId="77777777" w:rsidR="00365EB7" w:rsidRPr="00786466" w:rsidRDefault="00365EB7" w:rsidP="00B47028">
      <w:pPr>
        <w:pStyle w:val="Odsekzoznamu"/>
        <w:shd w:val="clear" w:color="auto" w:fill="FFFFFF"/>
        <w:spacing w:after="0" w:line="240" w:lineRule="auto"/>
        <w:ind w:left="502" w:right="-1"/>
        <w:jc w:val="both"/>
        <w:rPr>
          <w:rFonts w:ascii="Times New Roman" w:hAnsi="Times New Roman" w:cs="Times New Roman"/>
          <w:bCs/>
          <w:sz w:val="24"/>
          <w:szCs w:val="24"/>
          <w:lang w:eastAsia="sk-SK"/>
        </w:rPr>
      </w:pPr>
    </w:p>
    <w:p w14:paraId="3EB42731" w14:textId="4FC83D0D" w:rsidR="00831EEB" w:rsidRPr="00786466" w:rsidRDefault="00B73BDA"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trike/>
          <w:sz w:val="24"/>
          <w:szCs w:val="24"/>
          <w:lang w:eastAsia="sk-SK"/>
        </w:rPr>
      </w:pPr>
      <w:r w:rsidRPr="00786466">
        <w:rPr>
          <w:rFonts w:ascii="Times New Roman" w:hAnsi="Times New Roman" w:cs="Times New Roman"/>
          <w:bCs/>
          <w:sz w:val="24"/>
          <w:szCs w:val="24"/>
          <w:shd w:val="clear" w:color="auto" w:fill="FFFFFF"/>
        </w:rPr>
        <w:t xml:space="preserve">V </w:t>
      </w:r>
      <w:r w:rsidR="00831EEB" w:rsidRPr="00786466">
        <w:rPr>
          <w:rFonts w:ascii="Times New Roman" w:hAnsi="Times New Roman" w:cs="Times New Roman"/>
          <w:bCs/>
          <w:sz w:val="24"/>
          <w:szCs w:val="24"/>
          <w:shd w:val="clear" w:color="auto" w:fill="FFFFFF"/>
        </w:rPr>
        <w:t xml:space="preserve">§ 123 </w:t>
      </w:r>
      <w:r w:rsidRPr="00786466">
        <w:rPr>
          <w:rFonts w:ascii="Times New Roman" w:hAnsi="Times New Roman" w:cs="Times New Roman"/>
          <w:bCs/>
          <w:sz w:val="24"/>
          <w:szCs w:val="24"/>
          <w:shd w:val="clear" w:color="auto" w:fill="FFFFFF"/>
        </w:rPr>
        <w:t xml:space="preserve">sa </w:t>
      </w:r>
      <w:r w:rsidR="00831EEB" w:rsidRPr="00786466">
        <w:rPr>
          <w:rFonts w:ascii="Times New Roman" w:hAnsi="Times New Roman" w:cs="Times New Roman"/>
          <w:bCs/>
          <w:sz w:val="24"/>
          <w:szCs w:val="24"/>
          <w:shd w:val="clear" w:color="auto" w:fill="FFFFFF"/>
        </w:rPr>
        <w:t>ods</w:t>
      </w:r>
      <w:r w:rsidRPr="00786466">
        <w:rPr>
          <w:rFonts w:ascii="Times New Roman" w:hAnsi="Times New Roman" w:cs="Times New Roman"/>
          <w:bCs/>
          <w:sz w:val="24"/>
          <w:szCs w:val="24"/>
          <w:shd w:val="clear" w:color="auto" w:fill="FFFFFF"/>
        </w:rPr>
        <w:t>ek</w:t>
      </w:r>
      <w:r w:rsidR="00831EEB" w:rsidRPr="00786466">
        <w:rPr>
          <w:rFonts w:ascii="Times New Roman" w:hAnsi="Times New Roman" w:cs="Times New Roman"/>
          <w:bCs/>
          <w:sz w:val="24"/>
          <w:szCs w:val="24"/>
          <w:shd w:val="clear" w:color="auto" w:fill="FFFFFF"/>
        </w:rPr>
        <w:t xml:space="preserve"> 1 dopĺňa písmen</w:t>
      </w:r>
      <w:r w:rsidR="007947B4" w:rsidRPr="00786466">
        <w:rPr>
          <w:rFonts w:ascii="Times New Roman" w:hAnsi="Times New Roman" w:cs="Times New Roman"/>
          <w:bCs/>
          <w:sz w:val="24"/>
          <w:szCs w:val="24"/>
          <w:shd w:val="clear" w:color="auto" w:fill="FFFFFF"/>
        </w:rPr>
        <w:t>ami</w:t>
      </w:r>
      <w:r w:rsidR="00831EEB" w:rsidRPr="00786466">
        <w:rPr>
          <w:rFonts w:ascii="Times New Roman" w:hAnsi="Times New Roman" w:cs="Times New Roman"/>
          <w:bCs/>
          <w:sz w:val="24"/>
          <w:szCs w:val="24"/>
          <w:shd w:val="clear" w:color="auto" w:fill="FFFFFF"/>
        </w:rPr>
        <w:t xml:space="preserve"> f)</w:t>
      </w:r>
      <w:r w:rsidR="007947B4" w:rsidRPr="00786466">
        <w:rPr>
          <w:rFonts w:ascii="Times New Roman" w:hAnsi="Times New Roman" w:cs="Times New Roman"/>
          <w:bCs/>
          <w:sz w:val="24"/>
          <w:szCs w:val="24"/>
          <w:shd w:val="clear" w:color="auto" w:fill="FFFFFF"/>
        </w:rPr>
        <w:t xml:space="preserve"> a g)</w:t>
      </w:r>
      <w:r w:rsidR="00831EEB" w:rsidRPr="00786466">
        <w:rPr>
          <w:rFonts w:ascii="Times New Roman" w:hAnsi="Times New Roman" w:cs="Times New Roman"/>
          <w:bCs/>
          <w:sz w:val="24"/>
          <w:szCs w:val="24"/>
          <w:shd w:val="clear" w:color="auto" w:fill="FFFFFF"/>
        </w:rPr>
        <w:t>, ktoré zne</w:t>
      </w:r>
      <w:r w:rsidR="007947B4" w:rsidRPr="00786466">
        <w:rPr>
          <w:rFonts w:ascii="Times New Roman" w:hAnsi="Times New Roman" w:cs="Times New Roman"/>
          <w:bCs/>
          <w:sz w:val="24"/>
          <w:szCs w:val="24"/>
          <w:shd w:val="clear" w:color="auto" w:fill="FFFFFF"/>
        </w:rPr>
        <w:t>jú</w:t>
      </w:r>
      <w:r w:rsidR="00831EEB" w:rsidRPr="00786466">
        <w:rPr>
          <w:rFonts w:ascii="Times New Roman" w:hAnsi="Times New Roman" w:cs="Times New Roman"/>
          <w:bCs/>
          <w:sz w:val="24"/>
          <w:szCs w:val="24"/>
          <w:shd w:val="clear" w:color="auto" w:fill="FFFFFF"/>
        </w:rPr>
        <w:t>:</w:t>
      </w:r>
    </w:p>
    <w:p w14:paraId="5524A2F9" w14:textId="020CA484" w:rsidR="007947B4" w:rsidRPr="00786466" w:rsidRDefault="00831EEB" w:rsidP="007947B4">
      <w:pPr>
        <w:shd w:val="clear" w:color="auto" w:fill="FFFFFF"/>
        <w:spacing w:after="0" w:line="240" w:lineRule="auto"/>
        <w:ind w:left="993" w:right="-1" w:hanging="426"/>
        <w:jc w:val="both"/>
        <w:rPr>
          <w:rFonts w:ascii="Times New Roman" w:hAnsi="Times New Roman" w:cs="Times New Roman"/>
          <w:bCs/>
          <w:sz w:val="24"/>
          <w:szCs w:val="24"/>
          <w:shd w:val="clear" w:color="auto" w:fill="FFFFFF"/>
        </w:rPr>
      </w:pPr>
      <w:r w:rsidRPr="00786466">
        <w:rPr>
          <w:rFonts w:ascii="Times New Roman" w:hAnsi="Times New Roman" w:cs="Times New Roman"/>
          <w:bCs/>
          <w:sz w:val="24"/>
          <w:szCs w:val="24"/>
          <w:shd w:val="clear" w:color="auto" w:fill="FFFFFF"/>
        </w:rPr>
        <w:t xml:space="preserve">„f) </w:t>
      </w:r>
      <w:r w:rsidR="00FD5A51" w:rsidRPr="00786466">
        <w:rPr>
          <w:rFonts w:ascii="Times New Roman" w:hAnsi="Times New Roman" w:cs="Times New Roman"/>
          <w:bCs/>
          <w:sz w:val="24"/>
          <w:szCs w:val="24"/>
          <w:shd w:val="clear" w:color="auto" w:fill="FFFFFF"/>
        </w:rPr>
        <w:t> neodkladnej prepravy</w:t>
      </w:r>
      <w:r w:rsidR="007947B4" w:rsidRPr="00786466">
        <w:rPr>
          <w:rFonts w:ascii="Times New Roman" w:hAnsi="Times New Roman" w:cs="Times New Roman"/>
          <w:bCs/>
          <w:sz w:val="24"/>
          <w:szCs w:val="24"/>
          <w:shd w:val="clear" w:color="auto" w:fill="FFFFFF"/>
          <w:vertAlign w:val="superscript"/>
        </w:rPr>
        <w:t>89a</w:t>
      </w:r>
      <w:r w:rsidR="007947B4" w:rsidRPr="00786466">
        <w:rPr>
          <w:rFonts w:ascii="Times New Roman" w:hAnsi="Times New Roman" w:cs="Times New Roman"/>
          <w:bCs/>
          <w:sz w:val="24"/>
          <w:szCs w:val="24"/>
          <w:shd w:val="clear" w:color="auto" w:fill="FFFFFF"/>
        </w:rPr>
        <w:t xml:space="preserve">) pri činnostiach uvedených v § 106 ods. 1 písm. a) až h) </w:t>
      </w:r>
      <w:r w:rsidR="004379E9" w:rsidRPr="00786466">
        <w:rPr>
          <w:rFonts w:ascii="Times New Roman" w:hAnsi="Times New Roman" w:cs="Times New Roman"/>
          <w:bCs/>
          <w:sz w:val="24"/>
          <w:szCs w:val="24"/>
          <w:shd w:val="clear" w:color="auto" w:fill="FFFFFF"/>
        </w:rPr>
        <w:t xml:space="preserve">v koordinácii s </w:t>
      </w:r>
      <w:r w:rsidR="007947B4" w:rsidRPr="00786466">
        <w:rPr>
          <w:rFonts w:ascii="Times New Roman" w:hAnsi="Times New Roman" w:cs="Times New Roman"/>
          <w:bCs/>
          <w:sz w:val="24"/>
          <w:szCs w:val="24"/>
          <w:shd w:val="clear" w:color="auto" w:fill="FFFFFF"/>
        </w:rPr>
        <w:t>operačn</w:t>
      </w:r>
      <w:r w:rsidR="004379E9" w:rsidRPr="00786466">
        <w:rPr>
          <w:rFonts w:ascii="Times New Roman" w:hAnsi="Times New Roman" w:cs="Times New Roman"/>
          <w:bCs/>
          <w:sz w:val="24"/>
          <w:szCs w:val="24"/>
          <w:shd w:val="clear" w:color="auto" w:fill="FFFFFF"/>
        </w:rPr>
        <w:t>ým</w:t>
      </w:r>
      <w:r w:rsidR="007947B4" w:rsidRPr="00786466">
        <w:rPr>
          <w:rFonts w:ascii="Times New Roman" w:hAnsi="Times New Roman" w:cs="Times New Roman"/>
          <w:bCs/>
          <w:sz w:val="24"/>
          <w:szCs w:val="24"/>
          <w:shd w:val="clear" w:color="auto" w:fill="FFFFFF"/>
        </w:rPr>
        <w:t xml:space="preserve"> stredisk</w:t>
      </w:r>
      <w:r w:rsidR="004379E9" w:rsidRPr="00786466">
        <w:rPr>
          <w:rFonts w:ascii="Times New Roman" w:hAnsi="Times New Roman" w:cs="Times New Roman"/>
          <w:bCs/>
          <w:sz w:val="24"/>
          <w:szCs w:val="24"/>
          <w:shd w:val="clear" w:color="auto" w:fill="FFFFFF"/>
        </w:rPr>
        <w:t>om</w:t>
      </w:r>
      <w:r w:rsidR="007947B4" w:rsidRPr="00786466">
        <w:rPr>
          <w:rFonts w:ascii="Times New Roman" w:hAnsi="Times New Roman" w:cs="Times New Roman"/>
          <w:bCs/>
          <w:sz w:val="24"/>
          <w:szCs w:val="24"/>
          <w:shd w:val="clear" w:color="auto" w:fill="FFFFFF"/>
        </w:rPr>
        <w:t xml:space="preserve"> tiesňového volania záchrannej zdravotnej služby,</w:t>
      </w:r>
    </w:p>
    <w:p w14:paraId="46C24875" w14:textId="37BB16EE" w:rsidR="005C499F" w:rsidRPr="00786466" w:rsidRDefault="007947B4" w:rsidP="007947B4">
      <w:pPr>
        <w:shd w:val="clear" w:color="auto" w:fill="FFFFFF"/>
        <w:spacing w:after="0" w:line="240" w:lineRule="auto"/>
        <w:ind w:left="993" w:right="-1" w:hanging="426"/>
        <w:jc w:val="both"/>
        <w:rPr>
          <w:rFonts w:ascii="Times New Roman" w:hAnsi="Times New Roman" w:cs="Times New Roman"/>
          <w:bCs/>
          <w:sz w:val="24"/>
          <w:szCs w:val="24"/>
          <w:shd w:val="clear" w:color="auto" w:fill="FFFFFF"/>
        </w:rPr>
      </w:pPr>
      <w:r w:rsidRPr="00786466">
        <w:rPr>
          <w:rFonts w:ascii="Times New Roman" w:hAnsi="Times New Roman" w:cs="Times New Roman"/>
          <w:bCs/>
          <w:sz w:val="24"/>
          <w:szCs w:val="24"/>
          <w:shd w:val="clear" w:color="auto" w:fill="FFFFFF"/>
        </w:rPr>
        <w:t>g)   prepravy</w:t>
      </w:r>
      <w:r w:rsidR="00831EEB" w:rsidRPr="00786466">
        <w:rPr>
          <w:rFonts w:ascii="Times New Roman" w:hAnsi="Times New Roman" w:cs="Times New Roman"/>
          <w:bCs/>
          <w:sz w:val="24"/>
          <w:szCs w:val="24"/>
          <w:shd w:val="clear" w:color="auto" w:fill="FFFFFF"/>
        </w:rPr>
        <w:t>“.</w:t>
      </w:r>
      <w:r w:rsidRPr="00786466">
        <w:rPr>
          <w:rFonts w:ascii="Times New Roman" w:hAnsi="Times New Roman" w:cs="Times New Roman"/>
          <w:bCs/>
          <w:sz w:val="24"/>
          <w:szCs w:val="24"/>
          <w:shd w:val="clear" w:color="auto" w:fill="FFFFFF"/>
          <w:vertAlign w:val="superscript"/>
        </w:rPr>
        <w:t>89b</w:t>
      </w:r>
      <w:r w:rsidRPr="00786466">
        <w:rPr>
          <w:rFonts w:ascii="Times New Roman" w:hAnsi="Times New Roman" w:cs="Times New Roman"/>
          <w:bCs/>
          <w:sz w:val="24"/>
          <w:szCs w:val="24"/>
          <w:shd w:val="clear" w:color="auto" w:fill="FFFFFF"/>
        </w:rPr>
        <w:t>)“.</w:t>
      </w:r>
    </w:p>
    <w:p w14:paraId="7FED2849" w14:textId="77777777" w:rsidR="007947B4" w:rsidRPr="00786466" w:rsidRDefault="007947B4" w:rsidP="00EB4454">
      <w:pPr>
        <w:shd w:val="clear" w:color="auto" w:fill="FFFFFF"/>
        <w:spacing w:after="0" w:line="240" w:lineRule="auto"/>
        <w:ind w:right="-1" w:firstLine="567"/>
        <w:jc w:val="both"/>
        <w:rPr>
          <w:rFonts w:ascii="Times New Roman" w:hAnsi="Times New Roman" w:cs="Times New Roman"/>
          <w:bCs/>
          <w:sz w:val="24"/>
          <w:szCs w:val="24"/>
          <w:shd w:val="clear" w:color="auto" w:fill="FFFFFF"/>
        </w:rPr>
      </w:pPr>
    </w:p>
    <w:p w14:paraId="26627E35" w14:textId="63CBD65B" w:rsidR="00831EEB" w:rsidRPr="00786466" w:rsidRDefault="007947B4" w:rsidP="00EB4454">
      <w:pPr>
        <w:shd w:val="clear" w:color="auto" w:fill="FFFFFF"/>
        <w:spacing w:after="0" w:line="240" w:lineRule="auto"/>
        <w:ind w:right="-1" w:firstLine="567"/>
        <w:jc w:val="both"/>
        <w:rPr>
          <w:rFonts w:ascii="Times New Roman" w:hAnsi="Times New Roman" w:cs="Times New Roman"/>
          <w:bCs/>
          <w:sz w:val="24"/>
          <w:szCs w:val="24"/>
          <w:shd w:val="clear" w:color="auto" w:fill="FFFFFF"/>
        </w:rPr>
      </w:pPr>
      <w:r w:rsidRPr="00786466">
        <w:rPr>
          <w:rFonts w:ascii="Times New Roman" w:hAnsi="Times New Roman" w:cs="Times New Roman"/>
          <w:bCs/>
          <w:sz w:val="24"/>
          <w:szCs w:val="24"/>
          <w:shd w:val="clear" w:color="auto" w:fill="FFFFFF"/>
        </w:rPr>
        <w:t>Poznámky</w:t>
      </w:r>
      <w:r w:rsidR="00831EEB" w:rsidRPr="00786466">
        <w:rPr>
          <w:rFonts w:ascii="Times New Roman" w:hAnsi="Times New Roman" w:cs="Times New Roman"/>
          <w:bCs/>
          <w:sz w:val="24"/>
          <w:szCs w:val="24"/>
          <w:shd w:val="clear" w:color="auto" w:fill="FFFFFF"/>
        </w:rPr>
        <w:t xml:space="preserve"> pod čiarou k odkaz</w:t>
      </w:r>
      <w:r w:rsidRPr="00786466">
        <w:rPr>
          <w:rFonts w:ascii="Times New Roman" w:hAnsi="Times New Roman" w:cs="Times New Roman"/>
          <w:bCs/>
          <w:sz w:val="24"/>
          <w:szCs w:val="24"/>
          <w:shd w:val="clear" w:color="auto" w:fill="FFFFFF"/>
        </w:rPr>
        <w:t>om</w:t>
      </w:r>
      <w:r w:rsidR="00831EEB" w:rsidRPr="00786466">
        <w:rPr>
          <w:rFonts w:ascii="Times New Roman" w:hAnsi="Times New Roman" w:cs="Times New Roman"/>
          <w:bCs/>
          <w:sz w:val="24"/>
          <w:szCs w:val="24"/>
          <w:shd w:val="clear" w:color="auto" w:fill="FFFFFF"/>
        </w:rPr>
        <w:t xml:space="preserve"> 89a</w:t>
      </w:r>
      <w:r w:rsidRPr="00786466">
        <w:rPr>
          <w:rFonts w:ascii="Times New Roman" w:hAnsi="Times New Roman" w:cs="Times New Roman"/>
          <w:bCs/>
          <w:sz w:val="24"/>
          <w:szCs w:val="24"/>
          <w:shd w:val="clear" w:color="auto" w:fill="FFFFFF"/>
        </w:rPr>
        <w:t xml:space="preserve"> a 89b</w:t>
      </w:r>
      <w:r w:rsidR="00831EEB" w:rsidRPr="00786466">
        <w:rPr>
          <w:rFonts w:ascii="Times New Roman" w:hAnsi="Times New Roman" w:cs="Times New Roman"/>
          <w:bCs/>
          <w:sz w:val="24"/>
          <w:szCs w:val="24"/>
          <w:shd w:val="clear" w:color="auto" w:fill="FFFFFF"/>
        </w:rPr>
        <w:t xml:space="preserve"> zne</w:t>
      </w:r>
      <w:r w:rsidRPr="00786466">
        <w:rPr>
          <w:rFonts w:ascii="Times New Roman" w:hAnsi="Times New Roman" w:cs="Times New Roman"/>
          <w:bCs/>
          <w:sz w:val="24"/>
          <w:szCs w:val="24"/>
          <w:shd w:val="clear" w:color="auto" w:fill="FFFFFF"/>
        </w:rPr>
        <w:t>jú</w:t>
      </w:r>
      <w:r w:rsidR="00831EEB" w:rsidRPr="00786466">
        <w:rPr>
          <w:rFonts w:ascii="Times New Roman" w:hAnsi="Times New Roman" w:cs="Times New Roman"/>
          <w:bCs/>
          <w:sz w:val="24"/>
          <w:szCs w:val="24"/>
          <w:shd w:val="clear" w:color="auto" w:fill="FFFFFF"/>
        </w:rPr>
        <w:t>:</w:t>
      </w:r>
    </w:p>
    <w:p w14:paraId="1DEB4B29" w14:textId="548AF17C" w:rsidR="007947B4" w:rsidRPr="00786466" w:rsidRDefault="00EB4454" w:rsidP="00EB4454">
      <w:pPr>
        <w:shd w:val="clear" w:color="auto" w:fill="FFFFFF"/>
        <w:spacing w:after="0" w:line="240" w:lineRule="auto"/>
        <w:ind w:left="1134" w:right="-1" w:hanging="567"/>
        <w:jc w:val="both"/>
        <w:rPr>
          <w:rFonts w:ascii="Times New Roman" w:hAnsi="Times New Roman" w:cs="Times New Roman"/>
          <w:bCs/>
          <w:sz w:val="24"/>
          <w:szCs w:val="24"/>
          <w:shd w:val="clear" w:color="auto" w:fill="FFFFFF"/>
        </w:rPr>
      </w:pPr>
      <w:r w:rsidRPr="00786466">
        <w:rPr>
          <w:rFonts w:ascii="Times New Roman" w:hAnsi="Times New Roman" w:cs="Times New Roman"/>
          <w:bCs/>
          <w:sz w:val="24"/>
          <w:szCs w:val="24"/>
          <w:shd w:val="clear" w:color="auto" w:fill="FFFFFF"/>
        </w:rPr>
        <w:t>„</w:t>
      </w:r>
      <w:r w:rsidRPr="00786466">
        <w:rPr>
          <w:rFonts w:ascii="Times New Roman" w:hAnsi="Times New Roman" w:cs="Times New Roman"/>
          <w:bCs/>
          <w:sz w:val="24"/>
          <w:szCs w:val="24"/>
          <w:shd w:val="clear" w:color="auto" w:fill="FFFFFF"/>
          <w:vertAlign w:val="superscript"/>
        </w:rPr>
        <w:t>89a</w:t>
      </w:r>
      <w:r w:rsidRPr="00786466">
        <w:rPr>
          <w:rFonts w:ascii="Times New Roman" w:hAnsi="Times New Roman" w:cs="Times New Roman"/>
          <w:bCs/>
          <w:sz w:val="24"/>
          <w:szCs w:val="24"/>
          <w:shd w:val="clear" w:color="auto" w:fill="FFFFFF"/>
        </w:rPr>
        <w:t xml:space="preserve">) </w:t>
      </w:r>
      <w:r w:rsidRPr="00786466">
        <w:rPr>
          <w:rFonts w:ascii="Times New Roman" w:hAnsi="Times New Roman" w:cs="Times New Roman"/>
          <w:bCs/>
          <w:sz w:val="24"/>
          <w:szCs w:val="24"/>
          <w:shd w:val="clear" w:color="auto" w:fill="FFFFFF"/>
        </w:rPr>
        <w:tab/>
      </w:r>
      <w:r w:rsidR="007947B4" w:rsidRPr="00786466">
        <w:rPr>
          <w:rFonts w:ascii="Times New Roman" w:hAnsi="Times New Roman" w:cs="Times New Roman"/>
          <w:bCs/>
          <w:sz w:val="24"/>
          <w:szCs w:val="24"/>
          <w:shd w:val="clear" w:color="auto" w:fill="FFFFFF"/>
        </w:rPr>
        <w:t>§ 2 ods. 3 zákona č. 576/2004 Z. z. o zdravotnej starostlivosti, službách súvisiacich s poskytovaním zdravotnej starostlivosti a o zmene a doplnení niektorých zákonov v znení zákona č. ..../202</w:t>
      </w:r>
      <w:r w:rsidR="003663E3" w:rsidRPr="00786466">
        <w:rPr>
          <w:rFonts w:ascii="Times New Roman" w:hAnsi="Times New Roman" w:cs="Times New Roman"/>
          <w:bCs/>
          <w:sz w:val="24"/>
          <w:szCs w:val="24"/>
          <w:shd w:val="clear" w:color="auto" w:fill="FFFFFF"/>
        </w:rPr>
        <w:t>2</w:t>
      </w:r>
      <w:r w:rsidR="007947B4" w:rsidRPr="00786466">
        <w:rPr>
          <w:rFonts w:ascii="Times New Roman" w:hAnsi="Times New Roman" w:cs="Times New Roman"/>
          <w:bCs/>
          <w:sz w:val="24"/>
          <w:szCs w:val="24"/>
          <w:shd w:val="clear" w:color="auto" w:fill="FFFFFF"/>
        </w:rPr>
        <w:t xml:space="preserve"> Z. z. </w:t>
      </w:r>
    </w:p>
    <w:p w14:paraId="2B907898" w14:textId="0FFA4E94" w:rsidR="00EB4454" w:rsidRPr="00786466" w:rsidRDefault="007947B4" w:rsidP="00EB4454">
      <w:pPr>
        <w:shd w:val="clear" w:color="auto" w:fill="FFFFFF"/>
        <w:spacing w:after="0" w:line="240" w:lineRule="auto"/>
        <w:ind w:left="1134" w:right="-1" w:hanging="567"/>
        <w:jc w:val="both"/>
        <w:rPr>
          <w:rFonts w:ascii="Times New Roman" w:hAnsi="Times New Roman" w:cs="Times New Roman"/>
          <w:bCs/>
          <w:sz w:val="24"/>
          <w:szCs w:val="24"/>
          <w:shd w:val="clear" w:color="auto" w:fill="FFFFFF"/>
        </w:rPr>
      </w:pPr>
      <w:r w:rsidRPr="00786466">
        <w:rPr>
          <w:rFonts w:ascii="Times New Roman" w:hAnsi="Times New Roman" w:cs="Times New Roman"/>
          <w:bCs/>
          <w:sz w:val="24"/>
          <w:szCs w:val="24"/>
          <w:shd w:val="clear" w:color="auto" w:fill="FFFFFF"/>
          <w:vertAlign w:val="superscript"/>
        </w:rPr>
        <w:t xml:space="preserve">  89b</w:t>
      </w:r>
      <w:r w:rsidRPr="00786466">
        <w:rPr>
          <w:rFonts w:ascii="Times New Roman" w:hAnsi="Times New Roman" w:cs="Times New Roman"/>
          <w:bCs/>
          <w:sz w:val="24"/>
          <w:szCs w:val="24"/>
          <w:shd w:val="clear" w:color="auto" w:fill="FFFFFF"/>
        </w:rPr>
        <w:t xml:space="preserve">) </w:t>
      </w:r>
      <w:r w:rsidRPr="00786466">
        <w:rPr>
          <w:rFonts w:ascii="Times New Roman" w:hAnsi="Times New Roman" w:cs="Times New Roman"/>
          <w:bCs/>
          <w:sz w:val="24"/>
          <w:szCs w:val="24"/>
          <w:shd w:val="clear" w:color="auto" w:fill="FFFFFF"/>
        </w:rPr>
        <w:tab/>
      </w:r>
      <w:r w:rsidR="00EB4454" w:rsidRPr="00786466">
        <w:rPr>
          <w:rFonts w:ascii="Times New Roman" w:hAnsi="Times New Roman" w:cs="Times New Roman"/>
          <w:bCs/>
          <w:sz w:val="24"/>
          <w:szCs w:val="24"/>
          <w:shd w:val="clear" w:color="auto" w:fill="FFFFFF"/>
        </w:rPr>
        <w:t>§</w:t>
      </w:r>
      <w:r w:rsidRPr="00786466">
        <w:rPr>
          <w:rFonts w:ascii="Times New Roman" w:hAnsi="Times New Roman" w:cs="Times New Roman"/>
          <w:bCs/>
          <w:sz w:val="24"/>
          <w:szCs w:val="24"/>
          <w:shd w:val="clear" w:color="auto" w:fill="FFFFFF"/>
        </w:rPr>
        <w:t xml:space="preserve"> </w:t>
      </w:r>
      <w:r w:rsidR="00EB4454" w:rsidRPr="00786466">
        <w:rPr>
          <w:rFonts w:ascii="Times New Roman" w:hAnsi="Times New Roman" w:cs="Times New Roman"/>
          <w:bCs/>
          <w:sz w:val="24"/>
          <w:szCs w:val="24"/>
          <w:shd w:val="clear" w:color="auto" w:fill="FFFFFF"/>
        </w:rPr>
        <w:t>14</w:t>
      </w:r>
      <w:r w:rsidRPr="00786466">
        <w:rPr>
          <w:rFonts w:ascii="Times New Roman" w:hAnsi="Times New Roman" w:cs="Times New Roman"/>
          <w:bCs/>
          <w:sz w:val="24"/>
          <w:szCs w:val="24"/>
          <w:shd w:val="clear" w:color="auto" w:fill="FFFFFF"/>
        </w:rPr>
        <w:t xml:space="preserve"> ods. 4 zákona č. 576/2004 Z. z. v znení neskorších predpisov.</w:t>
      </w:r>
      <w:r w:rsidR="00EB4454" w:rsidRPr="00786466">
        <w:rPr>
          <w:rFonts w:ascii="Times New Roman" w:hAnsi="Times New Roman" w:cs="Times New Roman"/>
          <w:bCs/>
          <w:sz w:val="24"/>
          <w:szCs w:val="24"/>
          <w:shd w:val="clear" w:color="auto" w:fill="FFFFFF"/>
        </w:rPr>
        <w:t>“.</w:t>
      </w:r>
    </w:p>
    <w:p w14:paraId="606F21AE" w14:textId="77777777" w:rsidR="00831EEB" w:rsidRPr="00786466" w:rsidRDefault="00831EEB" w:rsidP="005C499F">
      <w:pPr>
        <w:shd w:val="clear" w:color="auto" w:fill="FFFFFF"/>
        <w:spacing w:after="0" w:line="240" w:lineRule="auto"/>
        <w:ind w:right="-1"/>
        <w:jc w:val="both"/>
        <w:rPr>
          <w:rFonts w:ascii="Times New Roman" w:hAnsi="Times New Roman" w:cs="Times New Roman"/>
          <w:bCs/>
          <w:sz w:val="24"/>
          <w:szCs w:val="24"/>
          <w:shd w:val="clear" w:color="auto" w:fill="FFFFFF"/>
        </w:rPr>
      </w:pPr>
    </w:p>
    <w:p w14:paraId="226BEE79" w14:textId="74511824" w:rsidR="005C499F" w:rsidRPr="00786466" w:rsidRDefault="005C499F"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z w:val="24"/>
          <w:szCs w:val="24"/>
          <w:lang w:eastAsia="sk-SK"/>
        </w:rPr>
      </w:pPr>
      <w:r w:rsidRPr="00786466">
        <w:rPr>
          <w:rFonts w:ascii="Times New Roman" w:hAnsi="Times New Roman" w:cs="Times New Roman"/>
          <w:bCs/>
          <w:sz w:val="24"/>
          <w:szCs w:val="24"/>
          <w:lang w:eastAsia="sk-SK"/>
        </w:rPr>
        <w:t>V § 123 ods</w:t>
      </w:r>
      <w:r w:rsidR="00971DF0" w:rsidRPr="00786466">
        <w:rPr>
          <w:rFonts w:ascii="Times New Roman" w:hAnsi="Times New Roman" w:cs="Times New Roman"/>
          <w:bCs/>
          <w:sz w:val="24"/>
          <w:szCs w:val="24"/>
          <w:lang w:eastAsia="sk-SK"/>
        </w:rPr>
        <w:t>.</w:t>
      </w:r>
      <w:r w:rsidRPr="00786466">
        <w:rPr>
          <w:rFonts w:ascii="Times New Roman" w:hAnsi="Times New Roman" w:cs="Times New Roman"/>
          <w:bCs/>
          <w:sz w:val="24"/>
          <w:szCs w:val="24"/>
          <w:lang w:eastAsia="sk-SK"/>
        </w:rPr>
        <w:t xml:space="preserve"> </w:t>
      </w:r>
      <w:r w:rsidR="00452EB4" w:rsidRPr="00786466">
        <w:rPr>
          <w:rFonts w:ascii="Times New Roman" w:hAnsi="Times New Roman" w:cs="Times New Roman"/>
          <w:bCs/>
          <w:sz w:val="24"/>
          <w:szCs w:val="24"/>
          <w:lang w:eastAsia="sk-SK"/>
        </w:rPr>
        <w:t>3</w:t>
      </w:r>
      <w:r w:rsidRPr="00786466">
        <w:rPr>
          <w:rFonts w:ascii="Times New Roman" w:hAnsi="Times New Roman" w:cs="Times New Roman"/>
          <w:bCs/>
          <w:sz w:val="24"/>
          <w:szCs w:val="24"/>
          <w:lang w:eastAsia="sk-SK"/>
        </w:rPr>
        <w:t xml:space="preserve"> </w:t>
      </w:r>
      <w:r w:rsidR="00971DF0" w:rsidRPr="00786466">
        <w:rPr>
          <w:rFonts w:ascii="Times New Roman" w:hAnsi="Times New Roman" w:cs="Times New Roman"/>
          <w:bCs/>
          <w:sz w:val="24"/>
          <w:szCs w:val="24"/>
          <w:lang w:eastAsia="sk-SK"/>
        </w:rPr>
        <w:t xml:space="preserve">sa </w:t>
      </w:r>
      <w:r w:rsidR="00EB4454" w:rsidRPr="00786466">
        <w:rPr>
          <w:rFonts w:ascii="Times New Roman" w:hAnsi="Times New Roman" w:cs="Times New Roman"/>
          <w:bCs/>
          <w:sz w:val="24"/>
          <w:szCs w:val="24"/>
          <w:lang w:eastAsia="sk-SK"/>
        </w:rPr>
        <w:t>za slová „písm. e)“ vkladajú slová „</w:t>
      </w:r>
      <w:r w:rsidR="00827038" w:rsidRPr="00786466">
        <w:rPr>
          <w:rFonts w:ascii="Times New Roman" w:hAnsi="Times New Roman" w:cs="Times New Roman"/>
          <w:bCs/>
          <w:sz w:val="24"/>
          <w:szCs w:val="24"/>
          <w:lang w:eastAsia="sk-SK"/>
        </w:rPr>
        <w:t>až g</w:t>
      </w:r>
      <w:r w:rsidR="00EB4454" w:rsidRPr="00786466">
        <w:rPr>
          <w:rFonts w:ascii="Times New Roman" w:hAnsi="Times New Roman" w:cs="Times New Roman"/>
          <w:bCs/>
          <w:sz w:val="24"/>
          <w:szCs w:val="24"/>
          <w:lang w:eastAsia="sk-SK"/>
        </w:rPr>
        <w:t xml:space="preserve">)“ a </w:t>
      </w:r>
      <w:r w:rsidR="00971DF0" w:rsidRPr="00786466">
        <w:rPr>
          <w:rFonts w:ascii="Times New Roman" w:hAnsi="Times New Roman" w:cs="Times New Roman"/>
          <w:bCs/>
          <w:sz w:val="24"/>
          <w:szCs w:val="24"/>
          <w:lang w:eastAsia="sk-SK"/>
        </w:rPr>
        <w:t>na konci</w:t>
      </w:r>
      <w:r w:rsidR="00EB4454" w:rsidRPr="00786466">
        <w:rPr>
          <w:rFonts w:ascii="Times New Roman" w:hAnsi="Times New Roman" w:cs="Times New Roman"/>
          <w:bCs/>
          <w:sz w:val="24"/>
          <w:szCs w:val="24"/>
          <w:lang w:eastAsia="sk-SK"/>
        </w:rPr>
        <w:t xml:space="preserve"> sa</w:t>
      </w:r>
      <w:r w:rsidR="00971DF0" w:rsidRPr="00786466">
        <w:rPr>
          <w:rFonts w:ascii="Times New Roman" w:hAnsi="Times New Roman" w:cs="Times New Roman"/>
          <w:bCs/>
          <w:sz w:val="24"/>
          <w:szCs w:val="24"/>
          <w:lang w:eastAsia="sk-SK"/>
        </w:rPr>
        <w:t xml:space="preserve"> pripájajú tieto slová</w:t>
      </w:r>
      <w:r w:rsidRPr="00786466">
        <w:rPr>
          <w:rFonts w:ascii="Times New Roman" w:hAnsi="Times New Roman" w:cs="Times New Roman"/>
          <w:bCs/>
          <w:sz w:val="24"/>
          <w:szCs w:val="24"/>
          <w:lang w:eastAsia="sk-SK"/>
        </w:rPr>
        <w:t>:</w:t>
      </w:r>
      <w:r w:rsidR="00EB4454" w:rsidRPr="00786466">
        <w:rPr>
          <w:rFonts w:ascii="Times New Roman" w:hAnsi="Times New Roman" w:cs="Times New Roman"/>
          <w:bCs/>
          <w:sz w:val="24"/>
          <w:szCs w:val="24"/>
          <w:lang w:eastAsia="sk-SK"/>
        </w:rPr>
        <w:t xml:space="preserve"> </w:t>
      </w:r>
      <w:r w:rsidRPr="00786466">
        <w:rPr>
          <w:rFonts w:ascii="Times New Roman" w:hAnsi="Times New Roman" w:cs="Times New Roman"/>
          <w:bCs/>
          <w:sz w:val="24"/>
          <w:szCs w:val="24"/>
          <w:shd w:val="clear" w:color="auto" w:fill="FFFFFF"/>
        </w:rPr>
        <w:t>„</w:t>
      </w:r>
      <w:r w:rsidR="00971DF0" w:rsidRPr="00786466">
        <w:rPr>
          <w:rFonts w:ascii="Times New Roman" w:hAnsi="Times New Roman" w:cs="Times New Roman"/>
          <w:bCs/>
          <w:sz w:val="24"/>
          <w:szCs w:val="24"/>
          <w:shd w:val="clear" w:color="auto" w:fill="FFFFFF"/>
        </w:rPr>
        <w:t>a</w:t>
      </w:r>
      <w:r w:rsidR="00B47028" w:rsidRPr="00786466">
        <w:rPr>
          <w:rFonts w:ascii="Times New Roman" w:hAnsi="Times New Roman" w:cs="Times New Roman"/>
          <w:bCs/>
          <w:sz w:val="24"/>
          <w:szCs w:val="24"/>
          <w:shd w:val="clear" w:color="auto" w:fill="FFFFFF"/>
        </w:rPr>
        <w:t xml:space="preserve"> profesionálnym vojakom vyčleneným na plnenie úloh Vo</w:t>
      </w:r>
      <w:r w:rsidR="00971DF0" w:rsidRPr="00786466">
        <w:rPr>
          <w:rFonts w:ascii="Times New Roman" w:hAnsi="Times New Roman" w:cs="Times New Roman"/>
          <w:bCs/>
          <w:sz w:val="24"/>
          <w:szCs w:val="24"/>
          <w:shd w:val="clear" w:color="auto" w:fill="FFFFFF"/>
        </w:rPr>
        <w:t xml:space="preserve">jenského spravodajstva </w:t>
      </w:r>
      <w:r w:rsidR="00B47028" w:rsidRPr="00786466">
        <w:rPr>
          <w:rFonts w:ascii="Times New Roman" w:hAnsi="Times New Roman" w:cs="Times New Roman"/>
          <w:bCs/>
          <w:sz w:val="24"/>
          <w:szCs w:val="24"/>
          <w:shd w:val="clear" w:color="auto" w:fill="FFFFFF"/>
        </w:rPr>
        <w:t xml:space="preserve"> zdravotnícky pracovník </w:t>
      </w:r>
      <w:r w:rsidR="005F6A1D" w:rsidRPr="00786466">
        <w:rPr>
          <w:rFonts w:ascii="Times New Roman" w:hAnsi="Times New Roman" w:cs="Times New Roman"/>
          <w:bCs/>
          <w:sz w:val="24"/>
          <w:szCs w:val="24"/>
          <w:shd w:val="clear" w:color="auto" w:fill="FFFFFF"/>
        </w:rPr>
        <w:t>určený ministrom</w:t>
      </w:r>
      <w:r w:rsidRPr="00786466">
        <w:rPr>
          <w:rFonts w:ascii="Times New Roman" w:hAnsi="Times New Roman" w:cs="Times New Roman"/>
          <w:bCs/>
          <w:sz w:val="24"/>
          <w:szCs w:val="24"/>
          <w:shd w:val="clear" w:color="auto" w:fill="FFFFFF"/>
        </w:rPr>
        <w:t>“</w:t>
      </w:r>
      <w:r w:rsidR="00C86460" w:rsidRPr="00786466">
        <w:rPr>
          <w:rFonts w:ascii="Times New Roman" w:hAnsi="Times New Roman" w:cs="Times New Roman"/>
          <w:bCs/>
          <w:sz w:val="24"/>
          <w:szCs w:val="24"/>
          <w:shd w:val="clear" w:color="auto" w:fill="FFFFFF"/>
        </w:rPr>
        <w:t>.</w:t>
      </w:r>
    </w:p>
    <w:p w14:paraId="21A85EC4" w14:textId="77777777" w:rsidR="00AC11C9" w:rsidRPr="00786466" w:rsidRDefault="00AC11C9" w:rsidP="005C499F">
      <w:pPr>
        <w:shd w:val="clear" w:color="auto" w:fill="FFFFFF"/>
        <w:spacing w:after="0" w:line="240" w:lineRule="auto"/>
        <w:ind w:right="-1"/>
        <w:jc w:val="both"/>
        <w:rPr>
          <w:rFonts w:ascii="Times New Roman" w:hAnsi="Times New Roman" w:cs="Times New Roman"/>
          <w:bCs/>
          <w:sz w:val="24"/>
          <w:szCs w:val="24"/>
          <w:shd w:val="clear" w:color="auto" w:fill="FFFFFF"/>
        </w:rPr>
      </w:pPr>
    </w:p>
    <w:p w14:paraId="534851A1" w14:textId="77777777" w:rsidR="00AC11C9" w:rsidRPr="00786466" w:rsidRDefault="00AC11C9"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z w:val="24"/>
          <w:szCs w:val="24"/>
          <w:shd w:val="clear" w:color="auto" w:fill="FFFFFF"/>
        </w:rPr>
      </w:pPr>
      <w:r w:rsidRPr="00786466">
        <w:rPr>
          <w:rFonts w:ascii="Times New Roman" w:hAnsi="Times New Roman" w:cs="Times New Roman"/>
          <w:bCs/>
          <w:sz w:val="24"/>
          <w:szCs w:val="24"/>
          <w:shd w:val="clear" w:color="auto" w:fill="FFFFFF"/>
        </w:rPr>
        <w:t>V § 132 sa za odsek 5 vkladá nový odsek 6, ktorý znie:</w:t>
      </w:r>
    </w:p>
    <w:p w14:paraId="187071D2" w14:textId="51D2D051" w:rsidR="002239CC" w:rsidRPr="00786466" w:rsidRDefault="00AC11C9" w:rsidP="00452EB4">
      <w:pPr>
        <w:shd w:val="clear" w:color="auto" w:fill="FFFFFF"/>
        <w:spacing w:after="0" w:line="240" w:lineRule="auto"/>
        <w:ind w:left="567" w:right="-1" w:firstLine="141"/>
        <w:jc w:val="both"/>
        <w:rPr>
          <w:rFonts w:ascii="Times New Roman" w:hAnsi="Times New Roman" w:cs="Times New Roman"/>
          <w:bCs/>
          <w:sz w:val="24"/>
          <w:szCs w:val="24"/>
          <w:shd w:val="clear" w:color="auto" w:fill="FFFFFF"/>
        </w:rPr>
      </w:pPr>
      <w:r w:rsidRPr="00786466">
        <w:rPr>
          <w:rFonts w:ascii="Times New Roman" w:hAnsi="Times New Roman" w:cs="Times New Roman"/>
          <w:bCs/>
          <w:sz w:val="24"/>
          <w:szCs w:val="24"/>
          <w:shd w:val="clear" w:color="auto" w:fill="FFFFFF"/>
        </w:rPr>
        <w:t xml:space="preserve">„(6) </w:t>
      </w:r>
      <w:r w:rsidR="002239CC" w:rsidRPr="00786466">
        <w:rPr>
          <w:rFonts w:ascii="Times New Roman" w:hAnsi="Times New Roman" w:cs="Times New Roman"/>
          <w:bCs/>
          <w:sz w:val="24"/>
          <w:szCs w:val="24"/>
          <w:shd w:val="clear" w:color="auto" w:fill="FFFFFF"/>
        </w:rPr>
        <w:t>O posúdenie závažnosti konania profesionálneho vojaka, ktorým poru</w:t>
      </w:r>
      <w:r w:rsidR="004F2A6A" w:rsidRPr="00786466">
        <w:rPr>
          <w:rFonts w:ascii="Times New Roman" w:hAnsi="Times New Roman" w:cs="Times New Roman"/>
          <w:bCs/>
          <w:sz w:val="24"/>
          <w:szCs w:val="24"/>
          <w:shd w:val="clear" w:color="auto" w:fill="FFFFFF"/>
        </w:rPr>
        <w:t>ší</w:t>
      </w:r>
      <w:r w:rsidR="002239CC" w:rsidRPr="00786466">
        <w:rPr>
          <w:rFonts w:ascii="Times New Roman" w:hAnsi="Times New Roman" w:cs="Times New Roman"/>
          <w:bCs/>
          <w:sz w:val="24"/>
          <w:szCs w:val="24"/>
          <w:shd w:val="clear" w:color="auto" w:fill="FFFFFF"/>
        </w:rPr>
        <w:t xml:space="preserve"> </w:t>
      </w:r>
      <w:r w:rsidR="00512309" w:rsidRPr="00786466">
        <w:rPr>
          <w:rFonts w:ascii="Times New Roman" w:hAnsi="Times New Roman" w:cs="Times New Roman"/>
          <w:bCs/>
          <w:sz w:val="24"/>
          <w:szCs w:val="24"/>
          <w:shd w:val="clear" w:color="auto" w:fill="FFFFFF"/>
        </w:rPr>
        <w:t>Etický kódex profesionálneho vojaka</w:t>
      </w:r>
      <w:r w:rsidR="002239CC" w:rsidRPr="00786466">
        <w:rPr>
          <w:rFonts w:ascii="Times New Roman" w:hAnsi="Times New Roman" w:cs="Times New Roman"/>
          <w:bCs/>
          <w:sz w:val="24"/>
          <w:szCs w:val="24"/>
          <w:shd w:val="clear" w:color="auto" w:fill="FFFFFF"/>
        </w:rPr>
        <w:t>, môže služobný úrad požiadať ním zriadenú etickú komisiu. Stanovisko etickej komisie má pre služobný úrad odporúčajúci charakter.“.</w:t>
      </w:r>
    </w:p>
    <w:p w14:paraId="2CCB4115" w14:textId="77777777" w:rsidR="002239CC" w:rsidRPr="00786466" w:rsidRDefault="002239CC" w:rsidP="002239CC">
      <w:pPr>
        <w:shd w:val="clear" w:color="auto" w:fill="FFFFFF"/>
        <w:spacing w:after="0" w:line="240" w:lineRule="auto"/>
        <w:ind w:right="-1"/>
        <w:jc w:val="both"/>
        <w:rPr>
          <w:rFonts w:ascii="Times New Roman" w:hAnsi="Times New Roman" w:cs="Times New Roman"/>
          <w:bCs/>
          <w:sz w:val="24"/>
          <w:szCs w:val="24"/>
          <w:shd w:val="clear" w:color="auto" w:fill="FFFFFF"/>
        </w:rPr>
      </w:pPr>
    </w:p>
    <w:p w14:paraId="0C8C9A86" w14:textId="77777777" w:rsidR="002239CC" w:rsidRPr="00786466" w:rsidRDefault="002239CC" w:rsidP="00452EB4">
      <w:pPr>
        <w:shd w:val="clear" w:color="auto" w:fill="FFFFFF"/>
        <w:spacing w:after="0" w:line="240" w:lineRule="auto"/>
        <w:ind w:right="-1" w:firstLine="567"/>
        <w:jc w:val="both"/>
        <w:rPr>
          <w:rFonts w:ascii="Times New Roman" w:hAnsi="Times New Roman" w:cs="Times New Roman"/>
          <w:bCs/>
          <w:sz w:val="24"/>
          <w:szCs w:val="24"/>
          <w:shd w:val="clear" w:color="auto" w:fill="FFFFFF"/>
        </w:rPr>
      </w:pPr>
      <w:r w:rsidRPr="00786466">
        <w:rPr>
          <w:rFonts w:ascii="Times New Roman" w:hAnsi="Times New Roman" w:cs="Times New Roman"/>
          <w:bCs/>
          <w:sz w:val="24"/>
          <w:szCs w:val="24"/>
          <w:shd w:val="clear" w:color="auto" w:fill="FFFFFF"/>
        </w:rPr>
        <w:t>Doterajší odsek 6 sa označuje ako odsek 7.</w:t>
      </w:r>
    </w:p>
    <w:p w14:paraId="0910BCA2" w14:textId="77777777" w:rsidR="002239CC" w:rsidRPr="00786466" w:rsidRDefault="002239CC" w:rsidP="002239CC">
      <w:pPr>
        <w:shd w:val="clear" w:color="auto" w:fill="FFFFFF"/>
        <w:spacing w:after="0" w:line="240" w:lineRule="auto"/>
        <w:ind w:right="-1"/>
        <w:jc w:val="both"/>
        <w:rPr>
          <w:rFonts w:ascii="Times New Roman" w:hAnsi="Times New Roman" w:cs="Times New Roman"/>
          <w:bCs/>
          <w:sz w:val="24"/>
          <w:szCs w:val="24"/>
          <w:shd w:val="clear" w:color="auto" w:fill="FFFFFF"/>
        </w:rPr>
      </w:pPr>
    </w:p>
    <w:p w14:paraId="62213DEF" w14:textId="77777777" w:rsidR="00AC11C9" w:rsidRPr="00786466" w:rsidRDefault="002239CC"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z w:val="24"/>
          <w:szCs w:val="24"/>
          <w:shd w:val="clear" w:color="auto" w:fill="FFFFFF"/>
        </w:rPr>
      </w:pPr>
      <w:r w:rsidRPr="00786466">
        <w:rPr>
          <w:rFonts w:ascii="Times New Roman" w:hAnsi="Times New Roman" w:cs="Times New Roman"/>
          <w:bCs/>
          <w:sz w:val="24"/>
          <w:szCs w:val="24"/>
          <w:shd w:val="clear" w:color="auto" w:fill="FFFFFF"/>
        </w:rPr>
        <w:t xml:space="preserve">V § 132 odsek 7 znie: </w:t>
      </w:r>
    </w:p>
    <w:p w14:paraId="3051E4AC" w14:textId="77777777" w:rsidR="00637CD0" w:rsidRPr="00786466" w:rsidRDefault="002239CC" w:rsidP="00637CD0">
      <w:pPr>
        <w:shd w:val="clear" w:color="auto" w:fill="FFFFFF"/>
        <w:spacing w:after="0" w:line="240" w:lineRule="auto"/>
        <w:ind w:left="567" w:right="-1" w:firstLine="142"/>
        <w:jc w:val="both"/>
        <w:rPr>
          <w:rFonts w:ascii="Times New Roman" w:hAnsi="Times New Roman" w:cs="Times New Roman"/>
          <w:bCs/>
          <w:sz w:val="24"/>
          <w:szCs w:val="24"/>
          <w:shd w:val="clear" w:color="auto" w:fill="FFFFFF"/>
        </w:rPr>
      </w:pPr>
      <w:r w:rsidRPr="00786466">
        <w:rPr>
          <w:rFonts w:ascii="Times New Roman" w:hAnsi="Times New Roman" w:cs="Times New Roman"/>
          <w:bCs/>
          <w:sz w:val="24"/>
          <w:szCs w:val="24"/>
          <w:shd w:val="clear" w:color="auto" w:fill="FFFFFF"/>
        </w:rPr>
        <w:t xml:space="preserve">„(7) Etický kódex profesionálneho vojaka a podrobnosti o zložení a pôsobnosti etickej komisie ustanoví služobný predpis.“. </w:t>
      </w:r>
    </w:p>
    <w:p w14:paraId="50BE7512" w14:textId="77777777" w:rsidR="00637CD0" w:rsidRPr="00786466" w:rsidRDefault="00637CD0" w:rsidP="00637CD0">
      <w:pPr>
        <w:shd w:val="clear" w:color="auto" w:fill="FFFFFF"/>
        <w:spacing w:after="0" w:line="240" w:lineRule="auto"/>
        <w:ind w:right="-1"/>
        <w:jc w:val="both"/>
        <w:rPr>
          <w:rFonts w:ascii="Times New Roman" w:hAnsi="Times New Roman" w:cs="Times New Roman"/>
          <w:bCs/>
          <w:sz w:val="24"/>
          <w:szCs w:val="24"/>
          <w:shd w:val="clear" w:color="auto" w:fill="FFFFFF"/>
        </w:rPr>
      </w:pPr>
    </w:p>
    <w:p w14:paraId="359E2488" w14:textId="69D78E61" w:rsidR="006251E1" w:rsidRPr="00786466" w:rsidRDefault="006251E1"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z w:val="24"/>
          <w:szCs w:val="24"/>
          <w:shd w:val="clear" w:color="auto" w:fill="FFFFFF"/>
        </w:rPr>
      </w:pPr>
      <w:r w:rsidRPr="00786466">
        <w:rPr>
          <w:rFonts w:ascii="Times New Roman" w:eastAsia="Times New Roman" w:hAnsi="Times New Roman" w:cs="Times New Roman"/>
          <w:sz w:val="24"/>
          <w:szCs w:val="24"/>
        </w:rPr>
        <w:t>V § 134 ods. 1 písm</w:t>
      </w:r>
      <w:r w:rsidR="00F61D41" w:rsidRPr="00786466">
        <w:rPr>
          <w:rFonts w:ascii="Times New Roman" w:eastAsia="Times New Roman" w:hAnsi="Times New Roman" w:cs="Times New Roman"/>
          <w:sz w:val="24"/>
          <w:szCs w:val="24"/>
        </w:rPr>
        <w:t>.</w:t>
      </w:r>
      <w:r w:rsidRPr="00786466">
        <w:rPr>
          <w:rFonts w:ascii="Times New Roman" w:eastAsia="Times New Roman" w:hAnsi="Times New Roman" w:cs="Times New Roman"/>
          <w:sz w:val="24"/>
          <w:szCs w:val="24"/>
        </w:rPr>
        <w:t xml:space="preserve"> d)  sa </w:t>
      </w:r>
      <w:r w:rsidR="006C0A6B" w:rsidRPr="00786466">
        <w:rPr>
          <w:rFonts w:ascii="Times New Roman" w:eastAsia="Times New Roman" w:hAnsi="Times New Roman" w:cs="Times New Roman"/>
          <w:sz w:val="24"/>
          <w:szCs w:val="24"/>
        </w:rPr>
        <w:t>slovo</w:t>
      </w:r>
      <w:r w:rsidRPr="00786466">
        <w:rPr>
          <w:rFonts w:ascii="Times New Roman" w:eastAsia="Times New Roman" w:hAnsi="Times New Roman" w:cs="Times New Roman"/>
          <w:sz w:val="24"/>
          <w:szCs w:val="24"/>
        </w:rPr>
        <w:t xml:space="preserve"> „a“ nahrádza s</w:t>
      </w:r>
      <w:r w:rsidR="006C0A6B" w:rsidRPr="00786466">
        <w:rPr>
          <w:rFonts w:ascii="Times New Roman" w:eastAsia="Times New Roman" w:hAnsi="Times New Roman" w:cs="Times New Roman"/>
          <w:sz w:val="24"/>
          <w:szCs w:val="24"/>
        </w:rPr>
        <w:t>lovom</w:t>
      </w:r>
      <w:r w:rsidRPr="00786466">
        <w:rPr>
          <w:rFonts w:ascii="Times New Roman" w:eastAsia="Times New Roman" w:hAnsi="Times New Roman" w:cs="Times New Roman"/>
          <w:sz w:val="24"/>
          <w:szCs w:val="24"/>
        </w:rPr>
        <w:t xml:space="preserve"> „alebo“. </w:t>
      </w:r>
    </w:p>
    <w:p w14:paraId="0EEC4BF4" w14:textId="77777777" w:rsidR="006251E1" w:rsidRPr="00786466" w:rsidRDefault="006251E1" w:rsidP="00E41AFA">
      <w:pPr>
        <w:autoSpaceDE w:val="0"/>
        <w:autoSpaceDN w:val="0"/>
        <w:adjustRightInd w:val="0"/>
        <w:spacing w:after="0" w:line="240" w:lineRule="auto"/>
        <w:jc w:val="both"/>
        <w:rPr>
          <w:rFonts w:ascii="Times New Roman" w:eastAsia="Times New Roman" w:hAnsi="Times New Roman" w:cs="Times New Roman"/>
          <w:sz w:val="24"/>
          <w:szCs w:val="24"/>
        </w:rPr>
      </w:pPr>
    </w:p>
    <w:p w14:paraId="1A2A7B40" w14:textId="77777777" w:rsidR="00391068" w:rsidRPr="00786466" w:rsidRDefault="00391068"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134 ods. 1 sa písmeno l) dopĺňa štvrtým bodom a piatym bodom, ktoré znejú: </w:t>
      </w:r>
    </w:p>
    <w:p w14:paraId="6AC71526" w14:textId="77777777" w:rsidR="00391068" w:rsidRPr="00786466" w:rsidRDefault="00391068" w:rsidP="00452EB4">
      <w:pPr>
        <w:autoSpaceDE w:val="0"/>
        <w:autoSpaceDN w:val="0"/>
        <w:adjustRightInd w:val="0"/>
        <w:spacing w:after="0" w:line="240" w:lineRule="auto"/>
        <w:ind w:left="567"/>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„4. oznámiť, že je na neho podaná obžaloba,</w:t>
      </w:r>
      <w:r w:rsidRPr="00786466">
        <w:rPr>
          <w:rFonts w:ascii="Times New Roman" w:eastAsia="Times New Roman" w:hAnsi="Times New Roman" w:cs="Times New Roman"/>
          <w:sz w:val="24"/>
          <w:szCs w:val="24"/>
          <w:vertAlign w:val="superscript"/>
        </w:rPr>
        <w:t>55b</w:t>
      </w:r>
      <w:r w:rsidRPr="00786466">
        <w:rPr>
          <w:rFonts w:ascii="Times New Roman" w:eastAsia="Times New Roman" w:hAnsi="Times New Roman" w:cs="Times New Roman"/>
          <w:sz w:val="24"/>
          <w:szCs w:val="24"/>
        </w:rPr>
        <w:t xml:space="preserve">) </w:t>
      </w:r>
    </w:p>
    <w:p w14:paraId="728336E8" w14:textId="77777777" w:rsidR="00391068" w:rsidRPr="00786466" w:rsidRDefault="00391068" w:rsidP="00452EB4">
      <w:pPr>
        <w:autoSpaceDE w:val="0"/>
        <w:autoSpaceDN w:val="0"/>
        <w:adjustRightInd w:val="0"/>
        <w:spacing w:after="0" w:line="240" w:lineRule="auto"/>
        <w:ind w:left="284" w:firstLine="425"/>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5. oznámiť skutočnosť zakladajúcu skončenie služobného pomeru podľa § 84,“.</w:t>
      </w:r>
    </w:p>
    <w:p w14:paraId="2EDE55E6" w14:textId="77777777" w:rsidR="00391068" w:rsidRPr="00786466" w:rsidRDefault="00391068" w:rsidP="00391068">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rPr>
      </w:pPr>
    </w:p>
    <w:p w14:paraId="22921686" w14:textId="04D79B30" w:rsidR="00391068" w:rsidRPr="00786466" w:rsidRDefault="00391068"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134 ods. 1 písm. m) sa na konci čiarka nahrádza bodkočiarkou a pripájajú sa tieto slová: „povinnosť sa nevzťahuje na profesionálneho vojaka</w:t>
      </w:r>
      <w:r w:rsidR="004F2A6A" w:rsidRPr="00786466">
        <w:rPr>
          <w:rFonts w:ascii="Times New Roman" w:eastAsia="Times New Roman" w:hAnsi="Times New Roman" w:cs="Times New Roman"/>
          <w:sz w:val="24"/>
          <w:szCs w:val="24"/>
        </w:rPr>
        <w:t xml:space="preserve"> prijatého</w:t>
      </w:r>
      <w:r w:rsidRPr="00786466">
        <w:rPr>
          <w:rFonts w:ascii="Times New Roman" w:eastAsia="Times New Roman" w:hAnsi="Times New Roman" w:cs="Times New Roman"/>
          <w:sz w:val="24"/>
          <w:szCs w:val="24"/>
        </w:rPr>
        <w:t xml:space="preserve"> do štátnej služby za podmienok podľa § 16 ods. 10,“.</w:t>
      </w:r>
    </w:p>
    <w:p w14:paraId="5976CE79" w14:textId="77777777" w:rsidR="007106E2" w:rsidRPr="00786466" w:rsidRDefault="007106E2" w:rsidP="007106E2">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rPr>
      </w:pPr>
    </w:p>
    <w:p w14:paraId="3DDBCFD9" w14:textId="77777777" w:rsidR="00101409" w:rsidRPr="00786466" w:rsidRDefault="00101409"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134 ods. 1 písm. v) sa za slová „§ 206 ods.“ </w:t>
      </w:r>
      <w:r w:rsidR="003D511F" w:rsidRPr="00786466">
        <w:rPr>
          <w:rFonts w:ascii="Times New Roman" w:eastAsia="Times New Roman" w:hAnsi="Times New Roman" w:cs="Times New Roman"/>
          <w:sz w:val="24"/>
          <w:szCs w:val="24"/>
        </w:rPr>
        <w:t>vkladajú</w:t>
      </w:r>
      <w:r w:rsidRPr="00786466">
        <w:rPr>
          <w:rFonts w:ascii="Times New Roman" w:eastAsia="Times New Roman" w:hAnsi="Times New Roman" w:cs="Times New Roman"/>
          <w:sz w:val="24"/>
          <w:szCs w:val="24"/>
        </w:rPr>
        <w:t xml:space="preserve"> slová „5 a“. </w:t>
      </w:r>
    </w:p>
    <w:p w14:paraId="34C19425" w14:textId="77777777" w:rsidR="00101409" w:rsidRPr="00786466" w:rsidRDefault="00101409" w:rsidP="00101409">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w:t>
      </w:r>
    </w:p>
    <w:p w14:paraId="015D20E5" w14:textId="77777777" w:rsidR="007106E2" w:rsidRPr="00786466" w:rsidRDefault="007106E2"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134 ods. 2 písmeno d) znie:</w:t>
      </w:r>
    </w:p>
    <w:p w14:paraId="6CC38F4F" w14:textId="2C62D385" w:rsidR="007106E2" w:rsidRPr="00786466" w:rsidRDefault="007106E2" w:rsidP="003D511F">
      <w:p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d)</w:t>
      </w:r>
      <w:r w:rsidRPr="00786466">
        <w:rPr>
          <w:rFonts w:ascii="Times New Roman" w:eastAsia="Times New Roman" w:hAnsi="Times New Roman" w:cs="Times New Roman"/>
          <w:sz w:val="24"/>
          <w:szCs w:val="24"/>
        </w:rPr>
        <w:tab/>
        <w:t xml:space="preserve">viesť motorové vozidlo </w:t>
      </w:r>
      <w:r w:rsidR="00640727" w:rsidRPr="00786466">
        <w:rPr>
          <w:rFonts w:ascii="Times New Roman" w:eastAsia="Times New Roman" w:hAnsi="Times New Roman" w:cs="Times New Roman"/>
          <w:sz w:val="24"/>
          <w:szCs w:val="24"/>
        </w:rPr>
        <w:t>pod vplyvom alkoholu</w:t>
      </w:r>
    </w:p>
    <w:p w14:paraId="255DCAA7" w14:textId="13F24D82" w:rsidR="007106E2" w:rsidRPr="00786466" w:rsidRDefault="007106E2" w:rsidP="003C1FD1">
      <w:pPr>
        <w:autoSpaceDE w:val="0"/>
        <w:autoSpaceDN w:val="0"/>
        <w:adjustRightInd w:val="0"/>
        <w:spacing w:after="0" w:line="240" w:lineRule="auto"/>
        <w:ind w:left="709" w:firstLine="142"/>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1. v čase výkonu štátnej služby,</w:t>
      </w:r>
    </w:p>
    <w:p w14:paraId="1A343EEA" w14:textId="51942F7E" w:rsidR="007106E2" w:rsidRPr="00786466" w:rsidRDefault="007106E2" w:rsidP="003C1FD1">
      <w:pPr>
        <w:autoSpaceDE w:val="0"/>
        <w:autoSpaceDN w:val="0"/>
        <w:adjustRightInd w:val="0"/>
        <w:spacing w:after="0" w:line="240" w:lineRule="auto"/>
        <w:ind w:left="426" w:firstLine="425"/>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2. mimo </w:t>
      </w:r>
      <w:r w:rsidR="00BC1848" w:rsidRPr="00786466">
        <w:rPr>
          <w:rFonts w:ascii="Times New Roman" w:eastAsia="Times New Roman" w:hAnsi="Times New Roman" w:cs="Times New Roman"/>
          <w:sz w:val="24"/>
          <w:szCs w:val="24"/>
        </w:rPr>
        <w:t xml:space="preserve">času </w:t>
      </w:r>
      <w:r w:rsidRPr="00786466">
        <w:rPr>
          <w:rFonts w:ascii="Times New Roman" w:eastAsia="Times New Roman" w:hAnsi="Times New Roman" w:cs="Times New Roman"/>
          <w:sz w:val="24"/>
          <w:szCs w:val="24"/>
        </w:rPr>
        <w:t>výkonu štátnej služby,“.</w:t>
      </w:r>
    </w:p>
    <w:p w14:paraId="615E4D1B" w14:textId="77777777" w:rsidR="007E04D5" w:rsidRPr="00786466" w:rsidRDefault="007E04D5" w:rsidP="007E04D5">
      <w:pPr>
        <w:pStyle w:val="Odsekzoznamu"/>
        <w:ind w:left="0"/>
        <w:rPr>
          <w:rFonts w:ascii="Times New Roman" w:eastAsia="Times New Roman" w:hAnsi="Times New Roman" w:cs="Times New Roman"/>
          <w:sz w:val="24"/>
          <w:szCs w:val="24"/>
        </w:rPr>
      </w:pPr>
    </w:p>
    <w:p w14:paraId="79C0E430" w14:textId="77777777" w:rsidR="007E04D5" w:rsidRPr="00786466" w:rsidRDefault="00077AA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134 ods. 2 písm. e) sa slová „§ 135 ods. 5“ nahrádzajú slovami „§ 135 ods. 6“.</w:t>
      </w:r>
    </w:p>
    <w:p w14:paraId="77FF0E67" w14:textId="77777777" w:rsidR="00637CD0" w:rsidRPr="00786466" w:rsidRDefault="00637CD0" w:rsidP="00637CD0">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rPr>
      </w:pPr>
    </w:p>
    <w:p w14:paraId="0ED8871F" w14:textId="77777777" w:rsidR="00300EB4" w:rsidRPr="00786466" w:rsidRDefault="00637CD0"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134 </w:t>
      </w:r>
      <w:r w:rsidR="006251E1" w:rsidRPr="00786466">
        <w:rPr>
          <w:rFonts w:ascii="Times New Roman" w:eastAsia="Times New Roman" w:hAnsi="Times New Roman" w:cs="Times New Roman"/>
          <w:sz w:val="24"/>
          <w:szCs w:val="24"/>
        </w:rPr>
        <w:t xml:space="preserve">ods. 3 písm. f) sa </w:t>
      </w:r>
      <w:r w:rsidR="0074064D" w:rsidRPr="00786466">
        <w:rPr>
          <w:rFonts w:ascii="Times New Roman" w:eastAsia="Times New Roman" w:hAnsi="Times New Roman" w:cs="Times New Roman"/>
          <w:sz w:val="24"/>
          <w:szCs w:val="24"/>
        </w:rPr>
        <w:t xml:space="preserve">vypúšťa </w:t>
      </w:r>
      <w:r w:rsidR="006251E1" w:rsidRPr="00786466">
        <w:rPr>
          <w:rFonts w:ascii="Times New Roman" w:eastAsia="Times New Roman" w:hAnsi="Times New Roman" w:cs="Times New Roman"/>
          <w:sz w:val="24"/>
          <w:szCs w:val="24"/>
        </w:rPr>
        <w:t xml:space="preserve">slovo „vedome“ </w:t>
      </w:r>
      <w:r w:rsidR="0074064D" w:rsidRPr="00786466">
        <w:rPr>
          <w:rFonts w:ascii="Times New Roman" w:eastAsia="Times New Roman" w:hAnsi="Times New Roman" w:cs="Times New Roman"/>
          <w:sz w:val="24"/>
          <w:szCs w:val="24"/>
        </w:rPr>
        <w:t xml:space="preserve">a za </w:t>
      </w:r>
      <w:r w:rsidR="006323DC" w:rsidRPr="00786466">
        <w:rPr>
          <w:rFonts w:ascii="Times New Roman" w:eastAsia="Times New Roman" w:hAnsi="Times New Roman" w:cs="Times New Roman"/>
          <w:sz w:val="24"/>
          <w:szCs w:val="24"/>
        </w:rPr>
        <w:t xml:space="preserve">slovo </w:t>
      </w:r>
      <w:r w:rsidR="0074064D" w:rsidRPr="00786466">
        <w:rPr>
          <w:rFonts w:ascii="Times New Roman" w:eastAsia="Times New Roman" w:hAnsi="Times New Roman" w:cs="Times New Roman"/>
          <w:sz w:val="24"/>
          <w:szCs w:val="24"/>
        </w:rPr>
        <w:t>„ktoré“ sa vkladajú slová „poškodzujú alebo</w:t>
      </w:r>
      <w:r w:rsidR="006251E1" w:rsidRPr="00786466">
        <w:rPr>
          <w:rFonts w:ascii="Times New Roman" w:eastAsia="Times New Roman" w:hAnsi="Times New Roman" w:cs="Times New Roman"/>
          <w:sz w:val="24"/>
          <w:szCs w:val="24"/>
        </w:rPr>
        <w:t>“.</w:t>
      </w:r>
      <w:r w:rsidR="00F61D41" w:rsidRPr="00786466">
        <w:rPr>
          <w:rFonts w:ascii="Times New Roman" w:eastAsia="Times New Roman" w:hAnsi="Times New Roman" w:cs="Times New Roman"/>
          <w:sz w:val="24"/>
          <w:szCs w:val="24"/>
        </w:rPr>
        <w:t xml:space="preserve"> </w:t>
      </w:r>
    </w:p>
    <w:p w14:paraId="23C473ED" w14:textId="77777777" w:rsidR="00300EB4" w:rsidRPr="00786466" w:rsidRDefault="00300EB4" w:rsidP="00300EB4">
      <w:pPr>
        <w:pStyle w:val="Odsekzoznamu"/>
        <w:rPr>
          <w:rFonts w:ascii="Times New Roman" w:eastAsia="Times New Roman" w:hAnsi="Times New Roman" w:cs="Times New Roman"/>
          <w:i/>
          <w:sz w:val="24"/>
          <w:szCs w:val="24"/>
        </w:rPr>
      </w:pPr>
    </w:p>
    <w:p w14:paraId="429FFF66" w14:textId="77777777" w:rsidR="00814296" w:rsidRPr="00786466" w:rsidRDefault="00814296"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134 sa odsek 3 dopĺňa písmenom h), ktoré znie:</w:t>
      </w:r>
    </w:p>
    <w:p w14:paraId="0F15BDA8" w14:textId="15B18145" w:rsidR="001D4574" w:rsidRPr="00786466" w:rsidRDefault="00391068" w:rsidP="006251E1">
      <w:p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ab/>
      </w:r>
      <w:r w:rsidR="00452EB4" w:rsidRPr="00786466">
        <w:rPr>
          <w:rFonts w:ascii="Times New Roman" w:eastAsia="Times New Roman" w:hAnsi="Times New Roman" w:cs="Times New Roman"/>
          <w:sz w:val="24"/>
          <w:szCs w:val="24"/>
        </w:rPr>
        <w:tab/>
      </w:r>
      <w:r w:rsidR="00814296" w:rsidRPr="00786466">
        <w:rPr>
          <w:rFonts w:ascii="Times New Roman" w:eastAsia="Times New Roman" w:hAnsi="Times New Roman" w:cs="Times New Roman"/>
          <w:sz w:val="24"/>
          <w:szCs w:val="24"/>
        </w:rPr>
        <w:t xml:space="preserve">„h) podieľať sa alebo zúčastňovať sa na činnostiach zameraných na prípravu </w:t>
      </w:r>
      <w:r w:rsidR="005F245B" w:rsidRPr="00786466">
        <w:rPr>
          <w:rFonts w:ascii="Times New Roman" w:eastAsia="Times New Roman" w:hAnsi="Times New Roman" w:cs="Times New Roman"/>
          <w:sz w:val="24"/>
          <w:szCs w:val="24"/>
        </w:rPr>
        <w:t>obyvateľstva</w:t>
      </w:r>
      <w:r w:rsidR="00814296" w:rsidRPr="00786466">
        <w:rPr>
          <w:rFonts w:ascii="Times New Roman" w:eastAsia="Times New Roman" w:hAnsi="Times New Roman" w:cs="Times New Roman"/>
          <w:sz w:val="24"/>
          <w:szCs w:val="24"/>
        </w:rPr>
        <w:t xml:space="preserve"> na obranu štátu alebo na výchovu obyvateľstva k vlastenectvu; to neplatí, ak ide o plnenie úloh podľa tohto zákona alebo podľa osobitných predpisov</w:t>
      </w:r>
      <w:r w:rsidR="00814296" w:rsidRPr="00786466">
        <w:rPr>
          <w:rFonts w:ascii="Times New Roman" w:eastAsia="Times New Roman" w:hAnsi="Times New Roman" w:cs="Times New Roman"/>
          <w:sz w:val="24"/>
          <w:szCs w:val="24"/>
          <w:vertAlign w:val="superscript"/>
        </w:rPr>
        <w:t>1</w:t>
      </w:r>
      <w:r w:rsidR="00814296" w:rsidRPr="00786466">
        <w:rPr>
          <w:rFonts w:ascii="Times New Roman" w:eastAsia="Times New Roman" w:hAnsi="Times New Roman" w:cs="Times New Roman"/>
          <w:sz w:val="24"/>
          <w:szCs w:val="24"/>
        </w:rPr>
        <w:t>) alebo o spoluprácu s</w:t>
      </w:r>
      <w:r w:rsidR="00352CB3" w:rsidRPr="00786466">
        <w:rPr>
          <w:rFonts w:ascii="Times New Roman" w:eastAsia="Times New Roman" w:hAnsi="Times New Roman" w:cs="Times New Roman"/>
          <w:sz w:val="24"/>
          <w:szCs w:val="24"/>
        </w:rPr>
        <w:t> mimovládnymi neziskovými organizáciami</w:t>
      </w:r>
      <w:r w:rsidR="00814296" w:rsidRPr="00786466">
        <w:rPr>
          <w:rFonts w:ascii="Times New Roman" w:eastAsia="Times New Roman" w:hAnsi="Times New Roman" w:cs="Times New Roman"/>
          <w:sz w:val="24"/>
          <w:szCs w:val="24"/>
        </w:rPr>
        <w:t xml:space="preserve"> s profesijný</w:t>
      </w:r>
      <w:r w:rsidR="006251E1" w:rsidRPr="00786466">
        <w:rPr>
          <w:rFonts w:ascii="Times New Roman" w:eastAsia="Times New Roman" w:hAnsi="Times New Roman" w:cs="Times New Roman"/>
          <w:sz w:val="24"/>
          <w:szCs w:val="24"/>
        </w:rPr>
        <w:t>m vzťahom k ozbrojeným silám</w:t>
      </w:r>
      <w:r w:rsidR="00352CB3" w:rsidRPr="00786466">
        <w:rPr>
          <w:rFonts w:ascii="Times New Roman" w:eastAsia="Times New Roman" w:hAnsi="Times New Roman" w:cs="Times New Roman"/>
          <w:sz w:val="24"/>
          <w:szCs w:val="24"/>
        </w:rPr>
        <w:t xml:space="preserve">, ktoré majú s ministerstvom </w:t>
      </w:r>
      <w:r w:rsidR="008E778D" w:rsidRPr="00786466">
        <w:rPr>
          <w:rFonts w:ascii="Times New Roman" w:eastAsia="Times New Roman" w:hAnsi="Times New Roman" w:cs="Times New Roman"/>
          <w:sz w:val="24"/>
          <w:szCs w:val="24"/>
        </w:rPr>
        <w:t>uzavretú</w:t>
      </w:r>
      <w:r w:rsidR="00352CB3" w:rsidRPr="00786466">
        <w:rPr>
          <w:rFonts w:ascii="Times New Roman" w:eastAsia="Times New Roman" w:hAnsi="Times New Roman" w:cs="Times New Roman"/>
          <w:sz w:val="24"/>
          <w:szCs w:val="24"/>
        </w:rPr>
        <w:t xml:space="preserve"> </w:t>
      </w:r>
      <w:r w:rsidR="00C205E3" w:rsidRPr="00786466">
        <w:rPr>
          <w:rFonts w:ascii="Times New Roman" w:eastAsia="Times New Roman" w:hAnsi="Times New Roman" w:cs="Times New Roman"/>
          <w:sz w:val="24"/>
          <w:szCs w:val="24"/>
        </w:rPr>
        <w:t xml:space="preserve">zmluvu </w:t>
      </w:r>
      <w:r w:rsidR="00352CB3" w:rsidRPr="00786466">
        <w:rPr>
          <w:rFonts w:ascii="Times New Roman" w:eastAsia="Times New Roman" w:hAnsi="Times New Roman" w:cs="Times New Roman"/>
          <w:sz w:val="24"/>
          <w:szCs w:val="24"/>
        </w:rPr>
        <w:t>podľa § 120 ods. 7</w:t>
      </w:r>
      <w:r w:rsidR="006251E1" w:rsidRPr="00786466">
        <w:rPr>
          <w:rFonts w:ascii="Times New Roman" w:eastAsia="Times New Roman" w:hAnsi="Times New Roman" w:cs="Times New Roman"/>
          <w:sz w:val="24"/>
          <w:szCs w:val="24"/>
        </w:rPr>
        <w:t>.“.</w:t>
      </w:r>
    </w:p>
    <w:p w14:paraId="50198217" w14:textId="77777777" w:rsidR="00101409" w:rsidRPr="00786466" w:rsidRDefault="00101409" w:rsidP="00101409">
      <w:pPr>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7DA07EB3" w14:textId="77777777" w:rsidR="00785568" w:rsidRPr="00786466" w:rsidRDefault="00785568"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V § 135 sa za odsek 2 vkladá nový odsek 3, ktorý znie:</w:t>
      </w:r>
    </w:p>
    <w:p w14:paraId="11298AC6" w14:textId="48B26EF3" w:rsidR="00785568" w:rsidRPr="00786466" w:rsidRDefault="00785568" w:rsidP="00452EB4">
      <w:pPr>
        <w:pStyle w:val="Odsekzoznamu"/>
        <w:autoSpaceDE w:val="0"/>
        <w:autoSpaceDN w:val="0"/>
        <w:adjustRightInd w:val="0"/>
        <w:spacing w:after="0" w:line="240" w:lineRule="auto"/>
        <w:ind w:left="567" w:firstLine="142"/>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„(3) Ak sa majetkové pomery profesionálneho vojaka od podania posledného majetkového priznania nezmeni</w:t>
      </w:r>
      <w:r w:rsidR="00640727" w:rsidRPr="00786466">
        <w:rPr>
          <w:rFonts w:ascii="Times New Roman" w:eastAsia="Times New Roman" w:hAnsi="Times New Roman" w:cs="Times New Roman"/>
          <w:sz w:val="24"/>
          <w:szCs w:val="24"/>
          <w:lang w:eastAsia="cs-CZ"/>
        </w:rPr>
        <w:t>a</w:t>
      </w:r>
      <w:r w:rsidRPr="00786466">
        <w:rPr>
          <w:rFonts w:ascii="Times New Roman" w:eastAsia="Times New Roman" w:hAnsi="Times New Roman" w:cs="Times New Roman"/>
          <w:sz w:val="24"/>
          <w:szCs w:val="24"/>
          <w:lang w:eastAsia="cs-CZ"/>
        </w:rPr>
        <w:t>, profesionálny vojak môže nahradiť majetkové priznanie čestným vyhlásením</w:t>
      </w:r>
      <w:r w:rsidR="00267408" w:rsidRPr="00786466">
        <w:rPr>
          <w:rFonts w:ascii="Times New Roman" w:eastAsia="Times New Roman" w:hAnsi="Times New Roman" w:cs="Times New Roman"/>
          <w:sz w:val="24"/>
          <w:szCs w:val="24"/>
          <w:lang w:eastAsia="cs-CZ"/>
        </w:rPr>
        <w:t xml:space="preserve"> o nezmenených majetkových pomeroch</w:t>
      </w:r>
      <w:r w:rsidRPr="00786466">
        <w:rPr>
          <w:rFonts w:ascii="Times New Roman" w:eastAsia="Times New Roman" w:hAnsi="Times New Roman" w:cs="Times New Roman"/>
          <w:sz w:val="24"/>
          <w:szCs w:val="24"/>
          <w:lang w:eastAsia="cs-CZ"/>
        </w:rPr>
        <w:t>. Profesionálny vojak, ktorý štyrikrát po sebe nahrad</w:t>
      </w:r>
      <w:r w:rsidR="00640727" w:rsidRPr="00786466">
        <w:rPr>
          <w:rFonts w:ascii="Times New Roman" w:eastAsia="Times New Roman" w:hAnsi="Times New Roman" w:cs="Times New Roman"/>
          <w:sz w:val="24"/>
          <w:szCs w:val="24"/>
          <w:lang w:eastAsia="cs-CZ"/>
        </w:rPr>
        <w:t>í</w:t>
      </w:r>
      <w:r w:rsidRPr="00786466">
        <w:rPr>
          <w:rFonts w:ascii="Times New Roman" w:eastAsia="Times New Roman" w:hAnsi="Times New Roman" w:cs="Times New Roman"/>
          <w:sz w:val="24"/>
          <w:szCs w:val="24"/>
          <w:lang w:eastAsia="cs-CZ"/>
        </w:rPr>
        <w:t xml:space="preserve"> majetkové priznanie čestným vyhlásením</w:t>
      </w:r>
      <w:r w:rsidR="00267408" w:rsidRPr="00786466">
        <w:rPr>
          <w:rFonts w:ascii="Times New Roman" w:eastAsia="Times New Roman" w:hAnsi="Times New Roman" w:cs="Times New Roman"/>
          <w:sz w:val="24"/>
          <w:szCs w:val="24"/>
          <w:lang w:eastAsia="cs-CZ"/>
        </w:rPr>
        <w:t xml:space="preserve"> o nezmenených majetkových pomeroch</w:t>
      </w:r>
      <w:r w:rsidRPr="00786466">
        <w:rPr>
          <w:rFonts w:ascii="Times New Roman" w:eastAsia="Times New Roman" w:hAnsi="Times New Roman" w:cs="Times New Roman"/>
          <w:sz w:val="24"/>
          <w:szCs w:val="24"/>
          <w:lang w:eastAsia="cs-CZ"/>
        </w:rPr>
        <w:t>, je povinný podať majetkové priznanie podľa odseku 1 alebo</w:t>
      </w:r>
      <w:r w:rsidR="00391068" w:rsidRPr="00786466">
        <w:rPr>
          <w:rFonts w:ascii="Times New Roman" w:eastAsia="Times New Roman" w:hAnsi="Times New Roman" w:cs="Times New Roman"/>
          <w:sz w:val="24"/>
          <w:szCs w:val="24"/>
          <w:lang w:eastAsia="cs-CZ"/>
        </w:rPr>
        <w:t xml:space="preserve"> odseku</w:t>
      </w:r>
      <w:r w:rsidRPr="00786466">
        <w:rPr>
          <w:rFonts w:ascii="Times New Roman" w:eastAsia="Times New Roman" w:hAnsi="Times New Roman" w:cs="Times New Roman"/>
          <w:sz w:val="24"/>
          <w:szCs w:val="24"/>
          <w:lang w:eastAsia="cs-CZ"/>
        </w:rPr>
        <w:t xml:space="preserve"> 2 aj, ak sa jeho majetkové pomery nezmeni</w:t>
      </w:r>
      <w:r w:rsidR="00640727" w:rsidRPr="00786466">
        <w:rPr>
          <w:rFonts w:ascii="Times New Roman" w:eastAsia="Times New Roman" w:hAnsi="Times New Roman" w:cs="Times New Roman"/>
          <w:sz w:val="24"/>
          <w:szCs w:val="24"/>
          <w:lang w:eastAsia="cs-CZ"/>
        </w:rPr>
        <w:t>a</w:t>
      </w:r>
      <w:r w:rsidRPr="00786466">
        <w:rPr>
          <w:rFonts w:ascii="Times New Roman" w:eastAsia="Times New Roman" w:hAnsi="Times New Roman" w:cs="Times New Roman"/>
          <w:sz w:val="24"/>
          <w:szCs w:val="24"/>
          <w:lang w:eastAsia="cs-CZ"/>
        </w:rPr>
        <w:t xml:space="preserve">.“. </w:t>
      </w:r>
    </w:p>
    <w:p w14:paraId="01BD7738" w14:textId="77777777" w:rsidR="00785568" w:rsidRPr="00786466" w:rsidRDefault="00785568" w:rsidP="00785568">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lang w:eastAsia="cs-CZ"/>
        </w:rPr>
      </w:pPr>
    </w:p>
    <w:p w14:paraId="5C93560A" w14:textId="77777777" w:rsidR="00785568" w:rsidRPr="00786466" w:rsidRDefault="00785568" w:rsidP="00452E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Doterajšie odseky 3 až 5 sa označujú ako odseky 4 až 6.</w:t>
      </w:r>
    </w:p>
    <w:p w14:paraId="1B58AE68" w14:textId="77777777" w:rsidR="00785568" w:rsidRPr="00786466" w:rsidRDefault="00785568" w:rsidP="00785568">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34277E0F" w14:textId="6FE602FD" w:rsidR="00785568" w:rsidRPr="00786466" w:rsidRDefault="00785568"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 xml:space="preserve">V § 135 ods. </w:t>
      </w:r>
      <w:r w:rsidR="0060651C" w:rsidRPr="00786466">
        <w:rPr>
          <w:rFonts w:ascii="Times New Roman" w:eastAsia="Times New Roman" w:hAnsi="Times New Roman" w:cs="Times New Roman"/>
          <w:sz w:val="24"/>
          <w:szCs w:val="24"/>
          <w:lang w:eastAsia="cs-CZ"/>
        </w:rPr>
        <w:t>5</w:t>
      </w:r>
      <w:r w:rsidRPr="00786466">
        <w:rPr>
          <w:rFonts w:ascii="Times New Roman" w:eastAsia="Times New Roman" w:hAnsi="Times New Roman" w:cs="Times New Roman"/>
          <w:sz w:val="24"/>
          <w:szCs w:val="24"/>
          <w:lang w:eastAsia="cs-CZ"/>
        </w:rPr>
        <w:t xml:space="preserve"> sa slová „v odseku 3 písm. a)“ nahrádzajú slovami „v odseku 4 písm. a)“ a slová „v odseku 3 písm. b) a c)“ </w:t>
      </w:r>
      <w:r w:rsidR="008E778D" w:rsidRPr="00786466">
        <w:rPr>
          <w:rFonts w:ascii="Times New Roman" w:eastAsia="Times New Roman" w:hAnsi="Times New Roman" w:cs="Times New Roman"/>
          <w:sz w:val="24"/>
          <w:szCs w:val="24"/>
          <w:lang w:eastAsia="cs-CZ"/>
        </w:rPr>
        <w:t xml:space="preserve">sa </w:t>
      </w:r>
      <w:r w:rsidRPr="00786466">
        <w:rPr>
          <w:rFonts w:ascii="Times New Roman" w:eastAsia="Times New Roman" w:hAnsi="Times New Roman" w:cs="Times New Roman"/>
          <w:sz w:val="24"/>
          <w:szCs w:val="24"/>
          <w:lang w:eastAsia="cs-CZ"/>
        </w:rPr>
        <w:t>nahrádzajú slovami „v odseku 4 písm. b) a c)“.</w:t>
      </w:r>
    </w:p>
    <w:p w14:paraId="2D0FDA65" w14:textId="77777777" w:rsidR="003C1FD1" w:rsidRPr="00786466" w:rsidRDefault="003C1FD1" w:rsidP="00785568">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u w:val="single"/>
          <w:lang w:eastAsia="cs-CZ"/>
        </w:rPr>
      </w:pPr>
    </w:p>
    <w:p w14:paraId="2A5E4A63" w14:textId="77777777" w:rsidR="00863B3E" w:rsidRPr="00786466" w:rsidRDefault="00863B3E" w:rsidP="004B4842">
      <w:pPr>
        <w:pStyle w:val="Odsekzoznamu"/>
        <w:numPr>
          <w:ilvl w:val="0"/>
          <w:numId w:val="22"/>
        </w:numPr>
        <w:shd w:val="clear" w:color="auto" w:fill="FFFFFF"/>
        <w:spacing w:after="0" w:line="36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136 ods. 3 sa slová „§ 135 ods. 3 písm. a)“ nahrádzajú slovami „§ 135 ods. 4 písm. a)“ a slová „§ 135 ods. 3 písm. b) a c)“ sa nahrádzajú slovami „§ 135 ods. 4 písm. b) a c)“.</w:t>
      </w:r>
    </w:p>
    <w:p w14:paraId="148B5478" w14:textId="77777777" w:rsidR="00863B3E" w:rsidRPr="00786466" w:rsidRDefault="00863B3E" w:rsidP="004B4842">
      <w:pPr>
        <w:pStyle w:val="Odsekzoznamu"/>
        <w:autoSpaceDE w:val="0"/>
        <w:autoSpaceDN w:val="0"/>
        <w:adjustRightInd w:val="0"/>
        <w:spacing w:after="0" w:line="240" w:lineRule="auto"/>
        <w:ind w:left="567"/>
        <w:jc w:val="both"/>
        <w:rPr>
          <w:rFonts w:ascii="Times New Roman" w:hAnsi="Times New Roman" w:cs="Times New Roman"/>
          <w:sz w:val="24"/>
          <w:szCs w:val="24"/>
        </w:rPr>
      </w:pPr>
    </w:p>
    <w:p w14:paraId="49A29371" w14:textId="3C86A597" w:rsidR="0096185B" w:rsidRPr="00786466" w:rsidRDefault="0096185B" w:rsidP="00B56E6E">
      <w:pPr>
        <w:pStyle w:val="Odsekzoznamu"/>
        <w:numPr>
          <w:ilvl w:val="0"/>
          <w:numId w:val="22"/>
        </w:numPr>
        <w:autoSpaceDE w:val="0"/>
        <w:autoSpaceDN w:val="0"/>
        <w:adjustRightInd w:val="0"/>
        <w:spacing w:after="0" w:line="240" w:lineRule="auto"/>
        <w:ind w:left="567" w:hanging="567"/>
        <w:jc w:val="both"/>
        <w:rPr>
          <w:rFonts w:ascii="Times New Roman" w:hAnsi="Times New Roman" w:cs="Times New Roman"/>
          <w:sz w:val="24"/>
          <w:szCs w:val="24"/>
        </w:rPr>
      </w:pPr>
      <w:r w:rsidRPr="00786466">
        <w:rPr>
          <w:rFonts w:ascii="Times New Roman" w:hAnsi="Times New Roman" w:cs="Times New Roman"/>
          <w:sz w:val="24"/>
          <w:szCs w:val="24"/>
        </w:rPr>
        <w:t>V § 139 odsek 2 znie:</w:t>
      </w:r>
    </w:p>
    <w:p w14:paraId="7CFF44A4" w14:textId="29D6C24C" w:rsidR="0096185B" w:rsidRPr="00786466" w:rsidRDefault="0096185B" w:rsidP="00452EB4">
      <w:pPr>
        <w:autoSpaceDE w:val="0"/>
        <w:autoSpaceDN w:val="0"/>
        <w:adjustRightInd w:val="0"/>
        <w:spacing w:after="0" w:line="240" w:lineRule="auto"/>
        <w:ind w:left="567" w:firstLine="141"/>
        <w:contextualSpacing/>
        <w:jc w:val="both"/>
        <w:rPr>
          <w:rFonts w:ascii="Times New Roman" w:hAnsi="Times New Roman" w:cs="Times New Roman"/>
          <w:sz w:val="24"/>
          <w:szCs w:val="24"/>
        </w:rPr>
      </w:pPr>
      <w:r w:rsidRPr="00786466">
        <w:rPr>
          <w:rFonts w:ascii="Times New Roman" w:hAnsi="Times New Roman" w:cs="Times New Roman"/>
          <w:sz w:val="24"/>
          <w:szCs w:val="24"/>
        </w:rPr>
        <w:t xml:space="preserve">„(2) Od uloženia disciplinárneho opatrenia možno v disciplinárnom rozkaze upustiť, ak na nápravu a obnovenie služobnej disciplíny za menej závažné konanie postačuje </w:t>
      </w:r>
      <w:proofErr w:type="spellStart"/>
      <w:r w:rsidR="00853A6A" w:rsidRPr="00786466">
        <w:rPr>
          <w:rFonts w:ascii="Times New Roman" w:hAnsi="Times New Roman" w:cs="Times New Roman"/>
          <w:sz w:val="24"/>
          <w:szCs w:val="24"/>
        </w:rPr>
        <w:t>pre</w:t>
      </w:r>
      <w:r w:rsidR="00F31823" w:rsidRPr="00786466">
        <w:rPr>
          <w:rFonts w:ascii="Times New Roman" w:hAnsi="Times New Roman" w:cs="Times New Roman"/>
          <w:sz w:val="24"/>
          <w:szCs w:val="24"/>
        </w:rPr>
        <w:t>jedna</w:t>
      </w:r>
      <w:r w:rsidR="00853A6A" w:rsidRPr="00786466">
        <w:rPr>
          <w:rFonts w:ascii="Times New Roman" w:hAnsi="Times New Roman" w:cs="Times New Roman"/>
          <w:sz w:val="24"/>
          <w:szCs w:val="24"/>
        </w:rPr>
        <w:t>nie</w:t>
      </w:r>
      <w:proofErr w:type="spellEnd"/>
      <w:r w:rsidRPr="00786466">
        <w:rPr>
          <w:rFonts w:ascii="Times New Roman" w:hAnsi="Times New Roman" w:cs="Times New Roman"/>
          <w:sz w:val="24"/>
          <w:szCs w:val="24"/>
        </w:rPr>
        <w:t xml:space="preserve"> disciplinárneho previnenia.“</w:t>
      </w:r>
      <w:r w:rsidR="00391068" w:rsidRPr="00786466">
        <w:rPr>
          <w:rFonts w:ascii="Times New Roman" w:hAnsi="Times New Roman" w:cs="Times New Roman"/>
          <w:sz w:val="24"/>
          <w:szCs w:val="24"/>
        </w:rPr>
        <w:t>.</w:t>
      </w:r>
      <w:r w:rsidRPr="00786466">
        <w:rPr>
          <w:rFonts w:ascii="Times New Roman" w:hAnsi="Times New Roman" w:cs="Times New Roman"/>
          <w:sz w:val="24"/>
          <w:szCs w:val="24"/>
        </w:rPr>
        <w:t xml:space="preserve"> </w:t>
      </w:r>
    </w:p>
    <w:p w14:paraId="2EE89BE0" w14:textId="76B631F4" w:rsidR="009974E9" w:rsidRPr="00786466" w:rsidRDefault="009974E9" w:rsidP="00452EB4">
      <w:pPr>
        <w:autoSpaceDE w:val="0"/>
        <w:autoSpaceDN w:val="0"/>
        <w:adjustRightInd w:val="0"/>
        <w:spacing w:after="0" w:line="240" w:lineRule="auto"/>
        <w:ind w:left="567" w:firstLine="141"/>
        <w:contextualSpacing/>
        <w:jc w:val="both"/>
        <w:rPr>
          <w:rFonts w:ascii="Times New Roman" w:hAnsi="Times New Roman" w:cs="Times New Roman"/>
          <w:sz w:val="24"/>
          <w:szCs w:val="24"/>
        </w:rPr>
      </w:pPr>
    </w:p>
    <w:p w14:paraId="61D90EAD" w14:textId="77777777" w:rsidR="00303C35" w:rsidRPr="00786466" w:rsidRDefault="00303C35" w:rsidP="00B56E6E">
      <w:pPr>
        <w:pStyle w:val="Odsekzoznamu"/>
        <w:numPr>
          <w:ilvl w:val="0"/>
          <w:numId w:val="22"/>
        </w:numPr>
        <w:spacing w:after="0" w:line="240" w:lineRule="auto"/>
        <w:ind w:left="567" w:hanging="567"/>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Za § 139 sa vkladá § 139a, ktorý vrátane nadpisu znie:</w:t>
      </w:r>
    </w:p>
    <w:p w14:paraId="5F14F317" w14:textId="77777777" w:rsidR="0096185B" w:rsidRPr="00786466" w:rsidRDefault="0096185B" w:rsidP="0096185B">
      <w:pPr>
        <w:pStyle w:val="Odsekzoznamu"/>
        <w:spacing w:after="0" w:line="240" w:lineRule="auto"/>
        <w:ind w:left="0"/>
        <w:jc w:val="both"/>
        <w:rPr>
          <w:rFonts w:ascii="Times New Roman" w:hAnsi="Times New Roman" w:cs="Times New Roman"/>
          <w:sz w:val="24"/>
          <w:szCs w:val="24"/>
          <w:lang w:eastAsia="sk-SK"/>
        </w:rPr>
      </w:pPr>
    </w:p>
    <w:p w14:paraId="41BE96F1" w14:textId="77777777" w:rsidR="0096185B" w:rsidRPr="00786466" w:rsidRDefault="0096185B" w:rsidP="0096185B">
      <w:pPr>
        <w:pStyle w:val="Odsekzoznamu"/>
        <w:spacing w:after="0" w:line="240" w:lineRule="auto"/>
        <w:ind w:left="0"/>
        <w:jc w:val="center"/>
        <w:rPr>
          <w:rFonts w:ascii="Times New Roman" w:hAnsi="Times New Roman" w:cs="Times New Roman"/>
          <w:sz w:val="24"/>
          <w:szCs w:val="24"/>
          <w:lang w:eastAsia="sk-SK"/>
        </w:rPr>
      </w:pPr>
      <w:r w:rsidRPr="00786466">
        <w:rPr>
          <w:rFonts w:ascii="Times New Roman" w:hAnsi="Times New Roman" w:cs="Times New Roman"/>
          <w:sz w:val="24"/>
          <w:szCs w:val="24"/>
          <w:lang w:eastAsia="sk-SK"/>
        </w:rPr>
        <w:t>„§ 139a</w:t>
      </w:r>
    </w:p>
    <w:p w14:paraId="47B1705F" w14:textId="77777777" w:rsidR="0096185B" w:rsidRPr="00786466" w:rsidRDefault="0096185B" w:rsidP="0096185B">
      <w:pPr>
        <w:pStyle w:val="Odsekzoznamu"/>
        <w:spacing w:after="0" w:line="240" w:lineRule="auto"/>
        <w:ind w:left="0"/>
        <w:jc w:val="center"/>
        <w:rPr>
          <w:rFonts w:ascii="Times New Roman" w:hAnsi="Times New Roman" w:cs="Times New Roman"/>
          <w:b/>
          <w:sz w:val="24"/>
          <w:szCs w:val="24"/>
          <w:lang w:eastAsia="sk-SK"/>
        </w:rPr>
      </w:pPr>
      <w:r w:rsidRPr="00786466">
        <w:rPr>
          <w:rFonts w:ascii="Times New Roman" w:hAnsi="Times New Roman" w:cs="Times New Roman"/>
          <w:b/>
          <w:sz w:val="24"/>
          <w:szCs w:val="24"/>
          <w:lang w:eastAsia="sk-SK"/>
        </w:rPr>
        <w:t>Prerokovanie disciplinárneho previnenia</w:t>
      </w:r>
    </w:p>
    <w:p w14:paraId="7D30B7A9" w14:textId="77777777" w:rsidR="0096185B" w:rsidRPr="00786466" w:rsidRDefault="0096185B" w:rsidP="0096185B">
      <w:pPr>
        <w:pStyle w:val="Odsekzoznamu"/>
        <w:autoSpaceDE w:val="0"/>
        <w:autoSpaceDN w:val="0"/>
        <w:spacing w:after="0" w:line="240" w:lineRule="auto"/>
        <w:ind w:left="0"/>
        <w:jc w:val="both"/>
        <w:rPr>
          <w:rFonts w:ascii="Times New Roman" w:hAnsi="Times New Roman" w:cs="Times New Roman"/>
          <w:sz w:val="24"/>
          <w:szCs w:val="24"/>
        </w:rPr>
      </w:pPr>
    </w:p>
    <w:p w14:paraId="5102D5B7" w14:textId="2D66022F" w:rsidR="0096185B" w:rsidRPr="00786466" w:rsidRDefault="0096185B" w:rsidP="00452EB4">
      <w:pPr>
        <w:pStyle w:val="Odsekzoznamu"/>
        <w:autoSpaceDE w:val="0"/>
        <w:autoSpaceDN w:val="0"/>
        <w:spacing w:after="0" w:line="240" w:lineRule="auto"/>
        <w:ind w:left="567" w:firstLine="141"/>
        <w:jc w:val="both"/>
        <w:rPr>
          <w:rFonts w:ascii="Times New Roman" w:hAnsi="Times New Roman" w:cs="Times New Roman"/>
          <w:sz w:val="24"/>
          <w:szCs w:val="24"/>
          <w:lang w:eastAsia="sk-SK"/>
        </w:rPr>
      </w:pPr>
      <w:r w:rsidRPr="00786466">
        <w:rPr>
          <w:rFonts w:ascii="Times New Roman" w:hAnsi="Times New Roman" w:cs="Times New Roman"/>
          <w:sz w:val="24"/>
          <w:szCs w:val="24"/>
        </w:rPr>
        <w:t>(1) M</w:t>
      </w:r>
      <w:r w:rsidRPr="00786466">
        <w:rPr>
          <w:rFonts w:ascii="Times New Roman" w:hAnsi="Times New Roman" w:cs="Times New Roman"/>
          <w:sz w:val="24"/>
          <w:szCs w:val="24"/>
          <w:lang w:eastAsia="sk-SK"/>
        </w:rPr>
        <w:t>enej závažné konanie, ktoré</w:t>
      </w:r>
      <w:r w:rsidR="0089728F" w:rsidRPr="00786466">
        <w:rPr>
          <w:rFonts w:ascii="Times New Roman" w:hAnsi="Times New Roman" w:cs="Times New Roman"/>
          <w:sz w:val="24"/>
          <w:szCs w:val="24"/>
          <w:lang w:eastAsia="sk-SK"/>
        </w:rPr>
        <w:t xml:space="preserve"> </w:t>
      </w:r>
      <w:r w:rsidRPr="00786466">
        <w:rPr>
          <w:rFonts w:ascii="Times New Roman" w:hAnsi="Times New Roman" w:cs="Times New Roman"/>
          <w:sz w:val="24"/>
          <w:szCs w:val="24"/>
          <w:lang w:eastAsia="sk-SK"/>
        </w:rPr>
        <w:t xml:space="preserve"> </w:t>
      </w:r>
      <w:r w:rsidR="0089728F" w:rsidRPr="00786466">
        <w:rPr>
          <w:rFonts w:ascii="Times New Roman" w:hAnsi="Times New Roman" w:cs="Times New Roman"/>
          <w:sz w:val="24"/>
          <w:szCs w:val="24"/>
          <w:lang w:eastAsia="sk-SK"/>
        </w:rPr>
        <w:t>je disciplinárnym previnením</w:t>
      </w:r>
      <w:r w:rsidRPr="00786466">
        <w:rPr>
          <w:rFonts w:ascii="Times New Roman" w:hAnsi="Times New Roman" w:cs="Times New Roman"/>
          <w:sz w:val="24"/>
          <w:szCs w:val="24"/>
          <w:lang w:eastAsia="sk-SK"/>
        </w:rPr>
        <w:t>, môže veliteľ prerokovať s profesionálnym vojakom bez začatia disciplinárneho konania a uloženia disciplinárneho opatrenia, ak je disciplinárne previnenie spoľahlivo zistené, profesionálny vojak sa k spáchaniu disciplinárneho previnenia prizn</w:t>
      </w:r>
      <w:r w:rsidR="00640727" w:rsidRPr="00786466">
        <w:rPr>
          <w:rFonts w:ascii="Times New Roman" w:hAnsi="Times New Roman" w:cs="Times New Roman"/>
          <w:sz w:val="24"/>
          <w:szCs w:val="24"/>
          <w:lang w:eastAsia="sk-SK"/>
        </w:rPr>
        <w:t>á</w:t>
      </w:r>
      <w:r w:rsidRPr="00786466">
        <w:rPr>
          <w:rFonts w:ascii="Times New Roman" w:hAnsi="Times New Roman" w:cs="Times New Roman"/>
          <w:sz w:val="24"/>
          <w:szCs w:val="24"/>
          <w:lang w:eastAsia="sk-SK"/>
        </w:rPr>
        <w:t xml:space="preserve">, a takýto postup postačuje </w:t>
      </w:r>
      <w:r w:rsidRPr="00786466">
        <w:rPr>
          <w:rFonts w:ascii="Times New Roman" w:hAnsi="Times New Roman" w:cs="Times New Roman"/>
          <w:sz w:val="24"/>
          <w:szCs w:val="24"/>
        </w:rPr>
        <w:t>na nápravu profesionálneho vojaka a na obnovenie služobnej disciplíny</w:t>
      </w:r>
      <w:r w:rsidRPr="00786466">
        <w:rPr>
          <w:rFonts w:ascii="Times New Roman" w:hAnsi="Times New Roman" w:cs="Times New Roman"/>
          <w:sz w:val="24"/>
          <w:szCs w:val="24"/>
          <w:lang w:eastAsia="sk-SK"/>
        </w:rPr>
        <w:t xml:space="preserve">. </w:t>
      </w:r>
    </w:p>
    <w:p w14:paraId="74CDA91D" w14:textId="77777777" w:rsidR="00446AF8" w:rsidRPr="00786466" w:rsidRDefault="00446AF8" w:rsidP="0096185B">
      <w:pPr>
        <w:pStyle w:val="Odsekzoznamu"/>
        <w:autoSpaceDE w:val="0"/>
        <w:autoSpaceDN w:val="0"/>
        <w:spacing w:after="0" w:line="240" w:lineRule="auto"/>
        <w:ind w:left="0" w:firstLine="708"/>
        <w:jc w:val="both"/>
        <w:rPr>
          <w:rFonts w:ascii="Times New Roman" w:hAnsi="Times New Roman" w:cs="Times New Roman"/>
          <w:sz w:val="24"/>
          <w:szCs w:val="24"/>
          <w:lang w:eastAsia="sk-SK"/>
        </w:rPr>
      </w:pPr>
    </w:p>
    <w:p w14:paraId="10DDC35C" w14:textId="77777777" w:rsidR="0096185B" w:rsidRPr="00786466" w:rsidRDefault="0096185B" w:rsidP="00452EB4">
      <w:pPr>
        <w:pStyle w:val="Odsekzoznamu"/>
        <w:autoSpaceDE w:val="0"/>
        <w:autoSpaceDN w:val="0"/>
        <w:spacing w:after="0" w:line="240" w:lineRule="auto"/>
        <w:ind w:left="567" w:firstLine="141"/>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 xml:space="preserve">(2) O prerokovaní disciplinárneho previnenia sa vyhotovuje písomný záznam. Záznam o prerokovaní disciplinárneho previnenia podpisuje veliteľ a profesionálny vojak.  </w:t>
      </w:r>
    </w:p>
    <w:p w14:paraId="269C63C9" w14:textId="77777777" w:rsidR="000C13D1" w:rsidRPr="00786466" w:rsidRDefault="000C13D1" w:rsidP="0096185B">
      <w:pPr>
        <w:pStyle w:val="Odsekzoznamu"/>
        <w:autoSpaceDE w:val="0"/>
        <w:autoSpaceDN w:val="0"/>
        <w:spacing w:after="0" w:line="240" w:lineRule="auto"/>
        <w:ind w:left="0" w:firstLine="708"/>
        <w:jc w:val="both"/>
        <w:rPr>
          <w:rFonts w:ascii="Times New Roman" w:hAnsi="Times New Roman" w:cs="Times New Roman"/>
          <w:sz w:val="24"/>
          <w:szCs w:val="24"/>
          <w:lang w:eastAsia="sk-SK"/>
        </w:rPr>
      </w:pPr>
    </w:p>
    <w:p w14:paraId="58ACD4CF" w14:textId="77777777" w:rsidR="0096185B" w:rsidRPr="00786466" w:rsidRDefault="0096185B" w:rsidP="00452EB4">
      <w:pPr>
        <w:pStyle w:val="Odsekzoznamu"/>
        <w:autoSpaceDE w:val="0"/>
        <w:autoSpaceDN w:val="0"/>
        <w:spacing w:after="0" w:line="240" w:lineRule="auto"/>
        <w:ind w:left="567" w:firstLine="141"/>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 xml:space="preserve">(3) Proti </w:t>
      </w:r>
      <w:r w:rsidR="00051598" w:rsidRPr="00786466">
        <w:rPr>
          <w:rFonts w:ascii="Times New Roman" w:hAnsi="Times New Roman" w:cs="Times New Roman"/>
          <w:sz w:val="24"/>
          <w:szCs w:val="24"/>
          <w:lang w:eastAsia="sk-SK"/>
        </w:rPr>
        <w:t>prerokovaniu</w:t>
      </w:r>
      <w:r w:rsidRPr="00786466">
        <w:rPr>
          <w:rFonts w:ascii="Times New Roman" w:hAnsi="Times New Roman" w:cs="Times New Roman"/>
          <w:sz w:val="24"/>
          <w:szCs w:val="24"/>
          <w:lang w:eastAsia="sk-SK"/>
        </w:rPr>
        <w:t xml:space="preserve"> disciplinárneho previnenia sa nemožno odvolať, nemožno ho obnoviť ani preskúmať mimo odvolacieho konania a nemožno ho preskúmať súdom.</w:t>
      </w:r>
      <w:r w:rsidR="00446AF8" w:rsidRPr="00786466">
        <w:rPr>
          <w:rFonts w:ascii="Times New Roman" w:hAnsi="Times New Roman" w:cs="Times New Roman"/>
          <w:sz w:val="24"/>
          <w:szCs w:val="24"/>
          <w:lang w:eastAsia="sk-SK"/>
        </w:rPr>
        <w:t>“.</w:t>
      </w:r>
    </w:p>
    <w:p w14:paraId="796CEB47" w14:textId="77777777" w:rsidR="0096185B" w:rsidRPr="00786466" w:rsidRDefault="0096185B" w:rsidP="0096185B">
      <w:pPr>
        <w:pStyle w:val="Odsekzoznamu"/>
        <w:spacing w:after="0" w:line="240" w:lineRule="auto"/>
        <w:ind w:left="0"/>
        <w:jc w:val="both"/>
        <w:rPr>
          <w:rFonts w:ascii="Times New Roman" w:hAnsi="Times New Roman" w:cs="Times New Roman"/>
          <w:sz w:val="24"/>
          <w:szCs w:val="24"/>
          <w:u w:val="single"/>
          <w:lang w:eastAsia="sk-SK"/>
        </w:rPr>
      </w:pPr>
    </w:p>
    <w:p w14:paraId="628AFA14" w14:textId="77777777" w:rsidR="00D3628E" w:rsidRPr="00786466" w:rsidRDefault="00D3628E"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140 </w:t>
      </w:r>
      <w:r w:rsidR="00DA280E" w:rsidRPr="00786466">
        <w:rPr>
          <w:rFonts w:ascii="Times New Roman" w:eastAsia="Times New Roman" w:hAnsi="Times New Roman" w:cs="Times New Roman"/>
          <w:sz w:val="24"/>
          <w:szCs w:val="24"/>
        </w:rPr>
        <w:t xml:space="preserve">vrátane nadpisu </w:t>
      </w:r>
      <w:r w:rsidRPr="00786466">
        <w:rPr>
          <w:rFonts w:ascii="Times New Roman" w:eastAsia="Times New Roman" w:hAnsi="Times New Roman" w:cs="Times New Roman"/>
          <w:sz w:val="24"/>
          <w:szCs w:val="24"/>
        </w:rPr>
        <w:t>znie:</w:t>
      </w:r>
    </w:p>
    <w:p w14:paraId="08A8B1B4" w14:textId="77777777" w:rsidR="00814296" w:rsidRPr="00786466" w:rsidRDefault="00814296" w:rsidP="00C8646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 140</w:t>
      </w:r>
    </w:p>
    <w:p w14:paraId="4AB5F119" w14:textId="77777777" w:rsidR="00814296" w:rsidRPr="00786466" w:rsidRDefault="00814296" w:rsidP="00C86460">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cs-CZ"/>
        </w:rPr>
      </w:pPr>
      <w:proofErr w:type="spellStart"/>
      <w:r w:rsidRPr="00786466">
        <w:rPr>
          <w:rFonts w:ascii="Times New Roman" w:eastAsia="Times New Roman" w:hAnsi="Times New Roman" w:cs="Times New Roman"/>
          <w:b/>
          <w:sz w:val="24"/>
          <w:szCs w:val="24"/>
          <w:lang w:eastAsia="cs-CZ"/>
        </w:rPr>
        <w:t>Rozkazné</w:t>
      </w:r>
      <w:proofErr w:type="spellEnd"/>
      <w:r w:rsidRPr="00786466">
        <w:rPr>
          <w:rFonts w:ascii="Times New Roman" w:eastAsia="Times New Roman" w:hAnsi="Times New Roman" w:cs="Times New Roman"/>
          <w:b/>
          <w:sz w:val="24"/>
          <w:szCs w:val="24"/>
          <w:lang w:eastAsia="cs-CZ"/>
        </w:rPr>
        <w:t xml:space="preserve"> konanie</w:t>
      </w:r>
    </w:p>
    <w:p w14:paraId="40EF3A74" w14:textId="77777777" w:rsidR="00814296" w:rsidRPr="00786466" w:rsidRDefault="00814296" w:rsidP="00C86460">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cs-CZ"/>
        </w:rPr>
      </w:pPr>
    </w:p>
    <w:p w14:paraId="34A23CF9" w14:textId="77777777" w:rsidR="00814296" w:rsidRPr="00786466" w:rsidRDefault="00814296" w:rsidP="00452EB4">
      <w:pPr>
        <w:autoSpaceDE w:val="0"/>
        <w:autoSpaceDN w:val="0"/>
        <w:adjustRightInd w:val="0"/>
        <w:spacing w:after="0" w:line="240" w:lineRule="auto"/>
        <w:ind w:left="567" w:firstLine="141"/>
        <w:contextualSpacing/>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 xml:space="preserve">(1) Ak je nepochybné, že profesionálny vojak sa disciplinárneho previnenia dopustil, môže veliteľ bez ďalšieho konania vydať disciplinárny rozkaz v </w:t>
      </w:r>
      <w:proofErr w:type="spellStart"/>
      <w:r w:rsidRPr="00786466">
        <w:rPr>
          <w:rFonts w:ascii="Times New Roman" w:eastAsia="Times New Roman" w:hAnsi="Times New Roman" w:cs="Times New Roman"/>
          <w:sz w:val="24"/>
          <w:szCs w:val="24"/>
          <w:lang w:eastAsia="cs-CZ"/>
        </w:rPr>
        <w:t>rozkaznom</w:t>
      </w:r>
      <w:proofErr w:type="spellEnd"/>
      <w:r w:rsidRPr="00786466">
        <w:rPr>
          <w:rFonts w:ascii="Times New Roman" w:eastAsia="Times New Roman" w:hAnsi="Times New Roman" w:cs="Times New Roman"/>
          <w:sz w:val="24"/>
          <w:szCs w:val="24"/>
          <w:lang w:eastAsia="cs-CZ"/>
        </w:rPr>
        <w:t xml:space="preserve"> konaní. </w:t>
      </w:r>
    </w:p>
    <w:p w14:paraId="4F09E536" w14:textId="77777777" w:rsidR="00814296" w:rsidRPr="00786466" w:rsidRDefault="00814296" w:rsidP="00C86460">
      <w:p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p>
    <w:p w14:paraId="49AB30C4" w14:textId="77777777" w:rsidR="00814296" w:rsidRPr="00786466" w:rsidRDefault="00814296" w:rsidP="00452EB4">
      <w:pPr>
        <w:autoSpaceDE w:val="0"/>
        <w:autoSpaceDN w:val="0"/>
        <w:adjustRightInd w:val="0"/>
        <w:spacing w:after="0" w:line="240" w:lineRule="auto"/>
        <w:ind w:left="567" w:firstLine="141"/>
        <w:contextualSpacing/>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(2) V </w:t>
      </w:r>
      <w:proofErr w:type="spellStart"/>
      <w:r w:rsidRPr="00786466">
        <w:rPr>
          <w:rFonts w:ascii="Times New Roman" w:eastAsia="Times New Roman" w:hAnsi="Times New Roman" w:cs="Times New Roman"/>
          <w:sz w:val="24"/>
          <w:szCs w:val="24"/>
          <w:lang w:eastAsia="cs-CZ"/>
        </w:rPr>
        <w:t>rozkaznom</w:t>
      </w:r>
      <w:proofErr w:type="spellEnd"/>
      <w:r w:rsidRPr="00786466">
        <w:rPr>
          <w:rFonts w:ascii="Times New Roman" w:eastAsia="Times New Roman" w:hAnsi="Times New Roman" w:cs="Times New Roman"/>
          <w:sz w:val="24"/>
          <w:szCs w:val="24"/>
          <w:lang w:eastAsia="cs-CZ"/>
        </w:rPr>
        <w:t xml:space="preserve"> konaní možno uložiť disciplinárne opatrenie podľa § 139 ods. 1 písm. a).</w:t>
      </w:r>
    </w:p>
    <w:p w14:paraId="477ABB79" w14:textId="77777777" w:rsidR="00814296" w:rsidRPr="00786466" w:rsidRDefault="00814296" w:rsidP="00C86460">
      <w:p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p>
    <w:p w14:paraId="4A76FCDA" w14:textId="77777777" w:rsidR="00814296" w:rsidRPr="00786466" w:rsidRDefault="00814296" w:rsidP="00452EB4">
      <w:pPr>
        <w:autoSpaceDE w:val="0"/>
        <w:autoSpaceDN w:val="0"/>
        <w:adjustRightInd w:val="0"/>
        <w:spacing w:after="0" w:line="240" w:lineRule="auto"/>
        <w:ind w:left="567" w:firstLine="141"/>
        <w:contextualSpacing/>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 xml:space="preserve">(3) Disciplinárny rozkaz vydaný v </w:t>
      </w:r>
      <w:proofErr w:type="spellStart"/>
      <w:r w:rsidRPr="00786466">
        <w:rPr>
          <w:rFonts w:ascii="Times New Roman" w:eastAsia="Times New Roman" w:hAnsi="Times New Roman" w:cs="Times New Roman"/>
          <w:sz w:val="24"/>
          <w:szCs w:val="24"/>
          <w:lang w:eastAsia="cs-CZ"/>
        </w:rPr>
        <w:t>rozkaznom</w:t>
      </w:r>
      <w:proofErr w:type="spellEnd"/>
      <w:r w:rsidRPr="00786466">
        <w:rPr>
          <w:rFonts w:ascii="Times New Roman" w:eastAsia="Times New Roman" w:hAnsi="Times New Roman" w:cs="Times New Roman"/>
          <w:sz w:val="24"/>
          <w:szCs w:val="24"/>
          <w:lang w:eastAsia="cs-CZ"/>
        </w:rPr>
        <w:t xml:space="preserve"> konaní obsahuje náležitosti podľa § 150 ods. 1 a </w:t>
      </w:r>
      <w:r w:rsidR="00602375" w:rsidRPr="00786466">
        <w:rPr>
          <w:rFonts w:ascii="Times New Roman" w:eastAsia="Times New Roman" w:hAnsi="Times New Roman" w:cs="Times New Roman"/>
          <w:sz w:val="24"/>
          <w:szCs w:val="24"/>
          <w:lang w:eastAsia="cs-CZ"/>
        </w:rPr>
        <w:t xml:space="preserve">vydáva </w:t>
      </w:r>
      <w:r w:rsidRPr="00786466">
        <w:rPr>
          <w:rFonts w:ascii="Times New Roman" w:eastAsia="Times New Roman" w:hAnsi="Times New Roman" w:cs="Times New Roman"/>
          <w:sz w:val="24"/>
          <w:szCs w:val="24"/>
          <w:lang w:eastAsia="cs-CZ"/>
        </w:rPr>
        <w:t>sa vždy písomne.</w:t>
      </w:r>
    </w:p>
    <w:p w14:paraId="51CF269D" w14:textId="77777777" w:rsidR="00814296" w:rsidRPr="00786466" w:rsidRDefault="00814296" w:rsidP="00C86460">
      <w:p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p>
    <w:p w14:paraId="130932B3" w14:textId="6930FE81" w:rsidR="00814296" w:rsidRPr="00786466" w:rsidRDefault="00814296" w:rsidP="00452EB4">
      <w:pPr>
        <w:autoSpaceDE w:val="0"/>
        <w:autoSpaceDN w:val="0"/>
        <w:adjustRightInd w:val="0"/>
        <w:spacing w:after="0" w:line="240" w:lineRule="auto"/>
        <w:ind w:left="567" w:firstLine="141"/>
        <w:contextualSpacing/>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 xml:space="preserve">(4) Profesionálny vojak môže proti disciplinárnemu rozkazu vydanému v </w:t>
      </w:r>
      <w:proofErr w:type="spellStart"/>
      <w:r w:rsidRPr="00786466">
        <w:rPr>
          <w:rFonts w:ascii="Times New Roman" w:eastAsia="Times New Roman" w:hAnsi="Times New Roman" w:cs="Times New Roman"/>
          <w:sz w:val="24"/>
          <w:szCs w:val="24"/>
          <w:lang w:eastAsia="cs-CZ"/>
        </w:rPr>
        <w:t>rozkaznom</w:t>
      </w:r>
      <w:proofErr w:type="spellEnd"/>
      <w:r w:rsidRPr="00786466">
        <w:rPr>
          <w:rFonts w:ascii="Times New Roman" w:eastAsia="Times New Roman" w:hAnsi="Times New Roman" w:cs="Times New Roman"/>
          <w:sz w:val="24"/>
          <w:szCs w:val="24"/>
          <w:lang w:eastAsia="cs-CZ"/>
        </w:rPr>
        <w:t xml:space="preserve"> konaní podať do </w:t>
      </w:r>
      <w:r w:rsidR="00DA280E" w:rsidRPr="00786466">
        <w:rPr>
          <w:rFonts w:ascii="Times New Roman" w:eastAsia="Times New Roman" w:hAnsi="Times New Roman" w:cs="Times New Roman"/>
          <w:sz w:val="24"/>
          <w:szCs w:val="24"/>
          <w:lang w:eastAsia="cs-CZ"/>
        </w:rPr>
        <w:t>siedmich</w:t>
      </w:r>
      <w:r w:rsidRPr="00786466">
        <w:rPr>
          <w:rFonts w:ascii="Times New Roman" w:eastAsia="Times New Roman" w:hAnsi="Times New Roman" w:cs="Times New Roman"/>
          <w:sz w:val="24"/>
          <w:szCs w:val="24"/>
          <w:lang w:eastAsia="cs-CZ"/>
        </w:rPr>
        <w:t xml:space="preserve"> dní odo dňa jeho doručenia odpor veliteľovi, ktorý tento disciplinárny rozkaz vydal. Včasným podaním odporu sa disciplinárny rozkaz vydaný v </w:t>
      </w:r>
      <w:proofErr w:type="spellStart"/>
      <w:r w:rsidRPr="00786466">
        <w:rPr>
          <w:rFonts w:ascii="Times New Roman" w:eastAsia="Times New Roman" w:hAnsi="Times New Roman" w:cs="Times New Roman"/>
          <w:sz w:val="24"/>
          <w:szCs w:val="24"/>
          <w:lang w:eastAsia="cs-CZ"/>
        </w:rPr>
        <w:t>rozkaznom</w:t>
      </w:r>
      <w:proofErr w:type="spellEnd"/>
      <w:r w:rsidRPr="00786466">
        <w:rPr>
          <w:rFonts w:ascii="Times New Roman" w:eastAsia="Times New Roman" w:hAnsi="Times New Roman" w:cs="Times New Roman"/>
          <w:sz w:val="24"/>
          <w:szCs w:val="24"/>
          <w:lang w:eastAsia="cs-CZ"/>
        </w:rPr>
        <w:t xml:space="preserve"> konaní zrušuje a veliteľ pokračuje v disciplinárnom konaní. Profesionálnemu vojakovi nemožno uložiť iný druh disciplinárneho opatrenia, </w:t>
      </w:r>
      <w:r w:rsidR="00640727" w:rsidRPr="00786466">
        <w:rPr>
          <w:rFonts w:ascii="Times New Roman" w:eastAsia="Times New Roman" w:hAnsi="Times New Roman" w:cs="Times New Roman"/>
          <w:sz w:val="24"/>
          <w:szCs w:val="24"/>
          <w:lang w:eastAsia="cs-CZ"/>
        </w:rPr>
        <w:t>ako</w:t>
      </w:r>
      <w:r w:rsidRPr="00786466">
        <w:rPr>
          <w:rFonts w:ascii="Times New Roman" w:eastAsia="Times New Roman" w:hAnsi="Times New Roman" w:cs="Times New Roman"/>
          <w:sz w:val="24"/>
          <w:szCs w:val="24"/>
          <w:lang w:eastAsia="cs-CZ"/>
        </w:rPr>
        <w:t xml:space="preserve"> </w:t>
      </w:r>
      <w:r w:rsidR="00640727" w:rsidRPr="00786466">
        <w:rPr>
          <w:rFonts w:ascii="Times New Roman" w:eastAsia="Times New Roman" w:hAnsi="Times New Roman" w:cs="Times New Roman"/>
          <w:sz w:val="24"/>
          <w:szCs w:val="24"/>
          <w:lang w:eastAsia="cs-CZ"/>
        </w:rPr>
        <w:t>je</w:t>
      </w:r>
      <w:r w:rsidRPr="00786466">
        <w:rPr>
          <w:rFonts w:ascii="Times New Roman" w:eastAsia="Times New Roman" w:hAnsi="Times New Roman" w:cs="Times New Roman"/>
          <w:sz w:val="24"/>
          <w:szCs w:val="24"/>
          <w:lang w:eastAsia="cs-CZ"/>
        </w:rPr>
        <w:t xml:space="preserve"> uvedený v disciplinárnom rozkaze vydanom v </w:t>
      </w:r>
      <w:proofErr w:type="spellStart"/>
      <w:r w:rsidRPr="00786466">
        <w:rPr>
          <w:rFonts w:ascii="Times New Roman" w:eastAsia="Times New Roman" w:hAnsi="Times New Roman" w:cs="Times New Roman"/>
          <w:sz w:val="24"/>
          <w:szCs w:val="24"/>
          <w:lang w:eastAsia="cs-CZ"/>
        </w:rPr>
        <w:t>rozkaznom</w:t>
      </w:r>
      <w:proofErr w:type="spellEnd"/>
      <w:r w:rsidRPr="00786466">
        <w:rPr>
          <w:rFonts w:ascii="Times New Roman" w:eastAsia="Times New Roman" w:hAnsi="Times New Roman" w:cs="Times New Roman"/>
          <w:sz w:val="24"/>
          <w:szCs w:val="24"/>
          <w:lang w:eastAsia="cs-CZ"/>
        </w:rPr>
        <w:t xml:space="preserve"> konaní</w:t>
      </w:r>
      <w:r w:rsidR="002B26F2" w:rsidRPr="00786466">
        <w:rPr>
          <w:rFonts w:ascii="Times New Roman" w:eastAsia="Times New Roman" w:hAnsi="Times New Roman" w:cs="Times New Roman"/>
          <w:sz w:val="24"/>
          <w:szCs w:val="24"/>
          <w:lang w:eastAsia="cs-CZ"/>
        </w:rPr>
        <w:t>,</w:t>
      </w:r>
      <w:r w:rsidRPr="00786466">
        <w:rPr>
          <w:rFonts w:ascii="Times New Roman" w:eastAsia="Times New Roman" w:hAnsi="Times New Roman" w:cs="Times New Roman"/>
          <w:sz w:val="24"/>
          <w:szCs w:val="24"/>
          <w:lang w:eastAsia="cs-CZ"/>
        </w:rPr>
        <w:t xml:space="preserve"> s výnimkou postupu veliteľa podľa § 139 ods. 2, ak sa pri </w:t>
      </w:r>
      <w:proofErr w:type="spellStart"/>
      <w:r w:rsidRPr="00786466">
        <w:rPr>
          <w:rFonts w:ascii="Times New Roman" w:eastAsia="Times New Roman" w:hAnsi="Times New Roman" w:cs="Times New Roman"/>
          <w:sz w:val="24"/>
          <w:szCs w:val="24"/>
          <w:lang w:eastAsia="cs-CZ"/>
        </w:rPr>
        <w:t>prejednávaní</w:t>
      </w:r>
      <w:proofErr w:type="spellEnd"/>
      <w:r w:rsidR="00E24058" w:rsidRPr="00786466">
        <w:rPr>
          <w:rFonts w:ascii="Times New Roman" w:eastAsia="Times New Roman" w:hAnsi="Times New Roman" w:cs="Times New Roman"/>
          <w:sz w:val="24"/>
          <w:szCs w:val="24"/>
          <w:lang w:eastAsia="cs-CZ"/>
        </w:rPr>
        <w:t xml:space="preserve"> </w:t>
      </w:r>
      <w:r w:rsidRPr="00786466">
        <w:rPr>
          <w:rFonts w:ascii="Times New Roman" w:eastAsia="Times New Roman" w:hAnsi="Times New Roman" w:cs="Times New Roman"/>
          <w:sz w:val="24"/>
          <w:szCs w:val="24"/>
          <w:lang w:eastAsia="cs-CZ"/>
        </w:rPr>
        <w:t xml:space="preserve">disciplinárneho previnenia nezistia nové podstatné skutkové okolnosti. </w:t>
      </w:r>
    </w:p>
    <w:p w14:paraId="62EAB273" w14:textId="77777777" w:rsidR="00814296" w:rsidRPr="00786466" w:rsidRDefault="00814296" w:rsidP="00C86460">
      <w:p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p>
    <w:p w14:paraId="60CCD32C" w14:textId="02D7C17D" w:rsidR="00814296" w:rsidRPr="00786466" w:rsidRDefault="00814296" w:rsidP="00452EB4">
      <w:pPr>
        <w:autoSpaceDE w:val="0"/>
        <w:autoSpaceDN w:val="0"/>
        <w:adjustRightInd w:val="0"/>
        <w:spacing w:after="0" w:line="240" w:lineRule="auto"/>
        <w:ind w:left="567" w:firstLine="142"/>
        <w:contextualSpacing/>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 xml:space="preserve">(5) Disciplinárny rozkaz vydaný v </w:t>
      </w:r>
      <w:proofErr w:type="spellStart"/>
      <w:r w:rsidRPr="00786466">
        <w:rPr>
          <w:rFonts w:ascii="Times New Roman" w:eastAsia="Times New Roman" w:hAnsi="Times New Roman" w:cs="Times New Roman"/>
          <w:sz w:val="24"/>
          <w:szCs w:val="24"/>
          <w:lang w:eastAsia="cs-CZ"/>
        </w:rPr>
        <w:t>rozkaznom</w:t>
      </w:r>
      <w:proofErr w:type="spellEnd"/>
      <w:r w:rsidRPr="00786466">
        <w:rPr>
          <w:rFonts w:ascii="Times New Roman" w:eastAsia="Times New Roman" w:hAnsi="Times New Roman" w:cs="Times New Roman"/>
          <w:sz w:val="24"/>
          <w:szCs w:val="24"/>
          <w:lang w:eastAsia="cs-CZ"/>
        </w:rPr>
        <w:t xml:space="preserve"> konaní, proti ktorému n</w:t>
      </w:r>
      <w:r w:rsidR="00640727" w:rsidRPr="00786466">
        <w:rPr>
          <w:rFonts w:ascii="Times New Roman" w:eastAsia="Times New Roman" w:hAnsi="Times New Roman" w:cs="Times New Roman"/>
          <w:sz w:val="24"/>
          <w:szCs w:val="24"/>
          <w:lang w:eastAsia="cs-CZ"/>
        </w:rPr>
        <w:t>ie je</w:t>
      </w:r>
      <w:r w:rsidRPr="00786466">
        <w:rPr>
          <w:rFonts w:ascii="Times New Roman" w:eastAsia="Times New Roman" w:hAnsi="Times New Roman" w:cs="Times New Roman"/>
          <w:sz w:val="24"/>
          <w:szCs w:val="24"/>
          <w:lang w:eastAsia="cs-CZ"/>
        </w:rPr>
        <w:t xml:space="preserve"> včas podaný odpor, má účinky právoplatného rozhodnutia.“</w:t>
      </w:r>
      <w:r w:rsidR="00DA280E" w:rsidRPr="00786466">
        <w:rPr>
          <w:rFonts w:ascii="Times New Roman" w:eastAsia="Times New Roman" w:hAnsi="Times New Roman" w:cs="Times New Roman"/>
          <w:sz w:val="24"/>
          <w:szCs w:val="24"/>
          <w:lang w:eastAsia="cs-CZ"/>
        </w:rPr>
        <w:t>.</w:t>
      </w:r>
    </w:p>
    <w:p w14:paraId="2CCE2051" w14:textId="77777777" w:rsidR="00814296" w:rsidRPr="00786466" w:rsidRDefault="00814296" w:rsidP="00C86460">
      <w:p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p>
    <w:p w14:paraId="7ABA9B63" w14:textId="77777777" w:rsidR="00D3628E" w:rsidRPr="00786466" w:rsidRDefault="00D3628E"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143 ods. 2 sa za slovo „Veliteľ“ vkladajú slová „o odvolaní </w:t>
      </w:r>
      <w:r w:rsidR="00602375" w:rsidRPr="00786466">
        <w:rPr>
          <w:rFonts w:ascii="Times New Roman" w:eastAsia="Times New Roman" w:hAnsi="Times New Roman" w:cs="Times New Roman"/>
          <w:sz w:val="24"/>
          <w:szCs w:val="24"/>
        </w:rPr>
        <w:t xml:space="preserve">proti disciplinárnemu rozkazu </w:t>
      </w:r>
      <w:r w:rsidRPr="00786466">
        <w:rPr>
          <w:rFonts w:ascii="Times New Roman" w:eastAsia="Times New Roman" w:hAnsi="Times New Roman" w:cs="Times New Roman"/>
          <w:sz w:val="24"/>
          <w:szCs w:val="24"/>
        </w:rPr>
        <w:t xml:space="preserve">sám rozhodne, ak odvolaniu v plnom rozsahu vyhovie, inak“. </w:t>
      </w:r>
    </w:p>
    <w:p w14:paraId="63E82E9B" w14:textId="77777777" w:rsidR="00D3628E" w:rsidRPr="00786466" w:rsidRDefault="00D3628E" w:rsidP="00D3628E">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5D50E412" w14:textId="77777777" w:rsidR="0096185B" w:rsidRPr="00786466" w:rsidRDefault="0096185B" w:rsidP="00B56E6E">
      <w:pPr>
        <w:pStyle w:val="Odsekzoznamu"/>
        <w:numPr>
          <w:ilvl w:val="0"/>
          <w:numId w:val="22"/>
        </w:numPr>
        <w:autoSpaceDE w:val="0"/>
        <w:autoSpaceDN w:val="0"/>
        <w:adjustRightInd w:val="0"/>
        <w:ind w:left="567" w:hanging="567"/>
        <w:jc w:val="both"/>
        <w:rPr>
          <w:rFonts w:ascii="Times New Roman" w:hAnsi="Times New Roman" w:cs="Times New Roman"/>
          <w:sz w:val="24"/>
          <w:szCs w:val="24"/>
        </w:rPr>
      </w:pPr>
      <w:r w:rsidRPr="00786466">
        <w:rPr>
          <w:rFonts w:ascii="Times New Roman" w:hAnsi="Times New Roman" w:cs="Times New Roman"/>
          <w:sz w:val="24"/>
          <w:szCs w:val="24"/>
        </w:rPr>
        <w:t>V § 145 odsek 1 znie:</w:t>
      </w:r>
    </w:p>
    <w:p w14:paraId="034A78BC" w14:textId="77777777" w:rsidR="00475422" w:rsidRPr="00786466" w:rsidRDefault="00475422" w:rsidP="00452EB4">
      <w:pPr>
        <w:pStyle w:val="Odsekzoznamu"/>
        <w:autoSpaceDE w:val="0"/>
        <w:autoSpaceDN w:val="0"/>
        <w:adjustRightInd w:val="0"/>
        <w:spacing w:after="0" w:line="240" w:lineRule="auto"/>
        <w:ind w:left="567" w:firstLine="141"/>
        <w:jc w:val="both"/>
        <w:rPr>
          <w:rFonts w:ascii="Times New Roman" w:hAnsi="Times New Roman" w:cs="Times New Roman"/>
          <w:sz w:val="24"/>
          <w:szCs w:val="24"/>
        </w:rPr>
      </w:pPr>
      <w:r w:rsidRPr="00786466">
        <w:rPr>
          <w:rFonts w:ascii="Times New Roman" w:hAnsi="Times New Roman" w:cs="Times New Roman"/>
          <w:sz w:val="24"/>
          <w:szCs w:val="24"/>
        </w:rPr>
        <w:t xml:space="preserve">„(1) Odvolací orgán rozhodne o odvolaní proti disciplinárnemu rozkazu spravidla do siedmich dní, najneskôr do jedného mesiaca odo dňa doručenia stanoviska komisie.“. </w:t>
      </w:r>
    </w:p>
    <w:p w14:paraId="5B0670E1" w14:textId="77777777" w:rsidR="00AD3C7E" w:rsidRPr="00786466" w:rsidRDefault="00AD3C7E" w:rsidP="0096185B">
      <w:pPr>
        <w:pStyle w:val="Odsekzoznamu"/>
        <w:ind w:left="0" w:right="-1"/>
        <w:jc w:val="both"/>
        <w:rPr>
          <w:rFonts w:ascii="Times New Roman" w:hAnsi="Times New Roman" w:cs="Times New Roman"/>
          <w:sz w:val="24"/>
          <w:szCs w:val="24"/>
          <w:u w:val="single"/>
          <w:lang w:eastAsia="sk-SK"/>
        </w:rPr>
      </w:pPr>
    </w:p>
    <w:p w14:paraId="21254481" w14:textId="77777777" w:rsidR="00077AA3" w:rsidRPr="00786466" w:rsidRDefault="00077AA3" w:rsidP="00B56E6E">
      <w:pPr>
        <w:pStyle w:val="Odsekzoznamu"/>
        <w:numPr>
          <w:ilvl w:val="0"/>
          <w:numId w:val="22"/>
        </w:numPr>
        <w:autoSpaceDE w:val="0"/>
        <w:autoSpaceDN w:val="0"/>
        <w:adjustRightInd w:val="0"/>
        <w:ind w:left="567" w:hanging="567"/>
        <w:jc w:val="both"/>
        <w:rPr>
          <w:rFonts w:ascii="Times New Roman" w:hAnsi="Times New Roman" w:cs="Times New Roman"/>
          <w:sz w:val="24"/>
          <w:szCs w:val="24"/>
        </w:rPr>
      </w:pPr>
      <w:r w:rsidRPr="00786466">
        <w:rPr>
          <w:rFonts w:ascii="Times New Roman" w:hAnsi="Times New Roman" w:cs="Times New Roman"/>
          <w:sz w:val="24"/>
          <w:szCs w:val="24"/>
        </w:rPr>
        <w:t>V § 145 sa za odsek 2 vkladá nový odsek 3, ktorý znie:</w:t>
      </w:r>
    </w:p>
    <w:p w14:paraId="2DC1CE66" w14:textId="77777777" w:rsidR="00943EB7" w:rsidRPr="00786466" w:rsidRDefault="00077AA3" w:rsidP="002A25FA">
      <w:pPr>
        <w:pStyle w:val="Odsekzoznamu"/>
        <w:autoSpaceDE w:val="0"/>
        <w:autoSpaceDN w:val="0"/>
        <w:adjustRightInd w:val="0"/>
        <w:ind w:left="567"/>
        <w:jc w:val="both"/>
        <w:rPr>
          <w:rFonts w:ascii="Times New Roman" w:hAnsi="Times New Roman" w:cs="Times New Roman"/>
          <w:sz w:val="24"/>
          <w:szCs w:val="24"/>
        </w:rPr>
      </w:pPr>
      <w:r w:rsidRPr="00786466">
        <w:rPr>
          <w:rFonts w:ascii="Times New Roman" w:hAnsi="Times New Roman" w:cs="Times New Roman"/>
          <w:sz w:val="24"/>
          <w:szCs w:val="24"/>
        </w:rPr>
        <w:t xml:space="preserve">  „(3) Odvolací orgán disciplinárny rozkaz zruší a vec vráti veliteľovi, ktorý ho vydal, na ďalšie konanie a nové rozhodnutie, ak je to vhodnejšie najmä z dôvodov rýchlosti alebo hospodárnosti; veliteľ je právnym názorom odvolacieho orgánu viazaný.“. </w:t>
      </w:r>
    </w:p>
    <w:p w14:paraId="7F17E81B" w14:textId="77777777" w:rsidR="00943EB7" w:rsidRPr="00786466" w:rsidRDefault="00943EB7" w:rsidP="002A25FA">
      <w:pPr>
        <w:pStyle w:val="Odsekzoznamu"/>
        <w:autoSpaceDE w:val="0"/>
        <w:autoSpaceDN w:val="0"/>
        <w:adjustRightInd w:val="0"/>
        <w:ind w:left="567"/>
        <w:jc w:val="both"/>
        <w:rPr>
          <w:rFonts w:ascii="Times New Roman" w:hAnsi="Times New Roman" w:cs="Times New Roman"/>
          <w:sz w:val="24"/>
          <w:szCs w:val="24"/>
        </w:rPr>
      </w:pPr>
    </w:p>
    <w:p w14:paraId="533057D5" w14:textId="77777777" w:rsidR="00077AA3" w:rsidRPr="00786466" w:rsidRDefault="00077AA3" w:rsidP="002A25FA">
      <w:pPr>
        <w:pStyle w:val="Odsekzoznamu"/>
        <w:autoSpaceDE w:val="0"/>
        <w:autoSpaceDN w:val="0"/>
        <w:adjustRightInd w:val="0"/>
        <w:ind w:left="567"/>
        <w:jc w:val="both"/>
        <w:rPr>
          <w:rFonts w:ascii="Times New Roman" w:hAnsi="Times New Roman" w:cs="Times New Roman"/>
          <w:sz w:val="24"/>
          <w:szCs w:val="24"/>
        </w:rPr>
      </w:pPr>
      <w:r w:rsidRPr="00786466">
        <w:rPr>
          <w:rFonts w:ascii="Times New Roman" w:hAnsi="Times New Roman" w:cs="Times New Roman"/>
          <w:sz w:val="24"/>
          <w:szCs w:val="24"/>
        </w:rPr>
        <w:t>Doterajšie odseky 3 a 4 sa označujú ako odseky 4 a 5.</w:t>
      </w:r>
    </w:p>
    <w:p w14:paraId="00A66252" w14:textId="77777777" w:rsidR="002A25FA" w:rsidRPr="00786466" w:rsidRDefault="002A25FA" w:rsidP="002A25FA">
      <w:pPr>
        <w:pStyle w:val="Odsekzoznamu"/>
        <w:autoSpaceDE w:val="0"/>
        <w:autoSpaceDN w:val="0"/>
        <w:adjustRightInd w:val="0"/>
        <w:ind w:left="567"/>
        <w:jc w:val="both"/>
        <w:rPr>
          <w:rFonts w:ascii="Times New Roman" w:hAnsi="Times New Roman" w:cs="Times New Roman"/>
          <w:sz w:val="24"/>
          <w:szCs w:val="24"/>
        </w:rPr>
      </w:pPr>
    </w:p>
    <w:p w14:paraId="0A169266" w14:textId="77777777" w:rsidR="00963BF0" w:rsidRPr="00786466" w:rsidRDefault="00D3164E" w:rsidP="00B56E6E">
      <w:pPr>
        <w:pStyle w:val="Odsekzoznamu"/>
        <w:numPr>
          <w:ilvl w:val="0"/>
          <w:numId w:val="22"/>
        </w:numPr>
        <w:autoSpaceDE w:val="0"/>
        <w:autoSpaceDN w:val="0"/>
        <w:adjustRightInd w:val="0"/>
        <w:ind w:left="567" w:hanging="567"/>
        <w:jc w:val="both"/>
        <w:rPr>
          <w:rFonts w:ascii="Times New Roman" w:hAnsi="Times New Roman" w:cs="Times New Roman"/>
          <w:sz w:val="24"/>
          <w:szCs w:val="24"/>
        </w:rPr>
      </w:pPr>
      <w:r w:rsidRPr="00786466">
        <w:rPr>
          <w:rFonts w:ascii="Times New Roman" w:hAnsi="Times New Roman" w:cs="Times New Roman"/>
          <w:sz w:val="24"/>
          <w:szCs w:val="24"/>
        </w:rPr>
        <w:t>§ 145 sa dopĺňa odsekom</w:t>
      </w:r>
      <w:r w:rsidR="00963BF0" w:rsidRPr="00786466">
        <w:rPr>
          <w:rFonts w:ascii="Times New Roman" w:hAnsi="Times New Roman" w:cs="Times New Roman"/>
          <w:sz w:val="24"/>
          <w:szCs w:val="24"/>
        </w:rPr>
        <w:t xml:space="preserve"> </w:t>
      </w:r>
      <w:r w:rsidR="002A25FA" w:rsidRPr="00786466">
        <w:rPr>
          <w:rFonts w:ascii="Times New Roman" w:hAnsi="Times New Roman" w:cs="Times New Roman"/>
          <w:sz w:val="24"/>
          <w:szCs w:val="24"/>
        </w:rPr>
        <w:t>6</w:t>
      </w:r>
      <w:r w:rsidR="00963BF0" w:rsidRPr="00786466">
        <w:rPr>
          <w:rFonts w:ascii="Times New Roman" w:hAnsi="Times New Roman" w:cs="Times New Roman"/>
          <w:sz w:val="24"/>
          <w:szCs w:val="24"/>
        </w:rPr>
        <w:t xml:space="preserve">, ktorý znie: </w:t>
      </w:r>
    </w:p>
    <w:p w14:paraId="1EFB05C9" w14:textId="0C0E4C12" w:rsidR="00963BF0" w:rsidRPr="00786466" w:rsidRDefault="00D3164E" w:rsidP="00963BF0">
      <w:pPr>
        <w:pStyle w:val="Odsekzoznamu"/>
        <w:ind w:left="0" w:right="-1"/>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ab/>
      </w:r>
      <w:r w:rsidR="00963BF0" w:rsidRPr="00786466">
        <w:rPr>
          <w:rFonts w:ascii="Times New Roman" w:hAnsi="Times New Roman" w:cs="Times New Roman"/>
          <w:sz w:val="24"/>
          <w:szCs w:val="24"/>
          <w:shd w:val="clear" w:color="auto" w:fill="FFFFFF"/>
        </w:rPr>
        <w:t>„(</w:t>
      </w:r>
      <w:r w:rsidR="002A25FA" w:rsidRPr="00786466">
        <w:rPr>
          <w:rFonts w:ascii="Times New Roman" w:hAnsi="Times New Roman" w:cs="Times New Roman"/>
          <w:sz w:val="24"/>
          <w:szCs w:val="24"/>
          <w:shd w:val="clear" w:color="auto" w:fill="FFFFFF"/>
        </w:rPr>
        <w:t>6</w:t>
      </w:r>
      <w:r w:rsidR="00963BF0" w:rsidRPr="00786466">
        <w:rPr>
          <w:rFonts w:ascii="Times New Roman" w:hAnsi="Times New Roman" w:cs="Times New Roman"/>
          <w:sz w:val="24"/>
          <w:szCs w:val="24"/>
          <w:shd w:val="clear" w:color="auto" w:fill="FFFFFF"/>
        </w:rPr>
        <w:t>) Ustanovenia § 146 a 147 sa primerane vzťahujú aj na odvolacie konanie.“.</w:t>
      </w:r>
    </w:p>
    <w:p w14:paraId="1F19ADE0" w14:textId="77777777" w:rsidR="00963BF0" w:rsidRPr="00786466" w:rsidRDefault="00963BF0" w:rsidP="00963BF0">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37302EE6" w14:textId="7D68BB48" w:rsidR="007106E2" w:rsidRPr="00786466" w:rsidRDefault="007106E2" w:rsidP="006524F1">
      <w:pPr>
        <w:pStyle w:val="Odsekzoznamu"/>
        <w:numPr>
          <w:ilvl w:val="0"/>
          <w:numId w:val="22"/>
        </w:numPr>
        <w:spacing w:after="0" w:line="240" w:lineRule="auto"/>
        <w:ind w:left="567" w:hanging="567"/>
        <w:jc w:val="both"/>
        <w:rPr>
          <w:rFonts w:ascii="Times New Roman" w:hAnsi="Times New Roman" w:cs="Times New Roman"/>
          <w:sz w:val="24"/>
          <w:szCs w:val="24"/>
        </w:rPr>
      </w:pPr>
      <w:r w:rsidRPr="00786466">
        <w:rPr>
          <w:rFonts w:ascii="Times New Roman" w:hAnsi="Times New Roman" w:cs="Times New Roman"/>
          <w:sz w:val="24"/>
          <w:szCs w:val="24"/>
        </w:rPr>
        <w:t>V § 146 ods. 2 sa za slová „zastaví alebo“ vkladajú slová „</w:t>
      </w:r>
      <w:r w:rsidR="00114329" w:rsidRPr="00786466">
        <w:rPr>
          <w:rFonts w:ascii="Times New Roman" w:hAnsi="Times New Roman" w:cs="Times New Roman"/>
          <w:sz w:val="24"/>
          <w:szCs w:val="24"/>
        </w:rPr>
        <w:t xml:space="preserve">sa </w:t>
      </w:r>
      <w:r w:rsidRPr="00786466">
        <w:rPr>
          <w:rFonts w:ascii="Times New Roman" w:hAnsi="Times New Roman" w:cs="Times New Roman"/>
          <w:sz w:val="24"/>
          <w:szCs w:val="24"/>
        </w:rPr>
        <w:t>návrh na prepustenie zamietne a profesionálny vojak sa neprepustí alebo</w:t>
      </w:r>
      <w:r w:rsidR="00DF06D0" w:rsidRPr="00786466">
        <w:rPr>
          <w:rFonts w:ascii="Times New Roman" w:hAnsi="Times New Roman" w:cs="Times New Roman"/>
          <w:sz w:val="24"/>
          <w:szCs w:val="24"/>
        </w:rPr>
        <w:t>,</w:t>
      </w:r>
      <w:r w:rsidRPr="00786466">
        <w:rPr>
          <w:rFonts w:ascii="Times New Roman" w:hAnsi="Times New Roman" w:cs="Times New Roman"/>
          <w:sz w:val="24"/>
          <w:szCs w:val="24"/>
        </w:rPr>
        <w:t xml:space="preserve">“. </w:t>
      </w:r>
    </w:p>
    <w:p w14:paraId="4E83F872" w14:textId="77777777" w:rsidR="007106E2" w:rsidRPr="00786466" w:rsidRDefault="007106E2" w:rsidP="007106E2">
      <w:pPr>
        <w:pStyle w:val="Odsekzoznamu"/>
        <w:spacing w:after="0" w:line="240" w:lineRule="auto"/>
        <w:ind w:left="426"/>
        <w:jc w:val="both"/>
        <w:rPr>
          <w:rFonts w:ascii="Times New Roman" w:hAnsi="Times New Roman" w:cs="Times New Roman"/>
          <w:sz w:val="24"/>
          <w:szCs w:val="24"/>
        </w:rPr>
      </w:pPr>
    </w:p>
    <w:p w14:paraId="37DF0921" w14:textId="77777777" w:rsidR="00D3628E" w:rsidRPr="00786466" w:rsidRDefault="00D3628E"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146 ods. 3 sa slová „začne plynúť po zastavení konania o prepustení alebo po zrušení dočasného pozbavenia výkonu štátnej služby“ nahrádzajú slovami „začne plynúť, keď sa veliteľ dozvie o zastavení konania o prepustení alebo </w:t>
      </w:r>
      <w:r w:rsidR="00B95412" w:rsidRPr="00786466">
        <w:rPr>
          <w:rFonts w:ascii="Times New Roman" w:eastAsia="Times New Roman" w:hAnsi="Times New Roman" w:cs="Times New Roman"/>
          <w:sz w:val="24"/>
          <w:szCs w:val="24"/>
        </w:rPr>
        <w:t xml:space="preserve">o zamietnutí </w:t>
      </w:r>
      <w:r w:rsidR="007106E2" w:rsidRPr="00786466">
        <w:rPr>
          <w:rFonts w:ascii="Times New Roman" w:hAnsi="Times New Roman" w:cs="Times New Roman"/>
          <w:sz w:val="24"/>
          <w:szCs w:val="24"/>
        </w:rPr>
        <w:t>návrh</w:t>
      </w:r>
      <w:r w:rsidR="00B95412" w:rsidRPr="00786466">
        <w:rPr>
          <w:rFonts w:ascii="Times New Roman" w:hAnsi="Times New Roman" w:cs="Times New Roman"/>
          <w:sz w:val="24"/>
          <w:szCs w:val="24"/>
        </w:rPr>
        <w:t>u</w:t>
      </w:r>
      <w:r w:rsidR="007106E2" w:rsidRPr="00786466">
        <w:rPr>
          <w:rFonts w:ascii="Times New Roman" w:hAnsi="Times New Roman" w:cs="Times New Roman"/>
          <w:sz w:val="24"/>
          <w:szCs w:val="24"/>
        </w:rPr>
        <w:t xml:space="preserve"> na prepustenie a profesionálny vojak sa neprepustí alebo</w:t>
      </w:r>
      <w:r w:rsidR="007106E2" w:rsidRPr="00786466">
        <w:rPr>
          <w:rFonts w:ascii="Times New Roman" w:eastAsia="Times New Roman" w:hAnsi="Times New Roman" w:cs="Times New Roman"/>
          <w:sz w:val="24"/>
          <w:szCs w:val="24"/>
        </w:rPr>
        <w:t xml:space="preserve"> </w:t>
      </w:r>
      <w:r w:rsidRPr="00786466">
        <w:rPr>
          <w:rFonts w:ascii="Times New Roman" w:eastAsia="Times New Roman" w:hAnsi="Times New Roman" w:cs="Times New Roman"/>
          <w:sz w:val="24"/>
          <w:szCs w:val="24"/>
        </w:rPr>
        <w:t>o zrušení dočasného pozbavenia výkonu štátnej služby“.</w:t>
      </w:r>
    </w:p>
    <w:p w14:paraId="026DF70E" w14:textId="77777777" w:rsidR="00D3628E" w:rsidRPr="00786466" w:rsidRDefault="00D3628E" w:rsidP="00D3628E">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4FAB932D" w14:textId="77777777" w:rsidR="00F231C3" w:rsidRPr="00786466" w:rsidRDefault="00F231C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trike/>
          <w:sz w:val="24"/>
          <w:szCs w:val="24"/>
          <w:lang w:eastAsia="sk-SK"/>
        </w:rPr>
      </w:pPr>
      <w:r w:rsidRPr="00786466">
        <w:rPr>
          <w:rFonts w:ascii="Times New Roman" w:hAnsi="Times New Roman" w:cs="Times New Roman"/>
          <w:sz w:val="24"/>
          <w:szCs w:val="24"/>
          <w:shd w:val="clear" w:color="auto" w:fill="FFFFFF"/>
        </w:rPr>
        <w:t>§ 147 znie:</w:t>
      </w:r>
    </w:p>
    <w:p w14:paraId="3FA980FE" w14:textId="77777777" w:rsidR="00963BF0" w:rsidRPr="00786466" w:rsidRDefault="00963BF0" w:rsidP="00963BF0">
      <w:pPr>
        <w:shd w:val="clear" w:color="auto" w:fill="FFFFFF"/>
        <w:spacing w:after="0" w:line="240" w:lineRule="auto"/>
        <w:jc w:val="center"/>
        <w:rPr>
          <w:rFonts w:ascii="Times New Roman" w:hAnsi="Times New Roman" w:cs="Times New Roman"/>
          <w:bCs/>
          <w:sz w:val="24"/>
          <w:szCs w:val="24"/>
        </w:rPr>
      </w:pPr>
      <w:r w:rsidRPr="00786466">
        <w:rPr>
          <w:rFonts w:ascii="Times New Roman" w:hAnsi="Times New Roman" w:cs="Times New Roman"/>
          <w:bCs/>
          <w:sz w:val="24"/>
          <w:szCs w:val="24"/>
        </w:rPr>
        <w:t>„§ 147</w:t>
      </w:r>
    </w:p>
    <w:p w14:paraId="64C66923" w14:textId="77777777" w:rsidR="00963BF0" w:rsidRPr="00786466" w:rsidRDefault="00963BF0" w:rsidP="00452EB4">
      <w:pPr>
        <w:shd w:val="clear" w:color="auto" w:fill="FFFFFF"/>
        <w:spacing w:after="0" w:line="240" w:lineRule="auto"/>
        <w:ind w:left="567" w:firstLine="142"/>
        <w:jc w:val="center"/>
        <w:rPr>
          <w:rFonts w:ascii="Times New Roman" w:hAnsi="Times New Roman" w:cs="Times New Roman"/>
          <w:bCs/>
          <w:sz w:val="24"/>
          <w:szCs w:val="24"/>
          <w:lang w:eastAsia="sk-SK"/>
        </w:rPr>
      </w:pPr>
    </w:p>
    <w:p w14:paraId="2ABC4DE4" w14:textId="77777777" w:rsidR="00963BF0" w:rsidRPr="00786466" w:rsidRDefault="00963BF0" w:rsidP="00452EB4">
      <w:pPr>
        <w:shd w:val="clear" w:color="auto" w:fill="FFFFFF"/>
        <w:spacing w:after="0" w:line="240" w:lineRule="auto"/>
        <w:ind w:left="567" w:firstLine="142"/>
        <w:jc w:val="both"/>
        <w:rPr>
          <w:rFonts w:ascii="Times New Roman" w:hAnsi="Times New Roman" w:cs="Times New Roman"/>
          <w:sz w:val="24"/>
          <w:szCs w:val="24"/>
        </w:rPr>
      </w:pPr>
      <w:r w:rsidRPr="00786466">
        <w:rPr>
          <w:rFonts w:ascii="Times New Roman" w:hAnsi="Times New Roman" w:cs="Times New Roman"/>
          <w:sz w:val="24"/>
          <w:szCs w:val="24"/>
        </w:rPr>
        <w:t>(1) Veliteľ disciplinárne konanie zastaví, ak sa v ňom zistí, že</w:t>
      </w:r>
    </w:p>
    <w:p w14:paraId="1504E611" w14:textId="77777777" w:rsidR="00963BF0" w:rsidRPr="00786466" w:rsidRDefault="00963BF0" w:rsidP="00452EB4">
      <w:pPr>
        <w:shd w:val="clear" w:color="auto" w:fill="FFFFFF"/>
        <w:spacing w:after="0" w:line="240" w:lineRule="auto"/>
        <w:ind w:left="993" w:hanging="426"/>
        <w:jc w:val="both"/>
        <w:rPr>
          <w:rFonts w:ascii="Times New Roman" w:hAnsi="Times New Roman" w:cs="Times New Roman"/>
          <w:sz w:val="24"/>
          <w:szCs w:val="24"/>
        </w:rPr>
      </w:pPr>
      <w:r w:rsidRPr="00786466">
        <w:rPr>
          <w:rFonts w:ascii="Times New Roman" w:hAnsi="Times New Roman" w:cs="Times New Roman"/>
          <w:sz w:val="24"/>
          <w:szCs w:val="24"/>
        </w:rPr>
        <w:t xml:space="preserve">a) </w:t>
      </w:r>
      <w:r w:rsidR="00452EB4" w:rsidRPr="00786466">
        <w:rPr>
          <w:rFonts w:ascii="Times New Roman" w:hAnsi="Times New Roman" w:cs="Times New Roman"/>
          <w:sz w:val="24"/>
          <w:szCs w:val="24"/>
        </w:rPr>
        <w:tab/>
      </w:r>
      <w:r w:rsidRPr="00786466">
        <w:rPr>
          <w:rFonts w:ascii="Times New Roman" w:hAnsi="Times New Roman" w:cs="Times New Roman"/>
          <w:sz w:val="24"/>
          <w:szCs w:val="24"/>
        </w:rPr>
        <w:t>skutok nespáchal profesionálny vojak obvinený z disciplinárneho previnenia,</w:t>
      </w:r>
    </w:p>
    <w:p w14:paraId="77FAE387" w14:textId="77777777" w:rsidR="00963BF0" w:rsidRPr="00786466" w:rsidRDefault="00963BF0" w:rsidP="00452EB4">
      <w:pPr>
        <w:shd w:val="clear" w:color="auto" w:fill="FFFFFF"/>
        <w:spacing w:after="0" w:line="240" w:lineRule="auto"/>
        <w:ind w:left="993" w:hanging="426"/>
        <w:jc w:val="both"/>
        <w:rPr>
          <w:rFonts w:ascii="Times New Roman" w:hAnsi="Times New Roman" w:cs="Times New Roman"/>
          <w:sz w:val="24"/>
          <w:szCs w:val="24"/>
        </w:rPr>
      </w:pPr>
      <w:r w:rsidRPr="00786466">
        <w:rPr>
          <w:rFonts w:ascii="Times New Roman" w:hAnsi="Times New Roman" w:cs="Times New Roman"/>
          <w:sz w:val="24"/>
          <w:szCs w:val="24"/>
        </w:rPr>
        <w:t xml:space="preserve">b) </w:t>
      </w:r>
      <w:r w:rsidR="00452EB4" w:rsidRPr="00786466">
        <w:rPr>
          <w:rFonts w:ascii="Times New Roman" w:hAnsi="Times New Roman" w:cs="Times New Roman"/>
          <w:sz w:val="24"/>
          <w:szCs w:val="24"/>
        </w:rPr>
        <w:tab/>
      </w:r>
      <w:r w:rsidRPr="00786466">
        <w:rPr>
          <w:rFonts w:ascii="Times New Roman" w:hAnsi="Times New Roman" w:cs="Times New Roman"/>
          <w:sz w:val="24"/>
          <w:szCs w:val="24"/>
        </w:rPr>
        <w:t>skutok, o ktorom sa koná, sa nestal alebo nie je disciplinárnym previnením,</w:t>
      </w:r>
    </w:p>
    <w:p w14:paraId="6EF7AB93" w14:textId="22250869" w:rsidR="00963BF0" w:rsidRPr="00786466" w:rsidRDefault="00963BF0" w:rsidP="00452EB4">
      <w:pPr>
        <w:shd w:val="clear" w:color="auto" w:fill="FFFFFF"/>
        <w:spacing w:after="0" w:line="240" w:lineRule="auto"/>
        <w:ind w:left="993" w:hanging="426"/>
        <w:jc w:val="both"/>
        <w:rPr>
          <w:rFonts w:ascii="Times New Roman" w:hAnsi="Times New Roman" w:cs="Times New Roman"/>
          <w:sz w:val="24"/>
          <w:szCs w:val="24"/>
        </w:rPr>
      </w:pPr>
      <w:r w:rsidRPr="00786466">
        <w:rPr>
          <w:rFonts w:ascii="Times New Roman" w:hAnsi="Times New Roman" w:cs="Times New Roman"/>
          <w:sz w:val="24"/>
          <w:szCs w:val="24"/>
        </w:rPr>
        <w:t xml:space="preserve">c) </w:t>
      </w:r>
      <w:r w:rsidR="00452EB4" w:rsidRPr="00786466">
        <w:rPr>
          <w:rFonts w:ascii="Times New Roman" w:hAnsi="Times New Roman" w:cs="Times New Roman"/>
          <w:sz w:val="24"/>
          <w:szCs w:val="24"/>
        </w:rPr>
        <w:tab/>
      </w:r>
      <w:r w:rsidRPr="00786466">
        <w:rPr>
          <w:rFonts w:ascii="Times New Roman" w:hAnsi="Times New Roman" w:cs="Times New Roman"/>
          <w:sz w:val="24"/>
          <w:szCs w:val="24"/>
        </w:rPr>
        <w:t xml:space="preserve">spáchanie disciplinárneho previnenia, o ktorom sa koná, </w:t>
      </w:r>
      <w:r w:rsidR="00640727" w:rsidRPr="00786466">
        <w:rPr>
          <w:rFonts w:ascii="Times New Roman" w:hAnsi="Times New Roman" w:cs="Times New Roman"/>
          <w:sz w:val="24"/>
          <w:szCs w:val="24"/>
        </w:rPr>
        <w:t>nie je</w:t>
      </w:r>
      <w:r w:rsidRPr="00786466">
        <w:rPr>
          <w:rFonts w:ascii="Times New Roman" w:hAnsi="Times New Roman" w:cs="Times New Roman"/>
          <w:sz w:val="24"/>
          <w:szCs w:val="24"/>
        </w:rPr>
        <w:t xml:space="preserve"> profesionálnemu vojakovi preukázané,</w:t>
      </w:r>
    </w:p>
    <w:p w14:paraId="2E7E1838" w14:textId="4E58191E" w:rsidR="00963BF0" w:rsidRPr="00786466" w:rsidRDefault="00963BF0" w:rsidP="00452EB4">
      <w:pPr>
        <w:shd w:val="clear" w:color="auto" w:fill="FFFFFF"/>
        <w:spacing w:after="0" w:line="240" w:lineRule="auto"/>
        <w:ind w:left="993" w:hanging="426"/>
        <w:jc w:val="both"/>
        <w:rPr>
          <w:rFonts w:ascii="Times New Roman" w:hAnsi="Times New Roman" w:cs="Times New Roman"/>
          <w:sz w:val="24"/>
          <w:szCs w:val="24"/>
        </w:rPr>
      </w:pPr>
      <w:r w:rsidRPr="00786466">
        <w:rPr>
          <w:rFonts w:ascii="Times New Roman" w:hAnsi="Times New Roman" w:cs="Times New Roman"/>
          <w:sz w:val="24"/>
          <w:szCs w:val="24"/>
        </w:rPr>
        <w:t xml:space="preserve">d) </w:t>
      </w:r>
      <w:r w:rsidR="00452EB4" w:rsidRPr="00786466">
        <w:rPr>
          <w:rFonts w:ascii="Times New Roman" w:hAnsi="Times New Roman" w:cs="Times New Roman"/>
          <w:sz w:val="24"/>
          <w:szCs w:val="24"/>
        </w:rPr>
        <w:tab/>
      </w:r>
      <w:r w:rsidRPr="00786466">
        <w:rPr>
          <w:rFonts w:ascii="Times New Roman" w:hAnsi="Times New Roman" w:cs="Times New Roman"/>
          <w:sz w:val="24"/>
          <w:szCs w:val="24"/>
        </w:rPr>
        <w:t xml:space="preserve">o skutku už </w:t>
      </w:r>
      <w:r w:rsidR="00640727" w:rsidRPr="00786466">
        <w:rPr>
          <w:rFonts w:ascii="Times New Roman" w:hAnsi="Times New Roman" w:cs="Times New Roman"/>
          <w:sz w:val="24"/>
          <w:szCs w:val="24"/>
        </w:rPr>
        <w:t>je</w:t>
      </w:r>
      <w:r w:rsidRPr="00786466">
        <w:rPr>
          <w:rFonts w:ascii="Times New Roman" w:hAnsi="Times New Roman" w:cs="Times New Roman"/>
          <w:sz w:val="24"/>
          <w:szCs w:val="24"/>
        </w:rPr>
        <w:t xml:space="preserve"> právoplatne rozhodnuté správnym orgánom, orgánom činným v trestnom konaní alebo súdom,</w:t>
      </w:r>
    </w:p>
    <w:p w14:paraId="3673F2E3" w14:textId="3A0F7E5A" w:rsidR="00963BF0" w:rsidRPr="00786466" w:rsidRDefault="006B7E47" w:rsidP="00452EB4">
      <w:pPr>
        <w:shd w:val="clear" w:color="auto" w:fill="FFFFFF"/>
        <w:spacing w:after="0" w:line="240" w:lineRule="auto"/>
        <w:ind w:left="993" w:hanging="426"/>
        <w:jc w:val="both"/>
        <w:rPr>
          <w:rFonts w:ascii="Times New Roman" w:hAnsi="Times New Roman" w:cs="Times New Roman"/>
          <w:sz w:val="24"/>
          <w:szCs w:val="24"/>
        </w:rPr>
      </w:pPr>
      <w:r w:rsidRPr="00786466">
        <w:rPr>
          <w:rFonts w:ascii="Times New Roman" w:hAnsi="Times New Roman" w:cs="Times New Roman"/>
          <w:sz w:val="24"/>
          <w:szCs w:val="24"/>
        </w:rPr>
        <w:t>e</w:t>
      </w:r>
      <w:r w:rsidR="00963BF0" w:rsidRPr="00786466">
        <w:rPr>
          <w:rFonts w:ascii="Times New Roman" w:hAnsi="Times New Roman" w:cs="Times New Roman"/>
          <w:sz w:val="24"/>
          <w:szCs w:val="24"/>
        </w:rPr>
        <w:t xml:space="preserve">) </w:t>
      </w:r>
      <w:r w:rsidR="00452EB4" w:rsidRPr="00786466">
        <w:rPr>
          <w:rFonts w:ascii="Times New Roman" w:hAnsi="Times New Roman" w:cs="Times New Roman"/>
          <w:sz w:val="24"/>
          <w:szCs w:val="24"/>
        </w:rPr>
        <w:tab/>
      </w:r>
      <w:r w:rsidR="00963BF0" w:rsidRPr="00786466">
        <w:rPr>
          <w:rFonts w:ascii="Times New Roman" w:hAnsi="Times New Roman" w:cs="Times New Roman"/>
          <w:sz w:val="24"/>
          <w:szCs w:val="24"/>
        </w:rPr>
        <w:t xml:space="preserve">štátna služba profesionálneho vojaka obvineného z disciplinárneho previnenia </w:t>
      </w:r>
      <w:r w:rsidR="002B26F2" w:rsidRPr="00786466">
        <w:rPr>
          <w:rFonts w:ascii="Times New Roman" w:hAnsi="Times New Roman" w:cs="Times New Roman"/>
          <w:sz w:val="24"/>
          <w:szCs w:val="24"/>
        </w:rPr>
        <w:t xml:space="preserve">sa </w:t>
      </w:r>
      <w:r w:rsidR="00963BF0" w:rsidRPr="00786466">
        <w:rPr>
          <w:rFonts w:ascii="Times New Roman" w:hAnsi="Times New Roman" w:cs="Times New Roman"/>
          <w:sz w:val="24"/>
          <w:szCs w:val="24"/>
        </w:rPr>
        <w:t>skonč</w:t>
      </w:r>
      <w:r w:rsidR="00640727" w:rsidRPr="00786466">
        <w:rPr>
          <w:rFonts w:ascii="Times New Roman" w:hAnsi="Times New Roman" w:cs="Times New Roman"/>
          <w:sz w:val="24"/>
          <w:szCs w:val="24"/>
        </w:rPr>
        <w:t>í</w:t>
      </w:r>
      <w:r w:rsidR="00963BF0" w:rsidRPr="00786466">
        <w:rPr>
          <w:rFonts w:ascii="Times New Roman" w:hAnsi="Times New Roman" w:cs="Times New Roman"/>
          <w:sz w:val="24"/>
          <w:szCs w:val="24"/>
        </w:rPr>
        <w:t xml:space="preserve"> prepustením alebo zánikom služobného pomeru,</w:t>
      </w:r>
    </w:p>
    <w:p w14:paraId="1939C070" w14:textId="77777777" w:rsidR="00963BF0" w:rsidRPr="00786466" w:rsidRDefault="006B7E47" w:rsidP="00452EB4">
      <w:pPr>
        <w:shd w:val="clear" w:color="auto" w:fill="FFFFFF"/>
        <w:spacing w:after="0" w:line="240" w:lineRule="auto"/>
        <w:ind w:left="993" w:hanging="426"/>
        <w:jc w:val="both"/>
        <w:rPr>
          <w:rFonts w:ascii="Times New Roman" w:hAnsi="Times New Roman" w:cs="Times New Roman"/>
          <w:sz w:val="24"/>
          <w:szCs w:val="24"/>
        </w:rPr>
      </w:pPr>
      <w:r w:rsidRPr="00786466">
        <w:rPr>
          <w:rFonts w:ascii="Times New Roman" w:hAnsi="Times New Roman" w:cs="Times New Roman"/>
          <w:sz w:val="24"/>
          <w:szCs w:val="24"/>
        </w:rPr>
        <w:t>f</w:t>
      </w:r>
      <w:r w:rsidR="00963BF0" w:rsidRPr="00786466">
        <w:rPr>
          <w:rFonts w:ascii="Times New Roman" w:hAnsi="Times New Roman" w:cs="Times New Roman"/>
          <w:sz w:val="24"/>
          <w:szCs w:val="24"/>
        </w:rPr>
        <w:t xml:space="preserve">)  </w:t>
      </w:r>
      <w:r w:rsidR="00452EB4" w:rsidRPr="00786466">
        <w:rPr>
          <w:rFonts w:ascii="Times New Roman" w:hAnsi="Times New Roman" w:cs="Times New Roman"/>
          <w:sz w:val="24"/>
          <w:szCs w:val="24"/>
        </w:rPr>
        <w:tab/>
      </w:r>
      <w:r w:rsidR="00963BF0" w:rsidRPr="00786466">
        <w:rPr>
          <w:rFonts w:ascii="Times New Roman" w:hAnsi="Times New Roman" w:cs="Times New Roman"/>
          <w:sz w:val="24"/>
          <w:szCs w:val="24"/>
        </w:rPr>
        <w:t>zodpovednosť za disciplinárne previnenie zanikla.</w:t>
      </w:r>
    </w:p>
    <w:p w14:paraId="57985796" w14:textId="77777777" w:rsidR="00963BF0" w:rsidRPr="00786466" w:rsidRDefault="00963BF0" w:rsidP="00452EB4">
      <w:pPr>
        <w:shd w:val="clear" w:color="auto" w:fill="FFFFFF"/>
        <w:spacing w:after="0" w:line="240" w:lineRule="auto"/>
        <w:ind w:left="567" w:firstLine="142"/>
        <w:jc w:val="both"/>
        <w:rPr>
          <w:rFonts w:ascii="Times New Roman" w:hAnsi="Times New Roman" w:cs="Times New Roman"/>
          <w:sz w:val="24"/>
          <w:szCs w:val="24"/>
        </w:rPr>
      </w:pPr>
    </w:p>
    <w:p w14:paraId="0A64F99A" w14:textId="77777777" w:rsidR="00963BF0" w:rsidRPr="00786466" w:rsidRDefault="00963BF0" w:rsidP="00452EB4">
      <w:pPr>
        <w:shd w:val="clear" w:color="auto" w:fill="FFFFFF"/>
        <w:spacing w:after="0" w:line="240" w:lineRule="auto"/>
        <w:ind w:left="567" w:hanging="567"/>
        <w:jc w:val="both"/>
        <w:rPr>
          <w:rFonts w:ascii="Times New Roman" w:hAnsi="Times New Roman" w:cs="Times New Roman"/>
          <w:sz w:val="24"/>
          <w:szCs w:val="24"/>
        </w:rPr>
      </w:pPr>
      <w:r w:rsidRPr="00786466">
        <w:rPr>
          <w:rFonts w:ascii="Times New Roman" w:hAnsi="Times New Roman" w:cs="Times New Roman"/>
          <w:sz w:val="24"/>
          <w:szCs w:val="24"/>
        </w:rPr>
        <w:tab/>
      </w:r>
      <w:r w:rsidR="00452EB4" w:rsidRPr="00786466">
        <w:rPr>
          <w:rFonts w:ascii="Times New Roman" w:hAnsi="Times New Roman" w:cs="Times New Roman"/>
          <w:sz w:val="24"/>
          <w:szCs w:val="24"/>
        </w:rPr>
        <w:tab/>
      </w:r>
      <w:r w:rsidRPr="00786466">
        <w:rPr>
          <w:rFonts w:ascii="Times New Roman" w:hAnsi="Times New Roman" w:cs="Times New Roman"/>
          <w:sz w:val="24"/>
          <w:szCs w:val="24"/>
        </w:rPr>
        <w:t>(2) Proti disciplinárnemu rozkazu o zastavení disciplinárneho konania sa nemožno odvolať.</w:t>
      </w:r>
    </w:p>
    <w:p w14:paraId="5EC82FD5" w14:textId="77777777" w:rsidR="00963BF0" w:rsidRPr="00786466" w:rsidRDefault="00963BF0" w:rsidP="00963BF0">
      <w:pPr>
        <w:shd w:val="clear" w:color="auto" w:fill="FFFFFF"/>
        <w:spacing w:after="0" w:line="240" w:lineRule="auto"/>
        <w:jc w:val="both"/>
        <w:rPr>
          <w:rFonts w:ascii="Times New Roman" w:hAnsi="Times New Roman" w:cs="Times New Roman"/>
          <w:sz w:val="24"/>
          <w:szCs w:val="24"/>
        </w:rPr>
      </w:pPr>
    </w:p>
    <w:p w14:paraId="40DFE2A2" w14:textId="77777777" w:rsidR="00963BF0" w:rsidRPr="00786466" w:rsidRDefault="00963BF0" w:rsidP="00452EB4">
      <w:pPr>
        <w:pStyle w:val="Odsekzoznamu"/>
        <w:autoSpaceDE w:val="0"/>
        <w:autoSpaceDN w:val="0"/>
        <w:adjustRightInd w:val="0"/>
        <w:spacing w:after="0" w:line="240" w:lineRule="auto"/>
        <w:ind w:left="567" w:firstLine="141"/>
        <w:jc w:val="both"/>
        <w:rPr>
          <w:rFonts w:ascii="Times New Roman" w:hAnsi="Times New Roman" w:cs="Times New Roman"/>
          <w:sz w:val="24"/>
          <w:szCs w:val="24"/>
        </w:rPr>
      </w:pPr>
      <w:r w:rsidRPr="00786466">
        <w:rPr>
          <w:rFonts w:ascii="Times New Roman" w:hAnsi="Times New Roman" w:cs="Times New Roman"/>
          <w:sz w:val="24"/>
          <w:szCs w:val="24"/>
        </w:rPr>
        <w:t>(3) Disciplinárny rozkaz o zastavení disciplinárneho kona</w:t>
      </w:r>
      <w:r w:rsidR="006B7E47" w:rsidRPr="00786466">
        <w:rPr>
          <w:rFonts w:ascii="Times New Roman" w:hAnsi="Times New Roman" w:cs="Times New Roman"/>
          <w:sz w:val="24"/>
          <w:szCs w:val="24"/>
        </w:rPr>
        <w:t>nia podľa odseku 1 písm. d) až f</w:t>
      </w:r>
      <w:r w:rsidRPr="00786466">
        <w:rPr>
          <w:rFonts w:ascii="Times New Roman" w:hAnsi="Times New Roman" w:cs="Times New Roman"/>
          <w:sz w:val="24"/>
          <w:szCs w:val="24"/>
        </w:rPr>
        <w:t>) veliteľ vyznačí v spise. O zastavení disciplinárneho kon</w:t>
      </w:r>
      <w:r w:rsidR="006B7E47" w:rsidRPr="00786466">
        <w:rPr>
          <w:rFonts w:ascii="Times New Roman" w:hAnsi="Times New Roman" w:cs="Times New Roman"/>
          <w:sz w:val="24"/>
          <w:szCs w:val="24"/>
        </w:rPr>
        <w:t>ania podľa odseku 1 písm. d) a f</w:t>
      </w:r>
      <w:r w:rsidRPr="00786466">
        <w:rPr>
          <w:rFonts w:ascii="Times New Roman" w:hAnsi="Times New Roman" w:cs="Times New Roman"/>
          <w:sz w:val="24"/>
          <w:szCs w:val="24"/>
        </w:rPr>
        <w:t xml:space="preserve">) sa profesionálny vojak len upovedomí.“. </w:t>
      </w:r>
    </w:p>
    <w:p w14:paraId="68063C0A" w14:textId="77777777" w:rsidR="00963BF0" w:rsidRPr="00786466" w:rsidRDefault="00963BF0" w:rsidP="007923EA">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523A27A5" w14:textId="77777777" w:rsidR="00D3628E" w:rsidRPr="00786466" w:rsidRDefault="00D3628E"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148 ods. 5 sa vypúšťajú slová „písm. c) a d)“.</w:t>
      </w:r>
    </w:p>
    <w:p w14:paraId="1C0FC0E2" w14:textId="77777777" w:rsidR="00D3628E" w:rsidRPr="00786466" w:rsidRDefault="00D3628E" w:rsidP="00D3628E">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23674CB6" w14:textId="77777777" w:rsidR="00D3628E" w:rsidRPr="00786466" w:rsidRDefault="00D3628E"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150 ods. 1 úvodnej vete sa za slovo „rozkaz“ vkladá čiarka a slová „ktorým sa</w:t>
      </w:r>
      <w:r w:rsidR="00971DF0" w:rsidRPr="00786466">
        <w:rPr>
          <w:rFonts w:ascii="Times New Roman" w:eastAsia="Times New Roman" w:hAnsi="Times New Roman" w:cs="Times New Roman"/>
          <w:sz w:val="24"/>
          <w:szCs w:val="24"/>
        </w:rPr>
        <w:t xml:space="preserve"> ukladá disciplinárne opatrenie</w:t>
      </w:r>
      <w:r w:rsidR="00D31FBA" w:rsidRPr="00786466">
        <w:rPr>
          <w:rFonts w:ascii="Times New Roman" w:eastAsia="Times New Roman" w:hAnsi="Times New Roman" w:cs="Times New Roman"/>
          <w:sz w:val="24"/>
          <w:szCs w:val="24"/>
        </w:rPr>
        <w:t>,</w:t>
      </w:r>
      <w:r w:rsidRPr="00786466">
        <w:rPr>
          <w:rFonts w:ascii="Times New Roman" w:eastAsia="Times New Roman" w:hAnsi="Times New Roman" w:cs="Times New Roman"/>
          <w:sz w:val="24"/>
          <w:szCs w:val="24"/>
        </w:rPr>
        <w:t xml:space="preserve">“. </w:t>
      </w:r>
    </w:p>
    <w:p w14:paraId="4CF694D8" w14:textId="77777777" w:rsidR="00D3628E" w:rsidRPr="00786466" w:rsidRDefault="00D3628E" w:rsidP="00D3628E">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2AB8FB2F" w14:textId="77777777" w:rsidR="00D3628E" w:rsidRPr="00786466" w:rsidRDefault="00D3628E"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150 sa za odsek 1 vkladá nový odsek 2, ktorý znie:</w:t>
      </w:r>
    </w:p>
    <w:p w14:paraId="15891650" w14:textId="77777777" w:rsidR="00D3628E" w:rsidRPr="00786466" w:rsidRDefault="00D3628E" w:rsidP="00452EB4">
      <w:pPr>
        <w:autoSpaceDE w:val="0"/>
        <w:autoSpaceDN w:val="0"/>
        <w:adjustRightInd w:val="0"/>
        <w:spacing w:after="0" w:line="240" w:lineRule="auto"/>
        <w:ind w:left="567" w:firstLine="141"/>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„(2) Na disciplinárny rozkaz, ktorým sa ukladá disciplinárna odmena, sa primerane vzťahuje odsek 1.“. </w:t>
      </w:r>
    </w:p>
    <w:p w14:paraId="4729C58B" w14:textId="77777777" w:rsidR="00D3628E" w:rsidRPr="00786466" w:rsidRDefault="00D3628E" w:rsidP="00D3628E">
      <w:pPr>
        <w:autoSpaceDE w:val="0"/>
        <w:autoSpaceDN w:val="0"/>
        <w:adjustRightInd w:val="0"/>
        <w:spacing w:after="0" w:line="240" w:lineRule="auto"/>
        <w:ind w:left="284"/>
        <w:contextualSpacing/>
        <w:jc w:val="both"/>
        <w:rPr>
          <w:rFonts w:ascii="Times New Roman" w:eastAsia="Times New Roman" w:hAnsi="Times New Roman" w:cs="Times New Roman"/>
          <w:sz w:val="24"/>
          <w:szCs w:val="24"/>
        </w:rPr>
      </w:pPr>
    </w:p>
    <w:p w14:paraId="288C2E1A" w14:textId="77777777" w:rsidR="00D3628E" w:rsidRPr="00786466" w:rsidRDefault="00D3628E" w:rsidP="00452EB4">
      <w:pPr>
        <w:autoSpaceDE w:val="0"/>
        <w:autoSpaceDN w:val="0"/>
        <w:adjustRightInd w:val="0"/>
        <w:spacing w:after="0" w:line="240" w:lineRule="auto"/>
        <w:ind w:left="284" w:firstLine="283"/>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Doterajšie odseky 2 a 3 sa označujú ako odseky 3 a 4.</w:t>
      </w:r>
    </w:p>
    <w:p w14:paraId="24D175A9" w14:textId="77777777" w:rsidR="00D3628E" w:rsidRPr="00786466" w:rsidRDefault="00D3628E" w:rsidP="00D3628E">
      <w:pPr>
        <w:autoSpaceDE w:val="0"/>
        <w:autoSpaceDN w:val="0"/>
        <w:adjustRightInd w:val="0"/>
        <w:spacing w:after="0" w:line="240" w:lineRule="auto"/>
        <w:ind w:left="284"/>
        <w:contextualSpacing/>
        <w:jc w:val="both"/>
        <w:rPr>
          <w:rFonts w:ascii="Times New Roman" w:eastAsia="Times New Roman" w:hAnsi="Times New Roman" w:cs="Times New Roman"/>
          <w:sz w:val="24"/>
          <w:szCs w:val="24"/>
        </w:rPr>
      </w:pPr>
    </w:p>
    <w:p w14:paraId="129BA28C" w14:textId="77777777" w:rsidR="00D3628E" w:rsidRPr="00786466" w:rsidRDefault="00D3628E"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151 ods. 2 sa na konci </w:t>
      </w:r>
      <w:r w:rsidR="00471CF3" w:rsidRPr="00786466">
        <w:rPr>
          <w:rFonts w:ascii="Times New Roman" w:eastAsia="Times New Roman" w:hAnsi="Times New Roman" w:cs="Times New Roman"/>
          <w:sz w:val="24"/>
          <w:szCs w:val="24"/>
        </w:rPr>
        <w:t xml:space="preserve">bodka nahrádza čiarkou </w:t>
      </w:r>
      <w:r w:rsidRPr="00786466">
        <w:rPr>
          <w:rFonts w:ascii="Times New Roman" w:eastAsia="Times New Roman" w:hAnsi="Times New Roman" w:cs="Times New Roman"/>
          <w:sz w:val="24"/>
          <w:szCs w:val="24"/>
        </w:rPr>
        <w:t>a pripájajú sa tieto slová: „ak osobitný predpis neustanovuje inak</w:t>
      </w:r>
      <w:r w:rsidR="00471CF3" w:rsidRPr="00786466">
        <w:rPr>
          <w:rFonts w:ascii="Times New Roman" w:eastAsia="Times New Roman" w:hAnsi="Times New Roman" w:cs="Times New Roman"/>
          <w:sz w:val="24"/>
          <w:szCs w:val="24"/>
        </w:rPr>
        <w:t>.</w:t>
      </w:r>
      <w:r w:rsidRPr="00786466">
        <w:rPr>
          <w:rFonts w:ascii="Times New Roman" w:eastAsia="Times New Roman" w:hAnsi="Times New Roman" w:cs="Times New Roman"/>
          <w:sz w:val="24"/>
          <w:szCs w:val="24"/>
          <w:vertAlign w:val="superscript"/>
        </w:rPr>
        <w:t>99a</w:t>
      </w:r>
      <w:r w:rsidRPr="00786466">
        <w:rPr>
          <w:rFonts w:ascii="Times New Roman" w:eastAsia="Times New Roman" w:hAnsi="Times New Roman" w:cs="Times New Roman"/>
          <w:sz w:val="24"/>
          <w:szCs w:val="24"/>
        </w:rPr>
        <w:t>)“.</w:t>
      </w:r>
    </w:p>
    <w:p w14:paraId="77B799A4" w14:textId="77777777" w:rsidR="00D3628E" w:rsidRPr="00786466" w:rsidRDefault="00D3628E" w:rsidP="00D3628E">
      <w:pPr>
        <w:autoSpaceDE w:val="0"/>
        <w:autoSpaceDN w:val="0"/>
        <w:adjustRightInd w:val="0"/>
        <w:spacing w:after="0" w:line="240" w:lineRule="auto"/>
        <w:ind w:left="284"/>
        <w:contextualSpacing/>
        <w:jc w:val="both"/>
        <w:rPr>
          <w:rFonts w:ascii="Times New Roman" w:eastAsia="Times New Roman" w:hAnsi="Times New Roman" w:cs="Times New Roman"/>
          <w:sz w:val="24"/>
          <w:szCs w:val="24"/>
        </w:rPr>
      </w:pPr>
    </w:p>
    <w:p w14:paraId="598E1F0A" w14:textId="77777777" w:rsidR="00D3628E" w:rsidRPr="00786466" w:rsidRDefault="00D3628E" w:rsidP="00452E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Poznámka pod čiarou k odkazu 99a znie:</w:t>
      </w:r>
    </w:p>
    <w:p w14:paraId="3C49A337" w14:textId="77777777" w:rsidR="00D3628E" w:rsidRPr="00786466" w:rsidRDefault="00D3628E" w:rsidP="00452EB4">
      <w:pPr>
        <w:autoSpaceDE w:val="0"/>
        <w:autoSpaceDN w:val="0"/>
        <w:adjustRightInd w:val="0"/>
        <w:spacing w:after="0" w:line="240" w:lineRule="auto"/>
        <w:ind w:left="567"/>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w:t>
      </w:r>
      <w:r w:rsidRPr="00786466">
        <w:rPr>
          <w:rFonts w:ascii="Times New Roman" w:eastAsia="Times New Roman" w:hAnsi="Times New Roman" w:cs="Times New Roman"/>
          <w:sz w:val="24"/>
          <w:szCs w:val="24"/>
          <w:vertAlign w:val="superscript"/>
        </w:rPr>
        <w:t>99a</w:t>
      </w:r>
      <w:r w:rsidRPr="00786466">
        <w:rPr>
          <w:rFonts w:ascii="Times New Roman" w:eastAsia="Times New Roman" w:hAnsi="Times New Roman" w:cs="Times New Roman"/>
          <w:sz w:val="24"/>
          <w:szCs w:val="24"/>
        </w:rPr>
        <w:t>) § 78 ods. 4 a § 82 zákona č. 215/2004 Z. z.“.</w:t>
      </w:r>
    </w:p>
    <w:p w14:paraId="700753FD" w14:textId="77777777" w:rsidR="00F231C3" w:rsidRPr="00786466" w:rsidRDefault="00F231C3" w:rsidP="00D3628E">
      <w:pPr>
        <w:autoSpaceDE w:val="0"/>
        <w:autoSpaceDN w:val="0"/>
        <w:adjustRightInd w:val="0"/>
        <w:spacing w:after="0" w:line="240" w:lineRule="auto"/>
        <w:ind w:firstLine="709"/>
        <w:contextualSpacing/>
        <w:jc w:val="both"/>
        <w:rPr>
          <w:rFonts w:ascii="Times New Roman" w:hAnsi="Times New Roman" w:cs="Times New Roman"/>
          <w:sz w:val="24"/>
          <w:szCs w:val="24"/>
        </w:rPr>
      </w:pPr>
    </w:p>
    <w:p w14:paraId="642DF709" w14:textId="77777777" w:rsidR="00933125" w:rsidRPr="00786466" w:rsidRDefault="00213E4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V § 151 odsek</w:t>
      </w:r>
      <w:r w:rsidR="00933125" w:rsidRPr="00786466">
        <w:rPr>
          <w:rFonts w:ascii="Times New Roman" w:eastAsia="Times New Roman" w:hAnsi="Times New Roman" w:cs="Times New Roman"/>
          <w:sz w:val="24"/>
          <w:szCs w:val="24"/>
          <w:lang w:eastAsia="cs-CZ"/>
        </w:rPr>
        <w:t xml:space="preserve"> 3 znie:</w:t>
      </w:r>
    </w:p>
    <w:p w14:paraId="526B0449" w14:textId="77777777" w:rsidR="00933125" w:rsidRPr="00786466" w:rsidRDefault="00933125" w:rsidP="00452EB4">
      <w:pPr>
        <w:autoSpaceDE w:val="0"/>
        <w:autoSpaceDN w:val="0"/>
        <w:adjustRightInd w:val="0"/>
        <w:spacing w:after="0" w:line="240" w:lineRule="auto"/>
        <w:ind w:left="567" w:firstLine="141"/>
        <w:contextualSpacing/>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 xml:space="preserve">„(3) Na </w:t>
      </w:r>
      <w:proofErr w:type="spellStart"/>
      <w:r w:rsidRPr="00786466">
        <w:rPr>
          <w:rFonts w:ascii="Times New Roman" w:eastAsia="Times New Roman" w:hAnsi="Times New Roman" w:cs="Times New Roman"/>
          <w:sz w:val="24"/>
          <w:szCs w:val="24"/>
          <w:lang w:eastAsia="cs-CZ"/>
        </w:rPr>
        <w:t>prejednávanie</w:t>
      </w:r>
      <w:proofErr w:type="spellEnd"/>
      <w:r w:rsidRPr="00786466">
        <w:rPr>
          <w:rFonts w:ascii="Times New Roman" w:eastAsia="Times New Roman" w:hAnsi="Times New Roman" w:cs="Times New Roman"/>
          <w:sz w:val="24"/>
          <w:szCs w:val="24"/>
          <w:lang w:eastAsia="cs-CZ"/>
        </w:rPr>
        <w:t xml:space="preserve"> priestupku sa </w:t>
      </w:r>
      <w:r w:rsidR="00D43133" w:rsidRPr="00786466">
        <w:rPr>
          <w:rFonts w:ascii="Times New Roman" w:eastAsia="Times New Roman" w:hAnsi="Times New Roman" w:cs="Times New Roman"/>
          <w:sz w:val="24"/>
          <w:szCs w:val="24"/>
          <w:lang w:eastAsia="cs-CZ"/>
        </w:rPr>
        <w:t xml:space="preserve">primerane </w:t>
      </w:r>
      <w:r w:rsidRPr="00786466">
        <w:rPr>
          <w:rFonts w:ascii="Times New Roman" w:eastAsia="Times New Roman" w:hAnsi="Times New Roman" w:cs="Times New Roman"/>
          <w:sz w:val="24"/>
          <w:szCs w:val="24"/>
          <w:lang w:eastAsia="cs-CZ"/>
        </w:rPr>
        <w:t>vzťahujú ustanovenia o </w:t>
      </w:r>
      <w:proofErr w:type="spellStart"/>
      <w:r w:rsidRPr="00786466">
        <w:rPr>
          <w:rFonts w:ascii="Times New Roman" w:eastAsia="Times New Roman" w:hAnsi="Times New Roman" w:cs="Times New Roman"/>
          <w:sz w:val="24"/>
          <w:szCs w:val="24"/>
          <w:lang w:eastAsia="cs-CZ"/>
        </w:rPr>
        <w:t>rozkaznom</w:t>
      </w:r>
      <w:proofErr w:type="spellEnd"/>
      <w:r w:rsidRPr="00786466">
        <w:rPr>
          <w:rFonts w:ascii="Times New Roman" w:eastAsia="Times New Roman" w:hAnsi="Times New Roman" w:cs="Times New Roman"/>
          <w:sz w:val="24"/>
          <w:szCs w:val="24"/>
          <w:lang w:eastAsia="cs-CZ"/>
        </w:rPr>
        <w:t xml:space="preserve"> konaní a o disciplinárnom konaní.“</w:t>
      </w:r>
      <w:r w:rsidR="00213E43" w:rsidRPr="00786466">
        <w:rPr>
          <w:rFonts w:ascii="Times New Roman" w:eastAsia="Times New Roman" w:hAnsi="Times New Roman" w:cs="Times New Roman"/>
          <w:sz w:val="24"/>
          <w:szCs w:val="24"/>
          <w:lang w:eastAsia="cs-CZ"/>
        </w:rPr>
        <w:t>.</w:t>
      </w:r>
      <w:r w:rsidRPr="00786466">
        <w:rPr>
          <w:rFonts w:ascii="Times New Roman" w:eastAsia="Times New Roman" w:hAnsi="Times New Roman" w:cs="Times New Roman"/>
          <w:sz w:val="24"/>
          <w:szCs w:val="24"/>
          <w:lang w:eastAsia="cs-CZ"/>
        </w:rPr>
        <w:t xml:space="preserve"> </w:t>
      </w:r>
    </w:p>
    <w:p w14:paraId="6E905390" w14:textId="77777777" w:rsidR="00933125" w:rsidRPr="00786466" w:rsidRDefault="00933125" w:rsidP="00933125">
      <w:p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p>
    <w:p w14:paraId="31E29C7F" w14:textId="77777777" w:rsidR="0058241B" w:rsidRPr="00786466" w:rsidRDefault="0058241B" w:rsidP="00B56E6E">
      <w:pPr>
        <w:pStyle w:val="Odsekzoznamu"/>
        <w:numPr>
          <w:ilvl w:val="0"/>
          <w:numId w:val="22"/>
        </w:numPr>
        <w:spacing w:after="0" w:line="240" w:lineRule="auto"/>
        <w:ind w:left="567" w:hanging="567"/>
        <w:rPr>
          <w:rFonts w:ascii="Times New Roman" w:hAnsi="Times New Roman" w:cs="Times New Roman"/>
          <w:sz w:val="24"/>
          <w:szCs w:val="24"/>
        </w:rPr>
      </w:pPr>
      <w:r w:rsidRPr="00786466">
        <w:rPr>
          <w:rFonts w:ascii="Times New Roman" w:hAnsi="Times New Roman" w:cs="Times New Roman"/>
          <w:sz w:val="24"/>
          <w:szCs w:val="24"/>
        </w:rPr>
        <w:t>V § 151 sa za odsek 3 vkladá nový odsek 4, ktorý znie:</w:t>
      </w:r>
    </w:p>
    <w:p w14:paraId="5D9A7E3D" w14:textId="7590240D" w:rsidR="0058241B" w:rsidRPr="00786466" w:rsidRDefault="0058241B" w:rsidP="00452EB4">
      <w:pPr>
        <w:spacing w:after="0" w:line="240" w:lineRule="auto"/>
        <w:ind w:left="567" w:firstLine="141"/>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,,(4) Veliteľ je oprávnený v nevyhnutných prípadoch požadovať od orgánu, ktorý priestupok objasň</w:t>
      </w:r>
      <w:r w:rsidR="00640727" w:rsidRPr="00786466">
        <w:rPr>
          <w:rFonts w:ascii="Times New Roman" w:eastAsia="Times New Roman" w:hAnsi="Times New Roman" w:cs="Times New Roman"/>
          <w:sz w:val="24"/>
          <w:szCs w:val="24"/>
          <w:lang w:eastAsia="sk-SK"/>
        </w:rPr>
        <w:t>uje</w:t>
      </w:r>
      <w:r w:rsidRPr="00786466">
        <w:rPr>
          <w:rFonts w:ascii="Times New Roman" w:eastAsia="Times New Roman" w:hAnsi="Times New Roman" w:cs="Times New Roman"/>
          <w:sz w:val="24"/>
          <w:szCs w:val="24"/>
          <w:lang w:eastAsia="sk-SK"/>
        </w:rPr>
        <w:t xml:space="preserve">, vykonanie úkonov v záujme došetrenia skutočností nevyhnutných na </w:t>
      </w:r>
      <w:proofErr w:type="spellStart"/>
      <w:r w:rsidRPr="00786466">
        <w:rPr>
          <w:rFonts w:ascii="Times New Roman" w:eastAsia="Times New Roman" w:hAnsi="Times New Roman" w:cs="Times New Roman"/>
          <w:sz w:val="24"/>
          <w:szCs w:val="24"/>
          <w:lang w:eastAsia="sk-SK"/>
        </w:rPr>
        <w:t>prejednanie</w:t>
      </w:r>
      <w:proofErr w:type="spellEnd"/>
      <w:r w:rsidRPr="00786466">
        <w:rPr>
          <w:rFonts w:ascii="Times New Roman" w:eastAsia="Times New Roman" w:hAnsi="Times New Roman" w:cs="Times New Roman"/>
          <w:sz w:val="24"/>
          <w:szCs w:val="24"/>
          <w:lang w:eastAsia="sk-SK"/>
        </w:rPr>
        <w:t xml:space="preserve"> priestupku, ak tieto úkony nemôže vzhľadom na ich povahu vykonať vlastnými silami a prostriedkami. Do vykonania úkonov v záujme došetrenia veliteľ konanie o priestupku preruší.“</w:t>
      </w:r>
      <w:r w:rsidR="00471CF3" w:rsidRPr="00786466">
        <w:rPr>
          <w:rFonts w:ascii="Times New Roman" w:eastAsia="Times New Roman" w:hAnsi="Times New Roman" w:cs="Times New Roman"/>
          <w:sz w:val="24"/>
          <w:szCs w:val="24"/>
          <w:lang w:eastAsia="sk-SK"/>
        </w:rPr>
        <w:t>.</w:t>
      </w:r>
      <w:r w:rsidRPr="00786466">
        <w:rPr>
          <w:rFonts w:ascii="Times New Roman" w:eastAsia="Times New Roman" w:hAnsi="Times New Roman" w:cs="Times New Roman"/>
          <w:sz w:val="24"/>
          <w:szCs w:val="24"/>
          <w:lang w:eastAsia="sk-SK"/>
        </w:rPr>
        <w:t xml:space="preserve"> </w:t>
      </w:r>
    </w:p>
    <w:p w14:paraId="0AE9DCA7" w14:textId="77777777" w:rsidR="00452EB4" w:rsidRPr="00786466" w:rsidRDefault="00452EB4" w:rsidP="00452EB4">
      <w:pPr>
        <w:spacing w:after="0" w:line="240" w:lineRule="auto"/>
        <w:ind w:firstLine="708"/>
        <w:jc w:val="both"/>
        <w:rPr>
          <w:rFonts w:ascii="Times New Roman" w:eastAsia="Times New Roman" w:hAnsi="Times New Roman" w:cs="Times New Roman"/>
          <w:sz w:val="24"/>
          <w:szCs w:val="24"/>
          <w:lang w:eastAsia="sk-SK"/>
        </w:rPr>
      </w:pPr>
    </w:p>
    <w:p w14:paraId="48C2BB20" w14:textId="77777777" w:rsidR="0058241B" w:rsidRPr="00786466" w:rsidRDefault="0058241B" w:rsidP="00452EB4">
      <w:pPr>
        <w:ind w:firstLine="567"/>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Doterajší odsek 4 sa označuje ako odsek 5.</w:t>
      </w:r>
    </w:p>
    <w:p w14:paraId="719186E6" w14:textId="77777777" w:rsidR="00051598" w:rsidRPr="00786466" w:rsidRDefault="00051598" w:rsidP="00B56E6E">
      <w:pPr>
        <w:pStyle w:val="Odsekzoznamu"/>
        <w:numPr>
          <w:ilvl w:val="0"/>
          <w:numId w:val="22"/>
        </w:numPr>
        <w:autoSpaceDE w:val="0"/>
        <w:autoSpaceDN w:val="0"/>
        <w:adjustRightInd w:val="0"/>
        <w:spacing w:after="0" w:line="240" w:lineRule="auto"/>
        <w:ind w:left="567" w:hanging="502"/>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154 ods. 7 sa slová „hlavný veliteľ ozbrojených síl“ nahrádzajú slovom „prezident“.</w:t>
      </w:r>
    </w:p>
    <w:p w14:paraId="76F1224F" w14:textId="77777777" w:rsidR="00051598" w:rsidRPr="00786466" w:rsidRDefault="00051598" w:rsidP="005D658C">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rPr>
      </w:pPr>
    </w:p>
    <w:p w14:paraId="48F6203E" w14:textId="77777777" w:rsidR="00CF1B8A" w:rsidRPr="00786466" w:rsidRDefault="00CF1B8A" w:rsidP="00CF1B8A">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156 ods. 1 písmeno i) znie:</w:t>
      </w:r>
    </w:p>
    <w:p w14:paraId="18188E9B" w14:textId="58BC98B0" w:rsidR="00CF1B8A" w:rsidRPr="00786466" w:rsidRDefault="00CF1B8A" w:rsidP="004B4842">
      <w:pPr>
        <w:pStyle w:val="Odsekzoznamu"/>
        <w:autoSpaceDE w:val="0"/>
        <w:autoSpaceDN w:val="0"/>
        <w:adjustRightInd w:val="0"/>
        <w:spacing w:after="0" w:line="240" w:lineRule="auto"/>
        <w:ind w:left="928" w:hanging="361"/>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„i) príplatok vrcholovým športovcom a trénerom,“.</w:t>
      </w:r>
    </w:p>
    <w:p w14:paraId="563A8A5A" w14:textId="77777777" w:rsidR="00CF1B8A" w:rsidRPr="00786466" w:rsidRDefault="00CF1B8A" w:rsidP="004B4842">
      <w:pPr>
        <w:pStyle w:val="Odsekzoznamu"/>
        <w:autoSpaceDE w:val="0"/>
        <w:autoSpaceDN w:val="0"/>
        <w:adjustRightInd w:val="0"/>
        <w:spacing w:after="0" w:line="240" w:lineRule="auto"/>
        <w:ind w:left="928" w:hanging="361"/>
        <w:jc w:val="both"/>
        <w:rPr>
          <w:rFonts w:ascii="Times New Roman" w:eastAsia="Times New Roman" w:hAnsi="Times New Roman" w:cs="Times New Roman"/>
          <w:sz w:val="24"/>
          <w:szCs w:val="24"/>
        </w:rPr>
      </w:pPr>
    </w:p>
    <w:p w14:paraId="4ACB782D" w14:textId="0F5DAF3E" w:rsidR="00C14E62" w:rsidRPr="00786466" w:rsidRDefault="00C14E62" w:rsidP="00B56E6E">
      <w:pPr>
        <w:pStyle w:val="Odsekzoznamu"/>
        <w:numPr>
          <w:ilvl w:val="0"/>
          <w:numId w:val="22"/>
        </w:numPr>
        <w:autoSpaceDE w:val="0"/>
        <w:autoSpaceDN w:val="0"/>
        <w:adjustRightInd w:val="0"/>
        <w:spacing w:after="0" w:line="240" w:lineRule="auto"/>
        <w:ind w:left="567" w:hanging="502"/>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163 odsek 1 znie:</w:t>
      </w:r>
    </w:p>
    <w:p w14:paraId="555D511A" w14:textId="743682C2" w:rsidR="00C14E62" w:rsidRPr="00786466" w:rsidRDefault="00C14E62" w:rsidP="00C14E62">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ab/>
        <w:t>„(1) Profesionálnemu vojakovi, ktorý je zdravotníckym pracovníkom podľa osobitného predpisu</w:t>
      </w:r>
      <w:r w:rsidRPr="00786466">
        <w:rPr>
          <w:rFonts w:ascii="Times New Roman" w:eastAsia="Times New Roman" w:hAnsi="Times New Roman" w:cs="Times New Roman"/>
          <w:sz w:val="24"/>
          <w:szCs w:val="24"/>
          <w:vertAlign w:val="superscript"/>
        </w:rPr>
        <w:t>103</w:t>
      </w:r>
      <w:r w:rsidRPr="00786466">
        <w:rPr>
          <w:rFonts w:ascii="Times New Roman" w:eastAsia="Times New Roman" w:hAnsi="Times New Roman" w:cs="Times New Roman"/>
          <w:sz w:val="24"/>
          <w:szCs w:val="24"/>
        </w:rPr>
        <w:t>) alebo vykonáva funkciu, na ktorej výkon je potrebná odborná spôsobilosť podľa osobitného predpisu,</w:t>
      </w:r>
      <w:r w:rsidRPr="00786466">
        <w:rPr>
          <w:rFonts w:ascii="Times New Roman" w:eastAsia="Times New Roman" w:hAnsi="Times New Roman" w:cs="Times New Roman"/>
          <w:sz w:val="24"/>
          <w:szCs w:val="24"/>
          <w:vertAlign w:val="superscript"/>
        </w:rPr>
        <w:t>43</w:t>
      </w:r>
      <w:r w:rsidRPr="00786466">
        <w:rPr>
          <w:rFonts w:ascii="Times New Roman" w:eastAsia="Times New Roman" w:hAnsi="Times New Roman" w:cs="Times New Roman"/>
          <w:sz w:val="24"/>
          <w:szCs w:val="24"/>
        </w:rPr>
        <w:t>) v závislosti od stupňa zodpovednosti za zdravotný stav profesionálnych vojakov alebo za hygienický stav a epidemiologickú situáciu v útvaroch a zariadeniach ozbrojených síl alebo v objektoch a zariadenia</w:t>
      </w:r>
      <w:r w:rsidR="00C34BBC" w:rsidRPr="00786466">
        <w:rPr>
          <w:rFonts w:ascii="Times New Roman" w:eastAsia="Times New Roman" w:hAnsi="Times New Roman" w:cs="Times New Roman"/>
          <w:sz w:val="24"/>
          <w:szCs w:val="24"/>
        </w:rPr>
        <w:t>ch</w:t>
      </w:r>
      <w:r w:rsidRPr="00786466">
        <w:rPr>
          <w:rFonts w:ascii="Times New Roman" w:eastAsia="Times New Roman" w:hAnsi="Times New Roman" w:cs="Times New Roman"/>
          <w:sz w:val="24"/>
          <w:szCs w:val="24"/>
        </w:rPr>
        <w:t xml:space="preserve"> Vojenského spravodajstva, alebo za organizáciu, pripravenosť a výcvik personálu vojenského zdravotníctva na plnenie úloh v zdravotne rizikových oblastiach a profesionálnemu vojakovi, ktorý vykonáva štátnu službu vo vojenskej odbornosti vojenské zdravotníctvo vo funkcii v špecializácii odborník </w:t>
      </w:r>
      <w:r w:rsidR="002F2B43" w:rsidRPr="00786466">
        <w:rPr>
          <w:rFonts w:ascii="Times New Roman" w:eastAsia="Times New Roman" w:hAnsi="Times New Roman" w:cs="Times New Roman"/>
          <w:sz w:val="24"/>
          <w:szCs w:val="24"/>
        </w:rPr>
        <w:t>vo veterinárstve,</w:t>
      </w:r>
      <w:r w:rsidR="00C34BBC" w:rsidRPr="00786466">
        <w:rPr>
          <w:rFonts w:ascii="Times New Roman" w:eastAsia="Times New Roman" w:hAnsi="Times New Roman" w:cs="Times New Roman"/>
          <w:sz w:val="24"/>
          <w:szCs w:val="24"/>
        </w:rPr>
        <w:t xml:space="preserve"> v závislosti od stupňa zodpovednosti za úroveň potravinovej bezpečnosti ministerstva, rozpočtových organizácií a príspevkových organizácií v zriaďovateľskej pôsobnosti ministerstva, útvarov a zariadení ozbrojených síl, objektov a zariadení Vojenského spravodajstva alebo objektov a zariadení Vojenskej polície, alebo za diagnostiku biologických agensov, prevenciu zoonóz, za zdravotný stav služobných zvierat</w:t>
      </w:r>
      <w:r w:rsidR="005B35F0" w:rsidRPr="00786466">
        <w:rPr>
          <w:rFonts w:ascii="Times New Roman" w:eastAsia="Times New Roman" w:hAnsi="Times New Roman" w:cs="Times New Roman"/>
          <w:sz w:val="24"/>
          <w:szCs w:val="24"/>
        </w:rPr>
        <w:t>,</w:t>
      </w:r>
      <w:r w:rsidR="00C34BBC" w:rsidRPr="00786466">
        <w:rPr>
          <w:rFonts w:ascii="Times New Roman" w:eastAsia="Times New Roman" w:hAnsi="Times New Roman" w:cs="Times New Roman"/>
          <w:sz w:val="24"/>
          <w:szCs w:val="24"/>
        </w:rPr>
        <w:t xml:space="preserve"> </w:t>
      </w:r>
      <w:r w:rsidR="00B527F9" w:rsidRPr="00786466">
        <w:rPr>
          <w:rFonts w:ascii="Times New Roman" w:eastAsia="Times New Roman" w:hAnsi="Times New Roman" w:cs="Times New Roman"/>
          <w:sz w:val="24"/>
          <w:szCs w:val="24"/>
        </w:rPr>
        <w:t>za</w:t>
      </w:r>
      <w:r w:rsidR="00C34BBC" w:rsidRPr="00786466">
        <w:rPr>
          <w:rFonts w:ascii="Times New Roman" w:eastAsia="Times New Roman" w:hAnsi="Times New Roman" w:cs="Times New Roman"/>
          <w:sz w:val="24"/>
          <w:szCs w:val="24"/>
        </w:rPr>
        <w:t> biologickú ochranu letísk</w:t>
      </w:r>
      <w:r w:rsidR="005B35F0" w:rsidRPr="00786466">
        <w:rPr>
          <w:rFonts w:ascii="Times New Roman" w:eastAsia="Times New Roman" w:hAnsi="Times New Roman" w:cs="Times New Roman"/>
          <w:sz w:val="24"/>
          <w:szCs w:val="24"/>
        </w:rPr>
        <w:t>,</w:t>
      </w:r>
      <w:r w:rsidR="00C34BBC" w:rsidRPr="00786466">
        <w:rPr>
          <w:rFonts w:ascii="Times New Roman" w:eastAsia="Times New Roman" w:hAnsi="Times New Roman" w:cs="Times New Roman"/>
          <w:sz w:val="24"/>
          <w:szCs w:val="24"/>
        </w:rPr>
        <w:t xml:space="preserve"> alebo za organizáciu, pripravenosť a výcvik veterinárneho personálu vojenského zdravotníctva na plnenie odborných veterinárnych činností</w:t>
      </w:r>
      <w:r w:rsidR="00BD4FC9" w:rsidRPr="00786466">
        <w:rPr>
          <w:rFonts w:ascii="Times New Roman" w:eastAsia="Times New Roman" w:hAnsi="Times New Roman" w:cs="Times New Roman"/>
          <w:sz w:val="24"/>
          <w:szCs w:val="24"/>
        </w:rPr>
        <w:t xml:space="preserve"> </w:t>
      </w:r>
      <w:r w:rsidR="00C34BBC" w:rsidRPr="00786466">
        <w:rPr>
          <w:rFonts w:ascii="Times New Roman" w:eastAsia="Times New Roman" w:hAnsi="Times New Roman" w:cs="Times New Roman"/>
          <w:sz w:val="24"/>
          <w:szCs w:val="24"/>
        </w:rPr>
        <w:t>patrí príplatok až do výšky 30 % zo súčtu jeho hodnostného platu podľa § 157 ods. 1, zvýšenia funkčnej tarify podľa § 157 ods. 2 a zvýšenia jeho hodnostného platu podľa § 157a.“.</w:t>
      </w:r>
    </w:p>
    <w:p w14:paraId="1B6B6015" w14:textId="77777777" w:rsidR="00C34BBC" w:rsidRPr="00786466" w:rsidRDefault="00C34BBC" w:rsidP="00C14E62">
      <w:pPr>
        <w:pStyle w:val="Odsekzoznamu"/>
        <w:autoSpaceDE w:val="0"/>
        <w:autoSpaceDN w:val="0"/>
        <w:adjustRightInd w:val="0"/>
        <w:spacing w:after="0" w:line="240" w:lineRule="auto"/>
        <w:ind w:left="567"/>
        <w:jc w:val="both"/>
        <w:rPr>
          <w:rFonts w:ascii="Times New Roman" w:eastAsia="Times New Roman" w:hAnsi="Times New Roman" w:cs="Times New Roman"/>
          <w:sz w:val="24"/>
          <w:szCs w:val="24"/>
          <w:highlight w:val="yellow"/>
        </w:rPr>
      </w:pPr>
    </w:p>
    <w:p w14:paraId="5295CF13" w14:textId="01C37F20" w:rsidR="00A01F72" w:rsidRPr="00786466" w:rsidRDefault="00A01F72" w:rsidP="00A01F72">
      <w:pPr>
        <w:pStyle w:val="Odsekzoznamu"/>
        <w:numPr>
          <w:ilvl w:val="0"/>
          <w:numId w:val="22"/>
        </w:numPr>
        <w:autoSpaceDE w:val="0"/>
        <w:autoSpaceDN w:val="0"/>
        <w:adjustRightInd w:val="0"/>
        <w:spacing w:after="0" w:line="240" w:lineRule="auto"/>
        <w:ind w:left="567" w:hanging="425"/>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 164 vrátane nadpisu znie:</w:t>
      </w:r>
    </w:p>
    <w:p w14:paraId="5835EDD5" w14:textId="77777777" w:rsidR="00A01F72" w:rsidRPr="00786466" w:rsidRDefault="00A01F72" w:rsidP="004B4842">
      <w:pPr>
        <w:pStyle w:val="Odsekzoznamu"/>
        <w:autoSpaceDE w:val="0"/>
        <w:autoSpaceDN w:val="0"/>
        <w:adjustRightInd w:val="0"/>
        <w:spacing w:after="0" w:line="240" w:lineRule="auto"/>
        <w:ind w:left="928"/>
        <w:jc w:val="both"/>
        <w:rPr>
          <w:rFonts w:ascii="Times New Roman" w:eastAsia="Times New Roman" w:hAnsi="Times New Roman" w:cs="Times New Roman"/>
          <w:sz w:val="24"/>
          <w:szCs w:val="24"/>
        </w:rPr>
      </w:pPr>
    </w:p>
    <w:p w14:paraId="27F1EDBB" w14:textId="77777777" w:rsidR="00A01F72" w:rsidRPr="00786466" w:rsidRDefault="00A01F72" w:rsidP="004B4842">
      <w:pPr>
        <w:pStyle w:val="Odsekzoznamu"/>
        <w:autoSpaceDE w:val="0"/>
        <w:autoSpaceDN w:val="0"/>
        <w:adjustRightInd w:val="0"/>
        <w:spacing w:after="0" w:line="240" w:lineRule="auto"/>
        <w:ind w:left="928"/>
        <w:jc w:val="center"/>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164</w:t>
      </w:r>
    </w:p>
    <w:p w14:paraId="0739E140" w14:textId="77777777" w:rsidR="00A01F72" w:rsidRPr="00786466" w:rsidRDefault="00A01F72" w:rsidP="004B4842">
      <w:pPr>
        <w:pStyle w:val="Odsekzoznamu"/>
        <w:autoSpaceDE w:val="0"/>
        <w:autoSpaceDN w:val="0"/>
        <w:adjustRightInd w:val="0"/>
        <w:spacing w:after="0" w:line="240" w:lineRule="auto"/>
        <w:ind w:left="928"/>
        <w:jc w:val="center"/>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Príplatok vrcholovým športovcom a trénerom</w:t>
      </w:r>
    </w:p>
    <w:p w14:paraId="5282FE36" w14:textId="77777777" w:rsidR="00A01F72" w:rsidRPr="00786466" w:rsidRDefault="00A01F72" w:rsidP="004B4842">
      <w:pPr>
        <w:pStyle w:val="Odsekzoznamu"/>
        <w:autoSpaceDE w:val="0"/>
        <w:autoSpaceDN w:val="0"/>
        <w:adjustRightInd w:val="0"/>
        <w:spacing w:after="0" w:line="240" w:lineRule="auto"/>
        <w:ind w:left="928"/>
        <w:jc w:val="both"/>
        <w:rPr>
          <w:rFonts w:ascii="Times New Roman" w:eastAsia="Times New Roman" w:hAnsi="Times New Roman" w:cs="Times New Roman"/>
          <w:sz w:val="24"/>
          <w:szCs w:val="24"/>
        </w:rPr>
      </w:pPr>
    </w:p>
    <w:p w14:paraId="065F2CAC" w14:textId="44FBCD16" w:rsidR="00A01F72" w:rsidRPr="00786466" w:rsidRDefault="00A01F72" w:rsidP="004B4842">
      <w:pPr>
        <w:pStyle w:val="Odsekzoznamu"/>
        <w:autoSpaceDE w:val="0"/>
        <w:autoSpaceDN w:val="0"/>
        <w:adjustRightInd w:val="0"/>
        <w:spacing w:after="0" w:line="240" w:lineRule="auto"/>
        <w:ind w:left="709"/>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ab/>
        <w:t>(1) Profesionálnemu vojakovi, ktorý je ustanovený do funkcie vrcholového športovca, v závislosti od dosiahnutých športových výsledkov a od charakteru súťaže, v ktorej pôsobí, patrí príplatok až do výšky 30 % zo súčtu jeho hodnostného platu podľa § 157 ods. 1, zvýšenia funkčnej tarify podľa § 157 ods. 2 a zvýšenia jeho hodnostného platu podľa § 157a.</w:t>
      </w:r>
    </w:p>
    <w:p w14:paraId="0C4167CD" w14:textId="77777777" w:rsidR="00A01F72" w:rsidRPr="004B4842" w:rsidRDefault="00A01F72" w:rsidP="004B4842">
      <w:pPr>
        <w:autoSpaceDE w:val="0"/>
        <w:autoSpaceDN w:val="0"/>
        <w:adjustRightInd w:val="0"/>
        <w:spacing w:after="0" w:line="240" w:lineRule="auto"/>
        <w:ind w:left="568"/>
        <w:jc w:val="both"/>
        <w:rPr>
          <w:rFonts w:ascii="Times New Roman" w:eastAsia="Times New Roman" w:hAnsi="Times New Roman" w:cs="Times New Roman"/>
          <w:sz w:val="24"/>
          <w:szCs w:val="24"/>
        </w:rPr>
      </w:pPr>
    </w:p>
    <w:p w14:paraId="4437E87B" w14:textId="40691CF0" w:rsidR="00A01F72" w:rsidRPr="00786466" w:rsidRDefault="00A01F72" w:rsidP="004B4842">
      <w:pPr>
        <w:pStyle w:val="Odsekzoznamu"/>
        <w:autoSpaceDE w:val="0"/>
        <w:autoSpaceDN w:val="0"/>
        <w:adjustRightInd w:val="0"/>
        <w:spacing w:after="0" w:line="240" w:lineRule="auto"/>
        <w:ind w:left="709" w:firstLine="219"/>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ab/>
        <w:t>(2) Profesionálnemu vojakovi, ktorý je ustanovený do funkcie trénera, v závislosti od dosiahnutého umiestnenia športovcov zaradených v rezortnom športovom stredisku, ktorým priamo riadi, plánuje a organizuje športovú prípravu a od charakteru súťaže, v ktorej pôsobia, patrí príplatok až do výšky 30 % zo súčtu jeho hodnostného platu podľa § 157 ods. 1, zvýšenia funkčnej tarify podľa § 157 ods. 2 a zvýšenia jeho hodnostného platu podľa § 157a.</w:t>
      </w:r>
    </w:p>
    <w:p w14:paraId="2FDE9BB0" w14:textId="77777777" w:rsidR="00A01F72" w:rsidRPr="00786466" w:rsidRDefault="00A01F72" w:rsidP="004B4842">
      <w:pPr>
        <w:pStyle w:val="Odsekzoznamu"/>
        <w:autoSpaceDE w:val="0"/>
        <w:autoSpaceDN w:val="0"/>
        <w:adjustRightInd w:val="0"/>
        <w:spacing w:after="0" w:line="240" w:lineRule="auto"/>
        <w:ind w:left="928"/>
        <w:jc w:val="both"/>
        <w:rPr>
          <w:rFonts w:ascii="Times New Roman" w:eastAsia="Times New Roman" w:hAnsi="Times New Roman" w:cs="Times New Roman"/>
          <w:sz w:val="24"/>
          <w:szCs w:val="24"/>
        </w:rPr>
      </w:pPr>
    </w:p>
    <w:p w14:paraId="0A078316" w14:textId="50EEB616" w:rsidR="00A01F72" w:rsidRPr="00786466" w:rsidRDefault="00A01F72" w:rsidP="004B4842">
      <w:pPr>
        <w:pStyle w:val="Odsekzoznamu"/>
        <w:autoSpaceDE w:val="0"/>
        <w:autoSpaceDN w:val="0"/>
        <w:adjustRightInd w:val="0"/>
        <w:spacing w:after="0" w:line="240" w:lineRule="auto"/>
        <w:ind w:left="709"/>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ab/>
        <w:t>(3) Výšku príplatku podľa odsekov l a 2 ustanoví služobný predpis.</w:t>
      </w:r>
    </w:p>
    <w:p w14:paraId="70CC42C8" w14:textId="77777777" w:rsidR="003C1642" w:rsidRPr="00786466" w:rsidRDefault="003C1642" w:rsidP="004B4842">
      <w:pPr>
        <w:pStyle w:val="Odsekzoznamu"/>
        <w:autoSpaceDE w:val="0"/>
        <w:autoSpaceDN w:val="0"/>
        <w:adjustRightInd w:val="0"/>
        <w:spacing w:after="0" w:line="240" w:lineRule="auto"/>
        <w:ind w:left="709"/>
        <w:jc w:val="both"/>
        <w:rPr>
          <w:rFonts w:ascii="Times New Roman" w:eastAsia="Times New Roman" w:hAnsi="Times New Roman" w:cs="Times New Roman"/>
          <w:sz w:val="24"/>
          <w:szCs w:val="24"/>
        </w:rPr>
      </w:pPr>
    </w:p>
    <w:p w14:paraId="5A06C429" w14:textId="56739487" w:rsidR="00A01F72" w:rsidRPr="00786466" w:rsidRDefault="00A01F72" w:rsidP="004B4842">
      <w:pPr>
        <w:pStyle w:val="Odsekzoznamu"/>
        <w:autoSpaceDE w:val="0"/>
        <w:autoSpaceDN w:val="0"/>
        <w:adjustRightInd w:val="0"/>
        <w:spacing w:after="0" w:line="240" w:lineRule="auto"/>
        <w:ind w:left="709"/>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ab/>
        <w:t>(4) Príplatok podľa odsekov l a 2 sa zaokrúhľuje na 50 eurocentov nahor.“.</w:t>
      </w:r>
    </w:p>
    <w:p w14:paraId="2B15D98F" w14:textId="77777777" w:rsidR="003C1642" w:rsidRPr="00786466" w:rsidRDefault="003C1642" w:rsidP="004B4842">
      <w:pPr>
        <w:pStyle w:val="Odsekzoznamu"/>
        <w:autoSpaceDE w:val="0"/>
        <w:autoSpaceDN w:val="0"/>
        <w:adjustRightInd w:val="0"/>
        <w:spacing w:after="0" w:line="240" w:lineRule="auto"/>
        <w:ind w:left="709"/>
        <w:jc w:val="both"/>
        <w:rPr>
          <w:rFonts w:ascii="Times New Roman" w:eastAsia="Times New Roman" w:hAnsi="Times New Roman" w:cs="Times New Roman"/>
          <w:sz w:val="24"/>
          <w:szCs w:val="24"/>
        </w:rPr>
      </w:pPr>
    </w:p>
    <w:p w14:paraId="1BBE1B2D" w14:textId="5B43FB26" w:rsidR="0031731D" w:rsidRPr="00786466" w:rsidRDefault="0031731D" w:rsidP="00B56E6E">
      <w:pPr>
        <w:pStyle w:val="Odsekzoznamu"/>
        <w:numPr>
          <w:ilvl w:val="0"/>
          <w:numId w:val="22"/>
        </w:numPr>
        <w:autoSpaceDE w:val="0"/>
        <w:autoSpaceDN w:val="0"/>
        <w:adjustRightInd w:val="0"/>
        <w:spacing w:after="0" w:line="240" w:lineRule="auto"/>
        <w:ind w:left="567" w:hanging="502"/>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166</w:t>
      </w:r>
      <w:r w:rsidR="002A25FA" w:rsidRPr="00786466">
        <w:rPr>
          <w:rFonts w:ascii="Times New Roman" w:eastAsia="Times New Roman" w:hAnsi="Times New Roman" w:cs="Times New Roman"/>
          <w:sz w:val="24"/>
          <w:szCs w:val="24"/>
        </w:rPr>
        <w:t xml:space="preserve"> ods. 1</w:t>
      </w:r>
      <w:r w:rsidRPr="00786466">
        <w:rPr>
          <w:rFonts w:ascii="Times New Roman" w:eastAsia="Times New Roman" w:hAnsi="Times New Roman" w:cs="Times New Roman"/>
          <w:sz w:val="24"/>
          <w:szCs w:val="24"/>
        </w:rPr>
        <w:t xml:space="preserve"> písmeno d) znie:</w:t>
      </w:r>
    </w:p>
    <w:p w14:paraId="6725452B" w14:textId="77777777" w:rsidR="009226D5" w:rsidRPr="00786466" w:rsidRDefault="008453B2" w:rsidP="005D658C">
      <w:p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„d)</w:t>
      </w:r>
      <w:r w:rsidR="009226D5" w:rsidRPr="00786466">
        <w:rPr>
          <w:rFonts w:ascii="Times New Roman" w:eastAsia="Times New Roman" w:hAnsi="Times New Roman" w:cs="Times New Roman"/>
          <w:sz w:val="24"/>
          <w:szCs w:val="24"/>
        </w:rPr>
        <w:t xml:space="preserve"> </w:t>
      </w:r>
      <w:r w:rsidRPr="00786466">
        <w:rPr>
          <w:rFonts w:ascii="Times New Roman" w:eastAsia="Times New Roman" w:hAnsi="Times New Roman" w:cs="Times New Roman"/>
          <w:sz w:val="24"/>
          <w:szCs w:val="24"/>
        </w:rPr>
        <w:t>p</w:t>
      </w:r>
      <w:r w:rsidR="0031731D" w:rsidRPr="00786466">
        <w:rPr>
          <w:rFonts w:ascii="Times New Roman" w:eastAsia="Times New Roman" w:hAnsi="Times New Roman" w:cs="Times New Roman"/>
          <w:sz w:val="24"/>
          <w:szCs w:val="24"/>
        </w:rPr>
        <w:t>ri</w:t>
      </w:r>
      <w:r w:rsidRPr="00786466">
        <w:rPr>
          <w:rFonts w:ascii="Times New Roman" w:eastAsia="Times New Roman" w:hAnsi="Times New Roman" w:cs="Times New Roman"/>
          <w:sz w:val="24"/>
          <w:szCs w:val="24"/>
        </w:rPr>
        <w:t xml:space="preserve"> </w:t>
      </w:r>
      <w:r w:rsidR="0031731D" w:rsidRPr="00786466">
        <w:rPr>
          <w:rFonts w:ascii="Times New Roman" w:eastAsia="Times New Roman" w:hAnsi="Times New Roman" w:cs="Times New Roman"/>
          <w:sz w:val="24"/>
          <w:szCs w:val="24"/>
        </w:rPr>
        <w:t>dosiahnutí 30 rokov trvania štátnej služby</w:t>
      </w:r>
      <w:r w:rsidR="00E908F4" w:rsidRPr="00786466">
        <w:rPr>
          <w:rFonts w:ascii="Times New Roman" w:eastAsia="Times New Roman" w:hAnsi="Times New Roman" w:cs="Times New Roman"/>
          <w:sz w:val="24"/>
          <w:szCs w:val="24"/>
        </w:rPr>
        <w:t>,</w:t>
      </w:r>
      <w:r w:rsidR="009226D5" w:rsidRPr="00786466">
        <w:rPr>
          <w:rFonts w:ascii="Times New Roman" w:eastAsia="Times New Roman" w:hAnsi="Times New Roman" w:cs="Times New Roman"/>
          <w:sz w:val="24"/>
          <w:szCs w:val="24"/>
        </w:rPr>
        <w:t>“.</w:t>
      </w:r>
    </w:p>
    <w:p w14:paraId="1BDB68D3" w14:textId="77777777" w:rsidR="0031731D" w:rsidRPr="00786466" w:rsidRDefault="0031731D" w:rsidP="005D658C">
      <w:pPr>
        <w:autoSpaceDE w:val="0"/>
        <w:autoSpaceDN w:val="0"/>
        <w:adjustRightInd w:val="0"/>
        <w:spacing w:after="0" w:line="240" w:lineRule="auto"/>
        <w:ind w:left="567" w:hanging="284"/>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w:t>
      </w:r>
    </w:p>
    <w:p w14:paraId="4B513733" w14:textId="77777777" w:rsidR="0031731D" w:rsidRPr="00786466" w:rsidRDefault="008453B2" w:rsidP="00B56E6E">
      <w:pPr>
        <w:pStyle w:val="Odsekzoznamu"/>
        <w:numPr>
          <w:ilvl w:val="0"/>
          <w:numId w:val="22"/>
        </w:numPr>
        <w:autoSpaceDE w:val="0"/>
        <w:autoSpaceDN w:val="0"/>
        <w:adjustRightInd w:val="0"/>
        <w:spacing w:after="0" w:line="240" w:lineRule="auto"/>
        <w:ind w:left="567" w:hanging="502"/>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166 sa odsek 1 dopĺňa písmenom e), ktoré znie:</w:t>
      </w:r>
    </w:p>
    <w:p w14:paraId="05BF837C" w14:textId="77777777" w:rsidR="009226D5" w:rsidRPr="00786466" w:rsidRDefault="008453B2" w:rsidP="005D658C">
      <w:pPr>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w:t>
      </w:r>
      <w:r w:rsidR="0031731D" w:rsidRPr="00786466">
        <w:rPr>
          <w:rFonts w:ascii="Times New Roman" w:eastAsia="Times New Roman" w:hAnsi="Times New Roman" w:cs="Times New Roman"/>
          <w:sz w:val="24"/>
          <w:szCs w:val="24"/>
        </w:rPr>
        <w:t xml:space="preserve">e) </w:t>
      </w:r>
      <w:r w:rsidR="009226D5" w:rsidRPr="00786466">
        <w:rPr>
          <w:rFonts w:ascii="Times New Roman" w:eastAsia="Times New Roman" w:hAnsi="Times New Roman" w:cs="Times New Roman"/>
          <w:sz w:val="24"/>
          <w:szCs w:val="24"/>
        </w:rPr>
        <w:tab/>
      </w:r>
      <w:r w:rsidR="0031731D" w:rsidRPr="00786466">
        <w:rPr>
          <w:rFonts w:ascii="Times New Roman" w:eastAsia="Times New Roman" w:hAnsi="Times New Roman" w:cs="Times New Roman"/>
          <w:sz w:val="24"/>
          <w:szCs w:val="24"/>
        </w:rPr>
        <w:t>pri skončení služobného pomeru podľa § 83 ods. 1 písm. a), b) a h) za kvalitné plnenie</w:t>
      </w:r>
      <w:r w:rsidR="009226D5" w:rsidRPr="00786466">
        <w:rPr>
          <w:rFonts w:ascii="Times New Roman" w:eastAsia="Times New Roman" w:hAnsi="Times New Roman" w:cs="Times New Roman"/>
          <w:sz w:val="24"/>
          <w:szCs w:val="24"/>
        </w:rPr>
        <w:t xml:space="preserve"> </w:t>
      </w:r>
      <w:r w:rsidR="0031731D" w:rsidRPr="00786466">
        <w:rPr>
          <w:rFonts w:ascii="Times New Roman" w:eastAsia="Times New Roman" w:hAnsi="Times New Roman" w:cs="Times New Roman"/>
          <w:sz w:val="24"/>
          <w:szCs w:val="24"/>
        </w:rPr>
        <w:t>služobných úloh.“.</w:t>
      </w:r>
    </w:p>
    <w:p w14:paraId="1F23EB5D" w14:textId="77777777" w:rsidR="0031731D" w:rsidRPr="00786466" w:rsidRDefault="0031731D" w:rsidP="0031731D">
      <w:p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w:t>
      </w:r>
    </w:p>
    <w:p w14:paraId="400914EB" w14:textId="77777777" w:rsidR="00933125" w:rsidRPr="00786466" w:rsidRDefault="002E38B0"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w:t>
      </w:r>
      <w:r w:rsidR="00933125" w:rsidRPr="00786466">
        <w:rPr>
          <w:rFonts w:ascii="Times New Roman" w:eastAsia="Times New Roman" w:hAnsi="Times New Roman" w:cs="Times New Roman"/>
          <w:sz w:val="24"/>
          <w:szCs w:val="24"/>
        </w:rPr>
        <w:t xml:space="preserve">§ 171 </w:t>
      </w:r>
      <w:r w:rsidR="006604FC" w:rsidRPr="00786466">
        <w:rPr>
          <w:rFonts w:ascii="Times New Roman" w:eastAsia="Times New Roman" w:hAnsi="Times New Roman" w:cs="Times New Roman"/>
          <w:sz w:val="24"/>
          <w:szCs w:val="24"/>
        </w:rPr>
        <w:t xml:space="preserve">druhej vete </w:t>
      </w:r>
      <w:r w:rsidRPr="00786466">
        <w:rPr>
          <w:rFonts w:ascii="Times New Roman" w:eastAsia="Times New Roman" w:hAnsi="Times New Roman" w:cs="Times New Roman"/>
          <w:sz w:val="24"/>
          <w:szCs w:val="24"/>
        </w:rPr>
        <w:t>sa za slovo „okrem“ vkladajú slová „</w:t>
      </w:r>
      <w:r w:rsidR="000B4136" w:rsidRPr="00786466">
        <w:rPr>
          <w:rFonts w:ascii="Times New Roman" w:hAnsi="Times New Roman" w:cs="Times New Roman"/>
          <w:sz w:val="24"/>
          <w:szCs w:val="24"/>
        </w:rPr>
        <w:t xml:space="preserve">§ 166 ods. 1 písm. </w:t>
      </w:r>
      <w:r w:rsidR="00EB240A" w:rsidRPr="00786466">
        <w:rPr>
          <w:rFonts w:ascii="Times New Roman" w:hAnsi="Times New Roman" w:cs="Times New Roman"/>
          <w:sz w:val="24"/>
          <w:szCs w:val="24"/>
        </w:rPr>
        <w:t>b</w:t>
      </w:r>
      <w:r w:rsidRPr="00786466">
        <w:rPr>
          <w:rFonts w:ascii="Times New Roman" w:hAnsi="Times New Roman" w:cs="Times New Roman"/>
          <w:sz w:val="24"/>
          <w:szCs w:val="24"/>
        </w:rPr>
        <w:t>),“.</w:t>
      </w:r>
      <w:r w:rsidRPr="00786466">
        <w:rPr>
          <w:rFonts w:ascii="Times New Roman" w:eastAsia="Times New Roman" w:hAnsi="Times New Roman" w:cs="Times New Roman"/>
          <w:sz w:val="24"/>
          <w:szCs w:val="24"/>
        </w:rPr>
        <w:t xml:space="preserve"> </w:t>
      </w:r>
    </w:p>
    <w:p w14:paraId="377455CF" w14:textId="77777777" w:rsidR="00933125" w:rsidRPr="00786466" w:rsidRDefault="00933125" w:rsidP="00933125">
      <w:pPr>
        <w:autoSpaceDE w:val="0"/>
        <w:autoSpaceDN w:val="0"/>
        <w:adjustRightInd w:val="0"/>
        <w:spacing w:after="0" w:line="240" w:lineRule="auto"/>
        <w:contextualSpacing/>
        <w:jc w:val="both"/>
        <w:rPr>
          <w:rFonts w:ascii="Times New Roman" w:eastAsia="Times New Roman" w:hAnsi="Times New Roman" w:cs="Times New Roman"/>
          <w:sz w:val="24"/>
          <w:szCs w:val="24"/>
          <w:u w:val="single"/>
        </w:rPr>
      </w:pPr>
    </w:p>
    <w:p w14:paraId="050CC942" w14:textId="77777777" w:rsidR="004F2953" w:rsidRPr="00786466" w:rsidRDefault="004F295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Doterajší text § 173 sa označuje ako odsek 1 a dopĺňa sa odsekom 2, ktorý znie:</w:t>
      </w:r>
    </w:p>
    <w:p w14:paraId="5691A166" w14:textId="38709021" w:rsidR="004F2953" w:rsidRPr="00786466" w:rsidRDefault="004F2953" w:rsidP="00FA53B7">
      <w:p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rPr>
        <w:t xml:space="preserve"> </w:t>
      </w:r>
      <w:r w:rsidRPr="00786466">
        <w:rPr>
          <w:rFonts w:ascii="Times New Roman" w:eastAsia="Times New Roman" w:hAnsi="Times New Roman" w:cs="Times New Roman"/>
          <w:sz w:val="24"/>
          <w:szCs w:val="24"/>
        </w:rPr>
        <w:tab/>
      </w:r>
      <w:r w:rsidR="00FA53B7" w:rsidRPr="00786466">
        <w:rPr>
          <w:rFonts w:ascii="Times New Roman" w:eastAsia="Times New Roman" w:hAnsi="Times New Roman" w:cs="Times New Roman"/>
          <w:sz w:val="24"/>
          <w:szCs w:val="24"/>
        </w:rPr>
        <w:tab/>
      </w:r>
      <w:r w:rsidRPr="00786466">
        <w:rPr>
          <w:rFonts w:ascii="Times New Roman" w:eastAsia="Times New Roman" w:hAnsi="Times New Roman" w:cs="Times New Roman"/>
          <w:sz w:val="24"/>
          <w:szCs w:val="24"/>
        </w:rPr>
        <w:t xml:space="preserve">„(2) </w:t>
      </w:r>
      <w:r w:rsidRPr="00786466">
        <w:rPr>
          <w:rFonts w:ascii="Times New Roman" w:eastAsia="Times New Roman" w:hAnsi="Times New Roman" w:cs="Times New Roman"/>
          <w:sz w:val="24"/>
          <w:szCs w:val="24"/>
          <w:lang w:eastAsia="cs-CZ"/>
        </w:rPr>
        <w:t xml:space="preserve">Profesionálnemu vojakovi, ktorý je zaradený do zálohy pre prechodne nezaradených profesionálnych vojakov podľa § 73 ods. 5 z dôvodu, že </w:t>
      </w:r>
      <w:r w:rsidR="00640727" w:rsidRPr="00786466">
        <w:rPr>
          <w:rFonts w:ascii="Times New Roman" w:eastAsia="Times New Roman" w:hAnsi="Times New Roman" w:cs="Times New Roman"/>
          <w:sz w:val="24"/>
          <w:szCs w:val="24"/>
          <w:lang w:eastAsia="cs-CZ"/>
        </w:rPr>
        <w:t>je</w:t>
      </w:r>
      <w:r w:rsidRPr="00786466">
        <w:rPr>
          <w:rFonts w:ascii="Times New Roman" w:eastAsia="Times New Roman" w:hAnsi="Times New Roman" w:cs="Times New Roman"/>
          <w:sz w:val="24"/>
          <w:szCs w:val="24"/>
          <w:lang w:eastAsia="cs-CZ"/>
        </w:rPr>
        <w:t xml:space="preserve"> dočasne pozbavený výkonu štátnej služby, patrí plat podľa § 179.“. </w:t>
      </w:r>
    </w:p>
    <w:p w14:paraId="4BC50827" w14:textId="77777777" w:rsidR="002534EA" w:rsidRPr="00786466" w:rsidRDefault="002534EA" w:rsidP="00805D9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14:paraId="3B5D54BD" w14:textId="77777777" w:rsidR="004F2953" w:rsidRPr="00786466" w:rsidRDefault="004F2953" w:rsidP="00B56E6E">
      <w:pPr>
        <w:pStyle w:val="Odsekzoznamu"/>
        <w:numPr>
          <w:ilvl w:val="0"/>
          <w:numId w:val="22"/>
        </w:numPr>
        <w:shd w:val="clear" w:color="auto" w:fill="FFFFFF"/>
        <w:tabs>
          <w:tab w:val="left" w:pos="1134"/>
        </w:tabs>
        <w:spacing w:after="0" w:line="240" w:lineRule="auto"/>
        <w:ind w:left="567" w:right="-1" w:hanging="567"/>
        <w:jc w:val="both"/>
        <w:rPr>
          <w:rFonts w:ascii="Times New Roman" w:hAnsi="Times New Roman" w:cs="Times New Roman"/>
          <w:bCs/>
          <w:sz w:val="24"/>
          <w:szCs w:val="24"/>
          <w:lang w:eastAsia="sk-SK"/>
        </w:rPr>
      </w:pPr>
      <w:r w:rsidRPr="00786466">
        <w:rPr>
          <w:rFonts w:ascii="Times New Roman" w:hAnsi="Times New Roman" w:cs="Times New Roman"/>
          <w:sz w:val="24"/>
          <w:szCs w:val="24"/>
          <w:lang w:eastAsia="sk-SK"/>
        </w:rPr>
        <w:t>§ 188 vrátane nadpisu</w:t>
      </w:r>
      <w:r w:rsidRPr="00786466">
        <w:rPr>
          <w:rFonts w:ascii="Times New Roman" w:hAnsi="Times New Roman" w:cs="Times New Roman"/>
          <w:sz w:val="24"/>
          <w:szCs w:val="24"/>
        </w:rPr>
        <w:t xml:space="preserve"> znie:</w:t>
      </w:r>
    </w:p>
    <w:p w14:paraId="06889741" w14:textId="77777777" w:rsidR="004F2953" w:rsidRPr="00786466" w:rsidRDefault="004F2953" w:rsidP="004F2953">
      <w:pPr>
        <w:autoSpaceDE w:val="0"/>
        <w:autoSpaceDN w:val="0"/>
        <w:adjustRightInd w:val="0"/>
        <w:spacing w:after="0" w:line="240" w:lineRule="auto"/>
        <w:jc w:val="center"/>
        <w:rPr>
          <w:rFonts w:ascii="Times New Roman" w:hAnsi="Times New Roman" w:cs="Times New Roman"/>
          <w:sz w:val="24"/>
          <w:szCs w:val="24"/>
        </w:rPr>
      </w:pPr>
      <w:r w:rsidRPr="00786466">
        <w:rPr>
          <w:rFonts w:ascii="Times New Roman" w:hAnsi="Times New Roman" w:cs="Times New Roman"/>
          <w:sz w:val="24"/>
          <w:szCs w:val="24"/>
        </w:rPr>
        <w:t>„§ 188</w:t>
      </w:r>
    </w:p>
    <w:p w14:paraId="411F3BC1" w14:textId="77777777" w:rsidR="004F2953" w:rsidRPr="00786466" w:rsidRDefault="004F2953" w:rsidP="004F2953">
      <w:pPr>
        <w:autoSpaceDE w:val="0"/>
        <w:autoSpaceDN w:val="0"/>
        <w:adjustRightInd w:val="0"/>
        <w:spacing w:after="0" w:line="240" w:lineRule="auto"/>
        <w:jc w:val="center"/>
        <w:rPr>
          <w:rFonts w:ascii="Times New Roman" w:hAnsi="Times New Roman" w:cs="Times New Roman"/>
          <w:b/>
          <w:sz w:val="24"/>
          <w:szCs w:val="24"/>
        </w:rPr>
      </w:pPr>
      <w:r w:rsidRPr="00786466">
        <w:rPr>
          <w:rFonts w:ascii="Times New Roman" w:hAnsi="Times New Roman" w:cs="Times New Roman"/>
          <w:b/>
          <w:sz w:val="24"/>
          <w:szCs w:val="24"/>
        </w:rPr>
        <w:t>Jednorazová nenávratná peňažná výpomoc</w:t>
      </w:r>
    </w:p>
    <w:p w14:paraId="66443C38" w14:textId="77777777" w:rsidR="004F2953" w:rsidRPr="00786466" w:rsidRDefault="004F2953" w:rsidP="004F2953">
      <w:pPr>
        <w:autoSpaceDE w:val="0"/>
        <w:autoSpaceDN w:val="0"/>
        <w:adjustRightInd w:val="0"/>
        <w:spacing w:after="0" w:line="240" w:lineRule="auto"/>
        <w:jc w:val="center"/>
        <w:rPr>
          <w:rFonts w:ascii="Times New Roman" w:hAnsi="Times New Roman" w:cs="Times New Roman"/>
          <w:sz w:val="24"/>
          <w:szCs w:val="24"/>
        </w:rPr>
      </w:pPr>
    </w:p>
    <w:p w14:paraId="62C719C4" w14:textId="6E8210AD" w:rsidR="004F2953" w:rsidRPr="00786466" w:rsidRDefault="004F2953" w:rsidP="00FA53B7">
      <w:pPr>
        <w:autoSpaceDE w:val="0"/>
        <w:autoSpaceDN w:val="0"/>
        <w:adjustRightInd w:val="0"/>
        <w:spacing w:after="0" w:line="240" w:lineRule="auto"/>
        <w:ind w:left="567" w:firstLine="141"/>
        <w:jc w:val="both"/>
        <w:rPr>
          <w:rFonts w:ascii="Times New Roman" w:hAnsi="Times New Roman" w:cs="Times New Roman"/>
          <w:sz w:val="24"/>
          <w:szCs w:val="24"/>
        </w:rPr>
      </w:pPr>
      <w:r w:rsidRPr="00786466">
        <w:rPr>
          <w:rFonts w:ascii="Times New Roman" w:hAnsi="Times New Roman" w:cs="Times New Roman"/>
          <w:sz w:val="24"/>
          <w:szCs w:val="24"/>
        </w:rPr>
        <w:t xml:space="preserve">(1) Minister môže v osobitne odôvodnených prípadoch profesionálnemu vojakovi na jeho žiadosť priznať jednorazovú nenávratnú peňažnú výpomoc až do </w:t>
      </w:r>
      <w:r w:rsidR="00640727" w:rsidRPr="00786466">
        <w:rPr>
          <w:rFonts w:ascii="Times New Roman" w:hAnsi="Times New Roman" w:cs="Times New Roman"/>
          <w:sz w:val="24"/>
          <w:szCs w:val="24"/>
        </w:rPr>
        <w:t>sumy</w:t>
      </w:r>
      <w:r w:rsidRPr="00786466">
        <w:rPr>
          <w:rFonts w:ascii="Times New Roman" w:hAnsi="Times New Roman" w:cs="Times New Roman"/>
          <w:sz w:val="24"/>
          <w:szCs w:val="24"/>
        </w:rPr>
        <w:t xml:space="preserve"> </w:t>
      </w:r>
      <w:r w:rsidR="00966C32" w:rsidRPr="00786466">
        <w:rPr>
          <w:rFonts w:ascii="Times New Roman" w:hAnsi="Times New Roman" w:cs="Times New Roman"/>
          <w:sz w:val="24"/>
          <w:szCs w:val="24"/>
        </w:rPr>
        <w:t xml:space="preserve">desaťnásobku hodnostného platu vojaka 2. stupňa bez zvýšenia funkčnej tarify podľa § 157 ods. 2 a bez zvýšenia hodnostného platu podľa § 157a </w:t>
      </w:r>
      <w:r w:rsidRPr="00786466">
        <w:rPr>
          <w:rFonts w:ascii="Times New Roman" w:hAnsi="Times New Roman" w:cs="Times New Roman"/>
          <w:sz w:val="24"/>
          <w:szCs w:val="24"/>
        </w:rPr>
        <w:t>na prekonanie prechodnej, ním nezavinenej ťaživej sociálnej situácie.</w:t>
      </w:r>
    </w:p>
    <w:p w14:paraId="0B3463DA" w14:textId="77777777" w:rsidR="006B5307" w:rsidRPr="00786466" w:rsidRDefault="006B5307" w:rsidP="004F2953">
      <w:pPr>
        <w:autoSpaceDE w:val="0"/>
        <w:autoSpaceDN w:val="0"/>
        <w:adjustRightInd w:val="0"/>
        <w:spacing w:after="0" w:line="240" w:lineRule="auto"/>
        <w:ind w:firstLine="708"/>
        <w:jc w:val="both"/>
        <w:rPr>
          <w:rFonts w:ascii="Times New Roman" w:hAnsi="Times New Roman" w:cs="Times New Roman"/>
          <w:sz w:val="24"/>
          <w:szCs w:val="24"/>
        </w:rPr>
      </w:pPr>
    </w:p>
    <w:p w14:paraId="73E74808" w14:textId="77777777" w:rsidR="004F2953" w:rsidRPr="00786466" w:rsidRDefault="004F2953" w:rsidP="004F2953">
      <w:pPr>
        <w:autoSpaceDE w:val="0"/>
        <w:autoSpaceDN w:val="0"/>
        <w:adjustRightInd w:val="0"/>
        <w:spacing w:after="0" w:line="240" w:lineRule="auto"/>
        <w:ind w:firstLine="708"/>
        <w:jc w:val="both"/>
        <w:rPr>
          <w:rFonts w:ascii="Times New Roman" w:hAnsi="Times New Roman" w:cs="Times New Roman"/>
          <w:sz w:val="24"/>
          <w:szCs w:val="24"/>
        </w:rPr>
      </w:pPr>
      <w:r w:rsidRPr="00786466">
        <w:rPr>
          <w:rFonts w:ascii="Times New Roman" w:hAnsi="Times New Roman" w:cs="Times New Roman"/>
          <w:sz w:val="24"/>
          <w:szCs w:val="24"/>
        </w:rPr>
        <w:t>(2) Žiadosť o jednorazovú nenávratnú peňažnú výpomoc</w:t>
      </w:r>
      <w:r w:rsidR="00455EB2" w:rsidRPr="00786466">
        <w:rPr>
          <w:rFonts w:ascii="Times New Roman" w:hAnsi="Times New Roman" w:cs="Times New Roman"/>
          <w:sz w:val="24"/>
          <w:szCs w:val="24"/>
        </w:rPr>
        <w:t xml:space="preserve"> podľa odseku 1</w:t>
      </w:r>
      <w:r w:rsidRPr="00786466">
        <w:rPr>
          <w:rFonts w:ascii="Times New Roman" w:hAnsi="Times New Roman" w:cs="Times New Roman"/>
          <w:sz w:val="24"/>
          <w:szCs w:val="24"/>
        </w:rPr>
        <w:t xml:space="preserve"> obsahuje</w:t>
      </w:r>
    </w:p>
    <w:p w14:paraId="0AC350B2" w14:textId="77777777" w:rsidR="004F2953" w:rsidRPr="00786466" w:rsidRDefault="004F2953" w:rsidP="00B56E6E">
      <w:pPr>
        <w:pStyle w:val="Odsekzoznamu"/>
        <w:numPr>
          <w:ilvl w:val="0"/>
          <w:numId w:val="14"/>
        </w:numPr>
        <w:autoSpaceDE w:val="0"/>
        <w:autoSpaceDN w:val="0"/>
        <w:adjustRightInd w:val="0"/>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meno, priezvisko, rodné priezvisko, dátum narodenia, vojenskú hodnosť, titul a adresu miesta pobytu</w:t>
      </w:r>
      <w:r w:rsidR="00455EB2" w:rsidRPr="00786466">
        <w:rPr>
          <w:rFonts w:ascii="Times New Roman" w:hAnsi="Times New Roman" w:cs="Times New Roman"/>
          <w:sz w:val="24"/>
          <w:szCs w:val="24"/>
        </w:rPr>
        <w:t xml:space="preserve"> profesionálneho vojaka</w:t>
      </w:r>
      <w:r w:rsidRPr="00786466">
        <w:rPr>
          <w:rFonts w:ascii="Times New Roman" w:hAnsi="Times New Roman" w:cs="Times New Roman"/>
          <w:sz w:val="24"/>
          <w:szCs w:val="24"/>
        </w:rPr>
        <w:t>,</w:t>
      </w:r>
    </w:p>
    <w:p w14:paraId="01FB84D3" w14:textId="77777777" w:rsidR="004F2953" w:rsidRPr="00786466" w:rsidRDefault="004F2953" w:rsidP="00B56E6E">
      <w:pPr>
        <w:pStyle w:val="Odsekzoznamu"/>
        <w:numPr>
          <w:ilvl w:val="0"/>
          <w:numId w:val="14"/>
        </w:numPr>
        <w:autoSpaceDE w:val="0"/>
        <w:autoSpaceDN w:val="0"/>
        <w:adjustRightInd w:val="0"/>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funkciu a miesto výkonu štátnej služby,</w:t>
      </w:r>
    </w:p>
    <w:p w14:paraId="2923430F" w14:textId="660D8863" w:rsidR="004F2953" w:rsidRPr="00786466" w:rsidRDefault="004F2953" w:rsidP="00B56E6E">
      <w:pPr>
        <w:pStyle w:val="Odsekzoznamu"/>
        <w:numPr>
          <w:ilvl w:val="0"/>
          <w:numId w:val="14"/>
        </w:numPr>
        <w:autoSpaceDE w:val="0"/>
        <w:autoSpaceDN w:val="0"/>
        <w:adjustRightInd w:val="0"/>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dôvod podania žiadosti,</w:t>
      </w:r>
    </w:p>
    <w:p w14:paraId="48D056F7" w14:textId="1AA73160" w:rsidR="004F2953" w:rsidRPr="00786466" w:rsidRDefault="004F2953" w:rsidP="00B56E6E">
      <w:pPr>
        <w:pStyle w:val="Odsekzoznamu"/>
        <w:numPr>
          <w:ilvl w:val="0"/>
          <w:numId w:val="14"/>
        </w:numPr>
        <w:autoSpaceDE w:val="0"/>
        <w:autoSpaceDN w:val="0"/>
        <w:adjustRightInd w:val="0"/>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 xml:space="preserve">potvrdenie o </w:t>
      </w:r>
      <w:r w:rsidR="00640727" w:rsidRPr="00786466">
        <w:rPr>
          <w:rFonts w:ascii="Times New Roman" w:hAnsi="Times New Roman" w:cs="Times New Roman"/>
          <w:sz w:val="24"/>
          <w:szCs w:val="24"/>
        </w:rPr>
        <w:t>príjme</w:t>
      </w:r>
      <w:r w:rsidRPr="00786466">
        <w:rPr>
          <w:rFonts w:ascii="Times New Roman" w:hAnsi="Times New Roman" w:cs="Times New Roman"/>
          <w:sz w:val="24"/>
          <w:szCs w:val="24"/>
        </w:rPr>
        <w:t xml:space="preserve"> za rok pred vznikom ťaživej sociálnej situácie a potvrdenie o </w:t>
      </w:r>
      <w:r w:rsidR="00640727" w:rsidRPr="00786466">
        <w:rPr>
          <w:rFonts w:ascii="Times New Roman" w:hAnsi="Times New Roman" w:cs="Times New Roman"/>
          <w:sz w:val="24"/>
          <w:szCs w:val="24"/>
        </w:rPr>
        <w:t>príjme</w:t>
      </w:r>
      <w:r w:rsidRPr="00786466">
        <w:rPr>
          <w:rFonts w:ascii="Times New Roman" w:hAnsi="Times New Roman" w:cs="Times New Roman"/>
          <w:sz w:val="24"/>
          <w:szCs w:val="24"/>
        </w:rPr>
        <w:t xml:space="preserve"> po vzniku ťaživej sociálnej situácie,</w:t>
      </w:r>
    </w:p>
    <w:p w14:paraId="7BA51B44" w14:textId="77777777" w:rsidR="004F2953" w:rsidRPr="00786466" w:rsidRDefault="004F2953" w:rsidP="00B56E6E">
      <w:pPr>
        <w:pStyle w:val="Odsekzoznamu"/>
        <w:numPr>
          <w:ilvl w:val="0"/>
          <w:numId w:val="14"/>
        </w:numPr>
        <w:autoSpaceDE w:val="0"/>
        <w:autoSpaceDN w:val="0"/>
        <w:adjustRightInd w:val="0"/>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meno, priezvisko, rodné priezvisko a dátum narodenia manžela a ostatných osôb žijúcich s profesionálnym vojakom v domácnosti,</w:t>
      </w:r>
    </w:p>
    <w:p w14:paraId="0814023B" w14:textId="66EF4B1D" w:rsidR="004F2953" w:rsidRPr="00786466" w:rsidRDefault="004F2953" w:rsidP="00B56E6E">
      <w:pPr>
        <w:pStyle w:val="Odsekzoznamu"/>
        <w:numPr>
          <w:ilvl w:val="0"/>
          <w:numId w:val="14"/>
        </w:numPr>
        <w:autoSpaceDE w:val="0"/>
        <w:autoSpaceDN w:val="0"/>
        <w:adjustRightInd w:val="0"/>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 xml:space="preserve">potvrdenie o príjme manžela a ostatných osôb žijúcich s profesionálnym vojakom v domácnosti za rok pred vznikom ťaživej sociálnej situácie a potvrdenie o </w:t>
      </w:r>
      <w:r w:rsidR="00640727" w:rsidRPr="00786466">
        <w:rPr>
          <w:rFonts w:ascii="Times New Roman" w:hAnsi="Times New Roman" w:cs="Times New Roman"/>
          <w:sz w:val="24"/>
          <w:szCs w:val="24"/>
        </w:rPr>
        <w:t>príjme</w:t>
      </w:r>
      <w:r w:rsidRPr="00786466">
        <w:rPr>
          <w:rFonts w:ascii="Times New Roman" w:hAnsi="Times New Roman" w:cs="Times New Roman"/>
          <w:sz w:val="24"/>
          <w:szCs w:val="24"/>
        </w:rPr>
        <w:t xml:space="preserve"> po vzniku ťaživej sociálnej situácie,</w:t>
      </w:r>
    </w:p>
    <w:p w14:paraId="02A65519" w14:textId="70129584" w:rsidR="004F2953" w:rsidRPr="00786466" w:rsidRDefault="004F2953" w:rsidP="00B56E6E">
      <w:pPr>
        <w:pStyle w:val="Odsekzoznamu"/>
        <w:numPr>
          <w:ilvl w:val="0"/>
          <w:numId w:val="14"/>
        </w:numPr>
        <w:autoSpaceDE w:val="0"/>
        <w:autoSpaceDN w:val="0"/>
        <w:adjustRightInd w:val="0"/>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potvrdenie ošetrujúceho lekára o zdravotnom stave profesionálneho vojaka, ak ťaživá sociálna situácia vznik</w:t>
      </w:r>
      <w:r w:rsidR="00640727" w:rsidRPr="00786466">
        <w:rPr>
          <w:rFonts w:ascii="Times New Roman" w:hAnsi="Times New Roman" w:cs="Times New Roman"/>
          <w:sz w:val="24"/>
          <w:szCs w:val="24"/>
        </w:rPr>
        <w:t>ne</w:t>
      </w:r>
      <w:r w:rsidRPr="00786466">
        <w:rPr>
          <w:rFonts w:ascii="Times New Roman" w:hAnsi="Times New Roman" w:cs="Times New Roman"/>
          <w:sz w:val="24"/>
          <w:szCs w:val="24"/>
        </w:rPr>
        <w:t xml:space="preserve"> ako dôsledok jeho choroby alebo úrazu,</w:t>
      </w:r>
    </w:p>
    <w:p w14:paraId="421B5462" w14:textId="77777777" w:rsidR="004F2953" w:rsidRPr="00786466" w:rsidRDefault="004F2953" w:rsidP="00B56E6E">
      <w:pPr>
        <w:pStyle w:val="Odsekzoznamu"/>
        <w:numPr>
          <w:ilvl w:val="0"/>
          <w:numId w:val="14"/>
        </w:numPr>
        <w:autoSpaceDE w:val="0"/>
        <w:autoSpaceDN w:val="0"/>
        <w:adjustRightInd w:val="0"/>
        <w:spacing w:after="0" w:line="240" w:lineRule="auto"/>
        <w:ind w:left="851" w:hanging="284"/>
        <w:jc w:val="both"/>
        <w:rPr>
          <w:rFonts w:ascii="Times New Roman" w:hAnsi="Times New Roman" w:cs="Times New Roman"/>
          <w:sz w:val="24"/>
          <w:szCs w:val="24"/>
        </w:rPr>
      </w:pPr>
      <w:r w:rsidRPr="00786466">
        <w:rPr>
          <w:rFonts w:ascii="Times New Roman" w:hAnsi="Times New Roman" w:cs="Times New Roman"/>
          <w:sz w:val="24"/>
          <w:szCs w:val="24"/>
        </w:rPr>
        <w:t>potvrdenie ošetrujúceho lekára o zdravotnom stave manžela a ostatných osôb žijúcich s profesionálnym vojakom v domácnosti, ak ťaživá sociálna situácia vznikla ako dôsledok ich choroby alebo úrazu.</w:t>
      </w:r>
    </w:p>
    <w:p w14:paraId="2D810534" w14:textId="77777777" w:rsidR="004F2953" w:rsidRPr="00786466" w:rsidRDefault="004F2953" w:rsidP="004F2953">
      <w:pPr>
        <w:pStyle w:val="Odsekzoznamu"/>
        <w:shd w:val="clear" w:color="auto" w:fill="FFFFFF"/>
        <w:spacing w:after="0" w:line="240" w:lineRule="auto"/>
        <w:ind w:left="426" w:right="-1"/>
        <w:contextualSpacing w:val="0"/>
        <w:jc w:val="both"/>
        <w:rPr>
          <w:rFonts w:ascii="Times New Roman" w:hAnsi="Times New Roman" w:cs="Times New Roman"/>
          <w:sz w:val="24"/>
          <w:szCs w:val="24"/>
        </w:rPr>
      </w:pPr>
    </w:p>
    <w:p w14:paraId="49B15EF4" w14:textId="60400D43" w:rsidR="004F2953" w:rsidRPr="00786466" w:rsidRDefault="004F2953" w:rsidP="00FA53B7">
      <w:pPr>
        <w:widowControl w:val="0"/>
        <w:autoSpaceDE w:val="0"/>
        <w:autoSpaceDN w:val="0"/>
        <w:adjustRightInd w:val="0"/>
        <w:spacing w:after="0" w:line="240" w:lineRule="auto"/>
        <w:ind w:left="567" w:right="-1" w:firstLine="141"/>
        <w:jc w:val="both"/>
        <w:rPr>
          <w:rFonts w:ascii="Times New Roman" w:hAnsi="Times New Roman" w:cs="Times New Roman"/>
          <w:strike/>
          <w:sz w:val="24"/>
          <w:szCs w:val="24"/>
          <w:lang w:eastAsia="sk-SK"/>
        </w:rPr>
      </w:pPr>
      <w:r w:rsidRPr="00786466">
        <w:rPr>
          <w:rFonts w:ascii="Times New Roman" w:hAnsi="Times New Roman" w:cs="Times New Roman"/>
          <w:sz w:val="24"/>
          <w:szCs w:val="24"/>
          <w:lang w:eastAsia="sk-SK"/>
        </w:rPr>
        <w:t>(3) V osobitne odôvodnených prípadoch na prekonanie ťaživej sociálnej situácie vzniknutej zánikom služobného pomeru profesionálneho vojaka podľa § 85 písm. b) pri plnení služobných úloh, môže minister priznať jednorazovú nenávratnú peňažnú výpomoc podľa odseku 1 manželovi profesionálneho vojaka alebo nezaopatreným deťom</w:t>
      </w:r>
      <w:r w:rsidRPr="00786466">
        <w:rPr>
          <w:rFonts w:ascii="Times New Roman" w:hAnsi="Times New Roman" w:cs="Times New Roman"/>
          <w:sz w:val="24"/>
          <w:szCs w:val="24"/>
          <w:vertAlign w:val="superscript"/>
          <w:lang w:eastAsia="sk-SK"/>
        </w:rPr>
        <w:t>1</w:t>
      </w:r>
      <w:r w:rsidR="008E778D" w:rsidRPr="00786466">
        <w:rPr>
          <w:rFonts w:ascii="Times New Roman" w:hAnsi="Times New Roman" w:cs="Times New Roman"/>
          <w:sz w:val="24"/>
          <w:szCs w:val="24"/>
          <w:vertAlign w:val="superscript"/>
          <w:lang w:eastAsia="sk-SK"/>
        </w:rPr>
        <w:t>11</w:t>
      </w:r>
      <w:r w:rsidRPr="00786466">
        <w:rPr>
          <w:rFonts w:ascii="Times New Roman" w:hAnsi="Times New Roman" w:cs="Times New Roman"/>
          <w:sz w:val="24"/>
          <w:szCs w:val="24"/>
          <w:vertAlign w:val="superscript"/>
          <w:lang w:eastAsia="sk-SK"/>
        </w:rPr>
        <w:t>a</w:t>
      </w:r>
      <w:r w:rsidRPr="00786466">
        <w:rPr>
          <w:rFonts w:ascii="Times New Roman" w:hAnsi="Times New Roman" w:cs="Times New Roman"/>
          <w:sz w:val="24"/>
          <w:szCs w:val="24"/>
          <w:lang w:eastAsia="sk-SK"/>
        </w:rPr>
        <w:t xml:space="preserve">) profesionálneho vojaka, ak s ním v čase zániku služobného pomeru </w:t>
      </w:r>
      <w:r w:rsidR="00A85D2A" w:rsidRPr="00786466">
        <w:rPr>
          <w:rFonts w:ascii="Times New Roman" w:hAnsi="Times New Roman" w:cs="Times New Roman"/>
          <w:sz w:val="24"/>
          <w:szCs w:val="24"/>
          <w:lang w:eastAsia="sk-SK"/>
        </w:rPr>
        <w:t>žili</w:t>
      </w:r>
      <w:r w:rsidRPr="00786466">
        <w:rPr>
          <w:rFonts w:ascii="Times New Roman" w:hAnsi="Times New Roman" w:cs="Times New Roman"/>
          <w:sz w:val="24"/>
          <w:szCs w:val="24"/>
          <w:lang w:eastAsia="sk-SK"/>
        </w:rPr>
        <w:t xml:space="preserve"> v</w:t>
      </w:r>
      <w:r w:rsidR="006F36D2" w:rsidRPr="00786466">
        <w:rPr>
          <w:rFonts w:ascii="Times New Roman" w:hAnsi="Times New Roman" w:cs="Times New Roman"/>
          <w:sz w:val="24"/>
          <w:szCs w:val="24"/>
          <w:lang w:eastAsia="sk-SK"/>
        </w:rPr>
        <w:t> </w:t>
      </w:r>
      <w:r w:rsidRPr="00786466">
        <w:rPr>
          <w:rFonts w:ascii="Times New Roman" w:hAnsi="Times New Roman" w:cs="Times New Roman"/>
          <w:sz w:val="24"/>
          <w:szCs w:val="24"/>
          <w:lang w:eastAsia="sk-SK"/>
        </w:rPr>
        <w:t>domácnosti</w:t>
      </w:r>
      <w:r w:rsidR="006F36D2" w:rsidRPr="00786466">
        <w:rPr>
          <w:rFonts w:ascii="Times New Roman" w:hAnsi="Times New Roman" w:cs="Times New Roman"/>
          <w:sz w:val="24"/>
          <w:szCs w:val="24"/>
          <w:lang w:eastAsia="sk-SK"/>
        </w:rPr>
        <w:t>, na základe ich žiadosti</w:t>
      </w:r>
      <w:r w:rsidR="009974E9" w:rsidRPr="00786466">
        <w:rPr>
          <w:rFonts w:ascii="Times New Roman" w:hAnsi="Times New Roman" w:cs="Times New Roman"/>
          <w:sz w:val="24"/>
          <w:szCs w:val="24"/>
          <w:lang w:eastAsia="sk-SK"/>
        </w:rPr>
        <w:t>.</w:t>
      </w:r>
    </w:p>
    <w:p w14:paraId="34947FEC" w14:textId="77777777" w:rsidR="004F2953" w:rsidRPr="00786466" w:rsidRDefault="004F2953" w:rsidP="004F2953">
      <w:pPr>
        <w:widowControl w:val="0"/>
        <w:autoSpaceDE w:val="0"/>
        <w:autoSpaceDN w:val="0"/>
        <w:adjustRightInd w:val="0"/>
        <w:spacing w:after="0" w:line="240" w:lineRule="auto"/>
        <w:ind w:right="-1" w:firstLine="426"/>
        <w:jc w:val="both"/>
        <w:rPr>
          <w:rFonts w:ascii="Times New Roman" w:hAnsi="Times New Roman" w:cs="Times New Roman"/>
          <w:sz w:val="24"/>
          <w:szCs w:val="24"/>
          <w:lang w:eastAsia="sk-SK"/>
        </w:rPr>
      </w:pPr>
    </w:p>
    <w:p w14:paraId="3FFC4CF0" w14:textId="77777777" w:rsidR="004F2953" w:rsidRPr="00786466" w:rsidRDefault="004F2953" w:rsidP="00C86460">
      <w:pPr>
        <w:widowControl w:val="0"/>
        <w:autoSpaceDE w:val="0"/>
        <w:autoSpaceDN w:val="0"/>
        <w:adjustRightInd w:val="0"/>
        <w:spacing w:after="0" w:line="240" w:lineRule="auto"/>
        <w:ind w:right="-1" w:firstLine="708"/>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 xml:space="preserve">(4) Žiadosť o jednorazovú nenávratnú peňažnú výpomoc podľa odseku 3 obsahuje </w:t>
      </w:r>
    </w:p>
    <w:p w14:paraId="4D20629C" w14:textId="77777777" w:rsidR="004F2953" w:rsidRPr="00786466" w:rsidRDefault="004F2953" w:rsidP="00B56E6E">
      <w:pPr>
        <w:pStyle w:val="Odsekzoznamu"/>
        <w:widowControl w:val="0"/>
        <w:numPr>
          <w:ilvl w:val="0"/>
          <w:numId w:val="15"/>
        </w:numPr>
        <w:autoSpaceDE w:val="0"/>
        <w:autoSpaceDN w:val="0"/>
        <w:adjustRightInd w:val="0"/>
        <w:spacing w:after="0" w:line="240" w:lineRule="auto"/>
        <w:ind w:left="851" w:right="-1" w:hanging="284"/>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 xml:space="preserve">meno, priezvisko, rodné priezvisko, dátum narodenia, titul a adresu miesta pobytu žiadateľa, </w:t>
      </w:r>
    </w:p>
    <w:p w14:paraId="6E73E930" w14:textId="57A139C1" w:rsidR="004F2953" w:rsidRPr="00786466" w:rsidRDefault="004F2953" w:rsidP="00B56E6E">
      <w:pPr>
        <w:pStyle w:val="Odsekzoznamu"/>
        <w:widowControl w:val="0"/>
        <w:numPr>
          <w:ilvl w:val="0"/>
          <w:numId w:val="15"/>
        </w:numPr>
        <w:autoSpaceDE w:val="0"/>
        <w:autoSpaceDN w:val="0"/>
        <w:adjustRightInd w:val="0"/>
        <w:spacing w:after="0" w:line="240" w:lineRule="auto"/>
        <w:ind w:left="851" w:right="-1" w:hanging="284"/>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meno, priezvisko, rodné priezvisko, dátum narodenia, vojenskú hodnosť, titul a adresu miesta pobytu profesionálneho vojaka, ktorému zanikol služobný pomer</w:t>
      </w:r>
      <w:r w:rsidR="00A85D2A" w:rsidRPr="00786466">
        <w:rPr>
          <w:rFonts w:ascii="Times New Roman" w:hAnsi="Times New Roman" w:cs="Times New Roman"/>
          <w:sz w:val="24"/>
          <w:szCs w:val="24"/>
          <w:lang w:eastAsia="sk-SK"/>
        </w:rPr>
        <w:t xml:space="preserve"> podľa § 85 písm. b)</w:t>
      </w:r>
      <w:r w:rsidRPr="00786466">
        <w:rPr>
          <w:rFonts w:ascii="Times New Roman" w:hAnsi="Times New Roman" w:cs="Times New Roman"/>
          <w:sz w:val="24"/>
          <w:szCs w:val="24"/>
          <w:lang w:eastAsia="sk-SK"/>
        </w:rPr>
        <w:t xml:space="preserve"> pri plnení služobných úloh, </w:t>
      </w:r>
    </w:p>
    <w:p w14:paraId="6FC5D391" w14:textId="5B87DAA3" w:rsidR="004F2953" w:rsidRPr="00786466" w:rsidRDefault="004F2953" w:rsidP="00FA53B7">
      <w:pPr>
        <w:widowControl w:val="0"/>
        <w:autoSpaceDE w:val="0"/>
        <w:autoSpaceDN w:val="0"/>
        <w:adjustRightInd w:val="0"/>
        <w:spacing w:after="0" w:line="240" w:lineRule="auto"/>
        <w:ind w:left="851" w:right="-1" w:hanging="284"/>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c)</w:t>
      </w:r>
      <w:r w:rsidRPr="00786466">
        <w:rPr>
          <w:rFonts w:ascii="Times New Roman" w:hAnsi="Times New Roman" w:cs="Times New Roman"/>
          <w:sz w:val="24"/>
          <w:szCs w:val="24"/>
          <w:lang w:eastAsia="sk-SK"/>
        </w:rPr>
        <w:tab/>
        <w:t xml:space="preserve">dôvod podania žiadosti, </w:t>
      </w:r>
    </w:p>
    <w:p w14:paraId="135248B5" w14:textId="3B0B33F8" w:rsidR="004F2953" w:rsidRPr="00786466" w:rsidRDefault="004F2953" w:rsidP="00FA53B7">
      <w:pPr>
        <w:widowControl w:val="0"/>
        <w:autoSpaceDE w:val="0"/>
        <w:autoSpaceDN w:val="0"/>
        <w:adjustRightInd w:val="0"/>
        <w:spacing w:after="0" w:line="240" w:lineRule="auto"/>
        <w:ind w:left="851" w:right="-1" w:hanging="284"/>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d)</w:t>
      </w:r>
      <w:r w:rsidRPr="00786466">
        <w:rPr>
          <w:rFonts w:ascii="Times New Roman" w:hAnsi="Times New Roman" w:cs="Times New Roman"/>
          <w:sz w:val="24"/>
          <w:szCs w:val="24"/>
          <w:lang w:eastAsia="sk-SK"/>
        </w:rPr>
        <w:tab/>
        <w:t>potvrdenie o príjm</w:t>
      </w:r>
      <w:r w:rsidR="00A85D2A" w:rsidRPr="00786466">
        <w:rPr>
          <w:rFonts w:ascii="Times New Roman" w:hAnsi="Times New Roman" w:cs="Times New Roman"/>
          <w:sz w:val="24"/>
          <w:szCs w:val="24"/>
          <w:lang w:eastAsia="sk-SK"/>
        </w:rPr>
        <w:t>e</w:t>
      </w:r>
      <w:r w:rsidRPr="00786466">
        <w:rPr>
          <w:rFonts w:ascii="Times New Roman" w:hAnsi="Times New Roman" w:cs="Times New Roman"/>
          <w:sz w:val="24"/>
          <w:szCs w:val="24"/>
          <w:lang w:eastAsia="sk-SK"/>
        </w:rPr>
        <w:t xml:space="preserve"> za rok pred vznikom ťaživej sociálnej situácie a potvrdenie o príjm</w:t>
      </w:r>
      <w:r w:rsidR="00A85D2A" w:rsidRPr="00786466">
        <w:rPr>
          <w:rFonts w:ascii="Times New Roman" w:hAnsi="Times New Roman" w:cs="Times New Roman"/>
          <w:sz w:val="24"/>
          <w:szCs w:val="24"/>
          <w:lang w:eastAsia="sk-SK"/>
        </w:rPr>
        <w:t>e</w:t>
      </w:r>
      <w:r w:rsidRPr="00786466">
        <w:rPr>
          <w:rFonts w:ascii="Times New Roman" w:hAnsi="Times New Roman" w:cs="Times New Roman"/>
          <w:sz w:val="24"/>
          <w:szCs w:val="24"/>
          <w:lang w:eastAsia="sk-SK"/>
        </w:rPr>
        <w:t xml:space="preserve"> po vzniku ťaživej sociálnej situácie žiadateľa,</w:t>
      </w:r>
    </w:p>
    <w:p w14:paraId="56BBF1F0" w14:textId="15F227FE" w:rsidR="004F2953" w:rsidRPr="00786466" w:rsidRDefault="004F2953" w:rsidP="00FA53B7">
      <w:pPr>
        <w:widowControl w:val="0"/>
        <w:autoSpaceDE w:val="0"/>
        <w:autoSpaceDN w:val="0"/>
        <w:adjustRightInd w:val="0"/>
        <w:spacing w:after="0" w:line="240" w:lineRule="auto"/>
        <w:ind w:left="851" w:right="-1" w:hanging="284"/>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e)</w:t>
      </w:r>
      <w:r w:rsidRPr="00786466">
        <w:rPr>
          <w:rFonts w:ascii="Times New Roman" w:hAnsi="Times New Roman" w:cs="Times New Roman"/>
          <w:sz w:val="24"/>
          <w:szCs w:val="24"/>
          <w:lang w:eastAsia="sk-SK"/>
        </w:rPr>
        <w:tab/>
        <w:t xml:space="preserve">potvrdenie o príjme ostatných osôb žijúcich so žiadateľom v domácnosti za rok pred vznikom ťaživej sociálnej situácie a potvrdenie o </w:t>
      </w:r>
      <w:r w:rsidR="00A85D2A" w:rsidRPr="00786466">
        <w:rPr>
          <w:rFonts w:ascii="Times New Roman" w:hAnsi="Times New Roman" w:cs="Times New Roman"/>
          <w:sz w:val="24"/>
          <w:szCs w:val="24"/>
          <w:lang w:eastAsia="sk-SK"/>
        </w:rPr>
        <w:t>príjme</w:t>
      </w:r>
      <w:r w:rsidRPr="00786466">
        <w:rPr>
          <w:rFonts w:ascii="Times New Roman" w:hAnsi="Times New Roman" w:cs="Times New Roman"/>
          <w:sz w:val="24"/>
          <w:szCs w:val="24"/>
          <w:lang w:eastAsia="sk-SK"/>
        </w:rPr>
        <w:t xml:space="preserve"> po vzniku ťaživej sociálnej situácie, </w:t>
      </w:r>
    </w:p>
    <w:p w14:paraId="033D6825" w14:textId="77777777" w:rsidR="004F2953" w:rsidRPr="00786466" w:rsidRDefault="004F2953" w:rsidP="00FA53B7">
      <w:pPr>
        <w:widowControl w:val="0"/>
        <w:autoSpaceDE w:val="0"/>
        <w:autoSpaceDN w:val="0"/>
        <w:adjustRightInd w:val="0"/>
        <w:spacing w:after="0" w:line="240" w:lineRule="auto"/>
        <w:ind w:left="851" w:right="-1" w:hanging="284"/>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f)</w:t>
      </w:r>
      <w:r w:rsidRPr="00786466">
        <w:rPr>
          <w:rFonts w:ascii="Times New Roman" w:hAnsi="Times New Roman" w:cs="Times New Roman"/>
          <w:sz w:val="24"/>
          <w:szCs w:val="24"/>
          <w:lang w:eastAsia="sk-SK"/>
        </w:rPr>
        <w:tab/>
        <w:t>meno, priezvisko, rodné priezvisko a dátum narodenia nezaopatrených detí, ktoré žili s profesionálnym vojakom v domácnosti,</w:t>
      </w:r>
    </w:p>
    <w:p w14:paraId="65D112C1" w14:textId="3BDCE781" w:rsidR="004F2953" w:rsidRPr="00786466" w:rsidRDefault="004F2953" w:rsidP="00FA53B7">
      <w:pPr>
        <w:widowControl w:val="0"/>
        <w:autoSpaceDE w:val="0"/>
        <w:autoSpaceDN w:val="0"/>
        <w:adjustRightInd w:val="0"/>
        <w:spacing w:after="0" w:line="240" w:lineRule="auto"/>
        <w:ind w:left="851" w:right="-1" w:hanging="284"/>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g)</w:t>
      </w:r>
      <w:r w:rsidRPr="00786466">
        <w:rPr>
          <w:rFonts w:ascii="Times New Roman" w:hAnsi="Times New Roman" w:cs="Times New Roman"/>
          <w:sz w:val="24"/>
          <w:szCs w:val="24"/>
          <w:lang w:eastAsia="sk-SK"/>
        </w:rPr>
        <w:tab/>
        <w:t>potvrdenie o návšteve školy po skončení povinnej školskej dochádzky</w:t>
      </w:r>
      <w:r w:rsidRPr="00786466">
        <w:rPr>
          <w:rFonts w:ascii="Times New Roman" w:hAnsi="Times New Roman" w:cs="Times New Roman"/>
          <w:sz w:val="24"/>
          <w:szCs w:val="24"/>
          <w:vertAlign w:val="superscript"/>
          <w:lang w:eastAsia="sk-SK"/>
        </w:rPr>
        <w:t>108</w:t>
      </w:r>
      <w:r w:rsidR="002738E9" w:rsidRPr="00786466">
        <w:rPr>
          <w:rFonts w:ascii="Times New Roman" w:hAnsi="Times New Roman" w:cs="Times New Roman"/>
          <w:sz w:val="24"/>
          <w:szCs w:val="24"/>
          <w:vertAlign w:val="superscript"/>
          <w:lang w:eastAsia="sk-SK"/>
        </w:rPr>
        <w:t>a</w:t>
      </w:r>
      <w:r w:rsidRPr="00786466">
        <w:rPr>
          <w:rFonts w:ascii="Times New Roman" w:hAnsi="Times New Roman" w:cs="Times New Roman"/>
          <w:sz w:val="24"/>
          <w:szCs w:val="24"/>
          <w:lang w:eastAsia="sk-SK"/>
        </w:rPr>
        <w:t xml:space="preserve">) nezaopatreným dieťaťom v roku vzniku ťaživej sociálnej situácie, </w:t>
      </w:r>
    </w:p>
    <w:p w14:paraId="20C9629D" w14:textId="263C94B4" w:rsidR="004F2953" w:rsidRPr="00786466" w:rsidRDefault="004F2953" w:rsidP="00FA53B7">
      <w:pPr>
        <w:widowControl w:val="0"/>
        <w:autoSpaceDE w:val="0"/>
        <w:autoSpaceDN w:val="0"/>
        <w:adjustRightInd w:val="0"/>
        <w:spacing w:after="0" w:line="240" w:lineRule="auto"/>
        <w:ind w:left="851" w:right="-1" w:hanging="284"/>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h)</w:t>
      </w:r>
      <w:r w:rsidRPr="00786466">
        <w:rPr>
          <w:rFonts w:ascii="Times New Roman" w:hAnsi="Times New Roman" w:cs="Times New Roman"/>
          <w:sz w:val="24"/>
          <w:szCs w:val="24"/>
          <w:lang w:eastAsia="sk-SK"/>
        </w:rPr>
        <w:tab/>
        <w:t>potvrdenie o štúdiu na vysokej škole</w:t>
      </w:r>
      <w:r w:rsidRPr="00786466">
        <w:rPr>
          <w:rFonts w:ascii="Times New Roman" w:hAnsi="Times New Roman" w:cs="Times New Roman"/>
          <w:sz w:val="24"/>
          <w:szCs w:val="24"/>
          <w:vertAlign w:val="superscript"/>
          <w:lang w:eastAsia="sk-SK"/>
        </w:rPr>
        <w:t>108</w:t>
      </w:r>
      <w:r w:rsidR="002738E9" w:rsidRPr="00786466">
        <w:rPr>
          <w:rFonts w:ascii="Times New Roman" w:hAnsi="Times New Roman" w:cs="Times New Roman"/>
          <w:sz w:val="24"/>
          <w:szCs w:val="24"/>
          <w:vertAlign w:val="superscript"/>
          <w:lang w:eastAsia="sk-SK"/>
        </w:rPr>
        <w:t>b</w:t>
      </w:r>
      <w:r w:rsidRPr="00786466">
        <w:rPr>
          <w:rFonts w:ascii="Times New Roman" w:hAnsi="Times New Roman" w:cs="Times New Roman"/>
          <w:sz w:val="24"/>
          <w:szCs w:val="24"/>
          <w:lang w:eastAsia="sk-SK"/>
        </w:rPr>
        <w:t>) nezaopatreným dieťaťom v roku vzniku ťaživej sociálnej situácie,</w:t>
      </w:r>
    </w:p>
    <w:p w14:paraId="68D8EC1C" w14:textId="617D2A2D" w:rsidR="004F2953" w:rsidRPr="00786466" w:rsidRDefault="004F2953" w:rsidP="00FA53B7">
      <w:pPr>
        <w:widowControl w:val="0"/>
        <w:autoSpaceDE w:val="0"/>
        <w:autoSpaceDN w:val="0"/>
        <w:adjustRightInd w:val="0"/>
        <w:spacing w:after="0" w:line="240" w:lineRule="auto"/>
        <w:ind w:left="851" w:right="-1" w:hanging="284"/>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i)</w:t>
      </w:r>
      <w:r w:rsidRPr="00786466">
        <w:rPr>
          <w:rFonts w:ascii="Times New Roman" w:hAnsi="Times New Roman" w:cs="Times New Roman"/>
          <w:sz w:val="24"/>
          <w:szCs w:val="24"/>
          <w:lang w:eastAsia="sk-SK"/>
        </w:rPr>
        <w:tab/>
        <w:t xml:space="preserve">doklad preukazujúci, že dieťa profesionálneho vojaka, ktoré s ním žilo v domácnosti v roku vzniku ťaživej sociálnej situácie, sa považuje za nezaopatrené dieťa podľa osobitného </w:t>
      </w:r>
      <w:r w:rsidR="006B5307" w:rsidRPr="00786466">
        <w:rPr>
          <w:rFonts w:ascii="Times New Roman" w:hAnsi="Times New Roman" w:cs="Times New Roman"/>
          <w:sz w:val="24"/>
          <w:szCs w:val="24"/>
          <w:lang w:eastAsia="sk-SK"/>
        </w:rPr>
        <w:t>predpisu</w:t>
      </w:r>
      <w:r w:rsidR="00A85D2A" w:rsidRPr="00786466">
        <w:rPr>
          <w:rFonts w:ascii="Times New Roman" w:hAnsi="Times New Roman" w:cs="Times New Roman"/>
          <w:sz w:val="24"/>
          <w:szCs w:val="24"/>
          <w:lang w:eastAsia="sk-SK"/>
        </w:rPr>
        <w:t>,</w:t>
      </w:r>
      <w:r w:rsidRPr="00786466">
        <w:rPr>
          <w:rFonts w:ascii="Times New Roman" w:hAnsi="Times New Roman" w:cs="Times New Roman"/>
          <w:sz w:val="24"/>
          <w:szCs w:val="24"/>
          <w:vertAlign w:val="superscript"/>
          <w:lang w:eastAsia="sk-SK"/>
        </w:rPr>
        <w:t>108</w:t>
      </w:r>
      <w:r w:rsidR="002738E9" w:rsidRPr="00786466">
        <w:rPr>
          <w:rFonts w:ascii="Times New Roman" w:hAnsi="Times New Roman" w:cs="Times New Roman"/>
          <w:sz w:val="24"/>
          <w:szCs w:val="24"/>
          <w:vertAlign w:val="superscript"/>
          <w:lang w:eastAsia="sk-SK"/>
        </w:rPr>
        <w:t>c</w:t>
      </w:r>
      <w:r w:rsidRPr="00786466">
        <w:rPr>
          <w:rFonts w:ascii="Times New Roman" w:hAnsi="Times New Roman" w:cs="Times New Roman"/>
          <w:sz w:val="24"/>
          <w:szCs w:val="24"/>
          <w:lang w:eastAsia="sk-SK"/>
        </w:rPr>
        <w:t xml:space="preserve">) </w:t>
      </w:r>
      <w:r w:rsidR="00A85D2A" w:rsidRPr="00786466">
        <w:rPr>
          <w:rFonts w:ascii="Times New Roman" w:hAnsi="Times New Roman" w:cs="Times New Roman"/>
          <w:sz w:val="24"/>
          <w:szCs w:val="24"/>
          <w:lang w:eastAsia="sk-SK"/>
        </w:rPr>
        <w:t>ak</w:t>
      </w:r>
      <w:r w:rsidRPr="00786466">
        <w:rPr>
          <w:rFonts w:ascii="Times New Roman" w:hAnsi="Times New Roman" w:cs="Times New Roman"/>
          <w:sz w:val="24"/>
          <w:szCs w:val="24"/>
          <w:lang w:eastAsia="sk-SK"/>
        </w:rPr>
        <w:t xml:space="preserve"> nie je možné predložiť potvrdenie podľa </w:t>
      </w:r>
      <w:r w:rsidR="005F617B" w:rsidRPr="00786466">
        <w:rPr>
          <w:rFonts w:ascii="Times New Roman" w:hAnsi="Times New Roman" w:cs="Times New Roman"/>
          <w:sz w:val="24"/>
          <w:szCs w:val="24"/>
          <w:lang w:eastAsia="sk-SK"/>
        </w:rPr>
        <w:t>písmen</w:t>
      </w:r>
      <w:r w:rsidRPr="00786466">
        <w:rPr>
          <w:rFonts w:ascii="Times New Roman" w:hAnsi="Times New Roman" w:cs="Times New Roman"/>
          <w:sz w:val="24"/>
          <w:szCs w:val="24"/>
          <w:lang w:eastAsia="sk-SK"/>
        </w:rPr>
        <w:t xml:space="preserve"> g)</w:t>
      </w:r>
      <w:r w:rsidR="00A37850" w:rsidRPr="00786466">
        <w:rPr>
          <w:rFonts w:ascii="Times New Roman" w:hAnsi="Times New Roman" w:cs="Times New Roman"/>
          <w:sz w:val="24"/>
          <w:szCs w:val="24"/>
          <w:lang w:eastAsia="sk-SK"/>
        </w:rPr>
        <w:t xml:space="preserve"> a h)</w:t>
      </w:r>
      <w:r w:rsidRPr="00786466">
        <w:rPr>
          <w:rFonts w:ascii="Times New Roman" w:hAnsi="Times New Roman" w:cs="Times New Roman"/>
          <w:sz w:val="24"/>
          <w:szCs w:val="24"/>
          <w:lang w:eastAsia="sk-SK"/>
        </w:rPr>
        <w:t>.</w:t>
      </w:r>
    </w:p>
    <w:p w14:paraId="64E6EE86" w14:textId="77777777" w:rsidR="004F2953" w:rsidRPr="00786466" w:rsidRDefault="004F2953" w:rsidP="004F2953">
      <w:pPr>
        <w:widowControl w:val="0"/>
        <w:autoSpaceDE w:val="0"/>
        <w:autoSpaceDN w:val="0"/>
        <w:adjustRightInd w:val="0"/>
        <w:spacing w:after="0" w:line="240" w:lineRule="auto"/>
        <w:ind w:right="-1" w:firstLine="851"/>
        <w:jc w:val="both"/>
        <w:rPr>
          <w:rFonts w:ascii="Times New Roman" w:hAnsi="Times New Roman" w:cs="Times New Roman"/>
          <w:sz w:val="24"/>
          <w:szCs w:val="24"/>
          <w:lang w:eastAsia="sk-SK"/>
        </w:rPr>
      </w:pPr>
    </w:p>
    <w:p w14:paraId="0A596A4B" w14:textId="05DBBE95" w:rsidR="004F2953" w:rsidRPr="00786466" w:rsidRDefault="004F2953" w:rsidP="00FA53B7">
      <w:pPr>
        <w:widowControl w:val="0"/>
        <w:autoSpaceDE w:val="0"/>
        <w:autoSpaceDN w:val="0"/>
        <w:adjustRightInd w:val="0"/>
        <w:spacing w:after="0" w:line="240" w:lineRule="auto"/>
        <w:ind w:left="567" w:right="-1" w:firstLine="141"/>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 xml:space="preserve">(5) Potvrdenie o príjme plnoletého nezaopatreného dieťaťa podľa odseku 4 písm. d) alebo </w:t>
      </w:r>
      <w:r w:rsidR="00F50A66" w:rsidRPr="00786466">
        <w:rPr>
          <w:rFonts w:ascii="Times New Roman" w:hAnsi="Times New Roman" w:cs="Times New Roman"/>
          <w:sz w:val="24"/>
          <w:szCs w:val="24"/>
          <w:lang w:eastAsia="sk-SK"/>
        </w:rPr>
        <w:t xml:space="preserve">písm. </w:t>
      </w:r>
      <w:r w:rsidRPr="00786466">
        <w:rPr>
          <w:rFonts w:ascii="Times New Roman" w:hAnsi="Times New Roman" w:cs="Times New Roman"/>
          <w:sz w:val="24"/>
          <w:szCs w:val="24"/>
          <w:lang w:eastAsia="sk-SK"/>
        </w:rPr>
        <w:t xml:space="preserve">e), </w:t>
      </w:r>
      <w:r w:rsidR="007C7762" w:rsidRPr="00786466">
        <w:rPr>
          <w:rFonts w:ascii="Times New Roman" w:hAnsi="Times New Roman" w:cs="Times New Roman"/>
          <w:sz w:val="24"/>
          <w:szCs w:val="24"/>
          <w:lang w:eastAsia="sk-SK"/>
        </w:rPr>
        <w:t xml:space="preserve">možno </w:t>
      </w:r>
      <w:r w:rsidRPr="00786466">
        <w:rPr>
          <w:rFonts w:ascii="Times New Roman" w:hAnsi="Times New Roman" w:cs="Times New Roman"/>
          <w:sz w:val="24"/>
          <w:szCs w:val="24"/>
          <w:lang w:eastAsia="sk-SK"/>
        </w:rPr>
        <w:t>nahradiť jeho čestným vyhlásením.</w:t>
      </w:r>
    </w:p>
    <w:p w14:paraId="234F6A08" w14:textId="77777777" w:rsidR="004F2953" w:rsidRPr="00786466" w:rsidRDefault="004F2953" w:rsidP="004F2953">
      <w:pPr>
        <w:widowControl w:val="0"/>
        <w:autoSpaceDE w:val="0"/>
        <w:autoSpaceDN w:val="0"/>
        <w:adjustRightInd w:val="0"/>
        <w:spacing w:after="0" w:line="240" w:lineRule="auto"/>
        <w:ind w:right="-1" w:firstLine="284"/>
        <w:jc w:val="both"/>
        <w:rPr>
          <w:rFonts w:ascii="Times New Roman" w:hAnsi="Times New Roman" w:cs="Times New Roman"/>
          <w:sz w:val="24"/>
          <w:szCs w:val="24"/>
          <w:lang w:eastAsia="sk-SK"/>
        </w:rPr>
      </w:pPr>
    </w:p>
    <w:p w14:paraId="38A383E2" w14:textId="65158882" w:rsidR="004F2953" w:rsidRPr="00786466" w:rsidRDefault="004F2953" w:rsidP="00FA53B7">
      <w:pPr>
        <w:widowControl w:val="0"/>
        <w:autoSpaceDE w:val="0"/>
        <w:autoSpaceDN w:val="0"/>
        <w:adjustRightInd w:val="0"/>
        <w:spacing w:after="0" w:line="240" w:lineRule="auto"/>
        <w:ind w:left="567" w:right="-1" w:firstLine="141"/>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 xml:space="preserve">(6) Celková </w:t>
      </w:r>
      <w:r w:rsidR="00A85D2A" w:rsidRPr="00786466">
        <w:rPr>
          <w:rFonts w:ascii="Times New Roman" w:hAnsi="Times New Roman" w:cs="Times New Roman"/>
          <w:sz w:val="24"/>
          <w:szCs w:val="24"/>
          <w:lang w:eastAsia="sk-SK"/>
        </w:rPr>
        <w:t>suma</w:t>
      </w:r>
      <w:r w:rsidRPr="00786466">
        <w:rPr>
          <w:rFonts w:ascii="Times New Roman" w:hAnsi="Times New Roman" w:cs="Times New Roman"/>
          <w:sz w:val="24"/>
          <w:szCs w:val="24"/>
          <w:lang w:eastAsia="sk-SK"/>
        </w:rPr>
        <w:t xml:space="preserve"> priznanej jednorazovej nenávratnej </w:t>
      </w:r>
      <w:r w:rsidR="00B35F44" w:rsidRPr="00786466">
        <w:rPr>
          <w:rFonts w:ascii="Times New Roman" w:hAnsi="Times New Roman" w:cs="Times New Roman"/>
          <w:sz w:val="24"/>
          <w:szCs w:val="24"/>
          <w:lang w:eastAsia="sk-SK"/>
        </w:rPr>
        <w:t xml:space="preserve">peňažnej </w:t>
      </w:r>
      <w:r w:rsidRPr="00786466">
        <w:rPr>
          <w:rFonts w:ascii="Times New Roman" w:hAnsi="Times New Roman" w:cs="Times New Roman"/>
          <w:sz w:val="24"/>
          <w:szCs w:val="24"/>
          <w:lang w:eastAsia="sk-SK"/>
        </w:rPr>
        <w:t xml:space="preserve">výpomoci pre </w:t>
      </w:r>
      <w:r w:rsidR="00BB404C" w:rsidRPr="00786466">
        <w:rPr>
          <w:rFonts w:ascii="Times New Roman" w:hAnsi="Times New Roman" w:cs="Times New Roman"/>
          <w:sz w:val="24"/>
          <w:szCs w:val="24"/>
          <w:lang w:eastAsia="sk-SK"/>
        </w:rPr>
        <w:t xml:space="preserve">manžela </w:t>
      </w:r>
      <w:r w:rsidRPr="00786466">
        <w:rPr>
          <w:rFonts w:ascii="Times New Roman" w:hAnsi="Times New Roman" w:cs="Times New Roman"/>
          <w:sz w:val="24"/>
          <w:szCs w:val="24"/>
          <w:lang w:eastAsia="sk-SK"/>
        </w:rPr>
        <w:t xml:space="preserve"> a nezaopatrené deti podľa odseku 3 nesmie prekročiť trojnásobok sumy podľa odseku 1.</w:t>
      </w:r>
    </w:p>
    <w:p w14:paraId="740739CF" w14:textId="77777777" w:rsidR="004F2953" w:rsidRPr="00786466" w:rsidRDefault="004F2953" w:rsidP="004F2953">
      <w:pPr>
        <w:pStyle w:val="Odsekzoznamu"/>
        <w:shd w:val="clear" w:color="auto" w:fill="FFFFFF"/>
        <w:spacing w:after="0" w:line="240" w:lineRule="auto"/>
        <w:ind w:left="426" w:right="-1"/>
        <w:contextualSpacing w:val="0"/>
        <w:jc w:val="both"/>
        <w:rPr>
          <w:rStyle w:val="PremennHTML"/>
          <w:rFonts w:ascii="Times New Roman" w:hAnsi="Times New Roman" w:cs="Times New Roman"/>
          <w:bCs/>
          <w:i w:val="0"/>
          <w:iCs w:val="0"/>
          <w:sz w:val="24"/>
          <w:szCs w:val="24"/>
          <w:shd w:val="clear" w:color="auto" w:fill="FFFFFF"/>
        </w:rPr>
      </w:pPr>
    </w:p>
    <w:p w14:paraId="5441A9B1" w14:textId="77777777" w:rsidR="004F2953" w:rsidRPr="00786466" w:rsidRDefault="004F2953" w:rsidP="00FA53B7">
      <w:pPr>
        <w:shd w:val="clear" w:color="auto" w:fill="FFFFFF"/>
        <w:spacing w:after="0" w:line="240" w:lineRule="auto"/>
        <w:ind w:left="567" w:right="-1" w:firstLine="141"/>
        <w:jc w:val="both"/>
        <w:rPr>
          <w:rFonts w:ascii="Times New Roman" w:hAnsi="Times New Roman" w:cs="Times New Roman"/>
          <w:sz w:val="24"/>
          <w:szCs w:val="24"/>
        </w:rPr>
      </w:pPr>
      <w:r w:rsidRPr="00786466">
        <w:rPr>
          <w:rStyle w:val="PremennHTML"/>
          <w:rFonts w:ascii="Times New Roman" w:hAnsi="Times New Roman" w:cs="Times New Roman"/>
          <w:bCs/>
          <w:i w:val="0"/>
          <w:sz w:val="24"/>
          <w:szCs w:val="24"/>
          <w:shd w:val="clear" w:color="auto" w:fill="FFFFFF"/>
        </w:rPr>
        <w:t>(7)</w:t>
      </w:r>
      <w:r w:rsidRPr="00786466">
        <w:rPr>
          <w:rFonts w:ascii="Times New Roman" w:hAnsi="Times New Roman" w:cs="Times New Roman"/>
          <w:sz w:val="24"/>
          <w:szCs w:val="24"/>
          <w:shd w:val="clear" w:color="auto" w:fill="FFFFFF"/>
        </w:rPr>
        <w:t> Kritériá na priznanie jednorazovej nenávratnej peňažnej výpomoci v rámci rozpätia podľa odsek</w:t>
      </w:r>
      <w:r w:rsidR="00A37850" w:rsidRPr="00786466">
        <w:rPr>
          <w:rFonts w:ascii="Times New Roman" w:hAnsi="Times New Roman" w:cs="Times New Roman"/>
          <w:sz w:val="24"/>
          <w:szCs w:val="24"/>
          <w:shd w:val="clear" w:color="auto" w:fill="FFFFFF"/>
        </w:rPr>
        <w:t>ov</w:t>
      </w:r>
      <w:r w:rsidRPr="00786466">
        <w:rPr>
          <w:rFonts w:ascii="Times New Roman" w:hAnsi="Times New Roman" w:cs="Times New Roman"/>
          <w:sz w:val="24"/>
          <w:szCs w:val="24"/>
          <w:shd w:val="clear" w:color="auto" w:fill="FFFFFF"/>
        </w:rPr>
        <w:t xml:space="preserve"> 1 </w:t>
      </w:r>
      <w:r w:rsidR="00897ADA" w:rsidRPr="00786466">
        <w:rPr>
          <w:rFonts w:ascii="Times New Roman" w:hAnsi="Times New Roman" w:cs="Times New Roman"/>
          <w:sz w:val="24"/>
          <w:szCs w:val="24"/>
          <w:lang w:eastAsia="sk-SK"/>
        </w:rPr>
        <w:t>a</w:t>
      </w:r>
      <w:r w:rsidRPr="00786466">
        <w:rPr>
          <w:rFonts w:ascii="Times New Roman" w:hAnsi="Times New Roman" w:cs="Times New Roman"/>
          <w:sz w:val="24"/>
          <w:szCs w:val="24"/>
          <w:lang w:eastAsia="sk-SK"/>
        </w:rPr>
        <w:t xml:space="preserve"> </w:t>
      </w:r>
      <w:r w:rsidR="00A37850" w:rsidRPr="00786466">
        <w:rPr>
          <w:rFonts w:ascii="Times New Roman" w:hAnsi="Times New Roman" w:cs="Times New Roman"/>
          <w:sz w:val="24"/>
          <w:szCs w:val="24"/>
          <w:lang w:eastAsia="sk-SK"/>
        </w:rPr>
        <w:t xml:space="preserve">6 </w:t>
      </w:r>
      <w:r w:rsidRPr="00786466">
        <w:rPr>
          <w:rFonts w:ascii="Times New Roman" w:hAnsi="Times New Roman" w:cs="Times New Roman"/>
          <w:sz w:val="24"/>
          <w:szCs w:val="24"/>
          <w:lang w:eastAsia="sk-SK"/>
        </w:rPr>
        <w:t xml:space="preserve">a lehotu na predloženie žiadosti podľa odseku 3 </w:t>
      </w:r>
      <w:r w:rsidRPr="00786466">
        <w:rPr>
          <w:rFonts w:ascii="Times New Roman" w:hAnsi="Times New Roman" w:cs="Times New Roman"/>
          <w:sz w:val="24"/>
          <w:szCs w:val="24"/>
          <w:shd w:val="clear" w:color="auto" w:fill="FFFFFF"/>
        </w:rPr>
        <w:t>ustanoví služobný predpis.</w:t>
      </w:r>
      <w:r w:rsidR="00DA280E" w:rsidRPr="00786466">
        <w:rPr>
          <w:rFonts w:ascii="Times New Roman" w:hAnsi="Times New Roman" w:cs="Times New Roman"/>
          <w:sz w:val="24"/>
          <w:szCs w:val="24"/>
          <w:shd w:val="clear" w:color="auto" w:fill="FFFFFF"/>
        </w:rPr>
        <w:t>“.</w:t>
      </w:r>
    </w:p>
    <w:p w14:paraId="7617CFED" w14:textId="77777777" w:rsidR="004F2953" w:rsidRPr="00786466" w:rsidRDefault="004F2953" w:rsidP="004F2953">
      <w:pPr>
        <w:pStyle w:val="Odsekzoznamu"/>
        <w:shd w:val="clear" w:color="auto" w:fill="FFFFFF"/>
        <w:spacing w:after="0" w:line="240" w:lineRule="auto"/>
        <w:ind w:left="426" w:right="-1"/>
        <w:contextualSpacing w:val="0"/>
        <w:jc w:val="both"/>
        <w:rPr>
          <w:rFonts w:ascii="Times New Roman" w:hAnsi="Times New Roman" w:cs="Times New Roman"/>
          <w:sz w:val="24"/>
          <w:szCs w:val="24"/>
        </w:rPr>
      </w:pPr>
    </w:p>
    <w:p w14:paraId="0A90B521" w14:textId="77777777" w:rsidR="004F2953" w:rsidRPr="00786466" w:rsidRDefault="004F2953" w:rsidP="00FA53B7">
      <w:pPr>
        <w:pStyle w:val="Odsekzoznamu"/>
        <w:spacing w:after="0" w:line="240" w:lineRule="auto"/>
        <w:ind w:left="1134" w:right="-1" w:hanging="567"/>
        <w:contextualSpacing w:val="0"/>
        <w:jc w:val="both"/>
        <w:rPr>
          <w:rFonts w:ascii="Times New Roman" w:hAnsi="Times New Roman" w:cs="Times New Roman"/>
          <w:sz w:val="24"/>
          <w:szCs w:val="24"/>
        </w:rPr>
      </w:pPr>
      <w:r w:rsidRPr="00786466">
        <w:rPr>
          <w:rFonts w:ascii="Times New Roman" w:hAnsi="Times New Roman" w:cs="Times New Roman"/>
          <w:sz w:val="24"/>
          <w:szCs w:val="24"/>
        </w:rPr>
        <w:t>Poznámky pod čiarou k odkazom 108a až 108g znejú:</w:t>
      </w:r>
    </w:p>
    <w:p w14:paraId="526FECC6" w14:textId="505A3053" w:rsidR="00B35F44" w:rsidRPr="00786466" w:rsidRDefault="004F2953" w:rsidP="009974E9">
      <w:pPr>
        <w:widowControl w:val="0"/>
        <w:autoSpaceDE w:val="0"/>
        <w:autoSpaceDN w:val="0"/>
        <w:adjustRightInd w:val="0"/>
        <w:spacing w:after="0" w:line="240" w:lineRule="auto"/>
        <w:ind w:left="1134" w:right="-1" w:hanging="567"/>
        <w:jc w:val="both"/>
        <w:rPr>
          <w:rFonts w:ascii="Times New Roman" w:hAnsi="Times New Roman" w:cs="Times New Roman"/>
          <w:strike/>
          <w:sz w:val="24"/>
          <w:szCs w:val="24"/>
        </w:rPr>
      </w:pPr>
      <w:r w:rsidRPr="00786466">
        <w:rPr>
          <w:rFonts w:ascii="Times New Roman" w:hAnsi="Times New Roman" w:cs="Times New Roman"/>
          <w:sz w:val="24"/>
          <w:szCs w:val="24"/>
        </w:rPr>
        <w:t>„</w:t>
      </w:r>
      <w:r w:rsidRPr="00786466">
        <w:rPr>
          <w:rFonts w:ascii="Times New Roman" w:hAnsi="Times New Roman" w:cs="Times New Roman"/>
          <w:sz w:val="24"/>
          <w:szCs w:val="24"/>
          <w:vertAlign w:val="superscript"/>
        </w:rPr>
        <w:t>108</w:t>
      </w:r>
      <w:r w:rsidR="002738E9" w:rsidRPr="00786466">
        <w:rPr>
          <w:rFonts w:ascii="Times New Roman" w:hAnsi="Times New Roman" w:cs="Times New Roman"/>
          <w:sz w:val="24"/>
          <w:szCs w:val="24"/>
          <w:vertAlign w:val="superscript"/>
        </w:rPr>
        <w:t>a</w:t>
      </w:r>
      <w:r w:rsidRPr="00786466">
        <w:rPr>
          <w:rFonts w:ascii="Times New Roman" w:hAnsi="Times New Roman" w:cs="Times New Roman"/>
          <w:sz w:val="24"/>
          <w:szCs w:val="24"/>
        </w:rPr>
        <w:t>)</w:t>
      </w:r>
      <w:r w:rsidRPr="00786466">
        <w:rPr>
          <w:rFonts w:ascii="Times New Roman" w:hAnsi="Times New Roman" w:cs="Times New Roman"/>
          <w:sz w:val="24"/>
          <w:szCs w:val="24"/>
        </w:rPr>
        <w:tab/>
      </w:r>
      <w:r w:rsidR="00B35F44" w:rsidRPr="00786466">
        <w:rPr>
          <w:rFonts w:ascii="Times New Roman" w:hAnsi="Times New Roman" w:cs="Times New Roman"/>
          <w:sz w:val="24"/>
          <w:szCs w:val="24"/>
        </w:rPr>
        <w:t>§ 19 až 22 a § 97 zákona č. 245/2008 Z. z. v znení neskorších predpisov.</w:t>
      </w:r>
    </w:p>
    <w:p w14:paraId="2ADB3808" w14:textId="77777777" w:rsidR="00B35F44" w:rsidRPr="00786466" w:rsidRDefault="00B35F44" w:rsidP="00B35F44">
      <w:pPr>
        <w:widowControl w:val="0"/>
        <w:autoSpaceDE w:val="0"/>
        <w:autoSpaceDN w:val="0"/>
        <w:adjustRightInd w:val="0"/>
        <w:spacing w:after="0" w:line="240" w:lineRule="auto"/>
        <w:ind w:left="1134" w:right="-1" w:hanging="567"/>
        <w:jc w:val="both"/>
        <w:rPr>
          <w:rFonts w:ascii="Times New Roman" w:hAnsi="Times New Roman" w:cs="Times New Roman"/>
          <w:sz w:val="24"/>
          <w:szCs w:val="24"/>
        </w:rPr>
      </w:pPr>
      <w:r w:rsidRPr="00786466">
        <w:rPr>
          <w:rFonts w:ascii="Times New Roman" w:hAnsi="Times New Roman" w:cs="Times New Roman"/>
          <w:sz w:val="24"/>
          <w:szCs w:val="24"/>
        </w:rPr>
        <w:t xml:space="preserve">       </w:t>
      </w:r>
      <w:r w:rsidRPr="00786466">
        <w:rPr>
          <w:rFonts w:ascii="Times New Roman" w:hAnsi="Times New Roman" w:cs="Times New Roman"/>
          <w:sz w:val="24"/>
          <w:szCs w:val="24"/>
        </w:rPr>
        <w:tab/>
        <w:t>§ 37 ods. 2 písm. a) zákona č. 595/2003 Z. z. v znení neskorších predpisov.</w:t>
      </w:r>
    </w:p>
    <w:p w14:paraId="4DE78BFB" w14:textId="0CA06591" w:rsidR="00B35F44" w:rsidRPr="00786466" w:rsidRDefault="004F2953" w:rsidP="00B35F44">
      <w:pPr>
        <w:widowControl w:val="0"/>
        <w:autoSpaceDE w:val="0"/>
        <w:autoSpaceDN w:val="0"/>
        <w:adjustRightInd w:val="0"/>
        <w:spacing w:after="0" w:line="240" w:lineRule="auto"/>
        <w:ind w:left="1134" w:right="-1" w:hanging="567"/>
        <w:jc w:val="both"/>
        <w:rPr>
          <w:rFonts w:ascii="Times New Roman" w:hAnsi="Times New Roman" w:cs="Times New Roman"/>
          <w:sz w:val="24"/>
          <w:szCs w:val="24"/>
        </w:rPr>
      </w:pPr>
      <w:r w:rsidRPr="00786466">
        <w:rPr>
          <w:rFonts w:ascii="Times New Roman" w:hAnsi="Times New Roman" w:cs="Times New Roman"/>
          <w:sz w:val="24"/>
          <w:szCs w:val="24"/>
          <w:vertAlign w:val="superscript"/>
        </w:rPr>
        <w:t>108</w:t>
      </w:r>
      <w:r w:rsidR="002738E9" w:rsidRPr="00786466">
        <w:rPr>
          <w:rFonts w:ascii="Times New Roman" w:hAnsi="Times New Roman" w:cs="Times New Roman"/>
          <w:sz w:val="24"/>
          <w:szCs w:val="24"/>
          <w:vertAlign w:val="superscript"/>
        </w:rPr>
        <w:t>b</w:t>
      </w:r>
      <w:r w:rsidRPr="00786466">
        <w:rPr>
          <w:rFonts w:ascii="Times New Roman" w:hAnsi="Times New Roman" w:cs="Times New Roman"/>
          <w:sz w:val="24"/>
          <w:szCs w:val="24"/>
        </w:rPr>
        <w:t>)</w:t>
      </w:r>
      <w:r w:rsidRPr="00786466">
        <w:rPr>
          <w:rFonts w:ascii="Times New Roman" w:hAnsi="Times New Roman" w:cs="Times New Roman"/>
          <w:sz w:val="24"/>
          <w:szCs w:val="24"/>
        </w:rPr>
        <w:tab/>
      </w:r>
      <w:r w:rsidR="00B35F44" w:rsidRPr="00786466">
        <w:rPr>
          <w:rFonts w:ascii="Times New Roman" w:hAnsi="Times New Roman" w:cs="Times New Roman"/>
          <w:sz w:val="24"/>
          <w:szCs w:val="24"/>
        </w:rPr>
        <w:t xml:space="preserve">§ 3 ods. 1 písm. a) zákona č. 600/2003 Z. z. </w:t>
      </w:r>
    </w:p>
    <w:p w14:paraId="46F1FA25" w14:textId="0A0BE593" w:rsidR="00B35F44" w:rsidRPr="00786466" w:rsidRDefault="00B35F44" w:rsidP="00B35F44">
      <w:pPr>
        <w:widowControl w:val="0"/>
        <w:autoSpaceDE w:val="0"/>
        <w:autoSpaceDN w:val="0"/>
        <w:adjustRightInd w:val="0"/>
        <w:spacing w:after="0" w:line="240" w:lineRule="auto"/>
        <w:ind w:left="1134" w:right="-1" w:hanging="567"/>
        <w:jc w:val="both"/>
        <w:rPr>
          <w:rFonts w:ascii="Times New Roman" w:hAnsi="Times New Roman" w:cs="Times New Roman"/>
          <w:sz w:val="24"/>
          <w:szCs w:val="24"/>
        </w:rPr>
      </w:pPr>
      <w:r w:rsidRPr="00786466">
        <w:rPr>
          <w:rFonts w:ascii="Times New Roman" w:hAnsi="Times New Roman" w:cs="Times New Roman"/>
          <w:sz w:val="24"/>
          <w:szCs w:val="24"/>
        </w:rPr>
        <w:t xml:space="preserve">        </w:t>
      </w:r>
      <w:r w:rsidRPr="00786466">
        <w:rPr>
          <w:rFonts w:ascii="Times New Roman" w:hAnsi="Times New Roman" w:cs="Times New Roman"/>
          <w:sz w:val="24"/>
          <w:szCs w:val="24"/>
        </w:rPr>
        <w:tab/>
        <w:t>§ 37 ods. 2 písm. a) zákona č. 595/2003 Z. z. v znení neskorších predpisov.</w:t>
      </w:r>
    </w:p>
    <w:p w14:paraId="7BF8779B" w14:textId="755FC62F" w:rsidR="00B35F44" w:rsidRPr="00786466" w:rsidRDefault="004F2953" w:rsidP="00B35F44">
      <w:pPr>
        <w:widowControl w:val="0"/>
        <w:autoSpaceDE w:val="0"/>
        <w:autoSpaceDN w:val="0"/>
        <w:adjustRightInd w:val="0"/>
        <w:spacing w:after="0" w:line="240" w:lineRule="auto"/>
        <w:ind w:left="1134" w:right="-1" w:hanging="567"/>
        <w:jc w:val="both"/>
        <w:rPr>
          <w:rFonts w:ascii="Times New Roman" w:hAnsi="Times New Roman" w:cs="Times New Roman"/>
          <w:sz w:val="24"/>
          <w:szCs w:val="24"/>
        </w:rPr>
      </w:pPr>
      <w:r w:rsidRPr="00786466">
        <w:rPr>
          <w:rFonts w:ascii="Times New Roman" w:hAnsi="Times New Roman" w:cs="Times New Roman"/>
          <w:sz w:val="24"/>
          <w:szCs w:val="24"/>
          <w:vertAlign w:val="superscript"/>
        </w:rPr>
        <w:t>108</w:t>
      </w:r>
      <w:r w:rsidR="002738E9" w:rsidRPr="00786466">
        <w:rPr>
          <w:rFonts w:ascii="Times New Roman" w:hAnsi="Times New Roman" w:cs="Times New Roman"/>
          <w:sz w:val="24"/>
          <w:szCs w:val="24"/>
          <w:vertAlign w:val="superscript"/>
        </w:rPr>
        <w:t>c</w:t>
      </w:r>
      <w:r w:rsidRPr="00786466">
        <w:rPr>
          <w:rFonts w:ascii="Times New Roman" w:hAnsi="Times New Roman" w:cs="Times New Roman"/>
          <w:sz w:val="24"/>
          <w:szCs w:val="24"/>
        </w:rPr>
        <w:t>)</w:t>
      </w:r>
      <w:r w:rsidRPr="00786466">
        <w:rPr>
          <w:rFonts w:ascii="Times New Roman" w:hAnsi="Times New Roman" w:cs="Times New Roman"/>
          <w:sz w:val="24"/>
          <w:szCs w:val="24"/>
        </w:rPr>
        <w:tab/>
      </w:r>
      <w:r w:rsidR="00B35F44" w:rsidRPr="00786466">
        <w:rPr>
          <w:rFonts w:ascii="Times New Roman" w:hAnsi="Times New Roman" w:cs="Times New Roman"/>
          <w:sz w:val="24"/>
          <w:szCs w:val="24"/>
        </w:rPr>
        <w:t xml:space="preserve">§ 3 ods. 1 písm. b) a ods. 2 zákona č. 600/2003 Z. z. v znení neskorších predpisov. </w:t>
      </w:r>
    </w:p>
    <w:p w14:paraId="061169D3" w14:textId="77777777" w:rsidR="00B35F44" w:rsidRPr="00786466" w:rsidRDefault="00B35F44" w:rsidP="00B35F44">
      <w:pPr>
        <w:widowControl w:val="0"/>
        <w:autoSpaceDE w:val="0"/>
        <w:autoSpaceDN w:val="0"/>
        <w:adjustRightInd w:val="0"/>
        <w:spacing w:after="0" w:line="240" w:lineRule="auto"/>
        <w:ind w:left="1134" w:right="-1" w:hanging="567"/>
        <w:jc w:val="both"/>
        <w:rPr>
          <w:rFonts w:ascii="Times New Roman" w:hAnsi="Times New Roman" w:cs="Times New Roman"/>
          <w:sz w:val="24"/>
          <w:szCs w:val="24"/>
        </w:rPr>
      </w:pPr>
      <w:r w:rsidRPr="00786466">
        <w:rPr>
          <w:rFonts w:ascii="Times New Roman" w:hAnsi="Times New Roman" w:cs="Times New Roman"/>
          <w:sz w:val="24"/>
          <w:szCs w:val="24"/>
        </w:rPr>
        <w:t xml:space="preserve">         </w:t>
      </w:r>
      <w:r w:rsidRPr="00786466">
        <w:rPr>
          <w:rFonts w:ascii="Times New Roman" w:hAnsi="Times New Roman" w:cs="Times New Roman"/>
          <w:sz w:val="24"/>
          <w:szCs w:val="24"/>
        </w:rPr>
        <w:tab/>
        <w:t>§ 37 ods. 2 písm. b) zákona č. 595/2003 Z. z. v znení neskorších predpisov.“.</w:t>
      </w:r>
    </w:p>
    <w:p w14:paraId="5ACBC187" w14:textId="77777777" w:rsidR="004F2953" w:rsidRPr="00786466" w:rsidRDefault="004F2953" w:rsidP="004F2953">
      <w:pPr>
        <w:autoSpaceDE w:val="0"/>
        <w:autoSpaceDN w:val="0"/>
        <w:adjustRightInd w:val="0"/>
        <w:spacing w:after="0" w:line="240" w:lineRule="auto"/>
        <w:ind w:left="284"/>
        <w:contextualSpacing/>
        <w:jc w:val="both"/>
        <w:rPr>
          <w:rFonts w:ascii="Times New Roman" w:eastAsia="Times New Roman" w:hAnsi="Times New Roman" w:cs="Times New Roman"/>
          <w:sz w:val="24"/>
          <w:szCs w:val="24"/>
        </w:rPr>
      </w:pPr>
    </w:p>
    <w:p w14:paraId="55CC3E9E" w14:textId="77777777" w:rsidR="004F2953" w:rsidRPr="00786466" w:rsidRDefault="004F295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189 </w:t>
      </w:r>
      <w:r w:rsidR="00AD06D3" w:rsidRPr="00786466">
        <w:rPr>
          <w:rFonts w:ascii="Times New Roman" w:eastAsia="Times New Roman" w:hAnsi="Times New Roman" w:cs="Times New Roman"/>
          <w:sz w:val="24"/>
          <w:szCs w:val="24"/>
        </w:rPr>
        <w:t>ods. 1 sa slová „9 960 eur“ nahrádzajú slovami „</w:t>
      </w:r>
      <w:r w:rsidR="004E5FA6" w:rsidRPr="00786466">
        <w:rPr>
          <w:rFonts w:ascii="Times New Roman" w:eastAsia="Times New Roman" w:hAnsi="Times New Roman" w:cs="Times New Roman"/>
          <w:sz w:val="24"/>
          <w:szCs w:val="24"/>
        </w:rPr>
        <w:t>desať</w:t>
      </w:r>
      <w:r w:rsidR="00AD06D3" w:rsidRPr="00786466">
        <w:rPr>
          <w:rFonts w:ascii="Times New Roman" w:eastAsia="Times New Roman" w:hAnsi="Times New Roman" w:cs="Times New Roman"/>
          <w:sz w:val="24"/>
          <w:szCs w:val="24"/>
        </w:rPr>
        <w:t xml:space="preserve">násobku hodnostného platu vojaka 2. stupňa bez zvýšenia funkčnej tarify podľa § 157 ods. 2 a bez zvýšenia hodnostného platu podľa § 157a“. </w:t>
      </w:r>
    </w:p>
    <w:p w14:paraId="178B26CA" w14:textId="77777777" w:rsidR="00AD06D3" w:rsidRPr="00786466" w:rsidRDefault="00AD06D3" w:rsidP="004F295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14:paraId="505BE2BB" w14:textId="08602F35" w:rsidR="00AD06D3" w:rsidRPr="00786466" w:rsidRDefault="00AD06D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189 ods. 6 sa na konci pripája táto veta: „Časť aktivačného príspevku za výkon funkcie, pre ktorú patril aktivačný príspevok, je splatná spolu s platom za kalendárny mesiac, ktorý je posledným mesiacom výkonu takejto funkcie.</w:t>
      </w:r>
      <w:r w:rsidR="005C3304" w:rsidRPr="00786466">
        <w:rPr>
          <w:rFonts w:ascii="Times New Roman" w:eastAsia="Times New Roman" w:hAnsi="Times New Roman" w:cs="Times New Roman"/>
          <w:sz w:val="24"/>
          <w:szCs w:val="24"/>
        </w:rPr>
        <w:t>“.</w:t>
      </w:r>
      <w:r w:rsidRPr="00786466">
        <w:rPr>
          <w:rFonts w:ascii="Times New Roman" w:eastAsia="Times New Roman" w:hAnsi="Times New Roman" w:cs="Times New Roman"/>
          <w:sz w:val="24"/>
          <w:szCs w:val="24"/>
        </w:rPr>
        <w:t xml:space="preserve"> </w:t>
      </w:r>
    </w:p>
    <w:p w14:paraId="7016077B" w14:textId="77777777" w:rsidR="008615F5" w:rsidRPr="00786466" w:rsidRDefault="008615F5" w:rsidP="00690FCB">
      <w:pPr>
        <w:autoSpaceDE w:val="0"/>
        <w:autoSpaceDN w:val="0"/>
        <w:adjustRightInd w:val="0"/>
        <w:spacing w:after="0" w:line="240" w:lineRule="auto"/>
        <w:jc w:val="both"/>
        <w:rPr>
          <w:rFonts w:ascii="Times New Roman" w:eastAsia="Times New Roman" w:hAnsi="Times New Roman" w:cs="Times New Roman"/>
          <w:sz w:val="24"/>
          <w:szCs w:val="24"/>
        </w:rPr>
      </w:pPr>
    </w:p>
    <w:p w14:paraId="1829FAF0" w14:textId="77777777" w:rsidR="003543B9" w:rsidRPr="00786466" w:rsidRDefault="003543B9"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189 sa za odsek 11 vkladá nový odsek 12, ktorý znie:</w:t>
      </w:r>
    </w:p>
    <w:p w14:paraId="1D8C8967" w14:textId="7FF4B794" w:rsidR="003543B9" w:rsidRPr="00786466" w:rsidRDefault="003543B9" w:rsidP="00FA53B7">
      <w:pPr>
        <w:pStyle w:val="Odsekzoznamu"/>
        <w:autoSpaceDE w:val="0"/>
        <w:autoSpaceDN w:val="0"/>
        <w:adjustRightInd w:val="0"/>
        <w:spacing w:after="0" w:line="240" w:lineRule="auto"/>
        <w:ind w:left="567" w:firstLine="141"/>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„(12) Profesionálnemu vojakovi, ktorý uzavr</w:t>
      </w:r>
      <w:r w:rsidR="00A85D2A" w:rsidRPr="00786466">
        <w:rPr>
          <w:rFonts w:ascii="Times New Roman" w:eastAsia="Times New Roman" w:hAnsi="Times New Roman" w:cs="Times New Roman"/>
          <w:sz w:val="24"/>
          <w:szCs w:val="24"/>
        </w:rPr>
        <w:t>ie</w:t>
      </w:r>
      <w:r w:rsidRPr="00786466">
        <w:rPr>
          <w:rFonts w:ascii="Times New Roman" w:eastAsia="Times New Roman" w:hAnsi="Times New Roman" w:cs="Times New Roman"/>
          <w:sz w:val="24"/>
          <w:szCs w:val="24"/>
        </w:rPr>
        <w:t xml:space="preserve"> so služobným úradom dohodu podľa § 38a ods. 1, aktivačný príspevok nemožno poskytnúť.“</w:t>
      </w:r>
      <w:r w:rsidR="00D26786" w:rsidRPr="00786466">
        <w:rPr>
          <w:rFonts w:ascii="Times New Roman" w:eastAsia="Times New Roman" w:hAnsi="Times New Roman" w:cs="Times New Roman"/>
          <w:sz w:val="24"/>
          <w:szCs w:val="24"/>
        </w:rPr>
        <w:t>.</w:t>
      </w:r>
    </w:p>
    <w:p w14:paraId="33800172" w14:textId="77777777" w:rsidR="003543B9" w:rsidRPr="00786466" w:rsidRDefault="003543B9" w:rsidP="003543B9">
      <w:pPr>
        <w:pStyle w:val="Odsekzoznamu"/>
        <w:autoSpaceDE w:val="0"/>
        <w:autoSpaceDN w:val="0"/>
        <w:adjustRightInd w:val="0"/>
        <w:spacing w:after="0" w:line="240" w:lineRule="auto"/>
        <w:ind w:left="0" w:firstLine="708"/>
        <w:jc w:val="both"/>
        <w:rPr>
          <w:rFonts w:ascii="Times New Roman" w:eastAsia="Times New Roman" w:hAnsi="Times New Roman" w:cs="Times New Roman"/>
          <w:sz w:val="24"/>
          <w:szCs w:val="24"/>
        </w:rPr>
      </w:pPr>
    </w:p>
    <w:p w14:paraId="50C441C3" w14:textId="77777777" w:rsidR="003543B9" w:rsidRPr="00786466" w:rsidRDefault="003543B9" w:rsidP="00FA53B7">
      <w:pPr>
        <w:pStyle w:val="Odsekzoznamu"/>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Doterajší odsek 12 sa označuje ako odsek 13.</w:t>
      </w:r>
    </w:p>
    <w:p w14:paraId="141BBD65" w14:textId="77777777" w:rsidR="003543B9" w:rsidRPr="00786466" w:rsidRDefault="003543B9" w:rsidP="003543B9">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073D8038" w14:textId="77777777" w:rsidR="004F2953" w:rsidRPr="00786466" w:rsidRDefault="004F295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192 sa odsek 2 dopĺňa písmenami g) a h), ktoré znejú: </w:t>
      </w:r>
    </w:p>
    <w:p w14:paraId="5D6CA47B" w14:textId="77777777" w:rsidR="004F2953" w:rsidRPr="00786466" w:rsidRDefault="004F2953" w:rsidP="00FA53B7">
      <w:pPr>
        <w:autoSpaceDE w:val="0"/>
        <w:autoSpaceDN w:val="0"/>
        <w:adjustRightInd w:val="0"/>
        <w:spacing w:after="0" w:line="240" w:lineRule="auto"/>
        <w:ind w:left="567"/>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„g) odo dňa vzatia do väzby,</w:t>
      </w:r>
    </w:p>
    <w:p w14:paraId="2BEEEF1B" w14:textId="77777777" w:rsidR="004F2953" w:rsidRPr="00786466" w:rsidRDefault="00690FCB" w:rsidP="00FA53B7">
      <w:pPr>
        <w:autoSpaceDE w:val="0"/>
        <w:autoSpaceDN w:val="0"/>
        <w:adjustRightInd w:val="0"/>
        <w:spacing w:after="0" w:line="240" w:lineRule="auto"/>
        <w:ind w:left="567"/>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w:t>
      </w:r>
      <w:r w:rsidR="004F2953" w:rsidRPr="00786466">
        <w:rPr>
          <w:rFonts w:ascii="Times New Roman" w:eastAsia="Times New Roman" w:hAnsi="Times New Roman" w:cs="Times New Roman"/>
          <w:sz w:val="24"/>
          <w:szCs w:val="24"/>
        </w:rPr>
        <w:t>h) počas čerpania služobného voľna bez nároku na služobný plat.“.</w:t>
      </w:r>
    </w:p>
    <w:p w14:paraId="05F0B4B7" w14:textId="02A66981" w:rsidR="002534EA" w:rsidRPr="00786466" w:rsidRDefault="002534EA" w:rsidP="009974E9">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275F34F9" w14:textId="77777777" w:rsidR="004F2953" w:rsidRPr="00786466" w:rsidRDefault="004F295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192 sa odsek 3 dopĺňa písmenami f) a g), ktoré znejú:  </w:t>
      </w:r>
    </w:p>
    <w:p w14:paraId="0A7FEC82" w14:textId="77777777" w:rsidR="004F2953" w:rsidRPr="00786466" w:rsidRDefault="004F2953" w:rsidP="00FA53B7">
      <w:pPr>
        <w:autoSpaceDE w:val="0"/>
        <w:autoSpaceDN w:val="0"/>
        <w:adjustRightInd w:val="0"/>
        <w:spacing w:after="0" w:line="240" w:lineRule="auto"/>
        <w:ind w:left="567"/>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„f) nasledujúceho po dni prepustenia z väzby,</w:t>
      </w:r>
    </w:p>
    <w:p w14:paraId="68A0E59B" w14:textId="77777777" w:rsidR="004F2953" w:rsidRPr="00786466" w:rsidRDefault="00690FCB" w:rsidP="00FA53B7">
      <w:pPr>
        <w:autoSpaceDE w:val="0"/>
        <w:autoSpaceDN w:val="0"/>
        <w:adjustRightInd w:val="0"/>
        <w:spacing w:after="0" w:line="240" w:lineRule="auto"/>
        <w:ind w:left="709" w:hanging="142"/>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w:t>
      </w:r>
      <w:r w:rsidR="004F2953" w:rsidRPr="00786466">
        <w:rPr>
          <w:rFonts w:ascii="Times New Roman" w:eastAsia="Times New Roman" w:hAnsi="Times New Roman" w:cs="Times New Roman"/>
          <w:sz w:val="24"/>
          <w:szCs w:val="24"/>
        </w:rPr>
        <w:t xml:space="preserve">g) nasledujúceho po dni skončenia čerpania služobného voľna bez nároku na služobný plat.“. </w:t>
      </w:r>
    </w:p>
    <w:p w14:paraId="7F9555DA" w14:textId="77777777" w:rsidR="004F2953" w:rsidRPr="00786466" w:rsidRDefault="004F2953" w:rsidP="004F2953">
      <w:pPr>
        <w:autoSpaceDE w:val="0"/>
        <w:autoSpaceDN w:val="0"/>
        <w:adjustRightInd w:val="0"/>
        <w:spacing w:after="0" w:line="240" w:lineRule="auto"/>
        <w:ind w:left="284"/>
        <w:contextualSpacing/>
        <w:jc w:val="both"/>
        <w:rPr>
          <w:rFonts w:ascii="Times New Roman" w:eastAsia="Times New Roman" w:hAnsi="Times New Roman" w:cs="Times New Roman"/>
          <w:sz w:val="24"/>
          <w:szCs w:val="24"/>
          <w:u w:val="single"/>
        </w:rPr>
      </w:pPr>
    </w:p>
    <w:p w14:paraId="1F0B97A4" w14:textId="77777777" w:rsidR="004F2953" w:rsidRPr="00786466" w:rsidRDefault="004F295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194 ods. 1 sa slová „396 eur“ nahrádzajú slovami „hodnostného platu profesionálneho vojaka 2. stupňa bez zvýšenia funkčnej tarify podľa § 157 ods. 2 a bez zvýšenia hodnostného platu podľa § 157a“. </w:t>
      </w:r>
    </w:p>
    <w:p w14:paraId="1AC52368" w14:textId="77777777" w:rsidR="004F2953" w:rsidRPr="00786466" w:rsidRDefault="004F2953" w:rsidP="004F2953">
      <w:pPr>
        <w:autoSpaceDE w:val="0"/>
        <w:autoSpaceDN w:val="0"/>
        <w:adjustRightInd w:val="0"/>
        <w:spacing w:after="0" w:line="240" w:lineRule="auto"/>
        <w:jc w:val="both"/>
        <w:rPr>
          <w:rFonts w:ascii="Times New Roman" w:eastAsia="Times New Roman" w:hAnsi="Times New Roman" w:cs="Times New Roman"/>
          <w:sz w:val="24"/>
          <w:szCs w:val="24"/>
        </w:rPr>
      </w:pPr>
    </w:p>
    <w:p w14:paraId="17EC026F" w14:textId="77777777" w:rsidR="004F2953" w:rsidRPr="00786466" w:rsidRDefault="004F2953"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194 sa odsek 3 dopĺňa písmenom d), ktoré znie: </w:t>
      </w:r>
    </w:p>
    <w:p w14:paraId="542611E6" w14:textId="77777777" w:rsidR="004F2953" w:rsidRPr="00786466" w:rsidRDefault="00D26786" w:rsidP="00FA53B7">
      <w:pPr>
        <w:autoSpaceDE w:val="0"/>
        <w:autoSpaceDN w:val="0"/>
        <w:adjustRightInd w:val="0"/>
        <w:spacing w:after="0" w:line="240" w:lineRule="auto"/>
        <w:ind w:left="567" w:hanging="567"/>
        <w:contextualSpacing/>
        <w:jc w:val="both"/>
        <w:rPr>
          <w:rFonts w:ascii="Times New Roman" w:hAnsi="Times New Roman" w:cs="Times New Roman"/>
          <w:sz w:val="24"/>
          <w:szCs w:val="24"/>
        </w:rPr>
      </w:pPr>
      <w:r w:rsidRPr="00786466">
        <w:rPr>
          <w:rFonts w:ascii="Times New Roman" w:eastAsia="Times New Roman" w:hAnsi="Times New Roman" w:cs="Times New Roman"/>
          <w:sz w:val="24"/>
          <w:szCs w:val="24"/>
        </w:rPr>
        <w:tab/>
      </w:r>
      <w:r w:rsidR="00FA53B7" w:rsidRPr="00786466">
        <w:rPr>
          <w:rFonts w:ascii="Times New Roman" w:eastAsia="Times New Roman" w:hAnsi="Times New Roman" w:cs="Times New Roman"/>
          <w:sz w:val="24"/>
          <w:szCs w:val="24"/>
        </w:rPr>
        <w:tab/>
      </w:r>
      <w:r w:rsidR="004F2953" w:rsidRPr="00786466">
        <w:rPr>
          <w:rFonts w:ascii="Times New Roman" w:eastAsia="Times New Roman" w:hAnsi="Times New Roman" w:cs="Times New Roman"/>
          <w:sz w:val="24"/>
          <w:szCs w:val="24"/>
        </w:rPr>
        <w:t xml:space="preserve">„d) služobného voľna bez nároku na služobný plat a </w:t>
      </w:r>
      <w:r w:rsidR="004F2953" w:rsidRPr="00786466">
        <w:rPr>
          <w:rFonts w:ascii="Times New Roman" w:hAnsi="Times New Roman" w:cs="Times New Roman"/>
          <w:sz w:val="24"/>
          <w:szCs w:val="24"/>
        </w:rPr>
        <w:t>doba neplatenej zálohy, ak trvali nepretržite aspoň jeden mesiac, okrem doby zaradenia profesionálneho vojaka do neplatenej zálohy z dôvodu poskytnutia rodičovskej dovolenky, počas ktorej nemá nárok na materské podľa osobitného predpisu</w:t>
      </w:r>
      <w:r w:rsidRPr="00786466">
        <w:rPr>
          <w:rFonts w:ascii="Times New Roman" w:hAnsi="Times New Roman" w:cs="Times New Roman"/>
          <w:sz w:val="24"/>
          <w:szCs w:val="24"/>
        </w:rPr>
        <w:t>.</w:t>
      </w:r>
      <w:r w:rsidR="004F2953" w:rsidRPr="00786466">
        <w:rPr>
          <w:rFonts w:ascii="Times New Roman" w:hAnsi="Times New Roman" w:cs="Times New Roman"/>
          <w:sz w:val="24"/>
          <w:szCs w:val="24"/>
          <w:vertAlign w:val="superscript"/>
        </w:rPr>
        <w:t>40</w:t>
      </w:r>
      <w:r w:rsidR="004F2953" w:rsidRPr="00786466">
        <w:rPr>
          <w:rFonts w:ascii="Times New Roman" w:hAnsi="Times New Roman" w:cs="Times New Roman"/>
          <w:sz w:val="24"/>
          <w:szCs w:val="24"/>
        </w:rPr>
        <w:t xml:space="preserve">)“. </w:t>
      </w:r>
    </w:p>
    <w:p w14:paraId="53897986" w14:textId="77777777" w:rsidR="00D26786" w:rsidRPr="00786466" w:rsidRDefault="00D26786" w:rsidP="00FA53B7">
      <w:pPr>
        <w:pStyle w:val="Odsekzoznamu"/>
        <w:autoSpaceDE w:val="0"/>
        <w:autoSpaceDN w:val="0"/>
        <w:adjustRightInd w:val="0"/>
        <w:spacing w:after="0" w:line="240" w:lineRule="auto"/>
        <w:ind w:left="567"/>
        <w:jc w:val="both"/>
        <w:rPr>
          <w:rFonts w:ascii="Times New Roman" w:eastAsia="Times New Roman" w:hAnsi="Times New Roman" w:cs="Times New Roman"/>
          <w:b/>
          <w:sz w:val="24"/>
          <w:szCs w:val="24"/>
          <w:u w:val="single"/>
        </w:rPr>
      </w:pPr>
    </w:p>
    <w:p w14:paraId="5C07E2C5" w14:textId="77777777" w:rsidR="00C91351" w:rsidRPr="00786466" w:rsidRDefault="00C91351"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199 ods. 1 sa na konci </w:t>
      </w:r>
      <w:r w:rsidR="00DA280E" w:rsidRPr="00786466">
        <w:rPr>
          <w:rFonts w:ascii="Times New Roman" w:eastAsia="Times New Roman" w:hAnsi="Times New Roman" w:cs="Times New Roman"/>
          <w:sz w:val="24"/>
          <w:szCs w:val="24"/>
        </w:rPr>
        <w:t>bodka nahrádza bodkočiarkou a </w:t>
      </w:r>
      <w:r w:rsidRPr="00786466">
        <w:rPr>
          <w:rFonts w:ascii="Times New Roman" w:eastAsia="Times New Roman" w:hAnsi="Times New Roman" w:cs="Times New Roman"/>
          <w:sz w:val="24"/>
          <w:szCs w:val="24"/>
        </w:rPr>
        <w:t>pripája</w:t>
      </w:r>
      <w:r w:rsidR="00DA280E" w:rsidRPr="00786466">
        <w:rPr>
          <w:rFonts w:ascii="Times New Roman" w:eastAsia="Times New Roman" w:hAnsi="Times New Roman" w:cs="Times New Roman"/>
          <w:sz w:val="24"/>
          <w:szCs w:val="24"/>
        </w:rPr>
        <w:t>jú sa tieto slová</w:t>
      </w:r>
      <w:r w:rsidRPr="00786466">
        <w:rPr>
          <w:rFonts w:ascii="Times New Roman" w:eastAsia="Times New Roman" w:hAnsi="Times New Roman" w:cs="Times New Roman"/>
          <w:sz w:val="24"/>
          <w:szCs w:val="24"/>
        </w:rPr>
        <w:t>: „</w:t>
      </w:r>
      <w:r w:rsidR="00DA280E" w:rsidRPr="00786466">
        <w:rPr>
          <w:rFonts w:ascii="Times New Roman" w:eastAsia="Times New Roman" w:hAnsi="Times New Roman" w:cs="Times New Roman"/>
          <w:sz w:val="24"/>
          <w:szCs w:val="24"/>
        </w:rPr>
        <w:t>t</w:t>
      </w:r>
      <w:r w:rsidRPr="00786466">
        <w:rPr>
          <w:rFonts w:ascii="Times New Roman" w:eastAsia="Times New Roman" w:hAnsi="Times New Roman" w:cs="Times New Roman"/>
          <w:sz w:val="24"/>
          <w:szCs w:val="24"/>
        </w:rPr>
        <w:t>o neplatí, ak je profesionálny vojak počas vysokoškolského štúdia vyslaný na služobnú cestu alebo zahraničnú služobnú cestu.“.</w:t>
      </w:r>
    </w:p>
    <w:p w14:paraId="35937848" w14:textId="77777777" w:rsidR="00C91351" w:rsidRPr="00786466" w:rsidRDefault="00C91351" w:rsidP="00C91351">
      <w:pPr>
        <w:autoSpaceDE w:val="0"/>
        <w:autoSpaceDN w:val="0"/>
        <w:adjustRightInd w:val="0"/>
        <w:spacing w:after="0" w:line="240" w:lineRule="auto"/>
        <w:jc w:val="both"/>
        <w:rPr>
          <w:rFonts w:ascii="Times New Roman" w:eastAsia="Times New Roman" w:hAnsi="Times New Roman" w:cs="Times New Roman"/>
          <w:sz w:val="24"/>
          <w:szCs w:val="24"/>
        </w:rPr>
      </w:pPr>
    </w:p>
    <w:p w14:paraId="757A3E64" w14:textId="77777777" w:rsidR="00D00A4B" w:rsidRPr="00786466" w:rsidRDefault="00D00A4B"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199 sa dopĺňa odsekom 4, ktorý znie:</w:t>
      </w:r>
    </w:p>
    <w:p w14:paraId="6DB8732B" w14:textId="77777777" w:rsidR="00D00A4B" w:rsidRPr="00786466" w:rsidRDefault="00D00A4B" w:rsidP="00FA53B7">
      <w:pPr>
        <w:pStyle w:val="Odsekzoznamu"/>
        <w:autoSpaceDE w:val="0"/>
        <w:autoSpaceDN w:val="0"/>
        <w:adjustRightInd w:val="0"/>
        <w:spacing w:after="0" w:line="240" w:lineRule="auto"/>
        <w:ind w:left="567" w:firstLine="142"/>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„(4) Profesionálnemu vojakovi, ktorý je počas dočasnej štátnej služby alebo stálej štátnej služby vyslaný na vysokoškolské štúdium podľa § 36 ods. 1 písm. b), patria náhrady výdavkov podľa osobitného predpisu.</w:t>
      </w:r>
      <w:r w:rsidRPr="00786466">
        <w:rPr>
          <w:rFonts w:ascii="Times New Roman" w:eastAsia="Times New Roman" w:hAnsi="Times New Roman" w:cs="Times New Roman"/>
          <w:sz w:val="24"/>
          <w:szCs w:val="24"/>
          <w:vertAlign w:val="superscript"/>
        </w:rPr>
        <w:t>82</w:t>
      </w:r>
      <w:r w:rsidRPr="00786466">
        <w:rPr>
          <w:rFonts w:ascii="Times New Roman" w:eastAsia="Times New Roman" w:hAnsi="Times New Roman" w:cs="Times New Roman"/>
          <w:sz w:val="24"/>
          <w:szCs w:val="24"/>
        </w:rPr>
        <w:t>)</w:t>
      </w:r>
      <w:r w:rsidR="00840F55" w:rsidRPr="00786466">
        <w:rPr>
          <w:rFonts w:ascii="Times New Roman" w:eastAsia="Times New Roman" w:hAnsi="Times New Roman" w:cs="Times New Roman"/>
          <w:sz w:val="24"/>
          <w:szCs w:val="24"/>
        </w:rPr>
        <w:t xml:space="preserve">“. </w:t>
      </w:r>
    </w:p>
    <w:p w14:paraId="582727BD" w14:textId="77777777" w:rsidR="00D00A4B" w:rsidRPr="00786466" w:rsidRDefault="00D00A4B" w:rsidP="00D00A4B">
      <w:pPr>
        <w:pStyle w:val="Odsekzoznamu"/>
        <w:autoSpaceDE w:val="0"/>
        <w:autoSpaceDN w:val="0"/>
        <w:adjustRightInd w:val="0"/>
        <w:spacing w:after="0" w:line="240" w:lineRule="auto"/>
        <w:ind w:left="708"/>
        <w:jc w:val="both"/>
        <w:rPr>
          <w:rFonts w:ascii="Times New Roman" w:eastAsia="Times New Roman" w:hAnsi="Times New Roman" w:cs="Times New Roman"/>
          <w:sz w:val="24"/>
          <w:szCs w:val="24"/>
        </w:rPr>
      </w:pPr>
    </w:p>
    <w:p w14:paraId="712C65E2" w14:textId="77777777" w:rsidR="00DB78D9" w:rsidRPr="00786466" w:rsidRDefault="00DB78D9"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200 </w:t>
      </w:r>
      <w:r w:rsidR="00A42EFF" w:rsidRPr="00786466">
        <w:rPr>
          <w:rFonts w:ascii="Times New Roman" w:eastAsia="Times New Roman" w:hAnsi="Times New Roman" w:cs="Times New Roman"/>
          <w:sz w:val="24"/>
          <w:szCs w:val="24"/>
        </w:rPr>
        <w:t xml:space="preserve">vrátane nadpisu </w:t>
      </w:r>
      <w:r w:rsidRPr="00786466">
        <w:rPr>
          <w:rFonts w:ascii="Times New Roman" w:eastAsia="Times New Roman" w:hAnsi="Times New Roman" w:cs="Times New Roman"/>
          <w:sz w:val="24"/>
          <w:szCs w:val="24"/>
        </w:rPr>
        <w:t>znie:</w:t>
      </w:r>
    </w:p>
    <w:p w14:paraId="4F4D8257" w14:textId="77777777" w:rsidR="00A42EFF" w:rsidRPr="00786466" w:rsidRDefault="00A42EFF" w:rsidP="00DB78D9">
      <w:pPr>
        <w:pStyle w:val="Odsekzoznamu"/>
        <w:shd w:val="clear" w:color="auto" w:fill="FFFFFF"/>
        <w:spacing w:after="0" w:line="240" w:lineRule="auto"/>
        <w:ind w:left="0"/>
        <w:jc w:val="both"/>
        <w:rPr>
          <w:rFonts w:ascii="Times New Roman" w:eastAsia="Times New Roman" w:hAnsi="Times New Roman" w:cs="Times New Roman"/>
          <w:b/>
          <w:bCs/>
          <w:sz w:val="24"/>
          <w:szCs w:val="24"/>
          <w:lang w:eastAsia="sk-SK"/>
        </w:rPr>
      </w:pPr>
    </w:p>
    <w:p w14:paraId="6B8E2B87" w14:textId="77777777" w:rsidR="00DB78D9" w:rsidRPr="00786466" w:rsidRDefault="00DD0948" w:rsidP="00A42EFF">
      <w:pPr>
        <w:pStyle w:val="Odsekzoznamu"/>
        <w:shd w:val="clear" w:color="auto" w:fill="FFFFFF"/>
        <w:spacing w:after="0" w:line="240" w:lineRule="auto"/>
        <w:ind w:left="0"/>
        <w:jc w:val="center"/>
        <w:rPr>
          <w:rFonts w:ascii="Times New Roman" w:eastAsia="Times New Roman" w:hAnsi="Times New Roman" w:cs="Times New Roman"/>
          <w:bCs/>
          <w:sz w:val="24"/>
          <w:szCs w:val="24"/>
          <w:lang w:eastAsia="sk-SK"/>
        </w:rPr>
      </w:pPr>
      <w:r w:rsidRPr="00786466">
        <w:rPr>
          <w:rFonts w:ascii="Times New Roman" w:eastAsia="Times New Roman" w:hAnsi="Times New Roman" w:cs="Times New Roman"/>
          <w:bCs/>
          <w:sz w:val="24"/>
          <w:szCs w:val="24"/>
          <w:lang w:eastAsia="sk-SK"/>
        </w:rPr>
        <w:t>„</w:t>
      </w:r>
      <w:r w:rsidR="00DB78D9" w:rsidRPr="00786466">
        <w:rPr>
          <w:rFonts w:ascii="Times New Roman" w:eastAsia="Times New Roman" w:hAnsi="Times New Roman" w:cs="Times New Roman"/>
          <w:bCs/>
          <w:sz w:val="24"/>
          <w:szCs w:val="24"/>
          <w:lang w:eastAsia="sk-SK"/>
        </w:rPr>
        <w:t>§ 200</w:t>
      </w:r>
    </w:p>
    <w:p w14:paraId="4828D7C6" w14:textId="77777777" w:rsidR="00DB78D9" w:rsidRPr="00786466" w:rsidRDefault="00DB78D9" w:rsidP="00FA53B7">
      <w:pPr>
        <w:pStyle w:val="Odsekzoznamu"/>
        <w:ind w:left="567"/>
        <w:jc w:val="center"/>
        <w:rPr>
          <w:rFonts w:ascii="Times New Roman" w:eastAsia="Times New Roman" w:hAnsi="Times New Roman" w:cs="Times New Roman"/>
          <w:b/>
          <w:sz w:val="24"/>
          <w:szCs w:val="24"/>
        </w:rPr>
      </w:pPr>
      <w:r w:rsidRPr="00786466">
        <w:rPr>
          <w:rFonts w:ascii="Times New Roman" w:eastAsia="Times New Roman" w:hAnsi="Times New Roman" w:cs="Times New Roman"/>
          <w:b/>
          <w:bCs/>
          <w:sz w:val="24"/>
          <w:szCs w:val="24"/>
          <w:lang w:eastAsia="sk-SK"/>
        </w:rPr>
        <w:t xml:space="preserve">Náhrada výdavkov v súvislosti </w:t>
      </w:r>
      <w:r w:rsidR="00DD0948" w:rsidRPr="00786466">
        <w:rPr>
          <w:rFonts w:ascii="Times New Roman" w:eastAsia="Times New Roman" w:hAnsi="Times New Roman" w:cs="Times New Roman"/>
          <w:b/>
          <w:bCs/>
          <w:sz w:val="24"/>
          <w:szCs w:val="24"/>
          <w:lang w:eastAsia="sk-SK"/>
        </w:rPr>
        <w:t xml:space="preserve">so získavaním kvalifikačných predpokladov na výkon štátnej služby, </w:t>
      </w:r>
      <w:r w:rsidRPr="00786466">
        <w:rPr>
          <w:rFonts w:ascii="Times New Roman" w:eastAsia="Times New Roman" w:hAnsi="Times New Roman" w:cs="Times New Roman"/>
          <w:b/>
          <w:bCs/>
          <w:sz w:val="24"/>
          <w:szCs w:val="24"/>
          <w:lang w:eastAsia="sk-SK"/>
        </w:rPr>
        <w:t xml:space="preserve">so zaradením do prípravy na získanie požiadaviek </w:t>
      </w:r>
      <w:r w:rsidR="00DD0948" w:rsidRPr="00786466">
        <w:rPr>
          <w:rFonts w:ascii="Times New Roman" w:eastAsia="Times New Roman" w:hAnsi="Times New Roman" w:cs="Times New Roman"/>
          <w:b/>
          <w:bCs/>
          <w:sz w:val="24"/>
          <w:szCs w:val="24"/>
          <w:lang w:eastAsia="sk-SK"/>
        </w:rPr>
        <w:t xml:space="preserve">na výkon štátnej služby </w:t>
      </w:r>
      <w:r w:rsidRPr="00786466">
        <w:rPr>
          <w:rFonts w:ascii="Times New Roman" w:eastAsia="Times New Roman" w:hAnsi="Times New Roman" w:cs="Times New Roman"/>
          <w:b/>
          <w:bCs/>
          <w:sz w:val="24"/>
          <w:szCs w:val="24"/>
          <w:lang w:eastAsia="sk-SK"/>
        </w:rPr>
        <w:t>alebo v súvislosti s vyslaním na stáž na území Slovenskej republiky</w:t>
      </w:r>
    </w:p>
    <w:p w14:paraId="61EA98F9" w14:textId="77777777" w:rsidR="00A42EFF" w:rsidRPr="00786466" w:rsidRDefault="00A42EFF" w:rsidP="00DB78D9">
      <w:pPr>
        <w:pStyle w:val="Odsekzoznamu"/>
        <w:autoSpaceDE w:val="0"/>
        <w:autoSpaceDN w:val="0"/>
        <w:adjustRightInd w:val="0"/>
        <w:spacing w:after="0" w:line="240" w:lineRule="auto"/>
        <w:ind w:left="0" w:firstLine="708"/>
        <w:jc w:val="both"/>
        <w:rPr>
          <w:rFonts w:ascii="Times New Roman" w:eastAsia="Times New Roman" w:hAnsi="Times New Roman" w:cs="Times New Roman"/>
          <w:sz w:val="24"/>
          <w:szCs w:val="24"/>
          <w:lang w:eastAsia="sk-SK"/>
        </w:rPr>
      </w:pPr>
    </w:p>
    <w:p w14:paraId="7FFB84AF" w14:textId="60D2BC60" w:rsidR="00DB78D9" w:rsidRPr="00786466" w:rsidRDefault="00DB78D9" w:rsidP="00FA53B7">
      <w:pPr>
        <w:pStyle w:val="Odsekzoznamu"/>
        <w:autoSpaceDE w:val="0"/>
        <w:autoSpaceDN w:val="0"/>
        <w:adjustRightInd w:val="0"/>
        <w:spacing w:after="0" w:line="240" w:lineRule="auto"/>
        <w:ind w:left="567" w:firstLine="141"/>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 xml:space="preserve">Profesionálnemu vojakovi, ktorý </w:t>
      </w:r>
      <w:r w:rsidR="00DD0948" w:rsidRPr="00786466">
        <w:rPr>
          <w:rFonts w:ascii="Times New Roman" w:eastAsia="Times New Roman" w:hAnsi="Times New Roman" w:cs="Times New Roman"/>
          <w:bCs/>
          <w:sz w:val="24"/>
          <w:szCs w:val="24"/>
          <w:lang w:eastAsia="sk-SK"/>
        </w:rPr>
        <w:t>získava kvalifikačné predpoklady na výkon štátnej služby</w:t>
      </w:r>
      <w:r w:rsidR="00172A88" w:rsidRPr="00786466">
        <w:rPr>
          <w:rFonts w:ascii="Times New Roman" w:eastAsia="Times New Roman" w:hAnsi="Times New Roman" w:cs="Times New Roman"/>
          <w:bCs/>
          <w:sz w:val="24"/>
          <w:szCs w:val="24"/>
          <w:lang w:eastAsia="sk-SK"/>
        </w:rPr>
        <w:t xml:space="preserve"> nadstavbovým štúdiom alebo pomaturitným štúdiom v externej forme</w:t>
      </w:r>
      <w:r w:rsidR="00CE2B72" w:rsidRPr="00786466">
        <w:rPr>
          <w:rFonts w:ascii="Times New Roman" w:eastAsia="Times New Roman" w:hAnsi="Times New Roman" w:cs="Times New Roman"/>
          <w:bCs/>
          <w:sz w:val="24"/>
          <w:szCs w:val="24"/>
          <w:lang w:eastAsia="sk-SK"/>
        </w:rPr>
        <w:t xml:space="preserve"> štúdia</w:t>
      </w:r>
      <w:r w:rsidR="00172A88" w:rsidRPr="00786466">
        <w:rPr>
          <w:rFonts w:ascii="Times New Roman" w:eastAsia="Times New Roman" w:hAnsi="Times New Roman" w:cs="Times New Roman"/>
          <w:bCs/>
          <w:sz w:val="24"/>
          <w:szCs w:val="24"/>
          <w:lang w:eastAsia="sk-SK"/>
        </w:rPr>
        <w:t xml:space="preserve"> na náklady služobného úradu</w:t>
      </w:r>
      <w:r w:rsidR="00DD0948" w:rsidRPr="00786466">
        <w:rPr>
          <w:rFonts w:ascii="Times New Roman" w:eastAsia="Times New Roman" w:hAnsi="Times New Roman" w:cs="Times New Roman"/>
          <w:sz w:val="24"/>
          <w:szCs w:val="24"/>
          <w:lang w:eastAsia="sk-SK"/>
        </w:rPr>
        <w:t xml:space="preserve">, </w:t>
      </w:r>
      <w:r w:rsidRPr="00786466">
        <w:rPr>
          <w:rFonts w:ascii="Times New Roman" w:eastAsia="Times New Roman" w:hAnsi="Times New Roman" w:cs="Times New Roman"/>
          <w:sz w:val="24"/>
          <w:szCs w:val="24"/>
          <w:lang w:eastAsia="sk-SK"/>
        </w:rPr>
        <w:t>je zaradený do prípravy na získanie požia</w:t>
      </w:r>
      <w:r w:rsidR="00DD0948" w:rsidRPr="00786466">
        <w:rPr>
          <w:rFonts w:ascii="Times New Roman" w:eastAsia="Times New Roman" w:hAnsi="Times New Roman" w:cs="Times New Roman"/>
          <w:sz w:val="24"/>
          <w:szCs w:val="24"/>
          <w:lang w:eastAsia="sk-SK"/>
        </w:rPr>
        <w:t xml:space="preserve">daviek na výkon štátnej služby </w:t>
      </w:r>
      <w:r w:rsidRPr="00786466">
        <w:rPr>
          <w:rFonts w:ascii="Times New Roman" w:eastAsia="Times New Roman" w:hAnsi="Times New Roman" w:cs="Times New Roman"/>
          <w:sz w:val="24"/>
          <w:szCs w:val="24"/>
          <w:lang w:eastAsia="sk-SK"/>
        </w:rPr>
        <w:t>alebo je vyslaný na stáž na území Slovenskej republiky, patria náhrady výdavkov ako pri služobnej ceste.</w:t>
      </w:r>
      <w:r w:rsidR="00172A88" w:rsidRPr="00786466">
        <w:rPr>
          <w:rFonts w:ascii="Times New Roman" w:eastAsia="Times New Roman" w:hAnsi="Times New Roman" w:cs="Times New Roman"/>
          <w:sz w:val="24"/>
          <w:szCs w:val="24"/>
          <w:lang w:eastAsia="sk-SK"/>
        </w:rPr>
        <w:t xml:space="preserve">“. </w:t>
      </w:r>
    </w:p>
    <w:p w14:paraId="6F1E33EB" w14:textId="77777777" w:rsidR="00172A88" w:rsidRPr="00786466" w:rsidRDefault="00172A88" w:rsidP="00172A88">
      <w:pPr>
        <w:autoSpaceDE w:val="0"/>
        <w:autoSpaceDN w:val="0"/>
        <w:adjustRightInd w:val="0"/>
        <w:spacing w:after="0" w:line="240" w:lineRule="auto"/>
        <w:jc w:val="both"/>
        <w:rPr>
          <w:rFonts w:ascii="Times New Roman" w:eastAsia="Times New Roman" w:hAnsi="Times New Roman" w:cs="Times New Roman"/>
          <w:sz w:val="24"/>
          <w:szCs w:val="24"/>
        </w:rPr>
      </w:pPr>
    </w:p>
    <w:p w14:paraId="74BAB26F" w14:textId="132D0A36" w:rsidR="00114329" w:rsidRPr="00786466" w:rsidRDefault="0086402A" w:rsidP="00B56E6E">
      <w:pPr>
        <w:pStyle w:val="Odsekzoznamu"/>
        <w:numPr>
          <w:ilvl w:val="0"/>
          <w:numId w:val="22"/>
        </w:numPr>
        <w:autoSpaceDE w:val="0"/>
        <w:autoSpaceDN w:val="0"/>
        <w:adjustRightInd w:val="0"/>
        <w:spacing w:after="0" w:line="240" w:lineRule="auto"/>
        <w:ind w:left="567" w:hanging="567"/>
        <w:jc w:val="both"/>
        <w:rPr>
          <w:rFonts w:ascii="Times New Roman" w:hAnsi="Times New Roman" w:cs="Times New Roman"/>
          <w:sz w:val="24"/>
          <w:szCs w:val="24"/>
        </w:rPr>
      </w:pPr>
      <w:r w:rsidRPr="00786466">
        <w:rPr>
          <w:rFonts w:ascii="Times New Roman" w:hAnsi="Times New Roman" w:cs="Times New Roman"/>
          <w:sz w:val="24"/>
          <w:szCs w:val="24"/>
        </w:rPr>
        <w:t>V § 206 ods. 5 sa slovo „nenosí“ nahrádza slovom „nosí“ a na konci sa</w:t>
      </w:r>
      <w:r w:rsidR="00B612AF" w:rsidRPr="00786466">
        <w:rPr>
          <w:rFonts w:ascii="Times New Roman" w:hAnsi="Times New Roman" w:cs="Times New Roman"/>
          <w:sz w:val="24"/>
          <w:szCs w:val="24"/>
        </w:rPr>
        <w:t xml:space="preserve"> bodka nahrádza čiarkou a </w:t>
      </w:r>
      <w:r w:rsidRPr="00786466">
        <w:rPr>
          <w:rFonts w:ascii="Times New Roman" w:hAnsi="Times New Roman" w:cs="Times New Roman"/>
          <w:sz w:val="24"/>
          <w:szCs w:val="24"/>
        </w:rPr>
        <w:t>pripájajú</w:t>
      </w:r>
      <w:r w:rsidR="00B612AF" w:rsidRPr="00786466">
        <w:rPr>
          <w:rFonts w:ascii="Times New Roman" w:hAnsi="Times New Roman" w:cs="Times New Roman"/>
          <w:sz w:val="24"/>
          <w:szCs w:val="24"/>
        </w:rPr>
        <w:t xml:space="preserve"> sa</w:t>
      </w:r>
      <w:r w:rsidRPr="00786466">
        <w:rPr>
          <w:rFonts w:ascii="Times New Roman" w:hAnsi="Times New Roman" w:cs="Times New Roman"/>
          <w:sz w:val="24"/>
          <w:szCs w:val="24"/>
        </w:rPr>
        <w:t xml:space="preserve"> tieto slová: „</w:t>
      </w:r>
      <w:r w:rsidR="00B612AF" w:rsidRPr="00786466">
        <w:rPr>
          <w:rFonts w:ascii="Times New Roman" w:hAnsi="Times New Roman" w:cs="Times New Roman"/>
          <w:sz w:val="24"/>
          <w:szCs w:val="24"/>
        </w:rPr>
        <w:t>ak tak rozhodne príslušná cirkevná autorita.“</w:t>
      </w:r>
      <w:r w:rsidRPr="00786466">
        <w:rPr>
          <w:rFonts w:ascii="Times New Roman" w:hAnsi="Times New Roman" w:cs="Times New Roman"/>
          <w:sz w:val="24"/>
          <w:szCs w:val="24"/>
        </w:rPr>
        <w:t>.</w:t>
      </w:r>
    </w:p>
    <w:p w14:paraId="395C341A" w14:textId="77777777" w:rsidR="0086402A" w:rsidRPr="00786466" w:rsidRDefault="0086402A" w:rsidP="0086402A">
      <w:pPr>
        <w:pStyle w:val="Odsekzoznamu"/>
        <w:autoSpaceDE w:val="0"/>
        <w:autoSpaceDN w:val="0"/>
        <w:adjustRightInd w:val="0"/>
        <w:spacing w:after="0" w:line="240" w:lineRule="auto"/>
        <w:ind w:left="0"/>
        <w:jc w:val="both"/>
        <w:rPr>
          <w:rFonts w:ascii="Times New Roman" w:hAnsi="Times New Roman" w:cs="Times New Roman"/>
          <w:sz w:val="24"/>
          <w:szCs w:val="24"/>
        </w:rPr>
      </w:pPr>
    </w:p>
    <w:p w14:paraId="214792F4" w14:textId="77777777" w:rsidR="00966C32" w:rsidRPr="00786466" w:rsidRDefault="00966C32" w:rsidP="00B56E6E">
      <w:pPr>
        <w:pStyle w:val="Odsekzoznamu"/>
        <w:numPr>
          <w:ilvl w:val="0"/>
          <w:numId w:val="22"/>
        </w:numPr>
        <w:autoSpaceDE w:val="0"/>
        <w:autoSpaceDN w:val="0"/>
        <w:adjustRightInd w:val="0"/>
        <w:spacing w:after="0" w:line="240" w:lineRule="auto"/>
        <w:ind w:left="0" w:firstLine="0"/>
        <w:jc w:val="both"/>
        <w:rPr>
          <w:rFonts w:ascii="Times New Roman" w:hAnsi="Times New Roman" w:cs="Times New Roman"/>
          <w:sz w:val="24"/>
          <w:szCs w:val="24"/>
        </w:rPr>
      </w:pPr>
      <w:r w:rsidRPr="00786466">
        <w:rPr>
          <w:rFonts w:ascii="Times New Roman" w:hAnsi="Times New Roman" w:cs="Times New Roman"/>
          <w:sz w:val="24"/>
          <w:szCs w:val="24"/>
        </w:rPr>
        <w:t xml:space="preserve">V § 206 </w:t>
      </w:r>
      <w:r w:rsidR="00101409" w:rsidRPr="00786466">
        <w:rPr>
          <w:rFonts w:ascii="Times New Roman" w:hAnsi="Times New Roman" w:cs="Times New Roman"/>
          <w:sz w:val="24"/>
          <w:szCs w:val="24"/>
          <w:lang w:eastAsia="sk-SK"/>
        </w:rPr>
        <w:t>odsek</w:t>
      </w:r>
      <w:r w:rsidR="0086402A" w:rsidRPr="00786466">
        <w:rPr>
          <w:rFonts w:ascii="Times New Roman" w:hAnsi="Times New Roman" w:cs="Times New Roman"/>
          <w:sz w:val="24"/>
          <w:szCs w:val="24"/>
          <w:lang w:eastAsia="sk-SK"/>
        </w:rPr>
        <w:t xml:space="preserve"> 7 znie</w:t>
      </w:r>
      <w:r w:rsidR="00AA5869" w:rsidRPr="00786466">
        <w:rPr>
          <w:rFonts w:ascii="Times New Roman" w:hAnsi="Times New Roman" w:cs="Times New Roman"/>
          <w:sz w:val="24"/>
          <w:szCs w:val="24"/>
          <w:lang w:eastAsia="sk-SK"/>
        </w:rPr>
        <w:t>:</w:t>
      </w:r>
      <w:r w:rsidR="00101409" w:rsidRPr="00786466">
        <w:rPr>
          <w:rFonts w:ascii="Times New Roman" w:hAnsi="Times New Roman" w:cs="Times New Roman"/>
          <w:sz w:val="24"/>
          <w:szCs w:val="24"/>
          <w:lang w:eastAsia="sk-SK"/>
        </w:rPr>
        <w:t xml:space="preserve"> </w:t>
      </w:r>
    </w:p>
    <w:p w14:paraId="51DD5562" w14:textId="77777777" w:rsidR="00B76938" w:rsidRPr="00786466" w:rsidRDefault="00B76938" w:rsidP="00B76938">
      <w:pPr>
        <w:autoSpaceDE w:val="0"/>
        <w:autoSpaceDN w:val="0"/>
        <w:adjustRightInd w:val="0"/>
        <w:spacing w:after="0" w:line="240" w:lineRule="auto"/>
        <w:ind w:left="567"/>
        <w:jc w:val="both"/>
        <w:rPr>
          <w:rFonts w:ascii="Times New Roman" w:hAnsi="Times New Roman" w:cs="Times New Roman"/>
          <w:sz w:val="24"/>
          <w:szCs w:val="24"/>
          <w:lang w:eastAsia="sk-SK"/>
        </w:rPr>
      </w:pPr>
    </w:p>
    <w:p w14:paraId="33217A07" w14:textId="36C40056" w:rsidR="00C91351" w:rsidRPr="00786466" w:rsidRDefault="0086402A" w:rsidP="00AA5869">
      <w:pPr>
        <w:shd w:val="clear" w:color="auto" w:fill="FFFFFF"/>
        <w:spacing w:after="0" w:line="240" w:lineRule="auto"/>
        <w:ind w:left="567" w:right="-1"/>
        <w:jc w:val="both"/>
        <w:rPr>
          <w:rFonts w:ascii="Times New Roman" w:hAnsi="Times New Roman" w:cs="Times New Roman"/>
          <w:sz w:val="24"/>
          <w:szCs w:val="24"/>
        </w:rPr>
      </w:pPr>
      <w:r w:rsidRPr="00786466">
        <w:rPr>
          <w:rStyle w:val="PremennHTML"/>
          <w:rFonts w:ascii="Times New Roman" w:hAnsi="Times New Roman" w:cs="Times New Roman"/>
          <w:bCs/>
          <w:i w:val="0"/>
          <w:sz w:val="24"/>
          <w:szCs w:val="24"/>
          <w:shd w:val="clear" w:color="auto" w:fill="FFFFFF"/>
        </w:rPr>
        <w:t xml:space="preserve">     „</w:t>
      </w:r>
      <w:r w:rsidR="00C91351" w:rsidRPr="00786466">
        <w:rPr>
          <w:rStyle w:val="PremennHTML"/>
          <w:rFonts w:ascii="Times New Roman" w:hAnsi="Times New Roman" w:cs="Times New Roman"/>
          <w:bCs/>
          <w:i w:val="0"/>
          <w:sz w:val="24"/>
          <w:szCs w:val="24"/>
          <w:shd w:val="clear" w:color="auto" w:fill="FFFFFF"/>
        </w:rPr>
        <w:t>(</w:t>
      </w:r>
      <w:r w:rsidR="000A61F3" w:rsidRPr="00786466">
        <w:rPr>
          <w:rStyle w:val="PremennHTML"/>
          <w:rFonts w:ascii="Times New Roman" w:hAnsi="Times New Roman" w:cs="Times New Roman"/>
          <w:bCs/>
          <w:i w:val="0"/>
          <w:sz w:val="24"/>
          <w:szCs w:val="24"/>
          <w:shd w:val="clear" w:color="auto" w:fill="FFFFFF"/>
        </w:rPr>
        <w:t>7</w:t>
      </w:r>
      <w:r w:rsidR="00C91351" w:rsidRPr="00786466">
        <w:rPr>
          <w:rStyle w:val="PremennHTML"/>
          <w:rFonts w:ascii="Times New Roman" w:hAnsi="Times New Roman" w:cs="Times New Roman"/>
          <w:bCs/>
          <w:i w:val="0"/>
          <w:sz w:val="24"/>
          <w:szCs w:val="24"/>
          <w:shd w:val="clear" w:color="auto" w:fill="FFFFFF"/>
        </w:rPr>
        <w:t>)</w:t>
      </w:r>
      <w:r w:rsidR="00C91351" w:rsidRPr="00786466">
        <w:rPr>
          <w:rFonts w:ascii="Times New Roman" w:hAnsi="Times New Roman" w:cs="Times New Roman"/>
          <w:sz w:val="24"/>
          <w:szCs w:val="24"/>
          <w:shd w:val="clear" w:color="auto" w:fill="FFFFFF"/>
        </w:rPr>
        <w:t xml:space="preserve"> Služobný úrad </w:t>
      </w:r>
      <w:r w:rsidR="00690922" w:rsidRPr="00786466">
        <w:rPr>
          <w:rFonts w:ascii="Times New Roman" w:hAnsi="Times New Roman" w:cs="Times New Roman"/>
          <w:sz w:val="24"/>
          <w:szCs w:val="24"/>
          <w:shd w:val="clear" w:color="auto" w:fill="FFFFFF"/>
        </w:rPr>
        <w:t xml:space="preserve">môže povoliť </w:t>
      </w:r>
      <w:r w:rsidR="00C91351" w:rsidRPr="00786466">
        <w:rPr>
          <w:rFonts w:ascii="Times New Roman" w:hAnsi="Times New Roman" w:cs="Times New Roman"/>
          <w:sz w:val="24"/>
          <w:szCs w:val="24"/>
          <w:shd w:val="clear" w:color="auto" w:fill="FFFFFF"/>
        </w:rPr>
        <w:t xml:space="preserve">profesionálnemu vojakovi, ktorému </w:t>
      </w:r>
      <w:r w:rsidR="00D15989" w:rsidRPr="00786466">
        <w:rPr>
          <w:rFonts w:ascii="Times New Roman" w:hAnsi="Times New Roman" w:cs="Times New Roman"/>
          <w:sz w:val="24"/>
          <w:szCs w:val="24"/>
          <w:shd w:val="clear" w:color="auto" w:fill="FFFFFF"/>
        </w:rPr>
        <w:t xml:space="preserve">sa </w:t>
      </w:r>
      <w:r w:rsidR="00C91351" w:rsidRPr="00786466">
        <w:rPr>
          <w:rFonts w:ascii="Times New Roman" w:hAnsi="Times New Roman" w:cs="Times New Roman"/>
          <w:sz w:val="24"/>
          <w:szCs w:val="24"/>
          <w:shd w:val="clear" w:color="auto" w:fill="FFFFFF"/>
        </w:rPr>
        <w:t>skonč</w:t>
      </w:r>
      <w:r w:rsidR="00A85D2A" w:rsidRPr="00786466">
        <w:rPr>
          <w:rFonts w:ascii="Times New Roman" w:hAnsi="Times New Roman" w:cs="Times New Roman"/>
          <w:sz w:val="24"/>
          <w:szCs w:val="24"/>
          <w:shd w:val="clear" w:color="auto" w:fill="FFFFFF"/>
        </w:rPr>
        <w:t>í</w:t>
      </w:r>
      <w:r w:rsidR="00C91351" w:rsidRPr="00786466">
        <w:rPr>
          <w:rFonts w:ascii="Times New Roman" w:hAnsi="Times New Roman" w:cs="Times New Roman"/>
          <w:sz w:val="24"/>
          <w:szCs w:val="24"/>
          <w:shd w:val="clear" w:color="auto" w:fill="FFFFFF"/>
        </w:rPr>
        <w:t xml:space="preserve"> jeho služobný pomer </w:t>
      </w:r>
      <w:r w:rsidR="00C91351" w:rsidRPr="00786466">
        <w:rPr>
          <w:rFonts w:ascii="Times New Roman" w:eastAsia="Times New Roman" w:hAnsi="Times New Roman" w:cs="Times New Roman"/>
          <w:sz w:val="24"/>
          <w:szCs w:val="24"/>
        </w:rPr>
        <w:t>podľa § 83 ods. 1 písm. a), b), g) až</w:t>
      </w:r>
      <w:r w:rsidR="00465D85" w:rsidRPr="00786466">
        <w:rPr>
          <w:rFonts w:ascii="Times New Roman" w:eastAsia="Times New Roman" w:hAnsi="Times New Roman" w:cs="Times New Roman"/>
          <w:sz w:val="24"/>
          <w:szCs w:val="24"/>
        </w:rPr>
        <w:t xml:space="preserve"> </w:t>
      </w:r>
      <w:r w:rsidR="00C91351" w:rsidRPr="00786466">
        <w:rPr>
          <w:rFonts w:ascii="Times New Roman" w:eastAsia="Times New Roman" w:hAnsi="Times New Roman" w:cs="Times New Roman"/>
          <w:sz w:val="24"/>
          <w:szCs w:val="24"/>
        </w:rPr>
        <w:t>j), l), m), p) a q), ods. 4 alebo ods. 5 písm. a)</w:t>
      </w:r>
      <w:r w:rsidR="00D15989" w:rsidRPr="00786466">
        <w:rPr>
          <w:rFonts w:ascii="Times New Roman" w:eastAsia="Times New Roman" w:hAnsi="Times New Roman" w:cs="Times New Roman"/>
          <w:sz w:val="24"/>
          <w:szCs w:val="24"/>
        </w:rPr>
        <w:t>,</w:t>
      </w:r>
      <w:r w:rsidR="00C91351" w:rsidRPr="00786466">
        <w:rPr>
          <w:rFonts w:ascii="Times New Roman" w:eastAsia="Times New Roman" w:hAnsi="Times New Roman" w:cs="Times New Roman"/>
          <w:sz w:val="24"/>
          <w:szCs w:val="24"/>
        </w:rPr>
        <w:t xml:space="preserve"> </w:t>
      </w:r>
      <w:r w:rsidR="00C91351" w:rsidRPr="00786466">
        <w:rPr>
          <w:rFonts w:ascii="Times New Roman" w:hAnsi="Times New Roman" w:cs="Times New Roman"/>
          <w:sz w:val="24"/>
          <w:szCs w:val="24"/>
          <w:shd w:val="clear" w:color="auto" w:fill="FFFFFF"/>
        </w:rPr>
        <w:t>nosenie vojenskej rovnošaty po skončení služobného pomeru.</w:t>
      </w:r>
      <w:r w:rsidR="00C86460" w:rsidRPr="00786466">
        <w:rPr>
          <w:rFonts w:ascii="Times New Roman" w:hAnsi="Times New Roman" w:cs="Times New Roman"/>
          <w:sz w:val="24"/>
          <w:szCs w:val="24"/>
          <w:shd w:val="clear" w:color="auto" w:fill="FFFFFF"/>
        </w:rPr>
        <w:t>“.</w:t>
      </w:r>
    </w:p>
    <w:p w14:paraId="265327D3" w14:textId="77777777" w:rsidR="00CF483F" w:rsidRPr="00786466" w:rsidRDefault="00CF483F" w:rsidP="00C91351">
      <w:pPr>
        <w:autoSpaceDE w:val="0"/>
        <w:autoSpaceDN w:val="0"/>
        <w:adjustRightInd w:val="0"/>
        <w:spacing w:after="0" w:line="240" w:lineRule="auto"/>
        <w:jc w:val="both"/>
        <w:rPr>
          <w:rFonts w:ascii="Times New Roman" w:eastAsia="Times New Roman" w:hAnsi="Times New Roman" w:cs="Times New Roman"/>
          <w:sz w:val="24"/>
          <w:szCs w:val="24"/>
        </w:rPr>
      </w:pPr>
    </w:p>
    <w:p w14:paraId="5F2B95DA" w14:textId="77777777" w:rsidR="00BF3909" w:rsidRPr="00786466" w:rsidRDefault="00BF3909"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z w:val="24"/>
          <w:szCs w:val="24"/>
          <w:lang w:eastAsia="sk-SK"/>
        </w:rPr>
      </w:pPr>
      <w:r w:rsidRPr="00786466">
        <w:rPr>
          <w:rFonts w:ascii="Times New Roman" w:hAnsi="Times New Roman" w:cs="Times New Roman"/>
          <w:bCs/>
          <w:sz w:val="24"/>
          <w:szCs w:val="24"/>
          <w:lang w:eastAsia="sk-SK"/>
        </w:rPr>
        <w:t>V § 207 ods</w:t>
      </w:r>
      <w:r w:rsidR="00465D85" w:rsidRPr="00786466">
        <w:rPr>
          <w:rFonts w:ascii="Times New Roman" w:hAnsi="Times New Roman" w:cs="Times New Roman"/>
          <w:bCs/>
          <w:sz w:val="24"/>
          <w:szCs w:val="24"/>
          <w:lang w:eastAsia="sk-SK"/>
        </w:rPr>
        <w:t>.</w:t>
      </w:r>
      <w:r w:rsidRPr="00786466">
        <w:rPr>
          <w:rFonts w:ascii="Times New Roman" w:hAnsi="Times New Roman" w:cs="Times New Roman"/>
          <w:bCs/>
          <w:sz w:val="24"/>
          <w:szCs w:val="24"/>
          <w:lang w:eastAsia="sk-SK"/>
        </w:rPr>
        <w:t xml:space="preserve"> 2 sa na konci pripája táto veta:</w:t>
      </w:r>
      <w:r w:rsidRPr="00786466">
        <w:rPr>
          <w:rFonts w:ascii="Times New Roman" w:hAnsi="Times New Roman" w:cs="Times New Roman"/>
          <w:sz w:val="24"/>
          <w:szCs w:val="24"/>
        </w:rPr>
        <w:t xml:space="preserve"> „</w:t>
      </w:r>
      <w:r w:rsidRPr="00786466">
        <w:rPr>
          <w:rFonts w:ascii="Times New Roman" w:hAnsi="Times New Roman" w:cs="Times New Roman"/>
          <w:sz w:val="24"/>
          <w:szCs w:val="24"/>
          <w:lang w:eastAsia="sk-SK"/>
        </w:rPr>
        <w:t xml:space="preserve">O bezplatné poskytnutie prepravy podľa prvej vety môže profesionálny vojak požiadať najneskôr do 12 mesiacov od ustanovenia do funkcie v inom mieste výkonu štátnej služby.“. </w:t>
      </w:r>
    </w:p>
    <w:p w14:paraId="2620C1FC" w14:textId="77777777" w:rsidR="00BF3909" w:rsidRPr="00786466" w:rsidRDefault="00BF3909" w:rsidP="00BF3909">
      <w:pPr>
        <w:pStyle w:val="Odsekzoznamu"/>
        <w:shd w:val="clear" w:color="auto" w:fill="FFFFFF"/>
        <w:spacing w:after="0" w:line="240" w:lineRule="auto"/>
        <w:ind w:left="0" w:right="-1"/>
        <w:jc w:val="both"/>
        <w:rPr>
          <w:rFonts w:ascii="Times New Roman" w:hAnsi="Times New Roman" w:cs="Times New Roman"/>
          <w:bCs/>
          <w:sz w:val="24"/>
          <w:szCs w:val="24"/>
          <w:lang w:eastAsia="sk-SK"/>
        </w:rPr>
      </w:pPr>
    </w:p>
    <w:p w14:paraId="51BEA8B4" w14:textId="77777777" w:rsidR="00BF3909" w:rsidRPr="00786466" w:rsidRDefault="00BF3909"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207 </w:t>
      </w:r>
      <w:r w:rsidR="00465D85" w:rsidRPr="00786466">
        <w:rPr>
          <w:rFonts w:ascii="Times New Roman" w:eastAsia="Times New Roman" w:hAnsi="Times New Roman" w:cs="Times New Roman"/>
          <w:sz w:val="24"/>
          <w:szCs w:val="24"/>
        </w:rPr>
        <w:t>ods.</w:t>
      </w:r>
      <w:r w:rsidRPr="00786466">
        <w:rPr>
          <w:rFonts w:ascii="Times New Roman" w:eastAsia="Times New Roman" w:hAnsi="Times New Roman" w:cs="Times New Roman"/>
          <w:sz w:val="24"/>
          <w:szCs w:val="24"/>
        </w:rPr>
        <w:t xml:space="preserve"> 6 sa na konci </w:t>
      </w:r>
      <w:r w:rsidR="00DA280E" w:rsidRPr="00786466">
        <w:rPr>
          <w:rFonts w:ascii="Times New Roman" w:eastAsia="Times New Roman" w:hAnsi="Times New Roman" w:cs="Times New Roman"/>
          <w:sz w:val="24"/>
          <w:szCs w:val="24"/>
        </w:rPr>
        <w:t>bodka nahrádza bodkočiarkou a pripájajú sa tieto slová</w:t>
      </w:r>
      <w:r w:rsidRPr="00786466">
        <w:rPr>
          <w:rFonts w:ascii="Times New Roman" w:eastAsia="Times New Roman" w:hAnsi="Times New Roman" w:cs="Times New Roman"/>
          <w:sz w:val="24"/>
          <w:szCs w:val="24"/>
        </w:rPr>
        <w:t>: „</w:t>
      </w:r>
      <w:r w:rsidR="00DA280E" w:rsidRPr="00786466">
        <w:rPr>
          <w:rFonts w:ascii="Times New Roman" w:eastAsia="Times New Roman" w:hAnsi="Times New Roman" w:cs="Times New Roman"/>
          <w:sz w:val="24"/>
          <w:szCs w:val="24"/>
        </w:rPr>
        <w:t>t</w:t>
      </w:r>
      <w:r w:rsidRPr="00786466">
        <w:rPr>
          <w:rFonts w:ascii="Times New Roman" w:eastAsia="Times New Roman" w:hAnsi="Times New Roman" w:cs="Times New Roman"/>
          <w:sz w:val="24"/>
          <w:szCs w:val="24"/>
        </w:rPr>
        <w:t xml:space="preserve">o neplatí, ak je profesionálnemu vojakovi nariadené plnenie úloh podľa § 106 ods. 1 písm. a), c) až e).“. </w:t>
      </w:r>
    </w:p>
    <w:p w14:paraId="1A5AD829" w14:textId="77777777" w:rsidR="00BF3909" w:rsidRPr="00786466" w:rsidRDefault="00BF3909" w:rsidP="00BF3909">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2A235D69" w14:textId="77777777" w:rsidR="00BF3909" w:rsidRPr="00786466" w:rsidRDefault="00BF3909" w:rsidP="00B56E6E">
      <w:pPr>
        <w:pStyle w:val="Odsekzoznamu"/>
        <w:numPr>
          <w:ilvl w:val="0"/>
          <w:numId w:val="22"/>
        </w:numPr>
        <w:shd w:val="clear" w:color="auto" w:fill="FFFFFF"/>
        <w:spacing w:after="0" w:line="240" w:lineRule="auto"/>
        <w:ind w:left="567" w:right="-1" w:hanging="567"/>
        <w:jc w:val="both"/>
        <w:rPr>
          <w:rFonts w:ascii="Times New Roman" w:hAnsi="Times New Roman" w:cs="Times New Roman"/>
          <w:bCs/>
          <w:sz w:val="24"/>
          <w:szCs w:val="24"/>
          <w:lang w:eastAsia="sk-SK"/>
        </w:rPr>
      </w:pPr>
      <w:r w:rsidRPr="00786466">
        <w:rPr>
          <w:rFonts w:ascii="Times New Roman" w:hAnsi="Times New Roman" w:cs="Times New Roman"/>
          <w:bCs/>
          <w:sz w:val="24"/>
          <w:szCs w:val="24"/>
          <w:lang w:eastAsia="sk-SK"/>
        </w:rPr>
        <w:t>§ 207 sa dopĺňa odsek</w:t>
      </w:r>
      <w:r w:rsidR="00465D85" w:rsidRPr="00786466">
        <w:rPr>
          <w:rFonts w:ascii="Times New Roman" w:hAnsi="Times New Roman" w:cs="Times New Roman"/>
          <w:bCs/>
          <w:sz w:val="24"/>
          <w:szCs w:val="24"/>
          <w:lang w:eastAsia="sk-SK"/>
        </w:rPr>
        <w:t>om</w:t>
      </w:r>
      <w:r w:rsidRPr="00786466">
        <w:rPr>
          <w:rFonts w:ascii="Times New Roman" w:hAnsi="Times New Roman" w:cs="Times New Roman"/>
          <w:bCs/>
          <w:sz w:val="24"/>
          <w:szCs w:val="24"/>
          <w:lang w:eastAsia="sk-SK"/>
        </w:rPr>
        <w:t xml:space="preserve"> 9, ktorý znie: </w:t>
      </w:r>
    </w:p>
    <w:p w14:paraId="29C347AF" w14:textId="77777777" w:rsidR="00BF3909" w:rsidRPr="00786466" w:rsidRDefault="00BF3909" w:rsidP="00FA53B7">
      <w:pPr>
        <w:pStyle w:val="Odsekzoznamu"/>
        <w:shd w:val="clear" w:color="auto" w:fill="FFFFFF"/>
        <w:spacing w:after="0" w:line="240" w:lineRule="auto"/>
        <w:ind w:left="567" w:right="-1" w:firstLine="141"/>
        <w:jc w:val="both"/>
        <w:rPr>
          <w:rFonts w:ascii="Times New Roman" w:hAnsi="Times New Roman" w:cs="Times New Roman"/>
          <w:bCs/>
          <w:sz w:val="24"/>
          <w:szCs w:val="24"/>
          <w:lang w:eastAsia="sk-SK"/>
        </w:rPr>
      </w:pPr>
      <w:r w:rsidRPr="00786466">
        <w:rPr>
          <w:rFonts w:ascii="Times New Roman" w:hAnsi="Times New Roman" w:cs="Times New Roman"/>
          <w:bCs/>
          <w:sz w:val="24"/>
          <w:szCs w:val="24"/>
          <w:lang w:eastAsia="sk-SK"/>
        </w:rPr>
        <w:t>„(9) Veliteľ môže povoliť použitie vojenského dopravného prostriedku na cestu z dohodnutého miesta do miesta plnenia služobných úloh a späť pri nariadenej služobnej pohotovosti, návrat</w:t>
      </w:r>
      <w:r w:rsidR="00465D85" w:rsidRPr="00786466">
        <w:rPr>
          <w:rFonts w:ascii="Times New Roman" w:hAnsi="Times New Roman" w:cs="Times New Roman"/>
          <w:bCs/>
          <w:sz w:val="24"/>
          <w:szCs w:val="24"/>
          <w:lang w:eastAsia="sk-SK"/>
        </w:rPr>
        <w:t>e</w:t>
      </w:r>
      <w:r w:rsidRPr="00786466">
        <w:rPr>
          <w:rFonts w:ascii="Times New Roman" w:hAnsi="Times New Roman" w:cs="Times New Roman"/>
          <w:bCs/>
          <w:sz w:val="24"/>
          <w:szCs w:val="24"/>
          <w:lang w:eastAsia="sk-SK"/>
        </w:rPr>
        <w:t xml:space="preserve"> zo služobnej cesty mimo rozvrhnut</w:t>
      </w:r>
      <w:r w:rsidR="00D15989" w:rsidRPr="00786466">
        <w:rPr>
          <w:rFonts w:ascii="Times New Roman" w:hAnsi="Times New Roman" w:cs="Times New Roman"/>
          <w:bCs/>
          <w:sz w:val="24"/>
          <w:szCs w:val="24"/>
          <w:lang w:eastAsia="sk-SK"/>
        </w:rPr>
        <w:t>ého</w:t>
      </w:r>
      <w:r w:rsidRPr="00786466">
        <w:rPr>
          <w:rFonts w:ascii="Times New Roman" w:hAnsi="Times New Roman" w:cs="Times New Roman"/>
          <w:bCs/>
          <w:sz w:val="24"/>
          <w:szCs w:val="24"/>
          <w:lang w:eastAsia="sk-SK"/>
        </w:rPr>
        <w:t xml:space="preserve"> služobn</w:t>
      </w:r>
      <w:r w:rsidR="00D15989" w:rsidRPr="00786466">
        <w:rPr>
          <w:rFonts w:ascii="Times New Roman" w:hAnsi="Times New Roman" w:cs="Times New Roman"/>
          <w:bCs/>
          <w:sz w:val="24"/>
          <w:szCs w:val="24"/>
          <w:lang w:eastAsia="sk-SK"/>
        </w:rPr>
        <w:t>ého</w:t>
      </w:r>
      <w:r w:rsidRPr="00786466">
        <w:rPr>
          <w:rFonts w:ascii="Times New Roman" w:hAnsi="Times New Roman" w:cs="Times New Roman"/>
          <w:bCs/>
          <w:sz w:val="24"/>
          <w:szCs w:val="24"/>
          <w:lang w:eastAsia="sk-SK"/>
        </w:rPr>
        <w:t xml:space="preserve"> čas</w:t>
      </w:r>
      <w:r w:rsidR="00D15989" w:rsidRPr="00786466">
        <w:rPr>
          <w:rFonts w:ascii="Times New Roman" w:hAnsi="Times New Roman" w:cs="Times New Roman"/>
          <w:bCs/>
          <w:sz w:val="24"/>
          <w:szCs w:val="24"/>
          <w:lang w:eastAsia="sk-SK"/>
        </w:rPr>
        <w:t>u</w:t>
      </w:r>
      <w:r w:rsidRPr="00786466">
        <w:rPr>
          <w:rFonts w:ascii="Times New Roman" w:hAnsi="Times New Roman" w:cs="Times New Roman"/>
          <w:bCs/>
          <w:sz w:val="24"/>
          <w:szCs w:val="24"/>
          <w:lang w:eastAsia="sk-SK"/>
        </w:rPr>
        <w:t xml:space="preserve"> alebo</w:t>
      </w:r>
      <w:r w:rsidR="006E1F9F" w:rsidRPr="00786466">
        <w:rPr>
          <w:rFonts w:ascii="Times New Roman" w:hAnsi="Times New Roman" w:cs="Times New Roman"/>
          <w:bCs/>
          <w:sz w:val="24"/>
          <w:szCs w:val="24"/>
          <w:lang w:eastAsia="sk-SK"/>
        </w:rPr>
        <w:t>,</w:t>
      </w:r>
      <w:r w:rsidRPr="00786466">
        <w:rPr>
          <w:rFonts w:ascii="Times New Roman" w:hAnsi="Times New Roman" w:cs="Times New Roman"/>
          <w:bCs/>
          <w:sz w:val="24"/>
          <w:szCs w:val="24"/>
          <w:lang w:eastAsia="sk-SK"/>
        </w:rPr>
        <w:t xml:space="preserve"> ak je to v záujme služobného úradu.“.  </w:t>
      </w:r>
    </w:p>
    <w:p w14:paraId="43A1C370" w14:textId="77777777" w:rsidR="00BF3909" w:rsidRPr="00786466" w:rsidRDefault="00BF3909" w:rsidP="00BF3909">
      <w:pPr>
        <w:autoSpaceDE w:val="0"/>
        <w:autoSpaceDN w:val="0"/>
        <w:adjustRightInd w:val="0"/>
        <w:spacing w:after="0" w:line="240" w:lineRule="auto"/>
        <w:jc w:val="both"/>
        <w:rPr>
          <w:rFonts w:ascii="Times New Roman" w:eastAsia="Times New Roman" w:hAnsi="Times New Roman" w:cs="Times New Roman"/>
          <w:sz w:val="24"/>
          <w:szCs w:val="24"/>
        </w:rPr>
      </w:pPr>
    </w:p>
    <w:p w14:paraId="2FD388BD" w14:textId="77777777" w:rsidR="009C4A92" w:rsidRPr="00786466" w:rsidRDefault="009C4A92" w:rsidP="00B56E6E">
      <w:pPr>
        <w:pStyle w:val="Normlnywebov"/>
        <w:numPr>
          <w:ilvl w:val="0"/>
          <w:numId w:val="22"/>
        </w:numPr>
        <w:autoSpaceDE w:val="0"/>
        <w:autoSpaceDN w:val="0"/>
        <w:adjustRightInd w:val="0"/>
        <w:spacing w:before="0" w:beforeAutospacing="0" w:after="0" w:afterAutospacing="0"/>
        <w:ind w:left="567" w:hanging="567"/>
        <w:jc w:val="both"/>
      </w:pPr>
      <w:r w:rsidRPr="00786466">
        <w:t>V § 209 ods. 1 prvej vete sa vypúšťa slovo „osobnú“.</w:t>
      </w:r>
    </w:p>
    <w:p w14:paraId="61318776" w14:textId="77777777" w:rsidR="009C4A92" w:rsidRPr="00786466" w:rsidRDefault="009C4A92" w:rsidP="009C4A92">
      <w:pPr>
        <w:pStyle w:val="Normlnywebov"/>
        <w:autoSpaceDE w:val="0"/>
        <w:autoSpaceDN w:val="0"/>
        <w:adjustRightInd w:val="0"/>
        <w:spacing w:before="0" w:beforeAutospacing="0" w:after="0" w:afterAutospacing="0"/>
        <w:jc w:val="both"/>
      </w:pPr>
    </w:p>
    <w:p w14:paraId="44269AAD" w14:textId="77777777" w:rsidR="00C7315D" w:rsidRPr="00786466" w:rsidRDefault="00C7315D"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210 ods. 1 sa vypúšťajú slová „a rozhoduje“.</w:t>
      </w:r>
    </w:p>
    <w:p w14:paraId="1808AC67" w14:textId="77777777" w:rsidR="00C7315D" w:rsidRPr="00786466" w:rsidRDefault="00C7315D" w:rsidP="00C7315D">
      <w:pPr>
        <w:pStyle w:val="Odsekzoznamu"/>
        <w:rPr>
          <w:rFonts w:ascii="Times New Roman" w:eastAsia="Times New Roman" w:hAnsi="Times New Roman" w:cs="Times New Roman"/>
          <w:sz w:val="24"/>
          <w:szCs w:val="24"/>
        </w:rPr>
      </w:pPr>
    </w:p>
    <w:p w14:paraId="1FCA9ED2" w14:textId="77777777" w:rsidR="00B23A3A" w:rsidRPr="00786466" w:rsidRDefault="00B23A3A"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213 ods. 1 písmeno b) znie:</w:t>
      </w:r>
    </w:p>
    <w:p w14:paraId="3B3BA8FE" w14:textId="77777777" w:rsidR="00B23A3A" w:rsidRPr="00786466" w:rsidRDefault="00B23A3A" w:rsidP="00FA53B7">
      <w:pPr>
        <w:spacing w:after="0" w:line="240" w:lineRule="auto"/>
        <w:ind w:firstLine="567"/>
        <w:jc w:val="both"/>
        <w:rPr>
          <w:rFonts w:ascii="Times New Roman" w:hAnsi="Times New Roman" w:cs="Times New Roman"/>
          <w:sz w:val="24"/>
          <w:szCs w:val="24"/>
          <w:shd w:val="clear" w:color="auto" w:fill="FFFFFF"/>
        </w:rPr>
      </w:pPr>
      <w:r w:rsidRPr="00786466">
        <w:rPr>
          <w:rFonts w:ascii="Times New Roman" w:hAnsi="Times New Roman" w:cs="Times New Roman"/>
          <w:sz w:val="24"/>
          <w:szCs w:val="24"/>
          <w:shd w:val="clear" w:color="auto" w:fill="FFFFFF"/>
        </w:rPr>
        <w:t>„b) plnení úloh vyplývajúcich z osobitných predpisov</w:t>
      </w:r>
      <w:r w:rsidRPr="00786466">
        <w:rPr>
          <w:rFonts w:ascii="Times New Roman" w:hAnsi="Times New Roman" w:cs="Times New Roman"/>
          <w:sz w:val="24"/>
          <w:szCs w:val="24"/>
          <w:shd w:val="clear" w:color="auto" w:fill="FFFFFF"/>
          <w:vertAlign w:val="superscript"/>
        </w:rPr>
        <w:t>115a</w:t>
      </w:r>
      <w:r w:rsidRPr="00786466">
        <w:rPr>
          <w:rFonts w:ascii="Times New Roman" w:hAnsi="Times New Roman" w:cs="Times New Roman"/>
          <w:sz w:val="24"/>
          <w:szCs w:val="24"/>
          <w:shd w:val="clear" w:color="auto" w:fill="FFFFFF"/>
        </w:rPr>
        <w:t>) a bezprostredne po nich,“.</w:t>
      </w:r>
    </w:p>
    <w:p w14:paraId="7ACEF5C8" w14:textId="77777777" w:rsidR="00B23A3A" w:rsidRPr="00786466" w:rsidRDefault="00B23A3A" w:rsidP="00B23A3A">
      <w:pPr>
        <w:spacing w:after="0" w:line="240" w:lineRule="auto"/>
        <w:ind w:left="284"/>
        <w:jc w:val="both"/>
        <w:rPr>
          <w:rFonts w:ascii="Times New Roman" w:hAnsi="Times New Roman" w:cs="Times New Roman"/>
          <w:sz w:val="24"/>
          <w:szCs w:val="24"/>
          <w:shd w:val="clear" w:color="auto" w:fill="FFFFFF"/>
        </w:rPr>
      </w:pPr>
    </w:p>
    <w:p w14:paraId="70B7EDDE" w14:textId="77777777" w:rsidR="00B23A3A" w:rsidRPr="00786466" w:rsidRDefault="00B23A3A" w:rsidP="00FA53B7">
      <w:pPr>
        <w:pStyle w:val="Odsekzoznamu"/>
        <w:spacing w:after="0" w:line="240" w:lineRule="auto"/>
        <w:ind w:left="567" w:right="-1"/>
        <w:contextualSpacing w:val="0"/>
        <w:jc w:val="both"/>
        <w:rPr>
          <w:rFonts w:ascii="Times New Roman" w:hAnsi="Times New Roman" w:cs="Times New Roman"/>
          <w:sz w:val="24"/>
          <w:szCs w:val="24"/>
        </w:rPr>
      </w:pPr>
      <w:r w:rsidRPr="00786466">
        <w:rPr>
          <w:rFonts w:ascii="Times New Roman" w:hAnsi="Times New Roman" w:cs="Times New Roman"/>
          <w:sz w:val="24"/>
          <w:szCs w:val="24"/>
        </w:rPr>
        <w:t>Poznámka pod čiarou k odkazu 115a znie:</w:t>
      </w:r>
    </w:p>
    <w:p w14:paraId="5B2D535C" w14:textId="48AAAFC8" w:rsidR="00B23A3A" w:rsidRPr="00786466" w:rsidRDefault="00B23A3A" w:rsidP="00FA53B7">
      <w:pPr>
        <w:pStyle w:val="Odsekzoznamu"/>
        <w:shd w:val="clear" w:color="auto" w:fill="FFFFFF"/>
        <w:spacing w:after="0" w:line="240" w:lineRule="auto"/>
        <w:ind w:left="567" w:right="-1"/>
        <w:contextualSpacing w:val="0"/>
        <w:jc w:val="both"/>
        <w:rPr>
          <w:rFonts w:ascii="Times New Roman" w:hAnsi="Times New Roman" w:cs="Times New Roman"/>
          <w:bCs/>
          <w:sz w:val="24"/>
          <w:szCs w:val="24"/>
          <w:lang w:eastAsia="sk-SK"/>
        </w:rPr>
      </w:pPr>
      <w:r w:rsidRPr="00786466">
        <w:rPr>
          <w:rFonts w:ascii="Times New Roman" w:hAnsi="Times New Roman" w:cs="Times New Roman"/>
          <w:sz w:val="24"/>
          <w:szCs w:val="24"/>
          <w:lang w:eastAsia="sk-SK"/>
        </w:rPr>
        <w:t>„</w:t>
      </w:r>
      <w:r w:rsidRPr="00786466">
        <w:rPr>
          <w:rFonts w:ascii="Times New Roman" w:hAnsi="Times New Roman" w:cs="Times New Roman"/>
          <w:sz w:val="24"/>
          <w:szCs w:val="24"/>
          <w:vertAlign w:val="superscript"/>
          <w:lang w:eastAsia="sk-SK"/>
        </w:rPr>
        <w:t>115a</w:t>
      </w:r>
      <w:r w:rsidRPr="00786466">
        <w:rPr>
          <w:rFonts w:ascii="Times New Roman" w:hAnsi="Times New Roman" w:cs="Times New Roman"/>
          <w:sz w:val="24"/>
          <w:szCs w:val="24"/>
          <w:lang w:eastAsia="sk-SK"/>
        </w:rPr>
        <w:t>)</w:t>
      </w:r>
      <w:r w:rsidR="003C1FD1" w:rsidRPr="00786466">
        <w:rPr>
          <w:rFonts w:ascii="Times New Roman" w:hAnsi="Times New Roman" w:cs="Times New Roman"/>
          <w:sz w:val="24"/>
          <w:szCs w:val="24"/>
          <w:lang w:eastAsia="sk-SK"/>
        </w:rPr>
        <w:t xml:space="preserve"> </w:t>
      </w:r>
      <w:r w:rsidR="00533D3E" w:rsidRPr="00786466">
        <w:rPr>
          <w:rFonts w:ascii="Times New Roman" w:hAnsi="Times New Roman" w:cs="Times New Roman"/>
          <w:sz w:val="24"/>
          <w:szCs w:val="24"/>
          <w:lang w:eastAsia="sk-SK"/>
        </w:rPr>
        <w:t xml:space="preserve">Napríklad </w:t>
      </w:r>
      <w:r w:rsidRPr="00786466">
        <w:rPr>
          <w:rFonts w:ascii="Times New Roman" w:hAnsi="Times New Roman" w:cs="Times New Roman"/>
          <w:sz w:val="24"/>
          <w:szCs w:val="24"/>
          <w:lang w:eastAsia="sk-SK"/>
        </w:rPr>
        <w:t xml:space="preserve">§ 3 zákona č. 124/1992 Zb. v znení neskorších predpisov, § 2 zákona </w:t>
      </w:r>
      <w:r w:rsidR="00B9658B" w:rsidRPr="00786466">
        <w:rPr>
          <w:rFonts w:ascii="Times New Roman" w:hAnsi="Times New Roman" w:cs="Times New Roman"/>
          <w:sz w:val="24"/>
          <w:szCs w:val="24"/>
          <w:lang w:eastAsia="sk-SK"/>
        </w:rPr>
        <w:t xml:space="preserve">Národnej rady Slovenskej republiky </w:t>
      </w:r>
      <w:r w:rsidRPr="00786466">
        <w:rPr>
          <w:rFonts w:ascii="Times New Roman" w:hAnsi="Times New Roman" w:cs="Times New Roman"/>
          <w:sz w:val="24"/>
          <w:szCs w:val="24"/>
          <w:lang w:eastAsia="sk-SK"/>
        </w:rPr>
        <w:t xml:space="preserve">č. 198/1994 Z. z. v znení neskorších predpisov, § 4 až 4d zákona </w:t>
      </w:r>
      <w:r w:rsidRPr="00786466">
        <w:rPr>
          <w:rFonts w:ascii="Times New Roman" w:hAnsi="Times New Roman" w:cs="Times New Roman"/>
          <w:sz w:val="24"/>
          <w:szCs w:val="24"/>
        </w:rPr>
        <w:t>č. 321/2002 Z. z. v znení neskorších predpisov.</w:t>
      </w:r>
      <w:r w:rsidRPr="00786466">
        <w:rPr>
          <w:rFonts w:ascii="Times New Roman" w:hAnsi="Times New Roman" w:cs="Times New Roman"/>
          <w:sz w:val="24"/>
          <w:szCs w:val="24"/>
          <w:lang w:eastAsia="sk-SK"/>
        </w:rPr>
        <w:t>“.</w:t>
      </w:r>
    </w:p>
    <w:p w14:paraId="74E3D80B" w14:textId="77777777" w:rsidR="00B23A3A" w:rsidRPr="00786466" w:rsidRDefault="00B23A3A" w:rsidP="00C86460">
      <w:pPr>
        <w:autoSpaceDE w:val="0"/>
        <w:autoSpaceDN w:val="0"/>
        <w:adjustRightInd w:val="0"/>
        <w:spacing w:after="0" w:line="240" w:lineRule="auto"/>
        <w:ind w:left="567"/>
        <w:jc w:val="both"/>
        <w:rPr>
          <w:rFonts w:ascii="Times New Roman" w:eastAsia="Times New Roman" w:hAnsi="Times New Roman" w:cs="Times New Roman"/>
          <w:b/>
          <w:sz w:val="24"/>
          <w:szCs w:val="24"/>
          <w:u w:val="single"/>
        </w:rPr>
      </w:pPr>
    </w:p>
    <w:p w14:paraId="63E42637" w14:textId="77777777" w:rsidR="00A73F6A" w:rsidRPr="00786466" w:rsidRDefault="00A73F6A" w:rsidP="00B56E6E">
      <w:pPr>
        <w:pStyle w:val="Odsekzoznamu"/>
        <w:numPr>
          <w:ilvl w:val="0"/>
          <w:numId w:val="22"/>
        </w:numPr>
        <w:spacing w:after="0" w:line="240" w:lineRule="auto"/>
        <w:ind w:left="567" w:hanging="567"/>
        <w:jc w:val="both"/>
        <w:rPr>
          <w:rFonts w:ascii="Times New Roman" w:hAnsi="Times New Roman" w:cs="Times New Roman"/>
          <w:sz w:val="24"/>
          <w:szCs w:val="24"/>
          <w:lang w:eastAsia="sk-SK"/>
        </w:rPr>
      </w:pPr>
      <w:r w:rsidRPr="00786466">
        <w:rPr>
          <w:rFonts w:ascii="Times New Roman" w:hAnsi="Times New Roman" w:cs="Times New Roman"/>
          <w:sz w:val="24"/>
          <w:szCs w:val="24"/>
          <w:lang w:eastAsia="sk-SK"/>
        </w:rPr>
        <w:t>§</w:t>
      </w:r>
      <w:r w:rsidRPr="00786466">
        <w:rPr>
          <w:rFonts w:ascii="Times New Roman" w:hAnsi="Times New Roman" w:cs="Times New Roman"/>
          <w:sz w:val="24"/>
          <w:szCs w:val="24"/>
        </w:rPr>
        <w:t xml:space="preserve"> 213 sa dopĺňa odsekom 3, ktorý znie:</w:t>
      </w:r>
    </w:p>
    <w:p w14:paraId="429AEE83" w14:textId="7E391688" w:rsidR="00A73F6A" w:rsidRPr="00786466" w:rsidRDefault="00A73F6A" w:rsidP="00FA53B7">
      <w:pPr>
        <w:spacing w:after="0" w:line="240" w:lineRule="auto"/>
        <w:ind w:left="567" w:firstLine="142"/>
        <w:jc w:val="both"/>
        <w:rPr>
          <w:rFonts w:ascii="Times New Roman" w:hAnsi="Times New Roman" w:cs="Times New Roman"/>
          <w:sz w:val="24"/>
          <w:szCs w:val="24"/>
        </w:rPr>
      </w:pPr>
      <w:r w:rsidRPr="00786466">
        <w:rPr>
          <w:rFonts w:ascii="Times New Roman" w:hAnsi="Times New Roman" w:cs="Times New Roman"/>
          <w:sz w:val="24"/>
          <w:szCs w:val="24"/>
        </w:rPr>
        <w:t xml:space="preserve">„(3) Minister môže upustiť od vymáhania neuhradeného zostatku náhrady škody, ak profesionálny vojak, na ktorého sa vzťahuje § 54 ods. </w:t>
      </w:r>
      <w:r w:rsidR="00DA280E" w:rsidRPr="00786466">
        <w:rPr>
          <w:rFonts w:ascii="Times New Roman" w:hAnsi="Times New Roman" w:cs="Times New Roman"/>
          <w:sz w:val="24"/>
          <w:szCs w:val="24"/>
        </w:rPr>
        <w:t>12</w:t>
      </w:r>
      <w:r w:rsidRPr="00786466">
        <w:rPr>
          <w:rFonts w:ascii="Times New Roman" w:hAnsi="Times New Roman" w:cs="Times New Roman"/>
          <w:sz w:val="24"/>
          <w:szCs w:val="24"/>
        </w:rPr>
        <w:t>, o to požiada a riadne a včas uhrad</w:t>
      </w:r>
      <w:r w:rsidR="00D21FC1" w:rsidRPr="00786466">
        <w:rPr>
          <w:rFonts w:ascii="Times New Roman" w:hAnsi="Times New Roman" w:cs="Times New Roman"/>
          <w:sz w:val="24"/>
          <w:szCs w:val="24"/>
        </w:rPr>
        <w:t xml:space="preserve">í </w:t>
      </w:r>
      <w:r w:rsidRPr="00786466">
        <w:rPr>
          <w:rFonts w:ascii="Times New Roman" w:hAnsi="Times New Roman" w:cs="Times New Roman"/>
          <w:sz w:val="24"/>
          <w:szCs w:val="24"/>
        </w:rPr>
        <w:t xml:space="preserve"> aspoň dve tretiny sumy z určenej náhrady škody.“.</w:t>
      </w:r>
      <w:r w:rsidR="00F07F47" w:rsidRPr="00786466">
        <w:rPr>
          <w:rFonts w:ascii="Times New Roman" w:hAnsi="Times New Roman" w:cs="Times New Roman"/>
          <w:sz w:val="24"/>
          <w:szCs w:val="24"/>
        </w:rPr>
        <w:t xml:space="preserve"> </w:t>
      </w:r>
    </w:p>
    <w:p w14:paraId="4CBCEBF5" w14:textId="77777777" w:rsidR="00691829" w:rsidRPr="00786466" w:rsidRDefault="00691829" w:rsidP="006569A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06B50414" w14:textId="77777777" w:rsidR="0080030A" w:rsidRPr="00786466" w:rsidRDefault="0080030A"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217 ods. 1 sa za slová „§ 94 ods. 1,“ vkladajú slová „§ 97 ods. 4,“ slová „§ 137 ods. 1, ods. 4 </w:t>
      </w:r>
      <w:r w:rsidRPr="00786466">
        <w:rPr>
          <w:rFonts w:ascii="Times New Roman" w:hAnsi="Times New Roman" w:cs="Times New Roman"/>
          <w:sz w:val="24"/>
          <w:szCs w:val="24"/>
          <w:shd w:val="clear" w:color="auto" w:fill="FFFFFF"/>
        </w:rPr>
        <w:t>písm. b) a c), ods. 5 písm. a), b), e), i) až l)“</w:t>
      </w:r>
      <w:r w:rsidR="00636ED2" w:rsidRPr="00786466">
        <w:rPr>
          <w:rFonts w:ascii="Times New Roman" w:hAnsi="Times New Roman" w:cs="Times New Roman"/>
          <w:sz w:val="24"/>
          <w:szCs w:val="24"/>
          <w:shd w:val="clear" w:color="auto" w:fill="FFFFFF"/>
        </w:rPr>
        <w:t xml:space="preserve"> sa nahrádzajú</w:t>
      </w:r>
      <w:r w:rsidRPr="00786466">
        <w:rPr>
          <w:rFonts w:ascii="Times New Roman" w:hAnsi="Times New Roman" w:cs="Times New Roman"/>
          <w:sz w:val="24"/>
          <w:szCs w:val="24"/>
          <w:shd w:val="clear" w:color="auto" w:fill="FFFFFF"/>
        </w:rPr>
        <w:t xml:space="preserve"> slovami </w:t>
      </w:r>
      <w:r w:rsidRPr="00786466">
        <w:rPr>
          <w:rFonts w:ascii="Times New Roman" w:eastAsia="Times New Roman" w:hAnsi="Times New Roman" w:cs="Times New Roman"/>
          <w:sz w:val="24"/>
          <w:szCs w:val="24"/>
        </w:rPr>
        <w:t xml:space="preserve">„§ 137 ods. 1, ods. 4 </w:t>
      </w:r>
      <w:r w:rsidRPr="00786466">
        <w:rPr>
          <w:rFonts w:ascii="Times New Roman" w:hAnsi="Times New Roman" w:cs="Times New Roman"/>
          <w:sz w:val="24"/>
          <w:szCs w:val="24"/>
          <w:shd w:val="clear" w:color="auto" w:fill="FFFFFF"/>
        </w:rPr>
        <w:t>písm. b) a c), ods. 5 písm. a), b), i) a j)“</w:t>
      </w:r>
      <w:r w:rsidR="00DA280E" w:rsidRPr="00786466">
        <w:rPr>
          <w:rFonts w:ascii="Times New Roman" w:hAnsi="Times New Roman" w:cs="Times New Roman"/>
          <w:sz w:val="24"/>
          <w:szCs w:val="24"/>
          <w:shd w:val="clear" w:color="auto" w:fill="FFFFFF"/>
        </w:rPr>
        <w:t>,</w:t>
      </w:r>
      <w:r w:rsidRPr="00786466">
        <w:rPr>
          <w:rFonts w:ascii="Times New Roman" w:eastAsia="Times New Roman" w:hAnsi="Times New Roman" w:cs="Times New Roman"/>
          <w:sz w:val="24"/>
          <w:szCs w:val="24"/>
        </w:rPr>
        <w:t> slová  „§ 141 ods. 1, ods. 2 písm. a) až e), g) a h), ods. 3 písm. c),“ sa nahrádzajú slovami „§ 141 ods. 1, ods. 2 písm. a) až e), g) a h), ods. 3 písm. c) a d),“</w:t>
      </w:r>
      <w:r w:rsidR="00DA280E" w:rsidRPr="00786466">
        <w:rPr>
          <w:rFonts w:ascii="Times New Roman" w:eastAsia="Times New Roman" w:hAnsi="Times New Roman" w:cs="Times New Roman"/>
          <w:sz w:val="24"/>
          <w:szCs w:val="24"/>
        </w:rPr>
        <w:t xml:space="preserve"> a vypúšťajú sa </w:t>
      </w:r>
      <w:r w:rsidR="006E1F9F" w:rsidRPr="00786466">
        <w:rPr>
          <w:rFonts w:ascii="Times New Roman" w:eastAsia="Times New Roman" w:hAnsi="Times New Roman" w:cs="Times New Roman"/>
          <w:sz w:val="24"/>
          <w:szCs w:val="24"/>
        </w:rPr>
        <w:t>slová „§ 149 ods. 1 až 3“.</w:t>
      </w:r>
    </w:p>
    <w:p w14:paraId="696A2038" w14:textId="77777777" w:rsidR="00AD47F1" w:rsidRPr="00786466" w:rsidRDefault="00AD47F1" w:rsidP="00AD47F1">
      <w:pPr>
        <w:pStyle w:val="Normlnywebov"/>
        <w:spacing w:before="0" w:beforeAutospacing="0" w:after="0" w:afterAutospacing="0"/>
        <w:jc w:val="both"/>
      </w:pPr>
    </w:p>
    <w:p w14:paraId="276303F3" w14:textId="77777777" w:rsidR="00B473E8" w:rsidRPr="00786466" w:rsidRDefault="00B473E8"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217 ods. 2 sa za slová „§ 88 ods. 2 až 5,“ vkladajú slová „§ 89,“.</w:t>
      </w:r>
    </w:p>
    <w:p w14:paraId="1C9B4191" w14:textId="42CD54A7" w:rsidR="00B473E8" w:rsidRPr="00786466" w:rsidRDefault="00B473E8" w:rsidP="00B473E8">
      <w:pPr>
        <w:autoSpaceDE w:val="0"/>
        <w:autoSpaceDN w:val="0"/>
        <w:adjustRightInd w:val="0"/>
        <w:spacing w:after="0" w:line="240" w:lineRule="auto"/>
        <w:jc w:val="both"/>
        <w:rPr>
          <w:rFonts w:ascii="Times New Roman" w:eastAsia="Times New Roman" w:hAnsi="Times New Roman" w:cs="Times New Roman"/>
          <w:sz w:val="24"/>
          <w:szCs w:val="24"/>
        </w:rPr>
      </w:pPr>
    </w:p>
    <w:p w14:paraId="77523E63" w14:textId="6B90334C" w:rsidR="000F7698" w:rsidRPr="00786466" w:rsidRDefault="000F7698" w:rsidP="00B473E8">
      <w:pPr>
        <w:autoSpaceDE w:val="0"/>
        <w:autoSpaceDN w:val="0"/>
        <w:adjustRightInd w:val="0"/>
        <w:spacing w:after="0" w:line="240" w:lineRule="auto"/>
        <w:jc w:val="both"/>
        <w:rPr>
          <w:rFonts w:ascii="Times New Roman" w:eastAsia="Times New Roman" w:hAnsi="Times New Roman" w:cs="Times New Roman"/>
          <w:sz w:val="24"/>
          <w:szCs w:val="24"/>
        </w:rPr>
      </w:pPr>
    </w:p>
    <w:p w14:paraId="0B2F2BAD" w14:textId="77777777" w:rsidR="00213E43" w:rsidRPr="00786466" w:rsidRDefault="00213E43" w:rsidP="00B56E6E">
      <w:pPr>
        <w:pStyle w:val="Normlnywebov"/>
        <w:numPr>
          <w:ilvl w:val="0"/>
          <w:numId w:val="22"/>
        </w:numPr>
        <w:spacing w:before="0" w:beforeAutospacing="0" w:after="0" w:afterAutospacing="0"/>
        <w:ind w:left="567" w:hanging="567"/>
        <w:jc w:val="both"/>
      </w:pPr>
      <w:r w:rsidRPr="00786466">
        <w:t>V § 217 sa za odsek 2 vkladá nový odsek 3, ktorý znie:</w:t>
      </w:r>
    </w:p>
    <w:p w14:paraId="2BAB30B7" w14:textId="77777777" w:rsidR="00213E43" w:rsidRPr="00786466" w:rsidRDefault="00213E43" w:rsidP="00FA53B7">
      <w:pPr>
        <w:pStyle w:val="Normlnywebov"/>
        <w:spacing w:before="0" w:beforeAutospacing="0" w:after="0" w:afterAutospacing="0"/>
        <w:ind w:left="567" w:firstLine="141"/>
        <w:jc w:val="both"/>
      </w:pPr>
      <w:r w:rsidRPr="00786466">
        <w:t xml:space="preserve">„(3) Na podávanie, prijímanie, evidovanie, prešetrovanie, </w:t>
      </w:r>
      <w:r w:rsidR="00EF7EF1" w:rsidRPr="00786466">
        <w:t xml:space="preserve">vybavovanie, </w:t>
      </w:r>
      <w:r w:rsidRPr="00786466">
        <w:t>písomné oznámenie výsledku prešetrenia sťažnosti a kontrolu vybavovania sťažností  vo veciach výkonu štátnej služby vrátane sťažností v súvislosti s porušením zásady rovnakého zaobchádzania podľa § 4 sa primerane použijú ustanovenia osobitného predpisu.</w:t>
      </w:r>
      <w:r w:rsidRPr="00786466">
        <w:rPr>
          <w:vertAlign w:val="superscript"/>
        </w:rPr>
        <w:t>116a</w:t>
      </w:r>
      <w:r w:rsidRPr="00786466">
        <w:t>)“.</w:t>
      </w:r>
    </w:p>
    <w:p w14:paraId="61789E0A" w14:textId="77777777" w:rsidR="00C86460" w:rsidRPr="00786466" w:rsidRDefault="00C86460" w:rsidP="00C86460">
      <w:pPr>
        <w:pStyle w:val="Normlnywebov"/>
        <w:spacing w:before="0" w:beforeAutospacing="0" w:after="0" w:afterAutospacing="0"/>
        <w:ind w:firstLine="708"/>
        <w:jc w:val="both"/>
      </w:pPr>
    </w:p>
    <w:p w14:paraId="6B53E35C" w14:textId="77777777" w:rsidR="00213E43" w:rsidRPr="00786466" w:rsidRDefault="00213E43" w:rsidP="00FA53B7">
      <w:pPr>
        <w:pStyle w:val="Normlnywebov"/>
        <w:spacing w:before="0" w:beforeAutospacing="0" w:after="0" w:afterAutospacing="0"/>
        <w:ind w:firstLine="567"/>
        <w:jc w:val="both"/>
      </w:pPr>
      <w:r w:rsidRPr="00786466">
        <w:t xml:space="preserve">Doterajší odsek 3 sa označuje ako odsek 4. </w:t>
      </w:r>
    </w:p>
    <w:p w14:paraId="0C4638AF" w14:textId="77777777" w:rsidR="00C86460" w:rsidRPr="00786466" w:rsidRDefault="00C86460" w:rsidP="00C86460">
      <w:pPr>
        <w:pStyle w:val="Normlnywebov"/>
        <w:spacing w:before="0" w:beforeAutospacing="0" w:after="0" w:afterAutospacing="0"/>
        <w:jc w:val="both"/>
      </w:pPr>
    </w:p>
    <w:p w14:paraId="7CF95994" w14:textId="77777777" w:rsidR="00213E43" w:rsidRPr="00786466" w:rsidRDefault="00213E43" w:rsidP="00FA53B7">
      <w:pPr>
        <w:pStyle w:val="Normlnywebov"/>
        <w:spacing w:before="0" w:beforeAutospacing="0" w:after="0" w:afterAutospacing="0"/>
        <w:ind w:firstLine="567"/>
        <w:jc w:val="both"/>
      </w:pPr>
      <w:r w:rsidRPr="00786466">
        <w:t>Poznámka pod čiarou k odkazu 116a znie:</w:t>
      </w:r>
    </w:p>
    <w:p w14:paraId="04EE71F7" w14:textId="77777777" w:rsidR="00213E43" w:rsidRPr="00786466" w:rsidRDefault="00213E43" w:rsidP="00FA53B7">
      <w:pPr>
        <w:pStyle w:val="Normlnywebov"/>
        <w:spacing w:before="0" w:beforeAutospacing="0" w:after="0" w:afterAutospacing="0"/>
        <w:ind w:left="567"/>
        <w:jc w:val="both"/>
      </w:pPr>
      <w:r w:rsidRPr="00786466">
        <w:t>„</w:t>
      </w:r>
      <w:r w:rsidRPr="00786466">
        <w:rPr>
          <w:vertAlign w:val="superscript"/>
        </w:rPr>
        <w:t>116a</w:t>
      </w:r>
      <w:r w:rsidRPr="00786466">
        <w:t>) Zákon č. 9/2010 Z. z. v znení neskorších predpisov.“.</w:t>
      </w:r>
    </w:p>
    <w:p w14:paraId="4A96B31F" w14:textId="3F9ECFF1" w:rsidR="00C86460" w:rsidRPr="00786466" w:rsidRDefault="00C86460" w:rsidP="00C86460">
      <w:pPr>
        <w:pStyle w:val="Normlnywebov"/>
        <w:spacing w:before="0" w:beforeAutospacing="0" w:after="0" w:afterAutospacing="0"/>
        <w:jc w:val="both"/>
        <w:rPr>
          <w:u w:val="single"/>
        </w:rPr>
      </w:pPr>
    </w:p>
    <w:p w14:paraId="1262946A" w14:textId="77777777" w:rsidR="00933125" w:rsidRPr="00786466" w:rsidRDefault="00933125"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 xml:space="preserve">§ </w:t>
      </w:r>
      <w:r w:rsidR="00DB78D9" w:rsidRPr="00786466">
        <w:rPr>
          <w:rFonts w:ascii="Times New Roman" w:eastAsia="Times New Roman" w:hAnsi="Times New Roman" w:cs="Times New Roman"/>
          <w:sz w:val="24"/>
          <w:szCs w:val="24"/>
          <w:lang w:eastAsia="cs-CZ"/>
        </w:rPr>
        <w:t>218 a</w:t>
      </w:r>
      <w:r w:rsidR="002555D4" w:rsidRPr="00786466">
        <w:rPr>
          <w:rFonts w:ascii="Times New Roman" w:eastAsia="Times New Roman" w:hAnsi="Times New Roman" w:cs="Times New Roman"/>
          <w:sz w:val="24"/>
          <w:szCs w:val="24"/>
          <w:lang w:eastAsia="cs-CZ"/>
        </w:rPr>
        <w:t> </w:t>
      </w:r>
      <w:r w:rsidR="00DB78D9" w:rsidRPr="00786466">
        <w:rPr>
          <w:rFonts w:ascii="Times New Roman" w:eastAsia="Times New Roman" w:hAnsi="Times New Roman" w:cs="Times New Roman"/>
          <w:sz w:val="24"/>
          <w:szCs w:val="24"/>
          <w:lang w:eastAsia="cs-CZ"/>
        </w:rPr>
        <w:t>219</w:t>
      </w:r>
      <w:r w:rsidR="002555D4" w:rsidRPr="00786466">
        <w:rPr>
          <w:rFonts w:ascii="Times New Roman" w:eastAsia="Times New Roman" w:hAnsi="Times New Roman" w:cs="Times New Roman"/>
          <w:sz w:val="24"/>
          <w:szCs w:val="24"/>
          <w:lang w:eastAsia="cs-CZ"/>
        </w:rPr>
        <w:t xml:space="preserve"> vrátane nadpisov</w:t>
      </w:r>
      <w:r w:rsidR="00DB78D9" w:rsidRPr="00786466">
        <w:rPr>
          <w:rFonts w:ascii="Times New Roman" w:eastAsia="Times New Roman" w:hAnsi="Times New Roman" w:cs="Times New Roman"/>
          <w:sz w:val="24"/>
          <w:szCs w:val="24"/>
          <w:lang w:eastAsia="cs-CZ"/>
        </w:rPr>
        <w:t xml:space="preserve"> znejú</w:t>
      </w:r>
      <w:r w:rsidRPr="00786466">
        <w:rPr>
          <w:rFonts w:ascii="Times New Roman" w:eastAsia="Times New Roman" w:hAnsi="Times New Roman" w:cs="Times New Roman"/>
          <w:sz w:val="24"/>
          <w:szCs w:val="24"/>
          <w:lang w:eastAsia="cs-CZ"/>
        </w:rPr>
        <w:t>:</w:t>
      </w:r>
    </w:p>
    <w:p w14:paraId="58200A67" w14:textId="77777777" w:rsidR="00DB78D9" w:rsidRPr="00786466" w:rsidRDefault="00DB78D9" w:rsidP="00412403">
      <w:pPr>
        <w:spacing w:after="0" w:line="240" w:lineRule="auto"/>
        <w:jc w:val="center"/>
        <w:rPr>
          <w:rFonts w:ascii="Times New Roman" w:hAnsi="Times New Roman" w:cs="Times New Roman"/>
          <w:sz w:val="24"/>
          <w:szCs w:val="24"/>
        </w:rPr>
      </w:pPr>
      <w:r w:rsidRPr="00786466">
        <w:rPr>
          <w:rFonts w:ascii="Times New Roman" w:hAnsi="Times New Roman" w:cs="Times New Roman"/>
          <w:sz w:val="24"/>
          <w:szCs w:val="24"/>
        </w:rPr>
        <w:t>„§ 218</w:t>
      </w:r>
    </w:p>
    <w:p w14:paraId="603C00D6" w14:textId="77777777" w:rsidR="00DB78D9" w:rsidRPr="00786466" w:rsidRDefault="00DB78D9" w:rsidP="00412403">
      <w:pPr>
        <w:spacing w:after="0" w:line="240" w:lineRule="auto"/>
        <w:jc w:val="center"/>
        <w:rPr>
          <w:rFonts w:ascii="Times New Roman" w:hAnsi="Times New Roman" w:cs="Times New Roman"/>
          <w:b/>
          <w:sz w:val="24"/>
          <w:szCs w:val="24"/>
        </w:rPr>
      </w:pPr>
      <w:r w:rsidRPr="00786466">
        <w:rPr>
          <w:rFonts w:ascii="Times New Roman" w:hAnsi="Times New Roman" w:cs="Times New Roman"/>
          <w:b/>
          <w:sz w:val="24"/>
          <w:szCs w:val="24"/>
        </w:rPr>
        <w:t>Doručovanie</w:t>
      </w:r>
    </w:p>
    <w:p w14:paraId="78F8EF66" w14:textId="77777777" w:rsidR="00DB78D9" w:rsidRPr="00786466" w:rsidRDefault="00DB78D9" w:rsidP="00412403">
      <w:pPr>
        <w:spacing w:after="0" w:line="240" w:lineRule="auto"/>
        <w:jc w:val="both"/>
        <w:rPr>
          <w:rFonts w:ascii="Times New Roman" w:hAnsi="Times New Roman" w:cs="Times New Roman"/>
          <w:sz w:val="24"/>
          <w:szCs w:val="24"/>
        </w:rPr>
      </w:pPr>
    </w:p>
    <w:p w14:paraId="01051E36" w14:textId="4C73F98E" w:rsidR="00995BAD" w:rsidRPr="00786466" w:rsidRDefault="00995BAD" w:rsidP="00995BAD">
      <w:pPr>
        <w:pStyle w:val="Odsekzoznamu"/>
        <w:spacing w:after="0" w:line="240" w:lineRule="auto"/>
        <w:ind w:left="567"/>
        <w:contextualSpacing w:val="0"/>
        <w:jc w:val="both"/>
        <w:rPr>
          <w:rFonts w:ascii="Times New Roman" w:hAnsi="Times New Roman" w:cs="Times New Roman"/>
          <w:sz w:val="24"/>
          <w:szCs w:val="24"/>
        </w:rPr>
      </w:pPr>
      <w:r w:rsidRPr="00786466">
        <w:rPr>
          <w:rFonts w:ascii="Times New Roman" w:hAnsi="Times New Roman" w:cs="Times New Roman"/>
          <w:sz w:val="24"/>
          <w:szCs w:val="24"/>
        </w:rPr>
        <w:tab/>
        <w:t xml:space="preserve">(1) </w:t>
      </w:r>
      <w:r w:rsidR="00DB78D9" w:rsidRPr="00786466">
        <w:rPr>
          <w:rFonts w:ascii="Times New Roman" w:hAnsi="Times New Roman" w:cs="Times New Roman"/>
          <w:sz w:val="24"/>
          <w:szCs w:val="24"/>
        </w:rPr>
        <w:t>Profesionálnemu vojakovi sa rozhodnutie, personálny rozkaz, disciplinárny rozkaz a ďalšie písomnost</w:t>
      </w:r>
      <w:r w:rsidR="00B32AE8" w:rsidRPr="00786466">
        <w:rPr>
          <w:rFonts w:ascii="Times New Roman" w:hAnsi="Times New Roman" w:cs="Times New Roman"/>
          <w:sz w:val="24"/>
          <w:szCs w:val="24"/>
        </w:rPr>
        <w:t>i</w:t>
      </w:r>
      <w:r w:rsidR="00DB78D9" w:rsidRPr="00786466">
        <w:rPr>
          <w:rFonts w:ascii="Times New Roman" w:hAnsi="Times New Roman" w:cs="Times New Roman"/>
          <w:sz w:val="24"/>
          <w:szCs w:val="24"/>
        </w:rPr>
        <w:t xml:space="preserve">, ktorých doručenie profesionálnemu vojakovi sa považuje za nevyhnutné a účelné, doručuje do vlastných rúk v mieste výkonu štátnej služby, v mieste pobytu alebo kdekoľvek </w:t>
      </w:r>
      <w:r w:rsidR="00D21FC1" w:rsidRPr="00786466">
        <w:rPr>
          <w:rFonts w:ascii="Times New Roman" w:hAnsi="Times New Roman" w:cs="Times New Roman"/>
          <w:sz w:val="24"/>
          <w:szCs w:val="24"/>
        </w:rPr>
        <w:t>je</w:t>
      </w:r>
      <w:r w:rsidR="00DB78D9" w:rsidRPr="00786466">
        <w:rPr>
          <w:rFonts w:ascii="Times New Roman" w:hAnsi="Times New Roman" w:cs="Times New Roman"/>
          <w:sz w:val="24"/>
          <w:szCs w:val="24"/>
        </w:rPr>
        <w:t xml:space="preserve"> profesionálny vojak zastihnutý. Ak to nie je možné, rozhodnutie, personálny rozkaz, disciplinárny rozkaz a ďalšie písomnosti podľa prvej vety možno doručiť profesionálnemu vojakovi poštovým podnikom</w:t>
      </w:r>
      <w:r w:rsidR="007C5D43" w:rsidRPr="00786466">
        <w:rPr>
          <w:rFonts w:ascii="Times New Roman" w:hAnsi="Times New Roman" w:cs="Times New Roman"/>
          <w:sz w:val="24"/>
          <w:szCs w:val="24"/>
          <w:vertAlign w:val="superscript"/>
        </w:rPr>
        <w:t>117</w:t>
      </w:r>
      <w:r w:rsidR="007C5D43" w:rsidRPr="00786466">
        <w:rPr>
          <w:rFonts w:ascii="Times New Roman" w:hAnsi="Times New Roman" w:cs="Times New Roman"/>
          <w:sz w:val="24"/>
          <w:szCs w:val="24"/>
        </w:rPr>
        <w:t>)</w:t>
      </w:r>
      <w:r w:rsidR="00DB78D9" w:rsidRPr="00786466">
        <w:rPr>
          <w:rFonts w:ascii="Times New Roman" w:hAnsi="Times New Roman" w:cs="Times New Roman"/>
          <w:sz w:val="24"/>
          <w:szCs w:val="24"/>
        </w:rPr>
        <w:t xml:space="preserve"> na poslednú známu adresu profesionálneho vojaka. </w:t>
      </w:r>
    </w:p>
    <w:p w14:paraId="3C649E5D" w14:textId="77777777" w:rsidR="00995BAD" w:rsidRPr="00786466" w:rsidRDefault="00995BAD" w:rsidP="00995BAD">
      <w:pPr>
        <w:pStyle w:val="Odsekzoznamu"/>
        <w:spacing w:after="0" w:line="240" w:lineRule="auto"/>
        <w:ind w:left="567"/>
        <w:contextualSpacing w:val="0"/>
        <w:jc w:val="both"/>
        <w:rPr>
          <w:rFonts w:ascii="Times New Roman" w:hAnsi="Times New Roman" w:cs="Times New Roman"/>
          <w:sz w:val="24"/>
          <w:szCs w:val="24"/>
        </w:rPr>
      </w:pPr>
    </w:p>
    <w:p w14:paraId="7B1C17B8" w14:textId="77777777" w:rsidR="00995BAD" w:rsidRPr="00786466" w:rsidRDefault="00995BAD" w:rsidP="00995BAD">
      <w:pPr>
        <w:pStyle w:val="Odsekzoznamu"/>
        <w:spacing w:after="0" w:line="240" w:lineRule="auto"/>
        <w:ind w:left="567"/>
        <w:contextualSpacing w:val="0"/>
        <w:jc w:val="both"/>
        <w:rPr>
          <w:rFonts w:ascii="Times New Roman" w:hAnsi="Times New Roman" w:cs="Times New Roman"/>
          <w:sz w:val="24"/>
          <w:szCs w:val="24"/>
        </w:rPr>
      </w:pPr>
      <w:r w:rsidRPr="00786466">
        <w:rPr>
          <w:rFonts w:ascii="Times New Roman" w:hAnsi="Times New Roman" w:cs="Times New Roman"/>
          <w:sz w:val="24"/>
          <w:szCs w:val="24"/>
        </w:rPr>
        <w:tab/>
        <w:t xml:space="preserve">(2) </w:t>
      </w:r>
      <w:r w:rsidR="00DB78D9" w:rsidRPr="00786466">
        <w:rPr>
          <w:rFonts w:ascii="Times New Roman" w:hAnsi="Times New Roman" w:cs="Times New Roman"/>
          <w:sz w:val="24"/>
          <w:szCs w:val="24"/>
        </w:rPr>
        <w:t>Všetky písomnosti, doručované poštovým podnikom, sa profesionálnemu vojakovi doručujú  ako doporučené zásielky s vyznačenou poznámkou „uložiť 10 dní“ a rozhodnutie, personálny rozkaz, disciplinárny rozkaz a ďalšie písomnosti podľa odseku 1 aj s doručenkou a vyznačenou poznámkou „do vlastných rúk“.</w:t>
      </w:r>
    </w:p>
    <w:p w14:paraId="7FC6F383" w14:textId="77777777" w:rsidR="00995BAD" w:rsidRPr="00786466" w:rsidRDefault="00995BAD" w:rsidP="00995BAD">
      <w:pPr>
        <w:pStyle w:val="Odsekzoznamu"/>
        <w:spacing w:after="0" w:line="240" w:lineRule="auto"/>
        <w:ind w:left="567"/>
        <w:contextualSpacing w:val="0"/>
        <w:jc w:val="both"/>
        <w:rPr>
          <w:rFonts w:ascii="Times New Roman" w:hAnsi="Times New Roman" w:cs="Times New Roman"/>
          <w:sz w:val="24"/>
          <w:szCs w:val="24"/>
        </w:rPr>
      </w:pPr>
    </w:p>
    <w:p w14:paraId="0E78EA98" w14:textId="77777777" w:rsidR="00995BAD" w:rsidRPr="00786466" w:rsidRDefault="00995BAD" w:rsidP="00995BAD">
      <w:pPr>
        <w:pStyle w:val="Odsekzoznamu"/>
        <w:spacing w:after="0" w:line="240" w:lineRule="auto"/>
        <w:ind w:left="567"/>
        <w:contextualSpacing w:val="0"/>
        <w:jc w:val="both"/>
        <w:rPr>
          <w:rFonts w:ascii="Times New Roman" w:hAnsi="Times New Roman" w:cs="Times New Roman"/>
          <w:sz w:val="24"/>
          <w:szCs w:val="24"/>
        </w:rPr>
      </w:pPr>
      <w:r w:rsidRPr="00786466">
        <w:rPr>
          <w:rFonts w:ascii="Times New Roman" w:hAnsi="Times New Roman" w:cs="Times New Roman"/>
          <w:sz w:val="24"/>
          <w:szCs w:val="24"/>
        </w:rPr>
        <w:tab/>
        <w:t xml:space="preserve">(3) </w:t>
      </w:r>
      <w:r w:rsidR="00DB78D9" w:rsidRPr="00786466">
        <w:rPr>
          <w:rFonts w:ascii="Times New Roman" w:hAnsi="Times New Roman" w:cs="Times New Roman"/>
          <w:sz w:val="24"/>
          <w:szCs w:val="24"/>
        </w:rPr>
        <w:t>Údaje uvedené na potvrdení o doručení písomnosti sa považujú za pravdivé, ak sa nepreukáže opak.</w:t>
      </w:r>
    </w:p>
    <w:p w14:paraId="4FCC8263" w14:textId="77777777" w:rsidR="00995BAD" w:rsidRPr="00786466" w:rsidRDefault="00995BAD" w:rsidP="00995BAD">
      <w:pPr>
        <w:pStyle w:val="Odsekzoznamu"/>
        <w:spacing w:after="0" w:line="240" w:lineRule="auto"/>
        <w:ind w:left="567"/>
        <w:contextualSpacing w:val="0"/>
        <w:jc w:val="both"/>
        <w:rPr>
          <w:rFonts w:ascii="Times New Roman" w:hAnsi="Times New Roman" w:cs="Times New Roman"/>
          <w:sz w:val="24"/>
          <w:szCs w:val="24"/>
        </w:rPr>
      </w:pPr>
    </w:p>
    <w:p w14:paraId="73B30081" w14:textId="64D28C41" w:rsidR="00995BAD" w:rsidRPr="00786466" w:rsidRDefault="00995BAD" w:rsidP="00995BAD">
      <w:pPr>
        <w:pStyle w:val="Odsekzoznamu"/>
        <w:spacing w:after="0" w:line="240" w:lineRule="auto"/>
        <w:ind w:left="567"/>
        <w:contextualSpacing w:val="0"/>
        <w:jc w:val="both"/>
        <w:rPr>
          <w:rFonts w:ascii="Times New Roman" w:hAnsi="Times New Roman" w:cs="Times New Roman"/>
          <w:sz w:val="24"/>
          <w:szCs w:val="24"/>
        </w:rPr>
      </w:pPr>
      <w:r w:rsidRPr="00786466">
        <w:rPr>
          <w:rFonts w:ascii="Times New Roman" w:hAnsi="Times New Roman" w:cs="Times New Roman"/>
          <w:sz w:val="24"/>
          <w:szCs w:val="24"/>
        </w:rPr>
        <w:tab/>
        <w:t xml:space="preserve">(4) </w:t>
      </w:r>
      <w:r w:rsidR="00D21FC1" w:rsidRPr="00786466">
        <w:rPr>
          <w:rFonts w:ascii="Times New Roman" w:hAnsi="Times New Roman" w:cs="Times New Roman"/>
          <w:sz w:val="24"/>
          <w:szCs w:val="24"/>
        </w:rPr>
        <w:t>Písomnosti</w:t>
      </w:r>
      <w:r w:rsidR="00DB78D9" w:rsidRPr="00786466">
        <w:rPr>
          <w:rFonts w:ascii="Times New Roman" w:hAnsi="Times New Roman" w:cs="Times New Roman"/>
          <w:sz w:val="24"/>
          <w:szCs w:val="24"/>
        </w:rPr>
        <w:t xml:space="preserve"> podľa odseku 1 sa považujú za doručené, ak ich profesionálny vojak prevezme, </w:t>
      </w:r>
      <w:r w:rsidR="006E1F9F" w:rsidRPr="00786466">
        <w:rPr>
          <w:rFonts w:ascii="Times New Roman" w:hAnsi="Times New Roman" w:cs="Times New Roman"/>
          <w:sz w:val="24"/>
          <w:szCs w:val="24"/>
        </w:rPr>
        <w:t>ak</w:t>
      </w:r>
      <w:r w:rsidR="00DB78D9" w:rsidRPr="00786466">
        <w:rPr>
          <w:rFonts w:ascii="Times New Roman" w:hAnsi="Times New Roman" w:cs="Times New Roman"/>
          <w:sz w:val="24"/>
          <w:szCs w:val="24"/>
        </w:rPr>
        <w:t xml:space="preserve"> </w:t>
      </w:r>
      <w:r w:rsidR="00073BAC" w:rsidRPr="00786466">
        <w:rPr>
          <w:rFonts w:ascii="Times New Roman" w:hAnsi="Times New Roman" w:cs="Times New Roman"/>
          <w:sz w:val="24"/>
          <w:szCs w:val="24"/>
        </w:rPr>
        <w:t xml:space="preserve">ich </w:t>
      </w:r>
      <w:r w:rsidR="00DB78D9" w:rsidRPr="00786466">
        <w:rPr>
          <w:rFonts w:ascii="Times New Roman" w:hAnsi="Times New Roman" w:cs="Times New Roman"/>
          <w:sz w:val="24"/>
          <w:szCs w:val="24"/>
        </w:rPr>
        <w:t>poštový podnik vráti odosielateľovi ako nedoručiteľn</w:t>
      </w:r>
      <w:r w:rsidR="00073BAC" w:rsidRPr="00786466">
        <w:rPr>
          <w:rFonts w:ascii="Times New Roman" w:hAnsi="Times New Roman" w:cs="Times New Roman"/>
          <w:sz w:val="24"/>
          <w:szCs w:val="24"/>
        </w:rPr>
        <w:t>é</w:t>
      </w:r>
      <w:r w:rsidR="006E1F9F" w:rsidRPr="00786466">
        <w:rPr>
          <w:rFonts w:ascii="Times New Roman" w:hAnsi="Times New Roman" w:cs="Times New Roman"/>
          <w:sz w:val="24"/>
          <w:szCs w:val="24"/>
        </w:rPr>
        <w:t>,</w:t>
      </w:r>
      <w:r w:rsidR="00DB78D9" w:rsidRPr="00786466">
        <w:rPr>
          <w:rFonts w:ascii="Times New Roman" w:hAnsi="Times New Roman" w:cs="Times New Roman"/>
          <w:sz w:val="24"/>
          <w:szCs w:val="24"/>
        </w:rPr>
        <w:t xml:space="preserve"> alebo ak</w:t>
      </w:r>
      <w:r w:rsidR="00073BAC" w:rsidRPr="00786466">
        <w:rPr>
          <w:rFonts w:ascii="Times New Roman" w:hAnsi="Times New Roman" w:cs="Times New Roman"/>
          <w:sz w:val="24"/>
          <w:szCs w:val="24"/>
        </w:rPr>
        <w:t xml:space="preserve"> ich</w:t>
      </w:r>
      <w:r w:rsidR="00DB78D9" w:rsidRPr="00786466">
        <w:rPr>
          <w:rFonts w:ascii="Times New Roman" w:hAnsi="Times New Roman" w:cs="Times New Roman"/>
          <w:sz w:val="24"/>
          <w:szCs w:val="24"/>
        </w:rPr>
        <w:t xml:space="preserve"> doručenie </w:t>
      </w:r>
      <w:r w:rsidR="00D21FC1" w:rsidRPr="00786466">
        <w:rPr>
          <w:rFonts w:ascii="Times New Roman" w:hAnsi="Times New Roman" w:cs="Times New Roman"/>
          <w:sz w:val="24"/>
          <w:szCs w:val="24"/>
        </w:rPr>
        <w:t>je</w:t>
      </w:r>
      <w:r w:rsidR="00DB78D9" w:rsidRPr="00786466">
        <w:rPr>
          <w:rFonts w:ascii="Times New Roman" w:hAnsi="Times New Roman" w:cs="Times New Roman"/>
          <w:sz w:val="24"/>
          <w:szCs w:val="24"/>
        </w:rPr>
        <w:t xml:space="preserve"> zmarené konaním alebo opomenutím profesionálneho vojaka. Účinky doručenia nastanú aj vtedy, ak profesionálny vojak prijatie rozhodnutia, personálneho rozkazu, disciplinárneho rozkazu alebo ďalšej písomnosti podľa odseku 1 odmietne, a to dňom odmietnutia prijatia písomnosti.</w:t>
      </w:r>
    </w:p>
    <w:p w14:paraId="35274E53" w14:textId="77777777" w:rsidR="00995BAD" w:rsidRPr="00786466" w:rsidRDefault="00995BAD" w:rsidP="00995BAD">
      <w:pPr>
        <w:pStyle w:val="Odsekzoznamu"/>
        <w:spacing w:after="0" w:line="240" w:lineRule="auto"/>
        <w:ind w:left="567"/>
        <w:contextualSpacing w:val="0"/>
        <w:jc w:val="both"/>
        <w:rPr>
          <w:rFonts w:ascii="Times New Roman" w:hAnsi="Times New Roman" w:cs="Times New Roman"/>
          <w:sz w:val="24"/>
          <w:szCs w:val="24"/>
        </w:rPr>
      </w:pPr>
    </w:p>
    <w:p w14:paraId="3FF48A90" w14:textId="77777777" w:rsidR="00995BAD" w:rsidRPr="00786466" w:rsidRDefault="00995BAD" w:rsidP="00995BAD">
      <w:pPr>
        <w:pStyle w:val="Odsekzoznamu"/>
        <w:spacing w:after="0" w:line="240" w:lineRule="auto"/>
        <w:ind w:left="567"/>
        <w:contextualSpacing w:val="0"/>
        <w:jc w:val="both"/>
        <w:rPr>
          <w:rFonts w:ascii="Times New Roman" w:hAnsi="Times New Roman" w:cs="Times New Roman"/>
          <w:sz w:val="24"/>
          <w:szCs w:val="24"/>
        </w:rPr>
      </w:pPr>
      <w:r w:rsidRPr="00786466">
        <w:rPr>
          <w:rFonts w:ascii="Times New Roman" w:hAnsi="Times New Roman" w:cs="Times New Roman"/>
          <w:sz w:val="24"/>
          <w:szCs w:val="24"/>
        </w:rPr>
        <w:tab/>
        <w:t xml:space="preserve">(5) </w:t>
      </w:r>
      <w:r w:rsidR="00DB78D9" w:rsidRPr="00786466">
        <w:rPr>
          <w:rFonts w:ascii="Times New Roman" w:hAnsi="Times New Roman" w:cs="Times New Roman"/>
          <w:sz w:val="24"/>
          <w:szCs w:val="24"/>
        </w:rPr>
        <w:t>Profesionálny vojak doručuje všetky písomnosti v sídle služobného úradu alebo v mieste výkonu štátnej služby, ak nie je totožné so sídlom služobného úradu, a ak to nie je možné, poštovým podnikom.</w:t>
      </w:r>
    </w:p>
    <w:p w14:paraId="237489EF" w14:textId="77777777" w:rsidR="00C7315D" w:rsidRPr="00786466" w:rsidRDefault="00C7315D" w:rsidP="00995BAD">
      <w:pPr>
        <w:pStyle w:val="Odsekzoznamu"/>
        <w:spacing w:after="0" w:line="240" w:lineRule="auto"/>
        <w:ind w:left="567"/>
        <w:contextualSpacing w:val="0"/>
        <w:jc w:val="both"/>
        <w:rPr>
          <w:rFonts w:ascii="Times New Roman" w:hAnsi="Times New Roman" w:cs="Times New Roman"/>
          <w:sz w:val="24"/>
          <w:szCs w:val="24"/>
        </w:rPr>
      </w:pPr>
    </w:p>
    <w:p w14:paraId="48DC6493" w14:textId="0E9F179A" w:rsidR="00DB78D9" w:rsidRPr="00786466" w:rsidRDefault="00995BAD" w:rsidP="00995BAD">
      <w:pPr>
        <w:pStyle w:val="Odsekzoznamu"/>
        <w:spacing w:after="0" w:line="240" w:lineRule="auto"/>
        <w:ind w:left="567"/>
        <w:contextualSpacing w:val="0"/>
        <w:jc w:val="both"/>
        <w:rPr>
          <w:rFonts w:ascii="Times New Roman" w:hAnsi="Times New Roman" w:cs="Times New Roman"/>
          <w:sz w:val="24"/>
          <w:szCs w:val="24"/>
        </w:rPr>
      </w:pPr>
      <w:r w:rsidRPr="00786466">
        <w:rPr>
          <w:rFonts w:ascii="Times New Roman" w:hAnsi="Times New Roman" w:cs="Times New Roman"/>
          <w:sz w:val="24"/>
          <w:szCs w:val="24"/>
        </w:rPr>
        <w:tab/>
        <w:t xml:space="preserve">(6) </w:t>
      </w:r>
      <w:r w:rsidR="00D21FC1" w:rsidRPr="00786466">
        <w:rPr>
          <w:rFonts w:ascii="Times New Roman" w:hAnsi="Times New Roman" w:cs="Times New Roman"/>
          <w:sz w:val="24"/>
          <w:szCs w:val="24"/>
        </w:rPr>
        <w:t>Ak profesionálny vojak určí</w:t>
      </w:r>
      <w:r w:rsidR="00DB78D9" w:rsidRPr="00786466">
        <w:rPr>
          <w:rFonts w:ascii="Times New Roman" w:hAnsi="Times New Roman" w:cs="Times New Roman"/>
          <w:sz w:val="24"/>
          <w:szCs w:val="24"/>
        </w:rPr>
        <w:t xml:space="preserve"> na doručovanie písomností doručovaných do vlastných rúk zástupcu, písomnosti uvedené v odseku 1 sa doručujú len zvolenému zástupcovi. Na doručovanie písomnosti zvolenému zástupcovi sa primerane použijú odseky 1 až 4. </w:t>
      </w:r>
      <w:r w:rsidR="007B7AA5" w:rsidRPr="00786466">
        <w:rPr>
          <w:rFonts w:ascii="Times New Roman" w:hAnsi="Times New Roman" w:cs="Times New Roman"/>
          <w:sz w:val="24"/>
          <w:szCs w:val="24"/>
        </w:rPr>
        <w:t>Ak z písomnost</w:t>
      </w:r>
      <w:r w:rsidR="000E5EEA" w:rsidRPr="00786466">
        <w:rPr>
          <w:rFonts w:ascii="Times New Roman" w:hAnsi="Times New Roman" w:cs="Times New Roman"/>
          <w:sz w:val="24"/>
          <w:szCs w:val="24"/>
        </w:rPr>
        <w:t>i</w:t>
      </w:r>
      <w:r w:rsidR="007B7AA5" w:rsidRPr="00786466">
        <w:rPr>
          <w:rFonts w:ascii="Times New Roman" w:hAnsi="Times New Roman" w:cs="Times New Roman"/>
          <w:sz w:val="24"/>
          <w:szCs w:val="24"/>
        </w:rPr>
        <w:t xml:space="preserve"> doručovan</w:t>
      </w:r>
      <w:r w:rsidR="000E5EEA" w:rsidRPr="00786466">
        <w:rPr>
          <w:rFonts w:ascii="Times New Roman" w:hAnsi="Times New Roman" w:cs="Times New Roman"/>
          <w:sz w:val="24"/>
          <w:szCs w:val="24"/>
        </w:rPr>
        <w:t>ej</w:t>
      </w:r>
      <w:r w:rsidR="007B7AA5" w:rsidRPr="00786466">
        <w:rPr>
          <w:rFonts w:ascii="Times New Roman" w:hAnsi="Times New Roman" w:cs="Times New Roman"/>
          <w:sz w:val="24"/>
          <w:szCs w:val="24"/>
        </w:rPr>
        <w:t xml:space="preserve"> do vlastných rúk vyplýva, že profesionálny vojak je povinný osobne niečo vykonať, doručuje sa písomnosť podľa odseku 1 nielen zástupcovi, ale aj profesionálnemu vojakovi.</w:t>
      </w:r>
    </w:p>
    <w:p w14:paraId="4A0B3192" w14:textId="3811E4A4" w:rsidR="00DB78D9" w:rsidRPr="00786466" w:rsidRDefault="00DB78D9" w:rsidP="00412403">
      <w:pPr>
        <w:spacing w:after="0" w:line="240" w:lineRule="auto"/>
        <w:jc w:val="both"/>
        <w:rPr>
          <w:rFonts w:ascii="Times New Roman" w:hAnsi="Times New Roman" w:cs="Times New Roman"/>
          <w:sz w:val="24"/>
          <w:szCs w:val="24"/>
        </w:rPr>
      </w:pPr>
    </w:p>
    <w:p w14:paraId="217D4564" w14:textId="77777777" w:rsidR="000F7698" w:rsidRPr="00786466" w:rsidRDefault="000F7698" w:rsidP="00412403">
      <w:pPr>
        <w:spacing w:after="0" w:line="240" w:lineRule="auto"/>
        <w:jc w:val="both"/>
        <w:rPr>
          <w:rFonts w:ascii="Times New Roman" w:hAnsi="Times New Roman" w:cs="Times New Roman"/>
          <w:sz w:val="24"/>
          <w:szCs w:val="24"/>
        </w:rPr>
      </w:pPr>
    </w:p>
    <w:p w14:paraId="2A798389" w14:textId="77777777" w:rsidR="00C35DC6" w:rsidRPr="00786466" w:rsidRDefault="00C35DC6" w:rsidP="00412403">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 219</w:t>
      </w:r>
    </w:p>
    <w:p w14:paraId="12B7DBEA" w14:textId="77777777" w:rsidR="00C35DC6" w:rsidRPr="00786466" w:rsidRDefault="00C35DC6" w:rsidP="00412403">
      <w:pPr>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cs-CZ"/>
        </w:rPr>
      </w:pPr>
      <w:r w:rsidRPr="00786466">
        <w:rPr>
          <w:rFonts w:ascii="Times New Roman" w:eastAsia="Times New Roman" w:hAnsi="Times New Roman" w:cs="Times New Roman"/>
          <w:b/>
          <w:sz w:val="24"/>
          <w:szCs w:val="24"/>
          <w:lang w:eastAsia="cs-CZ"/>
        </w:rPr>
        <w:t>Vzťah k správnemu poriadku</w:t>
      </w:r>
    </w:p>
    <w:p w14:paraId="327C5BE0" w14:textId="77777777" w:rsidR="00C35DC6" w:rsidRPr="00786466" w:rsidRDefault="00C35DC6" w:rsidP="0041240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shd w:val="clear" w:color="auto" w:fill="FFFFFF"/>
          <w:lang w:eastAsia="cs-CZ"/>
        </w:rPr>
      </w:pPr>
    </w:p>
    <w:p w14:paraId="67DD7F3B" w14:textId="1BEE6F03" w:rsidR="00C35DC6" w:rsidRPr="00786466" w:rsidRDefault="00C35DC6" w:rsidP="00995BAD">
      <w:pPr>
        <w:autoSpaceDE w:val="0"/>
        <w:autoSpaceDN w:val="0"/>
        <w:adjustRightInd w:val="0"/>
        <w:spacing w:after="0" w:line="240" w:lineRule="auto"/>
        <w:ind w:left="567" w:firstLine="142"/>
        <w:contextualSpacing/>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 xml:space="preserve">(1) </w:t>
      </w:r>
      <w:r w:rsidRPr="00786466">
        <w:rPr>
          <w:rFonts w:ascii="Times New Roman" w:hAnsi="Times New Roman" w:cs="Times New Roman"/>
          <w:sz w:val="24"/>
          <w:szCs w:val="24"/>
          <w:shd w:val="clear" w:color="auto" w:fill="FFFFFF"/>
        </w:rPr>
        <w:t xml:space="preserve">Ak nie je v tomto zákone ustanovené inak, použije sa na konania podľa tohto zákona </w:t>
      </w:r>
      <w:r w:rsidR="008336D2" w:rsidRPr="00786466">
        <w:rPr>
          <w:rFonts w:ascii="Times New Roman" w:hAnsi="Times New Roman" w:cs="Times New Roman"/>
          <w:sz w:val="24"/>
          <w:szCs w:val="24"/>
          <w:shd w:val="clear" w:color="auto" w:fill="FFFFFF"/>
        </w:rPr>
        <w:t>správny poriadok</w:t>
      </w:r>
      <w:r w:rsidRPr="00786466">
        <w:rPr>
          <w:rFonts w:ascii="Times New Roman" w:hAnsi="Times New Roman" w:cs="Times New Roman"/>
          <w:sz w:val="24"/>
          <w:szCs w:val="24"/>
          <w:shd w:val="clear" w:color="auto" w:fill="FFFFFF"/>
        </w:rPr>
        <w:t>.</w:t>
      </w:r>
      <w:r w:rsidRPr="00786466">
        <w:rPr>
          <w:rFonts w:ascii="Times New Roman" w:eastAsia="Times New Roman" w:hAnsi="Times New Roman" w:cs="Times New Roman"/>
          <w:sz w:val="24"/>
          <w:szCs w:val="24"/>
          <w:lang w:eastAsia="cs-CZ"/>
        </w:rPr>
        <w:t xml:space="preserve"> </w:t>
      </w:r>
    </w:p>
    <w:p w14:paraId="3766F8FD" w14:textId="77777777" w:rsidR="00C35DC6" w:rsidRPr="00786466" w:rsidRDefault="00C35DC6" w:rsidP="0041240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cs-CZ"/>
        </w:rPr>
      </w:pPr>
    </w:p>
    <w:p w14:paraId="046AD3BC" w14:textId="2AA4221E" w:rsidR="00C35DC6" w:rsidRPr="00786466" w:rsidRDefault="00C35DC6" w:rsidP="00995BAD">
      <w:pPr>
        <w:autoSpaceDE w:val="0"/>
        <w:autoSpaceDN w:val="0"/>
        <w:adjustRightInd w:val="0"/>
        <w:spacing w:after="0" w:line="240" w:lineRule="auto"/>
        <w:ind w:left="567" w:firstLine="142"/>
        <w:contextualSpacing/>
        <w:jc w:val="both"/>
        <w:rPr>
          <w:rFonts w:ascii="Times New Roman" w:eastAsia="Times New Roman" w:hAnsi="Times New Roman" w:cs="Times New Roman"/>
          <w:sz w:val="24"/>
          <w:szCs w:val="24"/>
          <w:shd w:val="clear" w:color="auto" w:fill="FFFFFF"/>
          <w:lang w:eastAsia="cs-CZ"/>
        </w:rPr>
      </w:pPr>
      <w:r w:rsidRPr="00786466">
        <w:rPr>
          <w:rFonts w:ascii="Times New Roman" w:eastAsia="Times New Roman" w:hAnsi="Times New Roman" w:cs="Times New Roman"/>
          <w:sz w:val="24"/>
          <w:szCs w:val="24"/>
          <w:lang w:eastAsia="cs-CZ"/>
        </w:rPr>
        <w:t xml:space="preserve">(2) Na konanie vo veciach služobného pomeru v prípadoch uvedených v </w:t>
      </w:r>
      <w:hyperlink r:id="rId47" w:anchor="paragraf-91.odsek-1.pismeno-a" w:tooltip="Odkaz na predpis alebo ustanovenie" w:history="1">
        <w:r w:rsidRPr="00786466">
          <w:rPr>
            <w:rStyle w:val="Hypertextovprepojenie"/>
            <w:rFonts w:ascii="Times New Roman" w:hAnsi="Times New Roman" w:cs="Times New Roman"/>
            <w:iCs/>
            <w:color w:val="auto"/>
            <w:sz w:val="24"/>
            <w:szCs w:val="24"/>
            <w:u w:val="none"/>
          </w:rPr>
          <w:t>§ 91 ods. 1 písm. a)</w:t>
        </w:r>
      </w:hyperlink>
      <w:r w:rsidR="00BF1D1C" w:rsidRPr="00786466">
        <w:rPr>
          <w:rStyle w:val="Hypertextovprepojenie"/>
          <w:rFonts w:ascii="Times New Roman" w:hAnsi="Times New Roman" w:cs="Times New Roman"/>
          <w:iCs/>
          <w:color w:val="auto"/>
          <w:sz w:val="24"/>
          <w:szCs w:val="24"/>
          <w:u w:val="none"/>
        </w:rPr>
        <w:t xml:space="preserve"> a</w:t>
      </w:r>
      <w:r w:rsidRPr="00786466">
        <w:rPr>
          <w:rFonts w:ascii="Times New Roman" w:eastAsia="Times New Roman" w:hAnsi="Times New Roman" w:cs="Times New Roman"/>
          <w:sz w:val="24"/>
          <w:szCs w:val="24"/>
          <w:lang w:eastAsia="cs-CZ"/>
        </w:rPr>
        <w:t> </w:t>
      </w:r>
      <w:hyperlink r:id="rId48" w:anchor="paragraf-91.odsek-1.pismeno-b" w:tooltip="Odkaz na predpis alebo ustanovenie" w:history="1">
        <w:r w:rsidRPr="00786466">
          <w:rPr>
            <w:rStyle w:val="Hypertextovprepojenie"/>
            <w:rFonts w:ascii="Times New Roman" w:hAnsi="Times New Roman" w:cs="Times New Roman"/>
            <w:iCs/>
            <w:color w:val="auto"/>
            <w:sz w:val="24"/>
            <w:szCs w:val="24"/>
            <w:u w:val="none"/>
          </w:rPr>
          <w:t>b)</w:t>
        </w:r>
      </w:hyperlink>
      <w:r w:rsidRPr="00786466">
        <w:rPr>
          <w:rFonts w:ascii="Times New Roman" w:eastAsia="Times New Roman" w:hAnsi="Times New Roman" w:cs="Times New Roman"/>
          <w:sz w:val="24"/>
          <w:szCs w:val="24"/>
          <w:lang w:eastAsia="cs-CZ"/>
        </w:rPr>
        <w:t xml:space="preserve">  sa nevzťahuje § 1 až 13, § 18 až 61, § 71 až 82 </w:t>
      </w:r>
      <w:r w:rsidR="008336D2" w:rsidRPr="00786466">
        <w:rPr>
          <w:rFonts w:ascii="Times New Roman" w:eastAsia="Times New Roman" w:hAnsi="Times New Roman" w:cs="Times New Roman"/>
          <w:sz w:val="24"/>
          <w:szCs w:val="24"/>
          <w:lang w:eastAsia="cs-CZ"/>
        </w:rPr>
        <w:t>správneho poriadku</w:t>
      </w:r>
      <w:r w:rsidRPr="00786466">
        <w:rPr>
          <w:rFonts w:ascii="Times New Roman" w:eastAsia="Times New Roman" w:hAnsi="Times New Roman" w:cs="Times New Roman"/>
          <w:sz w:val="24"/>
          <w:szCs w:val="24"/>
          <w:lang w:eastAsia="cs-CZ"/>
        </w:rPr>
        <w:t>.</w:t>
      </w:r>
    </w:p>
    <w:p w14:paraId="11499443" w14:textId="77777777" w:rsidR="00C35DC6" w:rsidRPr="00786466" w:rsidRDefault="00C35DC6" w:rsidP="0041240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shd w:val="clear" w:color="auto" w:fill="FFFFFF"/>
          <w:lang w:eastAsia="cs-CZ"/>
        </w:rPr>
      </w:pPr>
    </w:p>
    <w:p w14:paraId="4EC99453" w14:textId="065B627C" w:rsidR="00C35DC6" w:rsidRPr="00786466" w:rsidRDefault="00C35DC6" w:rsidP="00995BAD">
      <w:pPr>
        <w:shd w:val="clear" w:color="auto" w:fill="FFFFFF"/>
        <w:spacing w:after="0" w:line="240" w:lineRule="auto"/>
        <w:ind w:left="567" w:firstLine="142"/>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 xml:space="preserve">(3) Na konanie vo veciach služobného pomeru  v prípadoch uvedených v § 91 ods. 1 písm. c) sa nevzťahuje § 3 ods. 3, 6 a 7, § 4 ods. 2, § 7 a 8, § 15a, § 18, § 19 ods. 1, 3 až 5, § 25 ods. 1 až 4, § 26, § 29 a 30, § 34 až 36, § 37 ods. 2, § 38 a 39, § 44, § 46 až 51, § 54 až 56, § 58, § 61, § 71 až 82 </w:t>
      </w:r>
      <w:r w:rsidR="008336D2" w:rsidRPr="00786466">
        <w:rPr>
          <w:rFonts w:ascii="Times New Roman" w:eastAsia="Times New Roman" w:hAnsi="Times New Roman" w:cs="Times New Roman"/>
          <w:sz w:val="24"/>
          <w:szCs w:val="24"/>
          <w:lang w:eastAsia="cs-CZ"/>
        </w:rPr>
        <w:t>správneho poriadku</w:t>
      </w:r>
      <w:r w:rsidRPr="00786466">
        <w:rPr>
          <w:rFonts w:ascii="Times New Roman" w:eastAsia="Times New Roman" w:hAnsi="Times New Roman" w:cs="Times New Roman"/>
          <w:sz w:val="24"/>
          <w:szCs w:val="24"/>
          <w:lang w:eastAsia="cs-CZ"/>
        </w:rPr>
        <w:t>.</w:t>
      </w:r>
    </w:p>
    <w:p w14:paraId="264C00A8" w14:textId="77777777" w:rsidR="00C35DC6" w:rsidRPr="00786466" w:rsidRDefault="00C35DC6" w:rsidP="00412403">
      <w:pPr>
        <w:shd w:val="clear" w:color="auto" w:fill="FFFFFF"/>
        <w:spacing w:after="0" w:line="240" w:lineRule="auto"/>
        <w:ind w:firstLine="709"/>
        <w:jc w:val="both"/>
        <w:rPr>
          <w:rFonts w:ascii="Times New Roman" w:eastAsia="Times New Roman" w:hAnsi="Times New Roman" w:cs="Times New Roman"/>
          <w:sz w:val="24"/>
          <w:szCs w:val="24"/>
          <w:lang w:eastAsia="cs-CZ"/>
        </w:rPr>
      </w:pPr>
    </w:p>
    <w:p w14:paraId="4CC1F1F7" w14:textId="2A7F206D" w:rsidR="00C35DC6" w:rsidRPr="00786466" w:rsidRDefault="00C35DC6" w:rsidP="00995BAD">
      <w:pPr>
        <w:shd w:val="clear" w:color="auto" w:fill="FFFFFF"/>
        <w:spacing w:after="0" w:line="240" w:lineRule="auto"/>
        <w:ind w:left="567" w:firstLine="142"/>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 xml:space="preserve"> (4) Na disciplinárne konanie podľa § 141 až 147 a § 150 sa nevzťahuje § 3 ods. 3, 6 a 7, § 4 ods. 2, § 5 až 13, § 15a, § 18, § 19 ods. 4, § 25 ods. 1 až 4, § 26, § 47 ods. 2 až 5 a 7, § 48 až 50, § 52 a 53, § 54 ods. 1, 2 a 4, § 55 ods. 2 a 3, § 56, § 57 ods. 2, § 58 a 59, § 71 až 81 a § 82 ods. 3 </w:t>
      </w:r>
      <w:r w:rsidR="008336D2" w:rsidRPr="00786466">
        <w:rPr>
          <w:rFonts w:ascii="Times New Roman" w:eastAsia="Times New Roman" w:hAnsi="Times New Roman" w:cs="Times New Roman"/>
          <w:sz w:val="24"/>
          <w:szCs w:val="24"/>
          <w:lang w:eastAsia="cs-CZ"/>
        </w:rPr>
        <w:t>správneho poriadku</w:t>
      </w:r>
      <w:r w:rsidRPr="00786466">
        <w:rPr>
          <w:rFonts w:ascii="Times New Roman" w:eastAsia="Times New Roman" w:hAnsi="Times New Roman" w:cs="Times New Roman"/>
          <w:sz w:val="24"/>
          <w:szCs w:val="24"/>
          <w:lang w:eastAsia="cs-CZ"/>
        </w:rPr>
        <w:t>.</w:t>
      </w:r>
    </w:p>
    <w:p w14:paraId="476C6EC4" w14:textId="77777777" w:rsidR="00C35DC6" w:rsidRPr="00786466" w:rsidRDefault="00C35DC6" w:rsidP="00412403">
      <w:pPr>
        <w:shd w:val="clear" w:color="auto" w:fill="FFFFFF"/>
        <w:spacing w:after="0" w:line="240" w:lineRule="auto"/>
        <w:ind w:firstLine="709"/>
        <w:jc w:val="both"/>
        <w:rPr>
          <w:rFonts w:ascii="Times New Roman" w:eastAsia="Times New Roman" w:hAnsi="Times New Roman" w:cs="Times New Roman"/>
          <w:sz w:val="24"/>
          <w:szCs w:val="24"/>
          <w:lang w:eastAsia="cs-CZ"/>
        </w:rPr>
      </w:pPr>
    </w:p>
    <w:p w14:paraId="25E22D78" w14:textId="600565AC" w:rsidR="00C35DC6" w:rsidRPr="00786466" w:rsidRDefault="00C35DC6" w:rsidP="00995BAD">
      <w:pPr>
        <w:shd w:val="clear" w:color="auto" w:fill="FFFFFF"/>
        <w:spacing w:after="0" w:line="240" w:lineRule="auto"/>
        <w:ind w:left="567" w:firstLine="142"/>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 xml:space="preserve">(5) Na konanie vo veciach služobného hodnotenia podľa § 54 až 57 a na konanie o náhrade škody podľa § 210 až 215 sa nevzťahuje </w:t>
      </w:r>
      <w:r w:rsidR="008336D2" w:rsidRPr="00786466">
        <w:rPr>
          <w:rFonts w:ascii="Times New Roman" w:eastAsia="Times New Roman" w:hAnsi="Times New Roman" w:cs="Times New Roman"/>
          <w:sz w:val="24"/>
          <w:szCs w:val="24"/>
          <w:lang w:eastAsia="cs-CZ"/>
        </w:rPr>
        <w:t>správny poriadok</w:t>
      </w:r>
      <w:r w:rsidRPr="00786466">
        <w:rPr>
          <w:rFonts w:ascii="Times New Roman" w:eastAsia="Times New Roman" w:hAnsi="Times New Roman" w:cs="Times New Roman"/>
          <w:sz w:val="24"/>
          <w:szCs w:val="24"/>
          <w:lang w:eastAsia="cs-CZ"/>
        </w:rPr>
        <w:t>.</w:t>
      </w:r>
    </w:p>
    <w:p w14:paraId="70F72D62" w14:textId="77777777" w:rsidR="00C35DC6" w:rsidRPr="00786466" w:rsidRDefault="00C35DC6" w:rsidP="00412403">
      <w:pPr>
        <w:shd w:val="clear" w:color="auto" w:fill="FFFFFF"/>
        <w:spacing w:after="0" w:line="240" w:lineRule="auto"/>
        <w:ind w:firstLine="709"/>
        <w:jc w:val="both"/>
        <w:rPr>
          <w:rFonts w:ascii="Times New Roman" w:eastAsia="Times New Roman" w:hAnsi="Times New Roman" w:cs="Times New Roman"/>
          <w:sz w:val="24"/>
          <w:szCs w:val="24"/>
          <w:lang w:eastAsia="cs-CZ"/>
        </w:rPr>
      </w:pPr>
    </w:p>
    <w:p w14:paraId="5594EBCE" w14:textId="6FBCE2AA" w:rsidR="00933125" w:rsidRPr="00786466" w:rsidRDefault="00D06121" w:rsidP="00995BAD">
      <w:pPr>
        <w:shd w:val="clear" w:color="auto" w:fill="FFFFFF"/>
        <w:spacing w:after="0" w:line="240" w:lineRule="auto"/>
        <w:ind w:left="567" w:firstLine="142"/>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(6) Na konanie vojenského ombudsmana vo veci prešetrovania podozrenia z porušenia základných práv a slobôd profesionálnych vojakov</w:t>
      </w:r>
      <w:r w:rsidR="00CD09C3" w:rsidRPr="00786466">
        <w:rPr>
          <w:rFonts w:ascii="Times New Roman" w:eastAsia="Times New Roman" w:hAnsi="Times New Roman" w:cs="Times New Roman"/>
          <w:sz w:val="24"/>
          <w:szCs w:val="24"/>
          <w:lang w:eastAsia="cs-CZ"/>
        </w:rPr>
        <w:t xml:space="preserve"> podľa § 4c až 4f </w:t>
      </w:r>
      <w:r w:rsidRPr="00786466">
        <w:rPr>
          <w:rFonts w:ascii="Times New Roman" w:eastAsia="Times New Roman" w:hAnsi="Times New Roman" w:cs="Times New Roman"/>
          <w:sz w:val="24"/>
          <w:szCs w:val="24"/>
          <w:lang w:eastAsia="cs-CZ"/>
        </w:rPr>
        <w:t xml:space="preserve">sa </w:t>
      </w:r>
      <w:r w:rsidR="008B65F4" w:rsidRPr="00786466">
        <w:rPr>
          <w:rFonts w:ascii="Times New Roman" w:eastAsia="Times New Roman" w:hAnsi="Times New Roman" w:cs="Times New Roman"/>
          <w:sz w:val="24"/>
          <w:szCs w:val="24"/>
          <w:lang w:eastAsia="cs-CZ"/>
        </w:rPr>
        <w:t>nevzťahuje</w:t>
      </w:r>
      <w:r w:rsidRPr="00786466">
        <w:rPr>
          <w:rFonts w:ascii="Times New Roman" w:eastAsia="Times New Roman" w:hAnsi="Times New Roman" w:cs="Times New Roman"/>
          <w:sz w:val="24"/>
          <w:szCs w:val="24"/>
          <w:lang w:eastAsia="cs-CZ"/>
        </w:rPr>
        <w:t xml:space="preserve"> </w:t>
      </w:r>
      <w:r w:rsidR="008336D2" w:rsidRPr="00786466">
        <w:rPr>
          <w:rFonts w:ascii="Times New Roman" w:eastAsia="Times New Roman" w:hAnsi="Times New Roman" w:cs="Times New Roman"/>
          <w:sz w:val="24"/>
          <w:szCs w:val="24"/>
          <w:lang w:eastAsia="cs-CZ"/>
        </w:rPr>
        <w:t>správny poriadok</w:t>
      </w:r>
      <w:r w:rsidR="00C35DC6" w:rsidRPr="00786466">
        <w:rPr>
          <w:rFonts w:ascii="Times New Roman" w:eastAsia="Times New Roman" w:hAnsi="Times New Roman" w:cs="Times New Roman"/>
          <w:sz w:val="24"/>
          <w:szCs w:val="24"/>
          <w:lang w:eastAsia="cs-CZ"/>
        </w:rPr>
        <w:t xml:space="preserve">.“. </w:t>
      </w:r>
    </w:p>
    <w:p w14:paraId="4D272A8E" w14:textId="77777777" w:rsidR="00933125" w:rsidRPr="00786466" w:rsidRDefault="00933125" w:rsidP="00412403">
      <w:pPr>
        <w:shd w:val="clear" w:color="auto" w:fill="FFFFFF"/>
        <w:spacing w:after="0" w:line="240" w:lineRule="auto"/>
        <w:jc w:val="both"/>
        <w:rPr>
          <w:rFonts w:ascii="Times New Roman" w:eastAsia="Times New Roman" w:hAnsi="Times New Roman" w:cs="Times New Roman"/>
          <w:sz w:val="24"/>
          <w:szCs w:val="24"/>
          <w:lang w:eastAsia="cs-CZ"/>
        </w:rPr>
      </w:pPr>
    </w:p>
    <w:p w14:paraId="52C0B55A" w14:textId="77777777" w:rsidR="00B73C60" w:rsidRPr="00786466" w:rsidRDefault="00B35F44" w:rsidP="00412403">
      <w:pPr>
        <w:shd w:val="clear" w:color="auto" w:fill="FFFFFF"/>
        <w:spacing w:after="0" w:line="240" w:lineRule="auto"/>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 xml:space="preserve">Poznámka pod čiarou k odkazu 117 </w:t>
      </w:r>
      <w:r w:rsidR="00B73C60" w:rsidRPr="00786466">
        <w:rPr>
          <w:rFonts w:ascii="Times New Roman" w:eastAsia="Times New Roman" w:hAnsi="Times New Roman" w:cs="Times New Roman"/>
          <w:sz w:val="24"/>
          <w:szCs w:val="24"/>
          <w:lang w:eastAsia="cs-CZ"/>
        </w:rPr>
        <w:t xml:space="preserve">znie: </w:t>
      </w:r>
    </w:p>
    <w:p w14:paraId="61B8408C" w14:textId="35FCC415" w:rsidR="00B35F44" w:rsidRPr="00786466" w:rsidRDefault="00B73C60" w:rsidP="00B73C60">
      <w:pPr>
        <w:shd w:val="clear" w:color="auto" w:fill="FFFFFF"/>
        <w:spacing w:after="0" w:line="240" w:lineRule="auto"/>
        <w:ind w:left="567" w:hanging="567"/>
        <w:jc w:val="both"/>
        <w:rPr>
          <w:rFonts w:ascii="Times New Roman" w:eastAsia="Times New Roman" w:hAnsi="Times New Roman" w:cs="Times New Roman"/>
          <w:sz w:val="24"/>
          <w:szCs w:val="24"/>
          <w:lang w:eastAsia="cs-CZ"/>
        </w:rPr>
      </w:pPr>
      <w:r w:rsidRPr="00786466">
        <w:rPr>
          <w:rFonts w:ascii="Times New Roman" w:eastAsia="Times New Roman" w:hAnsi="Times New Roman" w:cs="Times New Roman"/>
          <w:sz w:val="24"/>
          <w:szCs w:val="24"/>
          <w:lang w:eastAsia="cs-CZ"/>
        </w:rPr>
        <w:t>„</w:t>
      </w:r>
      <w:r w:rsidRPr="00786466">
        <w:rPr>
          <w:rFonts w:ascii="Times New Roman" w:eastAsia="Times New Roman" w:hAnsi="Times New Roman" w:cs="Times New Roman"/>
          <w:sz w:val="24"/>
          <w:szCs w:val="24"/>
          <w:vertAlign w:val="superscript"/>
          <w:lang w:eastAsia="cs-CZ"/>
        </w:rPr>
        <w:t>117</w:t>
      </w:r>
      <w:r w:rsidRPr="00786466">
        <w:rPr>
          <w:rFonts w:ascii="Times New Roman" w:eastAsia="Times New Roman" w:hAnsi="Times New Roman" w:cs="Times New Roman"/>
          <w:sz w:val="24"/>
          <w:szCs w:val="24"/>
          <w:lang w:eastAsia="cs-CZ"/>
        </w:rPr>
        <w:t xml:space="preserve">) </w:t>
      </w:r>
      <w:r w:rsidRPr="00786466">
        <w:rPr>
          <w:rFonts w:ascii="Times New Roman" w:eastAsia="Times New Roman" w:hAnsi="Times New Roman" w:cs="Times New Roman"/>
          <w:sz w:val="24"/>
          <w:szCs w:val="24"/>
          <w:lang w:eastAsia="cs-CZ"/>
        </w:rPr>
        <w:tab/>
        <w:t>§ 7 zákona č. 324/2011 Z. z. o poštových službách a o zmene a doplnení niektorých zákonov</w:t>
      </w:r>
      <w:r w:rsidR="00B35F44" w:rsidRPr="00786466">
        <w:rPr>
          <w:rFonts w:ascii="Times New Roman" w:eastAsia="Times New Roman" w:hAnsi="Times New Roman" w:cs="Times New Roman"/>
          <w:sz w:val="24"/>
          <w:szCs w:val="24"/>
          <w:lang w:eastAsia="cs-CZ"/>
        </w:rPr>
        <w:t>.</w:t>
      </w:r>
    </w:p>
    <w:p w14:paraId="20374450" w14:textId="3BD5C500" w:rsidR="00E204FE" w:rsidRPr="00786466" w:rsidRDefault="00E204FE" w:rsidP="008C5DDC">
      <w:pPr>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034467FD" w14:textId="77777777" w:rsidR="00F205CC" w:rsidRPr="00786466" w:rsidRDefault="00F205CC"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 222 ods. 10 sa </w:t>
      </w:r>
      <w:r w:rsidR="001A23BB" w:rsidRPr="00786466">
        <w:rPr>
          <w:rFonts w:ascii="Times New Roman" w:eastAsia="Times New Roman" w:hAnsi="Times New Roman" w:cs="Times New Roman"/>
          <w:sz w:val="24"/>
          <w:szCs w:val="24"/>
        </w:rPr>
        <w:t>slová</w:t>
      </w:r>
      <w:r w:rsidRPr="00786466">
        <w:rPr>
          <w:rFonts w:ascii="Times New Roman" w:eastAsia="Times New Roman" w:hAnsi="Times New Roman" w:cs="Times New Roman"/>
          <w:sz w:val="24"/>
          <w:szCs w:val="24"/>
        </w:rPr>
        <w:t xml:space="preserve"> „</w:t>
      </w:r>
      <w:r w:rsidR="001A23BB" w:rsidRPr="00786466">
        <w:rPr>
          <w:rFonts w:ascii="Times New Roman" w:eastAsia="Times New Roman" w:hAnsi="Times New Roman" w:cs="Times New Roman"/>
          <w:sz w:val="24"/>
          <w:szCs w:val="24"/>
        </w:rPr>
        <w:t xml:space="preserve">ods. </w:t>
      </w:r>
      <w:r w:rsidRPr="00786466">
        <w:rPr>
          <w:rFonts w:ascii="Times New Roman" w:eastAsia="Times New Roman" w:hAnsi="Times New Roman" w:cs="Times New Roman"/>
          <w:sz w:val="24"/>
          <w:szCs w:val="24"/>
        </w:rPr>
        <w:t>6“ nahrádza</w:t>
      </w:r>
      <w:r w:rsidR="001A23BB" w:rsidRPr="00786466">
        <w:rPr>
          <w:rFonts w:ascii="Times New Roman" w:eastAsia="Times New Roman" w:hAnsi="Times New Roman" w:cs="Times New Roman"/>
          <w:sz w:val="24"/>
          <w:szCs w:val="24"/>
        </w:rPr>
        <w:t>jú slovami</w:t>
      </w:r>
      <w:r w:rsidRPr="00786466">
        <w:rPr>
          <w:rFonts w:ascii="Times New Roman" w:eastAsia="Times New Roman" w:hAnsi="Times New Roman" w:cs="Times New Roman"/>
          <w:sz w:val="24"/>
          <w:szCs w:val="24"/>
        </w:rPr>
        <w:t xml:space="preserve"> „</w:t>
      </w:r>
      <w:r w:rsidR="001A23BB" w:rsidRPr="00786466">
        <w:rPr>
          <w:rFonts w:ascii="Times New Roman" w:eastAsia="Times New Roman" w:hAnsi="Times New Roman" w:cs="Times New Roman"/>
          <w:sz w:val="24"/>
          <w:szCs w:val="24"/>
        </w:rPr>
        <w:t xml:space="preserve">ods. </w:t>
      </w:r>
      <w:r w:rsidRPr="00786466">
        <w:rPr>
          <w:rFonts w:ascii="Times New Roman" w:eastAsia="Times New Roman" w:hAnsi="Times New Roman" w:cs="Times New Roman"/>
          <w:sz w:val="24"/>
          <w:szCs w:val="24"/>
        </w:rPr>
        <w:t xml:space="preserve">7“. </w:t>
      </w:r>
    </w:p>
    <w:p w14:paraId="72560DDA" w14:textId="77777777" w:rsidR="00CD7D1D" w:rsidRPr="00786466" w:rsidRDefault="00CD7D1D" w:rsidP="006D1896">
      <w:pPr>
        <w:autoSpaceDE w:val="0"/>
        <w:autoSpaceDN w:val="0"/>
        <w:adjustRightInd w:val="0"/>
        <w:spacing w:after="0" w:line="240" w:lineRule="auto"/>
        <w:jc w:val="both"/>
        <w:rPr>
          <w:rFonts w:ascii="Times New Roman" w:eastAsia="Times New Roman" w:hAnsi="Times New Roman" w:cs="Times New Roman"/>
          <w:sz w:val="24"/>
          <w:szCs w:val="24"/>
        </w:rPr>
      </w:pPr>
    </w:p>
    <w:p w14:paraId="6A5E6632" w14:textId="6BDC2208" w:rsidR="008C5DDC" w:rsidRPr="00786466" w:rsidRDefault="00F11659"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Za § 235</w:t>
      </w:r>
      <w:r w:rsidR="00335CB2" w:rsidRPr="00786466">
        <w:rPr>
          <w:rFonts w:ascii="Times New Roman" w:eastAsia="Times New Roman" w:hAnsi="Times New Roman" w:cs="Times New Roman"/>
          <w:sz w:val="24"/>
          <w:szCs w:val="24"/>
        </w:rPr>
        <w:t>i</w:t>
      </w:r>
      <w:r w:rsidRPr="00786466">
        <w:rPr>
          <w:rFonts w:ascii="Times New Roman" w:eastAsia="Times New Roman" w:hAnsi="Times New Roman" w:cs="Times New Roman"/>
          <w:sz w:val="24"/>
          <w:szCs w:val="24"/>
        </w:rPr>
        <w:t xml:space="preserve"> sa vkladajú </w:t>
      </w:r>
      <w:r w:rsidR="008C5DDC" w:rsidRPr="00786466">
        <w:rPr>
          <w:rFonts w:ascii="Times New Roman" w:eastAsia="Times New Roman" w:hAnsi="Times New Roman" w:cs="Times New Roman"/>
          <w:sz w:val="24"/>
          <w:szCs w:val="24"/>
        </w:rPr>
        <w:t>§ 235</w:t>
      </w:r>
      <w:r w:rsidR="00335CB2" w:rsidRPr="00786466">
        <w:rPr>
          <w:rFonts w:ascii="Times New Roman" w:eastAsia="Times New Roman" w:hAnsi="Times New Roman" w:cs="Times New Roman"/>
          <w:sz w:val="24"/>
          <w:szCs w:val="24"/>
        </w:rPr>
        <w:t>j</w:t>
      </w:r>
      <w:r w:rsidR="003272B8" w:rsidRPr="00786466">
        <w:rPr>
          <w:rFonts w:ascii="Times New Roman" w:eastAsia="Times New Roman" w:hAnsi="Times New Roman" w:cs="Times New Roman"/>
          <w:sz w:val="24"/>
          <w:szCs w:val="24"/>
        </w:rPr>
        <w:t xml:space="preserve"> až </w:t>
      </w:r>
      <w:r w:rsidR="00995BAD" w:rsidRPr="00786466">
        <w:rPr>
          <w:rFonts w:ascii="Times New Roman" w:eastAsia="Times New Roman" w:hAnsi="Times New Roman" w:cs="Times New Roman"/>
          <w:sz w:val="24"/>
          <w:szCs w:val="24"/>
        </w:rPr>
        <w:t>2</w:t>
      </w:r>
      <w:r w:rsidR="003272B8" w:rsidRPr="00786466">
        <w:rPr>
          <w:rFonts w:ascii="Times New Roman" w:eastAsia="Times New Roman" w:hAnsi="Times New Roman" w:cs="Times New Roman"/>
          <w:sz w:val="24"/>
          <w:szCs w:val="24"/>
        </w:rPr>
        <w:t>3</w:t>
      </w:r>
      <w:r w:rsidR="00995BAD" w:rsidRPr="00786466">
        <w:rPr>
          <w:rFonts w:ascii="Times New Roman" w:eastAsia="Times New Roman" w:hAnsi="Times New Roman" w:cs="Times New Roman"/>
          <w:sz w:val="24"/>
          <w:szCs w:val="24"/>
        </w:rPr>
        <w:t>5</w:t>
      </w:r>
      <w:r w:rsidR="0061083C" w:rsidRPr="00786466">
        <w:rPr>
          <w:rFonts w:ascii="Times New Roman" w:eastAsia="Times New Roman" w:hAnsi="Times New Roman" w:cs="Times New Roman"/>
          <w:sz w:val="24"/>
          <w:szCs w:val="24"/>
        </w:rPr>
        <w:t>m</w:t>
      </w:r>
      <w:r w:rsidRPr="00786466">
        <w:rPr>
          <w:rFonts w:ascii="Times New Roman" w:eastAsia="Times New Roman" w:hAnsi="Times New Roman" w:cs="Times New Roman"/>
          <w:sz w:val="24"/>
          <w:szCs w:val="24"/>
        </w:rPr>
        <w:t>, ktoré</w:t>
      </w:r>
      <w:r w:rsidR="008C5DDC" w:rsidRPr="00786466">
        <w:rPr>
          <w:rFonts w:ascii="Times New Roman" w:eastAsia="Times New Roman" w:hAnsi="Times New Roman" w:cs="Times New Roman"/>
          <w:sz w:val="24"/>
          <w:szCs w:val="24"/>
        </w:rPr>
        <w:t xml:space="preserve"> vrátane nadpisu</w:t>
      </w:r>
      <w:r w:rsidRPr="00786466">
        <w:rPr>
          <w:rFonts w:ascii="Times New Roman" w:eastAsia="Times New Roman" w:hAnsi="Times New Roman" w:cs="Times New Roman"/>
          <w:sz w:val="24"/>
          <w:szCs w:val="24"/>
        </w:rPr>
        <w:t xml:space="preserve"> nad § 235</w:t>
      </w:r>
      <w:r w:rsidR="00335CB2" w:rsidRPr="00786466">
        <w:rPr>
          <w:rFonts w:ascii="Times New Roman" w:eastAsia="Times New Roman" w:hAnsi="Times New Roman" w:cs="Times New Roman"/>
          <w:sz w:val="24"/>
          <w:szCs w:val="24"/>
        </w:rPr>
        <w:t>j</w:t>
      </w:r>
      <w:r w:rsidR="008C5DDC" w:rsidRPr="00786466">
        <w:rPr>
          <w:rFonts w:ascii="Times New Roman" w:eastAsia="Times New Roman" w:hAnsi="Times New Roman" w:cs="Times New Roman"/>
          <w:sz w:val="24"/>
          <w:szCs w:val="24"/>
        </w:rPr>
        <w:t xml:space="preserve"> zne</w:t>
      </w:r>
      <w:r w:rsidRPr="00786466">
        <w:rPr>
          <w:rFonts w:ascii="Times New Roman" w:eastAsia="Times New Roman" w:hAnsi="Times New Roman" w:cs="Times New Roman"/>
          <w:sz w:val="24"/>
          <w:szCs w:val="24"/>
        </w:rPr>
        <w:t>jú</w:t>
      </w:r>
      <w:r w:rsidR="008C5DDC" w:rsidRPr="00786466">
        <w:rPr>
          <w:rFonts w:ascii="Times New Roman" w:eastAsia="Times New Roman" w:hAnsi="Times New Roman" w:cs="Times New Roman"/>
          <w:sz w:val="24"/>
          <w:szCs w:val="24"/>
        </w:rPr>
        <w:t>:</w:t>
      </w:r>
    </w:p>
    <w:p w14:paraId="428382A0" w14:textId="77777777" w:rsidR="008C5DDC" w:rsidRPr="00786466" w:rsidRDefault="008C5DDC" w:rsidP="008C5DDC">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14:paraId="4A3714A2" w14:textId="77777777" w:rsidR="00DB21A6" w:rsidRPr="00786466" w:rsidRDefault="00DB21A6" w:rsidP="008C5DDC">
      <w:pPr>
        <w:autoSpaceDE w:val="0"/>
        <w:autoSpaceDN w:val="0"/>
        <w:adjustRightInd w:val="0"/>
        <w:spacing w:after="0" w:line="240" w:lineRule="auto"/>
        <w:ind w:left="426"/>
        <w:contextualSpacing/>
        <w:jc w:val="center"/>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w:t>
      </w:r>
      <w:r w:rsidRPr="00786466">
        <w:rPr>
          <w:rFonts w:ascii="Times New Roman" w:eastAsia="Times New Roman" w:hAnsi="Times New Roman" w:cs="Times New Roman"/>
          <w:b/>
          <w:sz w:val="24"/>
          <w:szCs w:val="24"/>
        </w:rPr>
        <w:t xml:space="preserve">Prechodné ustanovenia k úpravám účinným </w:t>
      </w:r>
      <w:r w:rsidR="00DE49E5" w:rsidRPr="00786466">
        <w:rPr>
          <w:rFonts w:ascii="Times New Roman" w:eastAsia="Times New Roman" w:hAnsi="Times New Roman" w:cs="Times New Roman"/>
          <w:b/>
          <w:sz w:val="24"/>
          <w:szCs w:val="24"/>
        </w:rPr>
        <w:t>od 1. januára 2023</w:t>
      </w:r>
      <w:r w:rsidRPr="00786466">
        <w:rPr>
          <w:rFonts w:ascii="Times New Roman" w:eastAsia="Times New Roman" w:hAnsi="Times New Roman" w:cs="Times New Roman"/>
          <w:sz w:val="24"/>
          <w:szCs w:val="24"/>
        </w:rPr>
        <w:t xml:space="preserve"> </w:t>
      </w:r>
    </w:p>
    <w:p w14:paraId="3E1F62E5" w14:textId="77777777" w:rsidR="00DB21A6" w:rsidRPr="00786466" w:rsidRDefault="00DB21A6" w:rsidP="008C5DDC">
      <w:pPr>
        <w:autoSpaceDE w:val="0"/>
        <w:autoSpaceDN w:val="0"/>
        <w:adjustRightInd w:val="0"/>
        <w:spacing w:after="0" w:line="240" w:lineRule="auto"/>
        <w:ind w:left="426"/>
        <w:contextualSpacing/>
        <w:jc w:val="center"/>
        <w:rPr>
          <w:rFonts w:ascii="Times New Roman" w:eastAsia="Times New Roman" w:hAnsi="Times New Roman" w:cs="Times New Roman"/>
          <w:sz w:val="24"/>
          <w:szCs w:val="24"/>
        </w:rPr>
      </w:pPr>
    </w:p>
    <w:p w14:paraId="5521AF13" w14:textId="56D33CFD" w:rsidR="008C5DDC" w:rsidRPr="00786466" w:rsidRDefault="00DB21A6" w:rsidP="008C5DDC">
      <w:pPr>
        <w:autoSpaceDE w:val="0"/>
        <w:autoSpaceDN w:val="0"/>
        <w:adjustRightInd w:val="0"/>
        <w:spacing w:after="0" w:line="240" w:lineRule="auto"/>
        <w:ind w:left="426"/>
        <w:contextualSpacing/>
        <w:jc w:val="center"/>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w:t>
      </w:r>
      <w:r w:rsidR="008C5DDC" w:rsidRPr="00786466">
        <w:rPr>
          <w:rFonts w:ascii="Times New Roman" w:eastAsia="Times New Roman" w:hAnsi="Times New Roman" w:cs="Times New Roman"/>
          <w:sz w:val="24"/>
          <w:szCs w:val="24"/>
        </w:rPr>
        <w:t xml:space="preserve"> 235</w:t>
      </w:r>
      <w:r w:rsidR="00335CB2" w:rsidRPr="00786466">
        <w:rPr>
          <w:rFonts w:ascii="Times New Roman" w:eastAsia="Times New Roman" w:hAnsi="Times New Roman" w:cs="Times New Roman"/>
          <w:sz w:val="24"/>
          <w:szCs w:val="24"/>
        </w:rPr>
        <w:t>j</w:t>
      </w:r>
    </w:p>
    <w:p w14:paraId="08465B79" w14:textId="77777777" w:rsidR="008C5DDC" w:rsidRPr="00786466" w:rsidRDefault="008C5DDC" w:rsidP="008C5DDC">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14:paraId="0E2FF632" w14:textId="1B142ABD" w:rsidR="007D189B" w:rsidRPr="00786466" w:rsidRDefault="007D189B" w:rsidP="00995BAD">
      <w:pPr>
        <w:autoSpaceDE w:val="0"/>
        <w:autoSpaceDN w:val="0"/>
        <w:adjustRightInd w:val="0"/>
        <w:spacing w:after="0" w:line="240" w:lineRule="auto"/>
        <w:ind w:left="567" w:firstLine="284"/>
        <w:jc w:val="both"/>
        <w:rPr>
          <w:rFonts w:ascii="Times New Roman" w:hAnsi="Times New Roman" w:cs="Times New Roman"/>
          <w:sz w:val="24"/>
          <w:szCs w:val="24"/>
        </w:rPr>
      </w:pPr>
      <w:r w:rsidRPr="00786466">
        <w:rPr>
          <w:rFonts w:ascii="Times New Roman" w:eastAsia="Times New Roman" w:hAnsi="Times New Roman" w:cs="Times New Roman"/>
          <w:sz w:val="24"/>
          <w:szCs w:val="24"/>
        </w:rPr>
        <w:t xml:space="preserve">(1) </w:t>
      </w:r>
      <w:r w:rsidRPr="00786466">
        <w:rPr>
          <w:rFonts w:ascii="Times New Roman" w:hAnsi="Times New Roman" w:cs="Times New Roman"/>
          <w:sz w:val="24"/>
          <w:szCs w:val="24"/>
        </w:rPr>
        <w:t xml:space="preserve">Konanie vo veci prijatia občana do štátnej služby začaté pred </w:t>
      </w:r>
      <w:r w:rsidR="00DE49E5" w:rsidRPr="00786466">
        <w:rPr>
          <w:rFonts w:ascii="Times New Roman" w:hAnsi="Times New Roman" w:cs="Times New Roman"/>
          <w:sz w:val="24"/>
          <w:szCs w:val="24"/>
        </w:rPr>
        <w:t>1. januárom 2023</w:t>
      </w:r>
      <w:r w:rsidR="006B76C5" w:rsidRPr="00786466">
        <w:rPr>
          <w:rFonts w:ascii="Times New Roman" w:hAnsi="Times New Roman" w:cs="Times New Roman"/>
          <w:sz w:val="24"/>
          <w:szCs w:val="24"/>
        </w:rPr>
        <w:t xml:space="preserve">, </w:t>
      </w:r>
      <w:r w:rsidRPr="00786466">
        <w:rPr>
          <w:rFonts w:ascii="Times New Roman" w:hAnsi="Times New Roman" w:cs="Times New Roman"/>
          <w:sz w:val="24"/>
          <w:szCs w:val="24"/>
        </w:rPr>
        <w:t xml:space="preserve"> </w:t>
      </w:r>
      <w:r w:rsidR="006B76C5" w:rsidRPr="00786466">
        <w:rPr>
          <w:rFonts w:ascii="Times New Roman" w:hAnsi="Times New Roman" w:cs="Times New Roman"/>
          <w:sz w:val="24"/>
          <w:szCs w:val="24"/>
        </w:rPr>
        <w:t xml:space="preserve">ktoré </w:t>
      </w:r>
      <w:r w:rsidR="003375A8" w:rsidRPr="00786466">
        <w:rPr>
          <w:rFonts w:ascii="Times New Roman" w:hAnsi="Times New Roman" w:cs="Times New Roman"/>
          <w:sz w:val="24"/>
          <w:szCs w:val="24"/>
        </w:rPr>
        <w:t>nie je</w:t>
      </w:r>
      <w:r w:rsidR="006B76C5" w:rsidRPr="00786466">
        <w:rPr>
          <w:rFonts w:ascii="Times New Roman" w:hAnsi="Times New Roman" w:cs="Times New Roman"/>
          <w:sz w:val="24"/>
          <w:szCs w:val="24"/>
        </w:rPr>
        <w:t xml:space="preserve"> právoplatne skončen</w:t>
      </w:r>
      <w:r w:rsidR="007D4D92" w:rsidRPr="00786466">
        <w:rPr>
          <w:rFonts w:ascii="Times New Roman" w:hAnsi="Times New Roman" w:cs="Times New Roman"/>
          <w:sz w:val="24"/>
          <w:szCs w:val="24"/>
        </w:rPr>
        <w:t>é</w:t>
      </w:r>
      <w:r w:rsidR="006B76C5" w:rsidRPr="00786466">
        <w:rPr>
          <w:rFonts w:ascii="Times New Roman" w:hAnsi="Times New Roman" w:cs="Times New Roman"/>
          <w:sz w:val="24"/>
          <w:szCs w:val="24"/>
        </w:rPr>
        <w:t xml:space="preserve">, </w:t>
      </w:r>
      <w:r w:rsidRPr="00786466">
        <w:rPr>
          <w:rFonts w:ascii="Times New Roman" w:hAnsi="Times New Roman" w:cs="Times New Roman"/>
          <w:sz w:val="24"/>
          <w:szCs w:val="24"/>
        </w:rPr>
        <w:t>sa dokončí podľa</w:t>
      </w:r>
      <w:r w:rsidR="00656134" w:rsidRPr="00786466">
        <w:rPr>
          <w:rFonts w:ascii="Times New Roman" w:hAnsi="Times New Roman" w:cs="Times New Roman"/>
          <w:sz w:val="24"/>
          <w:szCs w:val="24"/>
        </w:rPr>
        <w:t xml:space="preserve"> ustanovení tohto zákona</w:t>
      </w:r>
      <w:r w:rsidR="006B76C5" w:rsidRPr="00786466">
        <w:rPr>
          <w:rFonts w:ascii="Times New Roman" w:hAnsi="Times New Roman" w:cs="Times New Roman"/>
          <w:sz w:val="24"/>
          <w:szCs w:val="24"/>
        </w:rPr>
        <w:t xml:space="preserve"> </w:t>
      </w:r>
      <w:r w:rsidR="00656134" w:rsidRPr="00786466">
        <w:rPr>
          <w:rFonts w:ascii="Times New Roman" w:hAnsi="Times New Roman" w:cs="Times New Roman"/>
          <w:sz w:val="24"/>
          <w:szCs w:val="24"/>
        </w:rPr>
        <w:t xml:space="preserve">v znení </w:t>
      </w:r>
      <w:r w:rsidR="006B76C5" w:rsidRPr="00786466">
        <w:rPr>
          <w:rFonts w:ascii="Times New Roman" w:hAnsi="Times New Roman" w:cs="Times New Roman"/>
          <w:sz w:val="24"/>
          <w:szCs w:val="24"/>
        </w:rPr>
        <w:t>účinn</w:t>
      </w:r>
      <w:r w:rsidR="00656134" w:rsidRPr="00786466">
        <w:rPr>
          <w:rFonts w:ascii="Times New Roman" w:hAnsi="Times New Roman" w:cs="Times New Roman"/>
          <w:sz w:val="24"/>
          <w:szCs w:val="24"/>
        </w:rPr>
        <w:t>om</w:t>
      </w:r>
      <w:r w:rsidR="006B76C5" w:rsidRPr="00786466">
        <w:rPr>
          <w:rFonts w:ascii="Times New Roman" w:hAnsi="Times New Roman" w:cs="Times New Roman"/>
          <w:sz w:val="24"/>
          <w:szCs w:val="24"/>
        </w:rPr>
        <w:t xml:space="preserve"> do </w:t>
      </w:r>
      <w:r w:rsidR="00DE49E5" w:rsidRPr="00786466">
        <w:rPr>
          <w:rFonts w:ascii="Times New Roman" w:hAnsi="Times New Roman" w:cs="Times New Roman"/>
          <w:sz w:val="24"/>
          <w:szCs w:val="24"/>
        </w:rPr>
        <w:t>31. decembra 2022</w:t>
      </w:r>
      <w:r w:rsidRPr="00786466">
        <w:rPr>
          <w:rFonts w:ascii="Times New Roman" w:hAnsi="Times New Roman" w:cs="Times New Roman"/>
          <w:sz w:val="24"/>
          <w:szCs w:val="24"/>
        </w:rPr>
        <w:t>.</w:t>
      </w:r>
      <w:r w:rsidR="00B957B4" w:rsidRPr="00786466">
        <w:rPr>
          <w:rFonts w:ascii="Times New Roman" w:hAnsi="Times New Roman" w:cs="Times New Roman"/>
          <w:sz w:val="24"/>
          <w:szCs w:val="24"/>
        </w:rPr>
        <w:t xml:space="preserve"> </w:t>
      </w:r>
    </w:p>
    <w:p w14:paraId="61048958" w14:textId="77777777" w:rsidR="008C5DDC" w:rsidRPr="00786466" w:rsidRDefault="008C5DDC" w:rsidP="004A7FFE">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    </w:t>
      </w:r>
    </w:p>
    <w:p w14:paraId="0615E31E" w14:textId="2F49E492" w:rsidR="002437B6" w:rsidRPr="00786466" w:rsidRDefault="002437B6" w:rsidP="006D1896">
      <w:pPr>
        <w:autoSpaceDE w:val="0"/>
        <w:autoSpaceDN w:val="0"/>
        <w:spacing w:after="0" w:line="240" w:lineRule="auto"/>
        <w:ind w:left="567" w:firstLine="284"/>
        <w:jc w:val="both"/>
        <w:rPr>
          <w:rFonts w:ascii="Times New Roman" w:hAnsi="Times New Roman" w:cs="Times New Roman"/>
          <w:sz w:val="24"/>
          <w:szCs w:val="24"/>
        </w:rPr>
      </w:pPr>
      <w:r w:rsidRPr="00786466">
        <w:rPr>
          <w:rFonts w:ascii="Times New Roman" w:hAnsi="Times New Roman" w:cs="Times New Roman"/>
          <w:sz w:val="24"/>
          <w:szCs w:val="24"/>
        </w:rPr>
        <w:t xml:space="preserve">(2) Občan, na ktorého </w:t>
      </w:r>
      <w:r w:rsidR="00B32AE8" w:rsidRPr="00786466">
        <w:rPr>
          <w:rFonts w:ascii="Times New Roman" w:hAnsi="Times New Roman" w:cs="Times New Roman"/>
          <w:sz w:val="24"/>
          <w:szCs w:val="24"/>
        </w:rPr>
        <w:t xml:space="preserve">sa </w:t>
      </w:r>
      <w:r w:rsidRPr="00786466">
        <w:rPr>
          <w:rFonts w:ascii="Times New Roman" w:hAnsi="Times New Roman" w:cs="Times New Roman"/>
          <w:sz w:val="24"/>
          <w:szCs w:val="24"/>
        </w:rPr>
        <w:t xml:space="preserve">vzťahuje odsek 1 a občan, s ktorým </w:t>
      </w:r>
      <w:r w:rsidR="003375A8" w:rsidRPr="00786466">
        <w:rPr>
          <w:rFonts w:ascii="Times New Roman" w:hAnsi="Times New Roman" w:cs="Times New Roman"/>
          <w:sz w:val="24"/>
          <w:szCs w:val="24"/>
        </w:rPr>
        <w:t>je</w:t>
      </w:r>
      <w:r w:rsidRPr="00786466">
        <w:rPr>
          <w:rFonts w:ascii="Times New Roman" w:hAnsi="Times New Roman" w:cs="Times New Roman"/>
          <w:sz w:val="24"/>
          <w:szCs w:val="24"/>
        </w:rPr>
        <w:t xml:space="preserve"> skončené výberové konanie alebo prijímacie konanie a </w:t>
      </w:r>
      <w:r w:rsidR="003375A8" w:rsidRPr="00786466">
        <w:rPr>
          <w:rFonts w:ascii="Times New Roman" w:hAnsi="Times New Roman" w:cs="Times New Roman"/>
          <w:sz w:val="24"/>
          <w:szCs w:val="24"/>
        </w:rPr>
        <w:t>je</w:t>
      </w:r>
      <w:r w:rsidRPr="00786466">
        <w:rPr>
          <w:rFonts w:ascii="Times New Roman" w:hAnsi="Times New Roman" w:cs="Times New Roman"/>
          <w:sz w:val="24"/>
          <w:szCs w:val="24"/>
        </w:rPr>
        <w:t xml:space="preserve"> prijatý do štátnej služby po 1. januári 2023, nemá povinnosť uzavrieť dohodu o úhrade nákladov vynaložených na naturálne a finančné zabezpečenie základného vojenského výcviku profesionálneho vojaka vo vzdelávacom </w:t>
      </w:r>
      <w:r w:rsidR="00FB48D2" w:rsidRPr="00786466">
        <w:rPr>
          <w:rFonts w:ascii="Times New Roman" w:hAnsi="Times New Roman" w:cs="Times New Roman"/>
          <w:sz w:val="24"/>
          <w:szCs w:val="24"/>
        </w:rPr>
        <w:t xml:space="preserve">zariadení </w:t>
      </w:r>
      <w:r w:rsidRPr="00786466">
        <w:rPr>
          <w:rFonts w:ascii="Times New Roman" w:hAnsi="Times New Roman" w:cs="Times New Roman"/>
          <w:sz w:val="24"/>
          <w:szCs w:val="24"/>
        </w:rPr>
        <w:t xml:space="preserve">alebo výcvikovom zariadení počas výkonu prípravnej štátnej služby podľa </w:t>
      </w:r>
      <w:r w:rsidR="00656134" w:rsidRPr="00786466">
        <w:rPr>
          <w:rFonts w:ascii="Times New Roman" w:hAnsi="Times New Roman" w:cs="Times New Roman"/>
          <w:sz w:val="24"/>
          <w:szCs w:val="24"/>
        </w:rPr>
        <w:t xml:space="preserve">§ 25 ods. 1 v znení účinnom </w:t>
      </w:r>
      <w:r w:rsidRPr="00786466">
        <w:rPr>
          <w:rFonts w:ascii="Times New Roman" w:hAnsi="Times New Roman" w:cs="Times New Roman"/>
          <w:sz w:val="24"/>
          <w:szCs w:val="24"/>
        </w:rPr>
        <w:t xml:space="preserve">do </w:t>
      </w:r>
      <w:r w:rsidR="00A74ACB" w:rsidRPr="00786466">
        <w:rPr>
          <w:rFonts w:ascii="Times New Roman" w:hAnsi="Times New Roman" w:cs="Times New Roman"/>
          <w:sz w:val="24"/>
          <w:szCs w:val="24"/>
        </w:rPr>
        <w:t>31. decembra 2022.</w:t>
      </w:r>
    </w:p>
    <w:p w14:paraId="10B6A9D4" w14:textId="77777777" w:rsidR="00470A59" w:rsidRPr="00786466" w:rsidRDefault="00470A59" w:rsidP="006D1896">
      <w:pPr>
        <w:autoSpaceDE w:val="0"/>
        <w:autoSpaceDN w:val="0"/>
        <w:spacing w:after="0" w:line="240" w:lineRule="auto"/>
        <w:ind w:firstLine="851"/>
        <w:jc w:val="both"/>
        <w:rPr>
          <w:rFonts w:ascii="Times New Roman" w:hAnsi="Times New Roman" w:cs="Times New Roman"/>
          <w:i/>
          <w:sz w:val="24"/>
          <w:szCs w:val="24"/>
          <w:u w:val="single"/>
        </w:rPr>
      </w:pPr>
    </w:p>
    <w:p w14:paraId="4A9DD8C5" w14:textId="0F91906F" w:rsidR="0073140A" w:rsidRPr="00786466" w:rsidRDefault="00B15E20" w:rsidP="006D1896">
      <w:pPr>
        <w:autoSpaceDE w:val="0"/>
        <w:autoSpaceDN w:val="0"/>
        <w:spacing w:after="0" w:line="240" w:lineRule="auto"/>
        <w:ind w:left="567" w:firstLine="284"/>
        <w:jc w:val="both"/>
        <w:rPr>
          <w:rFonts w:ascii="Times New Roman" w:hAnsi="Times New Roman" w:cs="Times New Roman"/>
          <w:sz w:val="24"/>
          <w:szCs w:val="24"/>
        </w:rPr>
      </w:pPr>
      <w:r w:rsidRPr="00786466">
        <w:rPr>
          <w:rFonts w:ascii="Times New Roman" w:hAnsi="Times New Roman" w:cs="Times New Roman"/>
          <w:sz w:val="24"/>
          <w:szCs w:val="24"/>
        </w:rPr>
        <w:t>(3</w:t>
      </w:r>
      <w:r w:rsidR="008C5DDC" w:rsidRPr="00786466">
        <w:rPr>
          <w:rFonts w:ascii="Times New Roman" w:hAnsi="Times New Roman" w:cs="Times New Roman"/>
          <w:sz w:val="24"/>
          <w:szCs w:val="24"/>
        </w:rPr>
        <w:t xml:space="preserve">) Na profesionálneho vojaka, ktorý </w:t>
      </w:r>
      <w:r w:rsidR="003375A8" w:rsidRPr="00786466">
        <w:rPr>
          <w:rFonts w:ascii="Times New Roman" w:hAnsi="Times New Roman" w:cs="Times New Roman"/>
          <w:sz w:val="24"/>
          <w:szCs w:val="24"/>
        </w:rPr>
        <w:t>je</w:t>
      </w:r>
      <w:r w:rsidR="008C5DDC" w:rsidRPr="00786466">
        <w:rPr>
          <w:rFonts w:ascii="Times New Roman" w:hAnsi="Times New Roman" w:cs="Times New Roman"/>
          <w:sz w:val="24"/>
          <w:szCs w:val="24"/>
        </w:rPr>
        <w:t xml:space="preserve"> vyslaný na vysokoškolské štúdium prvého stupňa alebo vysokoškolské štúdium druhého stupňa v externej forme </w:t>
      </w:r>
      <w:r w:rsidR="00CE2B72" w:rsidRPr="00786466">
        <w:rPr>
          <w:rFonts w:ascii="Times New Roman" w:hAnsi="Times New Roman" w:cs="Times New Roman"/>
          <w:sz w:val="24"/>
          <w:szCs w:val="24"/>
        </w:rPr>
        <w:t xml:space="preserve">štúdia </w:t>
      </w:r>
      <w:r w:rsidR="008C5DDC" w:rsidRPr="00786466">
        <w:rPr>
          <w:rFonts w:ascii="Times New Roman" w:hAnsi="Times New Roman" w:cs="Times New Roman"/>
          <w:sz w:val="24"/>
          <w:szCs w:val="24"/>
        </w:rPr>
        <w:t xml:space="preserve">podľa § 36, </w:t>
      </w:r>
      <w:r w:rsidR="008C5DDC" w:rsidRPr="00786466">
        <w:rPr>
          <w:rFonts w:ascii="Times New Roman" w:hAnsi="Times New Roman" w:cs="Times New Roman"/>
          <w:sz w:val="24"/>
          <w:szCs w:val="24"/>
        </w:rPr>
        <w:br/>
        <w:t>na špecializačné štúdium,  do certifikačnej prípravy alebo d</w:t>
      </w:r>
      <w:r w:rsidR="00995BAD" w:rsidRPr="00786466">
        <w:rPr>
          <w:rFonts w:ascii="Times New Roman" w:hAnsi="Times New Roman" w:cs="Times New Roman"/>
          <w:sz w:val="24"/>
          <w:szCs w:val="24"/>
        </w:rPr>
        <w:t xml:space="preserve">o kurzu podľa § 37 ods. 1 až 3 </w:t>
      </w:r>
      <w:r w:rsidR="008C5DDC" w:rsidRPr="00786466">
        <w:rPr>
          <w:rFonts w:ascii="Times New Roman" w:hAnsi="Times New Roman" w:cs="Times New Roman"/>
          <w:sz w:val="24"/>
          <w:szCs w:val="24"/>
        </w:rPr>
        <w:t xml:space="preserve">do </w:t>
      </w:r>
      <w:r w:rsidR="007D189B" w:rsidRPr="00786466">
        <w:rPr>
          <w:rFonts w:ascii="Times New Roman" w:hAnsi="Times New Roman" w:cs="Times New Roman"/>
          <w:sz w:val="24"/>
          <w:szCs w:val="24"/>
        </w:rPr>
        <w:t>31. decembra 2022</w:t>
      </w:r>
      <w:r w:rsidR="008C5DDC" w:rsidRPr="00786466">
        <w:rPr>
          <w:rFonts w:ascii="Times New Roman" w:hAnsi="Times New Roman" w:cs="Times New Roman"/>
          <w:sz w:val="24"/>
          <w:szCs w:val="24"/>
        </w:rPr>
        <w:t xml:space="preserve"> sa vzťahuje </w:t>
      </w:r>
      <w:r w:rsidR="002437B6" w:rsidRPr="00786466">
        <w:rPr>
          <w:rFonts w:ascii="Times New Roman" w:hAnsi="Times New Roman" w:cs="Times New Roman"/>
          <w:sz w:val="24"/>
          <w:szCs w:val="24"/>
        </w:rPr>
        <w:t xml:space="preserve">§ 38 v znení </w:t>
      </w:r>
      <w:r w:rsidR="008C5DDC" w:rsidRPr="00786466">
        <w:rPr>
          <w:rFonts w:ascii="Times New Roman" w:hAnsi="Times New Roman" w:cs="Times New Roman"/>
          <w:sz w:val="24"/>
          <w:szCs w:val="24"/>
        </w:rPr>
        <w:t>účinn</w:t>
      </w:r>
      <w:r w:rsidR="002437B6" w:rsidRPr="00786466">
        <w:rPr>
          <w:rFonts w:ascii="Times New Roman" w:hAnsi="Times New Roman" w:cs="Times New Roman"/>
          <w:sz w:val="24"/>
          <w:szCs w:val="24"/>
        </w:rPr>
        <w:t>om</w:t>
      </w:r>
      <w:r w:rsidR="008C5DDC" w:rsidRPr="00786466">
        <w:rPr>
          <w:rFonts w:ascii="Times New Roman" w:hAnsi="Times New Roman" w:cs="Times New Roman"/>
          <w:sz w:val="24"/>
          <w:szCs w:val="24"/>
        </w:rPr>
        <w:t xml:space="preserve"> do </w:t>
      </w:r>
      <w:r w:rsidR="007D189B" w:rsidRPr="00786466">
        <w:rPr>
          <w:rFonts w:ascii="Times New Roman" w:hAnsi="Times New Roman" w:cs="Times New Roman"/>
          <w:sz w:val="24"/>
          <w:szCs w:val="24"/>
        </w:rPr>
        <w:t>31. decembra 2022.</w:t>
      </w:r>
    </w:p>
    <w:p w14:paraId="2491E498" w14:textId="77777777" w:rsidR="00470A59" w:rsidRPr="00786466" w:rsidRDefault="00470A59" w:rsidP="00B15E20">
      <w:pPr>
        <w:autoSpaceDE w:val="0"/>
        <w:autoSpaceDN w:val="0"/>
        <w:spacing w:after="0" w:line="240" w:lineRule="auto"/>
        <w:ind w:firstLine="851"/>
        <w:jc w:val="both"/>
        <w:rPr>
          <w:rFonts w:ascii="Times New Roman" w:hAnsi="Times New Roman" w:cs="Times New Roman"/>
          <w:sz w:val="24"/>
          <w:szCs w:val="24"/>
        </w:rPr>
      </w:pPr>
    </w:p>
    <w:p w14:paraId="0BFB6BB2" w14:textId="42013A8D" w:rsidR="0068417B" w:rsidRPr="00786466" w:rsidRDefault="00995BAD" w:rsidP="00995BAD">
      <w:pPr>
        <w:autoSpaceDE w:val="0"/>
        <w:autoSpaceDN w:val="0"/>
        <w:spacing w:after="0" w:line="240" w:lineRule="auto"/>
        <w:ind w:left="567"/>
        <w:jc w:val="both"/>
        <w:rPr>
          <w:rFonts w:ascii="Times New Roman" w:hAnsi="Times New Roman" w:cs="Times New Roman"/>
          <w:sz w:val="24"/>
          <w:szCs w:val="24"/>
        </w:rPr>
      </w:pPr>
      <w:r w:rsidRPr="00786466">
        <w:rPr>
          <w:rFonts w:ascii="Times New Roman" w:hAnsi="Times New Roman" w:cs="Times New Roman"/>
          <w:sz w:val="24"/>
          <w:szCs w:val="24"/>
        </w:rPr>
        <w:tab/>
      </w:r>
      <w:r w:rsidR="00B15E20" w:rsidRPr="00786466">
        <w:rPr>
          <w:rFonts w:ascii="Times New Roman" w:hAnsi="Times New Roman" w:cs="Times New Roman"/>
          <w:sz w:val="24"/>
          <w:szCs w:val="24"/>
        </w:rPr>
        <w:t>(4</w:t>
      </w:r>
      <w:r w:rsidR="0068417B" w:rsidRPr="00786466">
        <w:rPr>
          <w:rFonts w:ascii="Times New Roman" w:hAnsi="Times New Roman" w:cs="Times New Roman"/>
          <w:sz w:val="24"/>
          <w:szCs w:val="24"/>
        </w:rPr>
        <w:t xml:space="preserve">) </w:t>
      </w:r>
      <w:r w:rsidR="00A36CD4" w:rsidRPr="00786466">
        <w:rPr>
          <w:rFonts w:ascii="Times New Roman" w:hAnsi="Times New Roman" w:cs="Times New Roman"/>
          <w:sz w:val="24"/>
          <w:szCs w:val="24"/>
        </w:rPr>
        <w:t>D</w:t>
      </w:r>
      <w:r w:rsidR="0068417B" w:rsidRPr="00786466">
        <w:rPr>
          <w:rFonts w:ascii="Times New Roman" w:hAnsi="Times New Roman" w:cs="Times New Roman"/>
          <w:sz w:val="24"/>
          <w:szCs w:val="24"/>
        </w:rPr>
        <w:t>ohoda o úhrade nákladov vynaložených na naturálne a finančné zabezpečenie základného vojenského výcviku profesionálneho vojaka vo vzdelávacom</w:t>
      </w:r>
      <w:r w:rsidR="0067360B" w:rsidRPr="00786466">
        <w:rPr>
          <w:rFonts w:ascii="Times New Roman" w:hAnsi="Times New Roman" w:cs="Times New Roman"/>
          <w:sz w:val="24"/>
          <w:szCs w:val="24"/>
        </w:rPr>
        <w:t xml:space="preserve"> </w:t>
      </w:r>
      <w:r w:rsidR="00830339" w:rsidRPr="00786466">
        <w:rPr>
          <w:rFonts w:ascii="Times New Roman" w:hAnsi="Times New Roman" w:cs="Times New Roman"/>
          <w:sz w:val="24"/>
          <w:szCs w:val="24"/>
        </w:rPr>
        <w:t>zariadení</w:t>
      </w:r>
      <w:r w:rsidR="0068417B" w:rsidRPr="00786466">
        <w:rPr>
          <w:rFonts w:ascii="Times New Roman" w:hAnsi="Times New Roman" w:cs="Times New Roman"/>
          <w:sz w:val="24"/>
          <w:szCs w:val="24"/>
        </w:rPr>
        <w:t xml:space="preserve"> alebo výcvikovom zariadení počas výk</w:t>
      </w:r>
      <w:r w:rsidR="00983ADE" w:rsidRPr="00786466">
        <w:rPr>
          <w:rFonts w:ascii="Times New Roman" w:hAnsi="Times New Roman" w:cs="Times New Roman"/>
          <w:sz w:val="24"/>
          <w:szCs w:val="24"/>
        </w:rPr>
        <w:t xml:space="preserve">onu prípravnej štátnej služby </w:t>
      </w:r>
      <w:r w:rsidR="00353054" w:rsidRPr="00786466">
        <w:rPr>
          <w:rFonts w:ascii="Times New Roman" w:hAnsi="Times New Roman" w:cs="Times New Roman"/>
          <w:sz w:val="24"/>
          <w:szCs w:val="24"/>
        </w:rPr>
        <w:t>s profesionálnym vojakom, ktorý je k 1. januáru 2023 v služobnom pomere, sa</w:t>
      </w:r>
      <w:r w:rsidR="0068417B" w:rsidRPr="00786466">
        <w:rPr>
          <w:rFonts w:ascii="Times New Roman" w:hAnsi="Times New Roman" w:cs="Times New Roman"/>
          <w:sz w:val="24"/>
          <w:szCs w:val="24"/>
        </w:rPr>
        <w:t xml:space="preserve"> </w:t>
      </w:r>
      <w:r w:rsidR="006E1F9F" w:rsidRPr="00786466">
        <w:rPr>
          <w:rFonts w:ascii="Times New Roman" w:hAnsi="Times New Roman" w:cs="Times New Roman"/>
          <w:sz w:val="24"/>
          <w:szCs w:val="24"/>
        </w:rPr>
        <w:t xml:space="preserve"> </w:t>
      </w:r>
      <w:r w:rsidR="00A36CD4" w:rsidRPr="00786466">
        <w:rPr>
          <w:rFonts w:ascii="Times New Roman" w:hAnsi="Times New Roman" w:cs="Times New Roman"/>
          <w:sz w:val="24"/>
          <w:szCs w:val="24"/>
        </w:rPr>
        <w:t xml:space="preserve">dňom 1. januára 2023 </w:t>
      </w:r>
      <w:r w:rsidR="00983ADE" w:rsidRPr="00786466">
        <w:rPr>
          <w:rFonts w:ascii="Times New Roman" w:hAnsi="Times New Roman" w:cs="Times New Roman"/>
          <w:sz w:val="24"/>
          <w:szCs w:val="24"/>
        </w:rPr>
        <w:t>zrušuje</w:t>
      </w:r>
      <w:r w:rsidR="0068417B" w:rsidRPr="00786466">
        <w:rPr>
          <w:rFonts w:ascii="Times New Roman" w:hAnsi="Times New Roman" w:cs="Times New Roman"/>
          <w:sz w:val="24"/>
          <w:szCs w:val="24"/>
        </w:rPr>
        <w:t xml:space="preserve">. </w:t>
      </w:r>
    </w:p>
    <w:p w14:paraId="475F4249" w14:textId="77777777" w:rsidR="00F207E0" w:rsidRPr="00786466" w:rsidRDefault="00F207E0" w:rsidP="00995BAD">
      <w:pPr>
        <w:autoSpaceDE w:val="0"/>
        <w:autoSpaceDN w:val="0"/>
        <w:spacing w:after="0" w:line="240" w:lineRule="auto"/>
        <w:ind w:left="567"/>
        <w:jc w:val="both"/>
        <w:rPr>
          <w:rFonts w:ascii="Times New Roman" w:hAnsi="Times New Roman" w:cs="Times New Roman"/>
          <w:sz w:val="24"/>
          <w:szCs w:val="24"/>
        </w:rPr>
      </w:pPr>
    </w:p>
    <w:p w14:paraId="2C7ED452" w14:textId="6B5CFC15" w:rsidR="00F207E0" w:rsidRPr="00786466" w:rsidRDefault="00F207E0" w:rsidP="00995BAD">
      <w:pPr>
        <w:autoSpaceDE w:val="0"/>
        <w:autoSpaceDN w:val="0"/>
        <w:spacing w:after="0" w:line="240" w:lineRule="auto"/>
        <w:ind w:left="567"/>
        <w:jc w:val="both"/>
        <w:rPr>
          <w:rFonts w:ascii="Times New Roman" w:hAnsi="Times New Roman" w:cs="Times New Roman"/>
          <w:sz w:val="24"/>
          <w:szCs w:val="24"/>
        </w:rPr>
      </w:pPr>
      <w:r w:rsidRPr="00786466">
        <w:rPr>
          <w:rFonts w:ascii="Times New Roman" w:hAnsi="Times New Roman" w:cs="Times New Roman"/>
          <w:sz w:val="24"/>
          <w:szCs w:val="24"/>
        </w:rPr>
        <w:tab/>
        <w:t xml:space="preserve">(5) </w:t>
      </w:r>
      <w:r w:rsidR="003375A8" w:rsidRPr="00786466">
        <w:rPr>
          <w:rFonts w:ascii="Times New Roman" w:hAnsi="Times New Roman" w:cs="Times New Roman"/>
          <w:sz w:val="24"/>
          <w:szCs w:val="24"/>
        </w:rPr>
        <w:t>Ak</w:t>
      </w:r>
      <w:r w:rsidR="00186280" w:rsidRPr="00786466">
        <w:rPr>
          <w:rFonts w:ascii="Times New Roman" w:hAnsi="Times New Roman" w:cs="Times New Roman"/>
          <w:sz w:val="24"/>
          <w:szCs w:val="24"/>
        </w:rPr>
        <w:t xml:space="preserve"> profesionálne</w:t>
      </w:r>
      <w:r w:rsidR="003375A8" w:rsidRPr="00786466">
        <w:rPr>
          <w:rFonts w:ascii="Times New Roman" w:hAnsi="Times New Roman" w:cs="Times New Roman"/>
          <w:sz w:val="24"/>
          <w:szCs w:val="24"/>
        </w:rPr>
        <w:t>mu</w:t>
      </w:r>
      <w:r w:rsidR="00186280" w:rsidRPr="00786466">
        <w:rPr>
          <w:rFonts w:ascii="Times New Roman" w:hAnsi="Times New Roman" w:cs="Times New Roman"/>
          <w:sz w:val="24"/>
          <w:szCs w:val="24"/>
        </w:rPr>
        <w:t xml:space="preserve"> vojak</w:t>
      </w:r>
      <w:r w:rsidR="003375A8" w:rsidRPr="00786466">
        <w:rPr>
          <w:rFonts w:ascii="Times New Roman" w:hAnsi="Times New Roman" w:cs="Times New Roman"/>
          <w:sz w:val="24"/>
          <w:szCs w:val="24"/>
        </w:rPr>
        <w:t>ovi vznikne</w:t>
      </w:r>
      <w:r w:rsidR="00186280" w:rsidRPr="00786466">
        <w:rPr>
          <w:rFonts w:ascii="Times New Roman" w:hAnsi="Times New Roman" w:cs="Times New Roman"/>
          <w:sz w:val="24"/>
          <w:szCs w:val="24"/>
        </w:rPr>
        <w:t xml:space="preserve"> služobný pomer pred 1. januárom 2023</w:t>
      </w:r>
      <w:r w:rsidR="00C65E0E" w:rsidRPr="00786466">
        <w:rPr>
          <w:rFonts w:ascii="Times New Roman" w:hAnsi="Times New Roman" w:cs="Times New Roman"/>
          <w:sz w:val="24"/>
          <w:szCs w:val="24"/>
        </w:rPr>
        <w:t>,</w:t>
      </w:r>
      <w:r w:rsidR="00186280" w:rsidRPr="00786466">
        <w:rPr>
          <w:rFonts w:ascii="Times New Roman" w:hAnsi="Times New Roman" w:cs="Times New Roman"/>
          <w:sz w:val="24"/>
          <w:szCs w:val="24"/>
        </w:rPr>
        <w:t xml:space="preserve"> s</w:t>
      </w:r>
      <w:r w:rsidRPr="00786466">
        <w:rPr>
          <w:rFonts w:ascii="Times New Roman" w:hAnsi="Times New Roman" w:cs="Times New Roman"/>
          <w:sz w:val="24"/>
          <w:szCs w:val="24"/>
        </w:rPr>
        <w:t xml:space="preserve">pĺňanie podmienky podľa § 16 ods. </w:t>
      </w:r>
      <w:r w:rsidR="00186280" w:rsidRPr="00786466">
        <w:rPr>
          <w:rFonts w:ascii="Times New Roman" w:hAnsi="Times New Roman" w:cs="Times New Roman"/>
          <w:sz w:val="24"/>
          <w:szCs w:val="24"/>
        </w:rPr>
        <w:t>1</w:t>
      </w:r>
      <w:r w:rsidRPr="00786466">
        <w:rPr>
          <w:rFonts w:ascii="Times New Roman" w:hAnsi="Times New Roman" w:cs="Times New Roman"/>
          <w:sz w:val="24"/>
          <w:szCs w:val="24"/>
        </w:rPr>
        <w:t xml:space="preserve"> písm. </w:t>
      </w:r>
      <w:r w:rsidR="00186280" w:rsidRPr="00786466">
        <w:rPr>
          <w:rFonts w:ascii="Times New Roman" w:hAnsi="Times New Roman" w:cs="Times New Roman"/>
          <w:sz w:val="24"/>
          <w:szCs w:val="24"/>
        </w:rPr>
        <w:t>g</w:t>
      </w:r>
      <w:r w:rsidRPr="00786466">
        <w:rPr>
          <w:rFonts w:ascii="Times New Roman" w:hAnsi="Times New Roman" w:cs="Times New Roman"/>
          <w:sz w:val="24"/>
          <w:szCs w:val="24"/>
        </w:rPr>
        <w:t xml:space="preserve">) </w:t>
      </w:r>
      <w:r w:rsidR="003375A8" w:rsidRPr="00786466">
        <w:rPr>
          <w:rFonts w:ascii="Times New Roman" w:hAnsi="Times New Roman" w:cs="Times New Roman"/>
          <w:sz w:val="24"/>
          <w:szCs w:val="24"/>
        </w:rPr>
        <w:t xml:space="preserve">sa </w:t>
      </w:r>
      <w:r w:rsidRPr="00786466">
        <w:rPr>
          <w:rFonts w:ascii="Times New Roman" w:hAnsi="Times New Roman" w:cs="Times New Roman"/>
          <w:sz w:val="24"/>
          <w:szCs w:val="24"/>
        </w:rPr>
        <w:t>posudzuje podľa</w:t>
      </w:r>
      <w:r w:rsidR="00186280" w:rsidRPr="00786466">
        <w:rPr>
          <w:rFonts w:ascii="Times New Roman" w:hAnsi="Times New Roman" w:cs="Times New Roman"/>
          <w:sz w:val="24"/>
          <w:szCs w:val="24"/>
        </w:rPr>
        <w:t xml:space="preserve"> § 16 ods. 5 v znení účinnom do 31. decembra 2022.</w:t>
      </w:r>
      <w:r w:rsidRPr="00786466">
        <w:rPr>
          <w:rFonts w:ascii="Times New Roman" w:hAnsi="Times New Roman" w:cs="Times New Roman"/>
          <w:sz w:val="24"/>
          <w:szCs w:val="24"/>
        </w:rPr>
        <w:t xml:space="preserve"> </w:t>
      </w:r>
    </w:p>
    <w:p w14:paraId="18A4138D" w14:textId="77777777" w:rsidR="00066D2F" w:rsidRPr="00786466" w:rsidRDefault="00066D2F" w:rsidP="004A7FFE">
      <w:pPr>
        <w:autoSpaceDE w:val="0"/>
        <w:autoSpaceDN w:val="0"/>
        <w:spacing w:after="0" w:line="240" w:lineRule="auto"/>
        <w:ind w:firstLine="851"/>
        <w:jc w:val="both"/>
        <w:rPr>
          <w:rFonts w:ascii="Times New Roman" w:hAnsi="Times New Roman" w:cs="Times New Roman"/>
          <w:sz w:val="24"/>
          <w:szCs w:val="24"/>
        </w:rPr>
      </w:pPr>
    </w:p>
    <w:p w14:paraId="698EBFD1" w14:textId="77777777" w:rsidR="00685716" w:rsidRPr="00786466" w:rsidRDefault="003272B8" w:rsidP="006C77CA">
      <w:pPr>
        <w:spacing w:after="0" w:line="240" w:lineRule="auto"/>
        <w:ind w:left="567" w:right="-1" w:firstLine="142"/>
        <w:contextualSpacing/>
        <w:jc w:val="both"/>
        <w:rPr>
          <w:rFonts w:ascii="Times New Roman" w:hAnsi="Times New Roman" w:cs="Times New Roman"/>
          <w:sz w:val="24"/>
          <w:szCs w:val="24"/>
        </w:rPr>
      </w:pPr>
      <w:r w:rsidRPr="00786466">
        <w:rPr>
          <w:rFonts w:ascii="Times New Roman" w:hAnsi="Times New Roman" w:cs="Times New Roman"/>
          <w:sz w:val="24"/>
          <w:szCs w:val="24"/>
        </w:rPr>
        <w:t>(</w:t>
      </w:r>
      <w:r w:rsidR="00186280" w:rsidRPr="00786466">
        <w:rPr>
          <w:rFonts w:ascii="Times New Roman" w:hAnsi="Times New Roman" w:cs="Times New Roman"/>
          <w:sz w:val="24"/>
          <w:szCs w:val="24"/>
        </w:rPr>
        <w:t>6</w:t>
      </w:r>
      <w:r w:rsidR="00685716" w:rsidRPr="00786466">
        <w:rPr>
          <w:rFonts w:ascii="Times New Roman" w:hAnsi="Times New Roman" w:cs="Times New Roman"/>
          <w:sz w:val="24"/>
          <w:szCs w:val="24"/>
        </w:rPr>
        <w:t>) Na profesionálneho vojaka, ktorý bol v služobnom pomere podľa osobitných predpisov,</w:t>
      </w:r>
      <w:r w:rsidR="00685716" w:rsidRPr="00786466">
        <w:rPr>
          <w:rFonts w:ascii="Times New Roman" w:hAnsi="Times New Roman" w:cs="Times New Roman"/>
          <w:sz w:val="24"/>
          <w:szCs w:val="24"/>
          <w:vertAlign w:val="superscript"/>
        </w:rPr>
        <w:t>27</w:t>
      </w:r>
      <w:r w:rsidR="00685716" w:rsidRPr="00786466">
        <w:rPr>
          <w:rFonts w:ascii="Times New Roman" w:hAnsi="Times New Roman" w:cs="Times New Roman"/>
          <w:sz w:val="24"/>
          <w:szCs w:val="24"/>
        </w:rPr>
        <w:t xml:space="preserve">) prijatého do štátnej služby pred 1. januárom 2023, sa povinnosť absolvovať základný spravodajský kurz </w:t>
      </w:r>
      <w:r w:rsidR="00A74ACB" w:rsidRPr="00786466">
        <w:rPr>
          <w:rFonts w:ascii="Times New Roman" w:hAnsi="Times New Roman" w:cs="Times New Roman"/>
          <w:sz w:val="24"/>
          <w:szCs w:val="24"/>
        </w:rPr>
        <w:t xml:space="preserve">podľa § 37 ods. 4 </w:t>
      </w:r>
      <w:r w:rsidR="00685716" w:rsidRPr="00786466">
        <w:rPr>
          <w:rFonts w:ascii="Times New Roman" w:hAnsi="Times New Roman" w:cs="Times New Roman"/>
          <w:sz w:val="24"/>
          <w:szCs w:val="24"/>
        </w:rPr>
        <w:t>nevzťahuje.</w:t>
      </w:r>
    </w:p>
    <w:p w14:paraId="2461AC97" w14:textId="77777777" w:rsidR="00F32455" w:rsidRPr="00786466" w:rsidRDefault="00F32455" w:rsidP="004A7FFE">
      <w:pPr>
        <w:autoSpaceDE w:val="0"/>
        <w:autoSpaceDN w:val="0"/>
        <w:spacing w:after="0" w:line="240" w:lineRule="auto"/>
        <w:ind w:firstLine="709"/>
        <w:jc w:val="both"/>
        <w:rPr>
          <w:rFonts w:ascii="Times New Roman" w:hAnsi="Times New Roman" w:cs="Times New Roman"/>
          <w:sz w:val="24"/>
          <w:szCs w:val="24"/>
        </w:rPr>
      </w:pPr>
    </w:p>
    <w:p w14:paraId="5226D367" w14:textId="67632A5B" w:rsidR="00AC37D5" w:rsidRPr="00786466" w:rsidRDefault="0073140A" w:rsidP="006C77CA">
      <w:pPr>
        <w:autoSpaceDE w:val="0"/>
        <w:autoSpaceDN w:val="0"/>
        <w:spacing w:after="0" w:line="240" w:lineRule="auto"/>
        <w:ind w:left="567" w:firstLine="142"/>
        <w:jc w:val="both"/>
        <w:rPr>
          <w:rFonts w:ascii="Times New Roman" w:hAnsi="Times New Roman" w:cs="Times New Roman"/>
          <w:sz w:val="24"/>
          <w:szCs w:val="24"/>
        </w:rPr>
      </w:pPr>
      <w:r w:rsidRPr="00786466">
        <w:rPr>
          <w:rFonts w:ascii="Times New Roman" w:hAnsi="Times New Roman" w:cs="Times New Roman"/>
          <w:sz w:val="24"/>
          <w:szCs w:val="24"/>
        </w:rPr>
        <w:t>(</w:t>
      </w:r>
      <w:r w:rsidR="00186280" w:rsidRPr="00786466">
        <w:rPr>
          <w:rFonts w:ascii="Times New Roman" w:hAnsi="Times New Roman" w:cs="Times New Roman"/>
          <w:sz w:val="24"/>
          <w:szCs w:val="24"/>
        </w:rPr>
        <w:t>7</w:t>
      </w:r>
      <w:r w:rsidRPr="00786466">
        <w:rPr>
          <w:rFonts w:ascii="Times New Roman" w:hAnsi="Times New Roman" w:cs="Times New Roman"/>
          <w:sz w:val="24"/>
          <w:szCs w:val="24"/>
        </w:rPr>
        <w:t xml:space="preserve">) Povýšenie profesionálneho vojaka do vojenskej hodnosti čatár podľa </w:t>
      </w:r>
      <w:r w:rsidR="00A74ACB" w:rsidRPr="00786466">
        <w:rPr>
          <w:rFonts w:ascii="Times New Roman" w:hAnsi="Times New Roman" w:cs="Times New Roman"/>
          <w:sz w:val="24"/>
          <w:szCs w:val="24"/>
        </w:rPr>
        <w:t xml:space="preserve">ustanovení </w:t>
      </w:r>
      <w:r w:rsidR="004F3455" w:rsidRPr="00786466">
        <w:rPr>
          <w:rFonts w:ascii="Times New Roman" w:hAnsi="Times New Roman" w:cs="Times New Roman"/>
          <w:sz w:val="24"/>
          <w:szCs w:val="24"/>
        </w:rPr>
        <w:t xml:space="preserve">účinných do </w:t>
      </w:r>
      <w:r w:rsidR="00A74ACB" w:rsidRPr="00786466">
        <w:rPr>
          <w:rFonts w:ascii="Times New Roman" w:hAnsi="Times New Roman" w:cs="Times New Roman"/>
          <w:sz w:val="24"/>
          <w:szCs w:val="24"/>
        </w:rPr>
        <w:t>31. decembra 2022</w:t>
      </w:r>
      <w:r w:rsidR="004F3455" w:rsidRPr="00786466">
        <w:rPr>
          <w:rFonts w:ascii="Times New Roman" w:hAnsi="Times New Roman" w:cs="Times New Roman"/>
          <w:sz w:val="24"/>
          <w:szCs w:val="24"/>
        </w:rPr>
        <w:t xml:space="preserve"> </w:t>
      </w:r>
      <w:r w:rsidRPr="00786466">
        <w:rPr>
          <w:rFonts w:ascii="Times New Roman" w:hAnsi="Times New Roman" w:cs="Times New Roman"/>
          <w:sz w:val="24"/>
          <w:szCs w:val="24"/>
        </w:rPr>
        <w:t>sa</w:t>
      </w:r>
      <w:r w:rsidR="004F3455" w:rsidRPr="00786466">
        <w:rPr>
          <w:rFonts w:ascii="Times New Roman" w:hAnsi="Times New Roman" w:cs="Times New Roman"/>
          <w:sz w:val="24"/>
          <w:szCs w:val="24"/>
        </w:rPr>
        <w:t xml:space="preserve"> od </w:t>
      </w:r>
      <w:r w:rsidR="00A74ACB" w:rsidRPr="00786466">
        <w:rPr>
          <w:rFonts w:ascii="Times New Roman" w:hAnsi="Times New Roman" w:cs="Times New Roman"/>
          <w:sz w:val="24"/>
          <w:szCs w:val="24"/>
        </w:rPr>
        <w:t>1. januára 2023</w:t>
      </w:r>
      <w:r w:rsidRPr="00786466">
        <w:rPr>
          <w:rFonts w:ascii="Times New Roman" w:hAnsi="Times New Roman" w:cs="Times New Roman"/>
          <w:sz w:val="24"/>
          <w:szCs w:val="24"/>
        </w:rPr>
        <w:t xml:space="preserve"> považuje za vymenovanie do vojenskej hodnosti čatár</w:t>
      </w:r>
      <w:r w:rsidR="00AC37D5" w:rsidRPr="00786466">
        <w:rPr>
          <w:rFonts w:ascii="Times New Roman" w:hAnsi="Times New Roman" w:cs="Times New Roman"/>
          <w:sz w:val="24"/>
          <w:szCs w:val="24"/>
        </w:rPr>
        <w:t>.</w:t>
      </w:r>
    </w:p>
    <w:p w14:paraId="3688F940" w14:textId="77777777" w:rsidR="00AC37D5" w:rsidRPr="00786466" w:rsidRDefault="00AC37D5" w:rsidP="004A7FFE">
      <w:pPr>
        <w:autoSpaceDE w:val="0"/>
        <w:autoSpaceDN w:val="0"/>
        <w:spacing w:after="0" w:line="240" w:lineRule="auto"/>
        <w:ind w:firstLine="709"/>
        <w:jc w:val="both"/>
        <w:rPr>
          <w:rFonts w:ascii="Times New Roman" w:hAnsi="Times New Roman" w:cs="Times New Roman"/>
          <w:sz w:val="24"/>
          <w:szCs w:val="24"/>
        </w:rPr>
      </w:pPr>
    </w:p>
    <w:p w14:paraId="3FCED621" w14:textId="77777777" w:rsidR="009A6F42" w:rsidRPr="00786466" w:rsidRDefault="003272B8" w:rsidP="006C77CA">
      <w:pPr>
        <w:autoSpaceDE w:val="0"/>
        <w:autoSpaceDN w:val="0"/>
        <w:spacing w:after="0" w:line="240" w:lineRule="auto"/>
        <w:ind w:left="567" w:firstLine="142"/>
        <w:jc w:val="both"/>
        <w:rPr>
          <w:rFonts w:ascii="Times New Roman" w:hAnsi="Times New Roman" w:cs="Times New Roman"/>
          <w:strike/>
          <w:sz w:val="24"/>
          <w:szCs w:val="24"/>
        </w:rPr>
      </w:pPr>
      <w:r w:rsidRPr="00786466">
        <w:rPr>
          <w:rFonts w:ascii="Times New Roman" w:hAnsi="Times New Roman" w:cs="Times New Roman"/>
          <w:sz w:val="24"/>
          <w:szCs w:val="24"/>
        </w:rPr>
        <w:t>(</w:t>
      </w:r>
      <w:r w:rsidR="00186280" w:rsidRPr="00786466">
        <w:rPr>
          <w:rFonts w:ascii="Times New Roman" w:hAnsi="Times New Roman" w:cs="Times New Roman"/>
          <w:sz w:val="24"/>
          <w:szCs w:val="24"/>
        </w:rPr>
        <w:t>8</w:t>
      </w:r>
      <w:r w:rsidR="00AC37D5" w:rsidRPr="00786466">
        <w:rPr>
          <w:rFonts w:ascii="Times New Roman" w:hAnsi="Times New Roman" w:cs="Times New Roman"/>
          <w:sz w:val="24"/>
          <w:szCs w:val="24"/>
        </w:rPr>
        <w:t>) Profesionálny vojak, ktorý bol poverený výkonom voľnej veliteľskej funkcie podľa § 68 a profesionálny vojak, ktorý bol poverený zastupovaním podľa § 69</w:t>
      </w:r>
      <w:r w:rsidR="00140A47" w:rsidRPr="00786466">
        <w:rPr>
          <w:rFonts w:ascii="Times New Roman" w:hAnsi="Times New Roman" w:cs="Times New Roman"/>
          <w:sz w:val="24"/>
          <w:szCs w:val="24"/>
        </w:rPr>
        <w:t xml:space="preserve"> </w:t>
      </w:r>
      <w:r w:rsidR="00D552B8" w:rsidRPr="00786466">
        <w:rPr>
          <w:rFonts w:ascii="Times New Roman" w:hAnsi="Times New Roman" w:cs="Times New Roman"/>
          <w:sz w:val="24"/>
          <w:szCs w:val="24"/>
        </w:rPr>
        <w:t xml:space="preserve">pred </w:t>
      </w:r>
      <w:r w:rsidR="00A74ACB" w:rsidRPr="00786466">
        <w:rPr>
          <w:rFonts w:ascii="Times New Roman" w:hAnsi="Times New Roman" w:cs="Times New Roman"/>
          <w:sz w:val="24"/>
          <w:szCs w:val="24"/>
        </w:rPr>
        <w:t>1. januárom 2023</w:t>
      </w:r>
      <w:r w:rsidR="00D552B8" w:rsidRPr="00786466">
        <w:rPr>
          <w:rFonts w:ascii="Times New Roman" w:hAnsi="Times New Roman" w:cs="Times New Roman"/>
          <w:sz w:val="24"/>
          <w:szCs w:val="24"/>
        </w:rPr>
        <w:t xml:space="preserve">, vykonáva tieto funkcie najdlhšie do dňa skončenia poverenia. </w:t>
      </w:r>
    </w:p>
    <w:p w14:paraId="7CF98D92" w14:textId="77777777" w:rsidR="00AF392E" w:rsidRPr="00786466" w:rsidRDefault="00AF392E" w:rsidP="004A7FFE">
      <w:pPr>
        <w:autoSpaceDE w:val="0"/>
        <w:autoSpaceDN w:val="0"/>
        <w:spacing w:after="0" w:line="240" w:lineRule="auto"/>
        <w:ind w:firstLine="709"/>
        <w:jc w:val="both"/>
        <w:rPr>
          <w:rFonts w:ascii="Times New Roman" w:hAnsi="Times New Roman" w:cs="Times New Roman"/>
          <w:sz w:val="24"/>
          <w:szCs w:val="24"/>
        </w:rPr>
      </w:pPr>
    </w:p>
    <w:p w14:paraId="0CB9153A" w14:textId="77777777" w:rsidR="00685716" w:rsidRPr="00786466" w:rsidRDefault="003272B8" w:rsidP="006C77CA">
      <w:pPr>
        <w:autoSpaceDE w:val="0"/>
        <w:autoSpaceDN w:val="0"/>
        <w:adjustRightInd w:val="0"/>
        <w:spacing w:after="0" w:line="240" w:lineRule="auto"/>
        <w:ind w:left="567" w:firstLine="142"/>
        <w:contextualSpacing/>
        <w:jc w:val="both"/>
        <w:rPr>
          <w:rFonts w:ascii="Times New Roman" w:hAnsi="Times New Roman" w:cs="Times New Roman"/>
          <w:sz w:val="24"/>
          <w:szCs w:val="24"/>
        </w:rPr>
      </w:pPr>
      <w:r w:rsidRPr="00786466">
        <w:rPr>
          <w:rFonts w:ascii="Times New Roman" w:hAnsi="Times New Roman" w:cs="Times New Roman"/>
          <w:sz w:val="24"/>
          <w:szCs w:val="24"/>
        </w:rPr>
        <w:t>(</w:t>
      </w:r>
      <w:r w:rsidR="00F207E0" w:rsidRPr="00786466">
        <w:rPr>
          <w:rStyle w:val="Nadpis1Char"/>
          <w:rFonts w:ascii="Times New Roman" w:eastAsiaTheme="minorHAnsi" w:hAnsi="Times New Roman" w:cs="Times New Roman"/>
          <w:b w:val="0"/>
          <w:sz w:val="24"/>
          <w:szCs w:val="24"/>
        </w:rPr>
        <w:t>9</w:t>
      </w:r>
      <w:r w:rsidR="00685716" w:rsidRPr="00786466">
        <w:rPr>
          <w:rFonts w:ascii="Times New Roman" w:hAnsi="Times New Roman" w:cs="Times New Roman"/>
          <w:sz w:val="24"/>
          <w:szCs w:val="24"/>
        </w:rPr>
        <w:t xml:space="preserve">) Na profesionálneho vojaka, ktorému vznikol služobný pomer pred 1. januárom 2023 a pri prijatí do štátnej služby sa na </w:t>
      </w:r>
      <w:r w:rsidR="00C20D24" w:rsidRPr="00786466">
        <w:rPr>
          <w:rFonts w:ascii="Times New Roman" w:hAnsi="Times New Roman" w:cs="Times New Roman"/>
          <w:sz w:val="24"/>
          <w:szCs w:val="24"/>
        </w:rPr>
        <w:t>neho</w:t>
      </w:r>
      <w:r w:rsidR="00685716" w:rsidRPr="00786466">
        <w:rPr>
          <w:rFonts w:ascii="Times New Roman" w:hAnsi="Times New Roman" w:cs="Times New Roman"/>
          <w:sz w:val="24"/>
          <w:szCs w:val="24"/>
        </w:rPr>
        <w:t xml:space="preserve"> vzťahoval § 16 ods. 10, </w:t>
      </w:r>
      <w:r w:rsidR="00685716" w:rsidRPr="00786466">
        <w:rPr>
          <w:rFonts w:ascii="Times New Roman" w:hAnsi="Times New Roman" w:cs="Times New Roman"/>
          <w:sz w:val="24"/>
          <w:szCs w:val="24"/>
        </w:rPr>
        <w:br/>
        <w:t>sa § 100 ods. 2 písm. c) nevzťahuje.</w:t>
      </w:r>
    </w:p>
    <w:p w14:paraId="336FF6DC" w14:textId="77777777" w:rsidR="00B96813" w:rsidRPr="00786466" w:rsidRDefault="00B96813" w:rsidP="004A7FFE">
      <w:pPr>
        <w:autoSpaceDE w:val="0"/>
        <w:autoSpaceDN w:val="0"/>
        <w:adjustRightInd w:val="0"/>
        <w:spacing w:after="0" w:line="240" w:lineRule="auto"/>
        <w:ind w:firstLine="709"/>
        <w:contextualSpacing/>
        <w:jc w:val="both"/>
        <w:rPr>
          <w:rFonts w:ascii="Times New Roman" w:hAnsi="Times New Roman" w:cs="Times New Roman"/>
          <w:i/>
          <w:sz w:val="24"/>
          <w:szCs w:val="24"/>
        </w:rPr>
      </w:pPr>
    </w:p>
    <w:p w14:paraId="695E36E0" w14:textId="7ABDB510" w:rsidR="00BF13D3" w:rsidRPr="00786466" w:rsidRDefault="00BF13D3" w:rsidP="006C77CA">
      <w:pPr>
        <w:autoSpaceDE w:val="0"/>
        <w:autoSpaceDN w:val="0"/>
        <w:adjustRightInd w:val="0"/>
        <w:ind w:left="567" w:firstLine="141"/>
        <w:jc w:val="both"/>
        <w:rPr>
          <w:rFonts w:ascii="Times New Roman" w:hAnsi="Times New Roman" w:cs="Times New Roman"/>
          <w:sz w:val="24"/>
          <w:szCs w:val="24"/>
        </w:rPr>
      </w:pPr>
      <w:r w:rsidRPr="00786466">
        <w:rPr>
          <w:rFonts w:ascii="Times New Roman" w:hAnsi="Times New Roman" w:cs="Times New Roman"/>
          <w:sz w:val="24"/>
          <w:szCs w:val="24"/>
        </w:rPr>
        <w:t>(1</w:t>
      </w:r>
      <w:r w:rsidR="00F207E0" w:rsidRPr="00786466">
        <w:rPr>
          <w:rFonts w:ascii="Times New Roman" w:hAnsi="Times New Roman" w:cs="Times New Roman"/>
          <w:sz w:val="24"/>
          <w:szCs w:val="24"/>
        </w:rPr>
        <w:t>0</w:t>
      </w:r>
      <w:r w:rsidRPr="00786466">
        <w:rPr>
          <w:rFonts w:ascii="Times New Roman" w:hAnsi="Times New Roman" w:cs="Times New Roman"/>
          <w:sz w:val="24"/>
          <w:szCs w:val="24"/>
        </w:rPr>
        <w:t xml:space="preserve">) Služobný pomer profesionálneho vojaka vo vojenskej hodnosti vojak 2. stupňa, slobodník alebo poručík, okrem profesionálneho vojaka vyčleneného na plnenie úloh Vojenského spravodajstva, ktorý </w:t>
      </w:r>
      <w:r w:rsidR="00CB2335" w:rsidRPr="00786466">
        <w:rPr>
          <w:rFonts w:ascii="Times New Roman" w:hAnsi="Times New Roman" w:cs="Times New Roman"/>
          <w:sz w:val="24"/>
          <w:szCs w:val="24"/>
        </w:rPr>
        <w:t>do 31. decembra 2022</w:t>
      </w:r>
      <w:r w:rsidRPr="00786466">
        <w:rPr>
          <w:rFonts w:ascii="Times New Roman" w:hAnsi="Times New Roman" w:cs="Times New Roman"/>
          <w:sz w:val="24"/>
          <w:szCs w:val="24"/>
        </w:rPr>
        <w:t xml:space="preserve"> dosiahol  55 rokov veku, trvá do 31. decembra 2023, ak mu </w:t>
      </w:r>
      <w:r w:rsidR="00CB2335" w:rsidRPr="00786466">
        <w:rPr>
          <w:rFonts w:ascii="Times New Roman" w:hAnsi="Times New Roman" w:cs="Times New Roman"/>
          <w:sz w:val="24"/>
          <w:szCs w:val="24"/>
        </w:rPr>
        <w:t>nie je</w:t>
      </w:r>
      <w:r w:rsidRPr="00786466">
        <w:rPr>
          <w:rFonts w:ascii="Times New Roman" w:hAnsi="Times New Roman" w:cs="Times New Roman"/>
          <w:sz w:val="24"/>
          <w:szCs w:val="24"/>
        </w:rPr>
        <w:t xml:space="preserve"> povolená výnimka z vekovej hranice podľa § 32 na základe žiadosti na zotrvanie v služobnom pomere po dosiahnutí vekovej hranice. Žiadosť na zotrvanie v služobnom pomere po dosiahnutí vekovej hranice môže profesionálny vojak podať najneskôr do 30. júna 2023.  </w:t>
      </w:r>
    </w:p>
    <w:p w14:paraId="77A94F97" w14:textId="54C5FD3A" w:rsidR="002C7F52" w:rsidRPr="00786466" w:rsidRDefault="009F1B93" w:rsidP="001347FA">
      <w:pPr>
        <w:autoSpaceDE w:val="0"/>
        <w:autoSpaceDN w:val="0"/>
        <w:adjustRightInd w:val="0"/>
        <w:jc w:val="center"/>
        <w:rPr>
          <w:rFonts w:ascii="Times New Roman" w:hAnsi="Times New Roman" w:cs="Times New Roman"/>
          <w:sz w:val="24"/>
          <w:szCs w:val="24"/>
        </w:rPr>
      </w:pPr>
      <w:r w:rsidRPr="00786466">
        <w:rPr>
          <w:rFonts w:ascii="Times New Roman" w:hAnsi="Times New Roman" w:cs="Times New Roman"/>
          <w:sz w:val="24"/>
          <w:szCs w:val="24"/>
        </w:rPr>
        <w:t>§ 23</w:t>
      </w:r>
      <w:r w:rsidR="002C7F52" w:rsidRPr="00786466">
        <w:rPr>
          <w:rFonts w:ascii="Times New Roman" w:hAnsi="Times New Roman" w:cs="Times New Roman"/>
          <w:sz w:val="24"/>
          <w:szCs w:val="24"/>
        </w:rPr>
        <w:t>5</w:t>
      </w:r>
      <w:r w:rsidR="0061083C" w:rsidRPr="00786466">
        <w:rPr>
          <w:rFonts w:ascii="Times New Roman" w:hAnsi="Times New Roman" w:cs="Times New Roman"/>
          <w:sz w:val="24"/>
          <w:szCs w:val="24"/>
        </w:rPr>
        <w:t>k</w:t>
      </w:r>
    </w:p>
    <w:p w14:paraId="355F45AC" w14:textId="77777777" w:rsidR="0012582E" w:rsidRPr="00786466" w:rsidRDefault="0012582E" w:rsidP="006C77CA">
      <w:pPr>
        <w:spacing w:after="0"/>
        <w:ind w:left="567" w:firstLine="142"/>
        <w:jc w:val="both"/>
        <w:rPr>
          <w:rFonts w:ascii="Times New Roman" w:hAnsi="Times New Roman" w:cs="Times New Roman"/>
          <w:sz w:val="24"/>
          <w:szCs w:val="24"/>
        </w:rPr>
      </w:pPr>
      <w:r w:rsidRPr="00786466">
        <w:rPr>
          <w:rFonts w:ascii="Times New Roman" w:hAnsi="Times New Roman" w:cs="Times New Roman"/>
          <w:sz w:val="24"/>
          <w:szCs w:val="24"/>
        </w:rPr>
        <w:t xml:space="preserve"> (1) Profesionálnemu vojakovi, </w:t>
      </w:r>
      <w:r w:rsidR="00AA51FE" w:rsidRPr="00786466">
        <w:rPr>
          <w:rFonts w:ascii="Times New Roman" w:hAnsi="Times New Roman" w:cs="Times New Roman"/>
          <w:sz w:val="24"/>
          <w:szCs w:val="24"/>
        </w:rPr>
        <w:t xml:space="preserve">ktorý </w:t>
      </w:r>
      <w:r w:rsidRPr="00786466">
        <w:rPr>
          <w:rFonts w:ascii="Times New Roman" w:hAnsi="Times New Roman" w:cs="Times New Roman"/>
          <w:sz w:val="24"/>
          <w:szCs w:val="24"/>
        </w:rPr>
        <w:t xml:space="preserve">bol prijatý do štátnej služby do 31. decembra 2022, sa do minimálnej doby štátnej služby vo vojenskej hodnosti započíta aj doba </w:t>
      </w:r>
      <w:r w:rsidR="000F06CA" w:rsidRPr="00786466">
        <w:rPr>
          <w:rFonts w:ascii="Times New Roman" w:hAnsi="Times New Roman" w:cs="Times New Roman"/>
          <w:sz w:val="24"/>
          <w:szCs w:val="24"/>
        </w:rPr>
        <w:t xml:space="preserve">výkonu </w:t>
      </w:r>
      <w:r w:rsidRPr="00786466">
        <w:rPr>
          <w:rFonts w:ascii="Times New Roman" w:hAnsi="Times New Roman" w:cs="Times New Roman"/>
          <w:sz w:val="24"/>
          <w:szCs w:val="24"/>
        </w:rPr>
        <w:t>štátnej služby</w:t>
      </w:r>
      <w:r w:rsidR="000F06CA" w:rsidRPr="00786466">
        <w:rPr>
          <w:rFonts w:ascii="Times New Roman" w:hAnsi="Times New Roman" w:cs="Times New Roman"/>
          <w:sz w:val="24"/>
          <w:szCs w:val="24"/>
        </w:rPr>
        <w:t xml:space="preserve"> profesionálneho vojaka</w:t>
      </w:r>
      <w:r w:rsidRPr="00786466">
        <w:rPr>
          <w:rFonts w:ascii="Times New Roman" w:hAnsi="Times New Roman" w:cs="Times New Roman"/>
          <w:sz w:val="24"/>
          <w:szCs w:val="24"/>
        </w:rPr>
        <w:t xml:space="preserve"> v predchádzajúcom služobnom pomere v dosiahnutej vojenskej hodnosti.</w:t>
      </w:r>
    </w:p>
    <w:p w14:paraId="2300AE07" w14:textId="77777777" w:rsidR="0012582E" w:rsidRPr="00786466" w:rsidRDefault="0012582E" w:rsidP="0012582E">
      <w:pPr>
        <w:spacing w:after="0"/>
        <w:ind w:firstLine="709"/>
        <w:rPr>
          <w:rFonts w:ascii="Times New Roman" w:hAnsi="Times New Roman" w:cs="Times New Roman"/>
          <w:sz w:val="24"/>
          <w:szCs w:val="24"/>
        </w:rPr>
      </w:pPr>
    </w:p>
    <w:p w14:paraId="6C211483" w14:textId="72F0799A" w:rsidR="0012582E" w:rsidRPr="00786466" w:rsidRDefault="0012582E" w:rsidP="006C77CA">
      <w:pPr>
        <w:spacing w:after="0"/>
        <w:ind w:left="567" w:firstLine="142"/>
        <w:jc w:val="both"/>
        <w:rPr>
          <w:rFonts w:ascii="Times New Roman" w:hAnsi="Times New Roman" w:cs="Times New Roman"/>
          <w:sz w:val="24"/>
          <w:szCs w:val="24"/>
        </w:rPr>
      </w:pPr>
      <w:r w:rsidRPr="00786466">
        <w:rPr>
          <w:rFonts w:ascii="Times New Roman" w:hAnsi="Times New Roman" w:cs="Times New Roman"/>
          <w:sz w:val="24"/>
          <w:szCs w:val="24"/>
        </w:rPr>
        <w:t xml:space="preserve">(2) Profesionálneho vojaka, na ktorého sa vzťahuje odsek 1, a ktorý </w:t>
      </w:r>
      <w:r w:rsidR="000F06CA" w:rsidRPr="00786466">
        <w:rPr>
          <w:rFonts w:ascii="Times New Roman" w:hAnsi="Times New Roman" w:cs="Times New Roman"/>
          <w:sz w:val="24"/>
          <w:szCs w:val="24"/>
        </w:rPr>
        <w:t xml:space="preserve"> k 1. január</w:t>
      </w:r>
      <w:r w:rsidR="00733FCD" w:rsidRPr="00786466">
        <w:rPr>
          <w:rFonts w:ascii="Times New Roman" w:hAnsi="Times New Roman" w:cs="Times New Roman"/>
          <w:sz w:val="24"/>
          <w:szCs w:val="24"/>
        </w:rPr>
        <w:t>u</w:t>
      </w:r>
      <w:r w:rsidR="000F06CA" w:rsidRPr="00786466">
        <w:rPr>
          <w:rFonts w:ascii="Times New Roman" w:hAnsi="Times New Roman" w:cs="Times New Roman"/>
          <w:sz w:val="24"/>
          <w:szCs w:val="24"/>
        </w:rPr>
        <w:t xml:space="preserve"> 2023 spĺňa alebo </w:t>
      </w:r>
      <w:r w:rsidRPr="00786466">
        <w:rPr>
          <w:rFonts w:ascii="Times New Roman" w:hAnsi="Times New Roman" w:cs="Times New Roman"/>
          <w:sz w:val="24"/>
          <w:szCs w:val="24"/>
        </w:rPr>
        <w:t xml:space="preserve">do 31. januára 2023 </w:t>
      </w:r>
      <w:r w:rsidR="000F06CA" w:rsidRPr="00786466">
        <w:rPr>
          <w:rFonts w:ascii="Times New Roman" w:hAnsi="Times New Roman" w:cs="Times New Roman"/>
          <w:sz w:val="24"/>
          <w:szCs w:val="24"/>
        </w:rPr>
        <w:t xml:space="preserve">splní </w:t>
      </w:r>
      <w:r w:rsidRPr="00786466">
        <w:rPr>
          <w:rFonts w:ascii="Times New Roman" w:hAnsi="Times New Roman" w:cs="Times New Roman"/>
          <w:sz w:val="24"/>
          <w:szCs w:val="24"/>
        </w:rPr>
        <w:t xml:space="preserve">podmienky na povýšenie podľa § 46 alebo </w:t>
      </w:r>
      <w:r w:rsidR="00A22444" w:rsidRPr="00786466">
        <w:rPr>
          <w:rFonts w:ascii="Times New Roman" w:hAnsi="Times New Roman" w:cs="Times New Roman"/>
          <w:sz w:val="24"/>
          <w:szCs w:val="24"/>
        </w:rPr>
        <w:t xml:space="preserve">§ </w:t>
      </w:r>
      <w:r w:rsidRPr="00786466">
        <w:rPr>
          <w:rFonts w:ascii="Times New Roman" w:hAnsi="Times New Roman" w:cs="Times New Roman"/>
          <w:sz w:val="24"/>
          <w:szCs w:val="24"/>
        </w:rPr>
        <w:t xml:space="preserve">47, služobný úrad dňom 1. marca 2023 povýši.  </w:t>
      </w:r>
    </w:p>
    <w:p w14:paraId="4C1CDADA" w14:textId="77777777" w:rsidR="0012582E" w:rsidRPr="00786466" w:rsidRDefault="0012582E" w:rsidP="0012582E">
      <w:pPr>
        <w:spacing w:after="0"/>
        <w:ind w:firstLine="709"/>
        <w:jc w:val="both"/>
        <w:rPr>
          <w:rFonts w:ascii="Times New Roman" w:hAnsi="Times New Roman" w:cs="Times New Roman"/>
          <w:sz w:val="24"/>
          <w:szCs w:val="24"/>
        </w:rPr>
      </w:pPr>
    </w:p>
    <w:p w14:paraId="0A04C161" w14:textId="77777777" w:rsidR="0012582E" w:rsidRPr="00786466" w:rsidRDefault="0012582E" w:rsidP="006C77CA">
      <w:pPr>
        <w:spacing w:after="0"/>
        <w:ind w:left="567" w:firstLine="142"/>
        <w:jc w:val="both"/>
        <w:rPr>
          <w:rFonts w:ascii="Times New Roman" w:hAnsi="Times New Roman" w:cs="Times New Roman"/>
          <w:sz w:val="24"/>
          <w:szCs w:val="24"/>
        </w:rPr>
      </w:pPr>
      <w:r w:rsidRPr="00786466">
        <w:rPr>
          <w:rFonts w:ascii="Times New Roman" w:hAnsi="Times New Roman" w:cs="Times New Roman"/>
          <w:sz w:val="24"/>
          <w:szCs w:val="24"/>
        </w:rPr>
        <w:t xml:space="preserve">(3) Profesionálneho vojaka ustanoveného do funkcie podľa § 65a, na ktorého sa vzťahuje odsek 1, a ktorý </w:t>
      </w:r>
      <w:r w:rsidR="000F06CA" w:rsidRPr="00786466">
        <w:rPr>
          <w:rFonts w:ascii="Times New Roman" w:hAnsi="Times New Roman" w:cs="Times New Roman"/>
          <w:sz w:val="24"/>
          <w:szCs w:val="24"/>
        </w:rPr>
        <w:t>k 1. januáru 202</w:t>
      </w:r>
      <w:r w:rsidR="00BF13D3" w:rsidRPr="00786466">
        <w:rPr>
          <w:rFonts w:ascii="Times New Roman" w:hAnsi="Times New Roman" w:cs="Times New Roman"/>
          <w:sz w:val="24"/>
          <w:szCs w:val="24"/>
        </w:rPr>
        <w:t>3</w:t>
      </w:r>
      <w:r w:rsidR="000F06CA" w:rsidRPr="00786466">
        <w:rPr>
          <w:rFonts w:ascii="Times New Roman" w:hAnsi="Times New Roman" w:cs="Times New Roman"/>
          <w:sz w:val="24"/>
          <w:szCs w:val="24"/>
        </w:rPr>
        <w:t xml:space="preserve"> spĺňa alebo </w:t>
      </w:r>
      <w:r w:rsidRPr="00786466">
        <w:rPr>
          <w:rFonts w:ascii="Times New Roman" w:hAnsi="Times New Roman" w:cs="Times New Roman"/>
          <w:sz w:val="24"/>
          <w:szCs w:val="24"/>
        </w:rPr>
        <w:t xml:space="preserve">do 31. januára 2023 </w:t>
      </w:r>
      <w:r w:rsidR="000F06CA" w:rsidRPr="00786466">
        <w:rPr>
          <w:rFonts w:ascii="Times New Roman" w:hAnsi="Times New Roman" w:cs="Times New Roman"/>
          <w:sz w:val="24"/>
          <w:szCs w:val="24"/>
        </w:rPr>
        <w:t xml:space="preserve">splní </w:t>
      </w:r>
      <w:r w:rsidRPr="00786466">
        <w:rPr>
          <w:rFonts w:ascii="Times New Roman" w:hAnsi="Times New Roman" w:cs="Times New Roman"/>
          <w:sz w:val="24"/>
          <w:szCs w:val="24"/>
        </w:rPr>
        <w:t xml:space="preserve">podmienky na povýšenie podľa § 45, služobný úrad dňom 1. marca 2023 povýši.  </w:t>
      </w:r>
    </w:p>
    <w:p w14:paraId="737B5417" w14:textId="77777777" w:rsidR="001F2650" w:rsidRPr="00786466" w:rsidRDefault="001F2650" w:rsidP="006C77CA">
      <w:pPr>
        <w:spacing w:after="0"/>
        <w:ind w:left="567" w:firstLine="142"/>
        <w:jc w:val="both"/>
        <w:rPr>
          <w:rFonts w:ascii="Times New Roman" w:hAnsi="Times New Roman" w:cs="Times New Roman"/>
          <w:sz w:val="24"/>
          <w:szCs w:val="24"/>
        </w:rPr>
      </w:pPr>
    </w:p>
    <w:p w14:paraId="5D55FCDA" w14:textId="127237A6" w:rsidR="001F2650" w:rsidRPr="00786466" w:rsidRDefault="001F2650" w:rsidP="006C77CA">
      <w:pPr>
        <w:spacing w:after="0"/>
        <w:ind w:left="567" w:firstLine="142"/>
        <w:jc w:val="both"/>
        <w:rPr>
          <w:rFonts w:ascii="Times New Roman" w:hAnsi="Times New Roman" w:cs="Times New Roman"/>
          <w:sz w:val="24"/>
          <w:szCs w:val="24"/>
        </w:rPr>
      </w:pPr>
      <w:r w:rsidRPr="00786466">
        <w:rPr>
          <w:rFonts w:ascii="Times New Roman" w:hAnsi="Times New Roman" w:cs="Times New Roman"/>
          <w:sz w:val="24"/>
          <w:szCs w:val="24"/>
        </w:rPr>
        <w:t xml:space="preserve">(4) Profesionálneho vojaka, ktorý k 1. januáru 2023 spĺňa podmienky na vymenovanie do vojenskej hodnosti alebo povýšenie podľa § 46 alebo </w:t>
      </w:r>
      <w:r w:rsidR="00A22444" w:rsidRPr="00786466">
        <w:rPr>
          <w:rFonts w:ascii="Times New Roman" w:hAnsi="Times New Roman" w:cs="Times New Roman"/>
          <w:sz w:val="24"/>
          <w:szCs w:val="24"/>
        </w:rPr>
        <w:t xml:space="preserve">§ </w:t>
      </w:r>
      <w:r w:rsidRPr="00786466">
        <w:rPr>
          <w:rFonts w:ascii="Times New Roman" w:hAnsi="Times New Roman" w:cs="Times New Roman"/>
          <w:sz w:val="24"/>
          <w:szCs w:val="24"/>
        </w:rPr>
        <w:t>47, služobný úrad dňom 1. marca 2023 vymenuje do vojenskej hodnosti alebo povýši.</w:t>
      </w:r>
    </w:p>
    <w:p w14:paraId="57D6DC00" w14:textId="5ED5CCFC" w:rsidR="003C1FD1" w:rsidRPr="00786466" w:rsidRDefault="003C1FD1" w:rsidP="009502BC">
      <w:pPr>
        <w:autoSpaceDE w:val="0"/>
        <w:autoSpaceDN w:val="0"/>
        <w:spacing w:after="0" w:line="240" w:lineRule="auto"/>
        <w:jc w:val="center"/>
        <w:rPr>
          <w:rFonts w:ascii="Times New Roman" w:hAnsi="Times New Roman" w:cs="Times New Roman"/>
          <w:sz w:val="24"/>
          <w:szCs w:val="24"/>
        </w:rPr>
      </w:pPr>
    </w:p>
    <w:p w14:paraId="042954D7" w14:textId="2536C6BD" w:rsidR="009502BC" w:rsidRPr="00786466" w:rsidRDefault="009502BC" w:rsidP="009502BC">
      <w:pPr>
        <w:autoSpaceDE w:val="0"/>
        <w:autoSpaceDN w:val="0"/>
        <w:spacing w:after="0" w:line="240" w:lineRule="auto"/>
        <w:jc w:val="center"/>
        <w:rPr>
          <w:rFonts w:ascii="Times New Roman" w:hAnsi="Times New Roman" w:cs="Times New Roman"/>
          <w:sz w:val="24"/>
          <w:szCs w:val="24"/>
        </w:rPr>
      </w:pPr>
      <w:r w:rsidRPr="00786466">
        <w:rPr>
          <w:rFonts w:ascii="Times New Roman" w:hAnsi="Times New Roman" w:cs="Times New Roman"/>
          <w:sz w:val="24"/>
          <w:szCs w:val="24"/>
        </w:rPr>
        <w:t>§ 235</w:t>
      </w:r>
      <w:r w:rsidR="0061083C" w:rsidRPr="00786466">
        <w:rPr>
          <w:rFonts w:ascii="Times New Roman" w:hAnsi="Times New Roman" w:cs="Times New Roman"/>
          <w:sz w:val="24"/>
          <w:szCs w:val="24"/>
        </w:rPr>
        <w:t>l</w:t>
      </w:r>
    </w:p>
    <w:p w14:paraId="40A87F51" w14:textId="77777777" w:rsidR="009502BC" w:rsidRPr="00786466" w:rsidRDefault="009502BC" w:rsidP="009502BC">
      <w:pPr>
        <w:autoSpaceDE w:val="0"/>
        <w:autoSpaceDN w:val="0"/>
        <w:spacing w:after="0" w:line="240" w:lineRule="auto"/>
        <w:jc w:val="both"/>
        <w:rPr>
          <w:rFonts w:ascii="Times New Roman" w:hAnsi="Times New Roman" w:cs="Times New Roman"/>
          <w:sz w:val="24"/>
          <w:szCs w:val="24"/>
        </w:rPr>
      </w:pPr>
    </w:p>
    <w:p w14:paraId="43588529" w14:textId="2D5170B6" w:rsidR="005B645D" w:rsidRPr="00786466" w:rsidRDefault="009502BC" w:rsidP="0061083C">
      <w:pPr>
        <w:autoSpaceDE w:val="0"/>
        <w:autoSpaceDN w:val="0"/>
        <w:spacing w:after="0" w:line="240" w:lineRule="auto"/>
        <w:ind w:left="567" w:hanging="567"/>
        <w:jc w:val="both"/>
        <w:rPr>
          <w:rFonts w:ascii="Times New Roman" w:hAnsi="Times New Roman" w:cs="Times New Roman"/>
          <w:sz w:val="24"/>
          <w:szCs w:val="24"/>
        </w:rPr>
      </w:pPr>
      <w:r w:rsidRPr="00786466">
        <w:rPr>
          <w:rFonts w:ascii="Times New Roman" w:hAnsi="Times New Roman" w:cs="Times New Roman"/>
          <w:sz w:val="24"/>
          <w:szCs w:val="24"/>
        </w:rPr>
        <w:tab/>
      </w:r>
      <w:r w:rsidR="006C77CA" w:rsidRPr="00786466">
        <w:rPr>
          <w:rFonts w:ascii="Times New Roman" w:hAnsi="Times New Roman" w:cs="Times New Roman"/>
          <w:sz w:val="24"/>
          <w:szCs w:val="24"/>
        </w:rPr>
        <w:tab/>
      </w:r>
      <w:r w:rsidR="00D062EC" w:rsidRPr="00786466">
        <w:rPr>
          <w:rFonts w:ascii="Times New Roman" w:hAnsi="Times New Roman" w:cs="Times New Roman"/>
          <w:sz w:val="24"/>
          <w:szCs w:val="24"/>
        </w:rPr>
        <w:t xml:space="preserve">(1) Profesionálnemu vojakovi, ktorému bolo možné udeliť odmenu podľa § 166 ods. 1 písm. </w:t>
      </w:r>
      <w:r w:rsidR="00802E4F" w:rsidRPr="00786466">
        <w:rPr>
          <w:rFonts w:ascii="Times New Roman" w:hAnsi="Times New Roman" w:cs="Times New Roman"/>
          <w:sz w:val="24"/>
          <w:szCs w:val="24"/>
        </w:rPr>
        <w:t xml:space="preserve">d) </w:t>
      </w:r>
      <w:r w:rsidR="00D062EC" w:rsidRPr="00786466">
        <w:rPr>
          <w:rFonts w:ascii="Times New Roman" w:hAnsi="Times New Roman" w:cs="Times New Roman"/>
          <w:sz w:val="24"/>
          <w:szCs w:val="24"/>
        </w:rPr>
        <w:t xml:space="preserve">pri dosiahnutí 50 rokov veku </w:t>
      </w:r>
      <w:r w:rsidR="00802E4F" w:rsidRPr="00786466">
        <w:rPr>
          <w:rFonts w:ascii="Times New Roman" w:hAnsi="Times New Roman" w:cs="Times New Roman"/>
          <w:sz w:val="24"/>
          <w:szCs w:val="24"/>
        </w:rPr>
        <w:t>v znení účinnom do 31. decembra 2022,</w:t>
      </w:r>
      <w:r w:rsidR="00D062EC" w:rsidRPr="00786466">
        <w:rPr>
          <w:rFonts w:ascii="Times New Roman" w:hAnsi="Times New Roman" w:cs="Times New Roman"/>
          <w:sz w:val="24"/>
          <w:szCs w:val="24"/>
        </w:rPr>
        <w:t xml:space="preserve"> odmenu podľa § 166 ods. 1 písm. d) </w:t>
      </w:r>
      <w:r w:rsidR="00802E4F" w:rsidRPr="00786466">
        <w:rPr>
          <w:rFonts w:ascii="Times New Roman" w:hAnsi="Times New Roman" w:cs="Times New Roman"/>
          <w:sz w:val="24"/>
          <w:szCs w:val="24"/>
        </w:rPr>
        <w:t xml:space="preserve">v znení účinnom </w:t>
      </w:r>
      <w:r w:rsidR="00D062EC" w:rsidRPr="00786466">
        <w:rPr>
          <w:rFonts w:ascii="Times New Roman" w:hAnsi="Times New Roman" w:cs="Times New Roman"/>
          <w:sz w:val="24"/>
          <w:szCs w:val="24"/>
        </w:rPr>
        <w:t xml:space="preserve">od 1. januára 2023 nemožno udeliť.   </w:t>
      </w:r>
    </w:p>
    <w:p w14:paraId="35F949BD" w14:textId="77777777" w:rsidR="005B645D" w:rsidRPr="00786466" w:rsidRDefault="005B645D" w:rsidP="00D062EC">
      <w:pPr>
        <w:autoSpaceDE w:val="0"/>
        <w:autoSpaceDN w:val="0"/>
        <w:spacing w:after="0" w:line="240" w:lineRule="auto"/>
        <w:jc w:val="both"/>
        <w:rPr>
          <w:rFonts w:ascii="Times New Roman" w:hAnsi="Times New Roman" w:cs="Times New Roman"/>
          <w:sz w:val="24"/>
          <w:szCs w:val="24"/>
        </w:rPr>
      </w:pPr>
    </w:p>
    <w:p w14:paraId="378EBB51" w14:textId="77777777" w:rsidR="00733FCD" w:rsidRPr="00786466" w:rsidRDefault="00D062EC" w:rsidP="006C77CA">
      <w:pPr>
        <w:autoSpaceDE w:val="0"/>
        <w:autoSpaceDN w:val="0"/>
        <w:spacing w:after="0" w:line="240" w:lineRule="auto"/>
        <w:ind w:left="567"/>
        <w:jc w:val="both"/>
        <w:rPr>
          <w:rFonts w:ascii="Times New Roman" w:hAnsi="Times New Roman" w:cs="Times New Roman"/>
          <w:sz w:val="24"/>
          <w:szCs w:val="24"/>
        </w:rPr>
      </w:pPr>
      <w:r w:rsidRPr="00786466">
        <w:rPr>
          <w:rFonts w:ascii="Times New Roman" w:hAnsi="Times New Roman" w:cs="Times New Roman"/>
          <w:sz w:val="24"/>
          <w:szCs w:val="24"/>
        </w:rPr>
        <w:tab/>
        <w:t xml:space="preserve">(2) Profesionálnemu vojakovi, ktorý k 1. januáru 2023 splnil podmienky na udelenie odmeny podľa § 166 ods. 1 písm. d) </w:t>
      </w:r>
      <w:r w:rsidR="0012164B" w:rsidRPr="00786466">
        <w:rPr>
          <w:rFonts w:ascii="Times New Roman" w:hAnsi="Times New Roman" w:cs="Times New Roman"/>
          <w:sz w:val="24"/>
          <w:szCs w:val="24"/>
        </w:rPr>
        <w:t xml:space="preserve">tým, že </w:t>
      </w:r>
      <w:r w:rsidRPr="00786466">
        <w:rPr>
          <w:rFonts w:ascii="Times New Roman" w:hAnsi="Times New Roman" w:cs="Times New Roman"/>
          <w:sz w:val="24"/>
          <w:szCs w:val="24"/>
        </w:rPr>
        <w:t xml:space="preserve">dosiahol </w:t>
      </w:r>
      <w:r w:rsidR="0012164B" w:rsidRPr="00786466">
        <w:rPr>
          <w:rFonts w:ascii="Times New Roman" w:hAnsi="Times New Roman" w:cs="Times New Roman"/>
          <w:sz w:val="24"/>
          <w:szCs w:val="24"/>
        </w:rPr>
        <w:t xml:space="preserve">najmenej </w:t>
      </w:r>
      <w:r w:rsidR="00E559BD" w:rsidRPr="00786466">
        <w:rPr>
          <w:rFonts w:ascii="Times New Roman" w:hAnsi="Times New Roman" w:cs="Times New Roman"/>
          <w:sz w:val="24"/>
          <w:szCs w:val="24"/>
        </w:rPr>
        <w:t>30</w:t>
      </w:r>
      <w:r w:rsidRPr="00786466">
        <w:rPr>
          <w:rFonts w:ascii="Times New Roman" w:hAnsi="Times New Roman" w:cs="Times New Roman"/>
          <w:sz w:val="24"/>
          <w:szCs w:val="24"/>
        </w:rPr>
        <w:t xml:space="preserve"> rokov trvania štátnej služby</w:t>
      </w:r>
      <w:r w:rsidR="0012164B" w:rsidRPr="00786466">
        <w:rPr>
          <w:rFonts w:ascii="Times New Roman" w:hAnsi="Times New Roman" w:cs="Times New Roman"/>
          <w:sz w:val="24"/>
          <w:szCs w:val="24"/>
        </w:rPr>
        <w:t xml:space="preserve">, možno navrhnúť odmenu podľa § 166 ods. 1 písm. d) v mesiaci, ktorý predchádza mesiacu, v ktorom profesionálny vojak dosiahne ďalší rok trvania štátnej služby. Odmenu podľa prvej vety možno poskytnúť najneskôr do </w:t>
      </w:r>
      <w:r w:rsidR="00802E4F" w:rsidRPr="00786466">
        <w:rPr>
          <w:rFonts w:ascii="Times New Roman" w:hAnsi="Times New Roman" w:cs="Times New Roman"/>
          <w:sz w:val="24"/>
          <w:szCs w:val="24"/>
        </w:rPr>
        <w:t>31. decembra 2023</w:t>
      </w:r>
      <w:r w:rsidR="0012164B" w:rsidRPr="00786466">
        <w:rPr>
          <w:rFonts w:ascii="Times New Roman" w:hAnsi="Times New Roman" w:cs="Times New Roman"/>
          <w:sz w:val="24"/>
          <w:szCs w:val="24"/>
        </w:rPr>
        <w:t>.</w:t>
      </w:r>
    </w:p>
    <w:p w14:paraId="79B4DC3A" w14:textId="77777777" w:rsidR="00733FCD" w:rsidRPr="00786466" w:rsidRDefault="00733FCD" w:rsidP="006C77CA">
      <w:pPr>
        <w:autoSpaceDE w:val="0"/>
        <w:autoSpaceDN w:val="0"/>
        <w:spacing w:after="0" w:line="240" w:lineRule="auto"/>
        <w:ind w:left="567"/>
        <w:jc w:val="both"/>
        <w:rPr>
          <w:rFonts w:ascii="Times New Roman" w:hAnsi="Times New Roman" w:cs="Times New Roman"/>
          <w:sz w:val="24"/>
          <w:szCs w:val="24"/>
        </w:rPr>
      </w:pPr>
    </w:p>
    <w:p w14:paraId="285DC039" w14:textId="7379C3F6" w:rsidR="0061083C" w:rsidRPr="00786466" w:rsidRDefault="0061083C" w:rsidP="0061083C">
      <w:pPr>
        <w:autoSpaceDE w:val="0"/>
        <w:autoSpaceDN w:val="0"/>
        <w:spacing w:after="0" w:line="240" w:lineRule="auto"/>
        <w:jc w:val="center"/>
        <w:rPr>
          <w:rFonts w:ascii="Times New Roman" w:hAnsi="Times New Roman" w:cs="Times New Roman"/>
          <w:sz w:val="24"/>
          <w:szCs w:val="24"/>
        </w:rPr>
      </w:pPr>
      <w:r w:rsidRPr="00786466">
        <w:rPr>
          <w:rFonts w:ascii="Times New Roman" w:hAnsi="Times New Roman" w:cs="Times New Roman"/>
          <w:sz w:val="24"/>
          <w:szCs w:val="24"/>
        </w:rPr>
        <w:t>§ 235m</w:t>
      </w:r>
    </w:p>
    <w:p w14:paraId="632FBDA9" w14:textId="77777777" w:rsidR="00733FCD" w:rsidRPr="00786466" w:rsidRDefault="00733FCD" w:rsidP="00733FCD">
      <w:pPr>
        <w:autoSpaceDE w:val="0"/>
        <w:autoSpaceDN w:val="0"/>
        <w:spacing w:after="0" w:line="240" w:lineRule="auto"/>
        <w:ind w:left="567"/>
        <w:jc w:val="center"/>
        <w:rPr>
          <w:rFonts w:ascii="Times New Roman" w:hAnsi="Times New Roman" w:cs="Times New Roman"/>
          <w:sz w:val="24"/>
          <w:szCs w:val="24"/>
        </w:rPr>
      </w:pPr>
    </w:p>
    <w:p w14:paraId="398BED89" w14:textId="77777777" w:rsidR="00D062EC" w:rsidRPr="00786466" w:rsidRDefault="00733FCD" w:rsidP="00733FCD">
      <w:pPr>
        <w:autoSpaceDE w:val="0"/>
        <w:autoSpaceDN w:val="0"/>
        <w:spacing w:after="0" w:line="240" w:lineRule="auto"/>
        <w:ind w:left="567"/>
        <w:jc w:val="both"/>
        <w:rPr>
          <w:rFonts w:ascii="Times New Roman" w:hAnsi="Times New Roman" w:cs="Times New Roman"/>
          <w:sz w:val="24"/>
          <w:szCs w:val="24"/>
        </w:rPr>
      </w:pPr>
      <w:r w:rsidRPr="00786466">
        <w:rPr>
          <w:rFonts w:ascii="Times New Roman" w:hAnsi="Times New Roman" w:cs="Times New Roman"/>
          <w:sz w:val="24"/>
          <w:szCs w:val="24"/>
        </w:rPr>
        <w:tab/>
      </w:r>
      <w:r w:rsidR="00B642C5" w:rsidRPr="00786466">
        <w:rPr>
          <w:rFonts w:ascii="Times New Roman" w:hAnsi="Times New Roman" w:cs="Times New Roman"/>
          <w:sz w:val="24"/>
          <w:szCs w:val="24"/>
        </w:rPr>
        <w:tab/>
      </w:r>
      <w:r w:rsidR="001901D7" w:rsidRPr="00786466">
        <w:rPr>
          <w:rFonts w:ascii="Times New Roman" w:hAnsi="Times New Roman" w:cs="Times New Roman"/>
          <w:sz w:val="24"/>
          <w:szCs w:val="24"/>
        </w:rPr>
        <w:t xml:space="preserve">Dohody </w:t>
      </w:r>
      <w:r w:rsidR="00A14B74" w:rsidRPr="00786466">
        <w:rPr>
          <w:rFonts w:ascii="Times New Roman" w:hAnsi="Times New Roman" w:cs="Times New Roman"/>
          <w:sz w:val="24"/>
          <w:szCs w:val="24"/>
        </w:rPr>
        <w:t xml:space="preserve">na zabezpečenie oprávnených záujmov a potrieb profesionálnych vojakov, na zlepšenie podmienok výkonu štátnej služby, zdravotných, sociálnych a kultúrnych podmienok vrátane podmienok na využívanie voľného času uzatvorené </w:t>
      </w:r>
      <w:r w:rsidR="001901D7" w:rsidRPr="00786466">
        <w:rPr>
          <w:rFonts w:ascii="Times New Roman" w:hAnsi="Times New Roman" w:cs="Times New Roman"/>
          <w:sz w:val="24"/>
          <w:szCs w:val="24"/>
        </w:rPr>
        <w:t>podľa § 120 ods. 8 v znení účinnom do 31. decembra 2022</w:t>
      </w:r>
      <w:r w:rsidR="005138D2" w:rsidRPr="00786466">
        <w:rPr>
          <w:rFonts w:ascii="Times New Roman" w:hAnsi="Times New Roman" w:cs="Times New Roman"/>
          <w:sz w:val="24"/>
          <w:szCs w:val="24"/>
        </w:rPr>
        <w:t xml:space="preserve"> zostávajú v platnosti</w:t>
      </w:r>
      <w:r w:rsidR="001901D7" w:rsidRPr="00786466">
        <w:rPr>
          <w:rFonts w:ascii="Times New Roman" w:hAnsi="Times New Roman" w:cs="Times New Roman"/>
          <w:sz w:val="24"/>
          <w:szCs w:val="24"/>
        </w:rPr>
        <w:t>.</w:t>
      </w:r>
      <w:r w:rsidR="003272B8" w:rsidRPr="00786466">
        <w:rPr>
          <w:rFonts w:ascii="Times New Roman" w:hAnsi="Times New Roman" w:cs="Times New Roman"/>
          <w:sz w:val="24"/>
          <w:szCs w:val="24"/>
        </w:rPr>
        <w:t>“.</w:t>
      </w:r>
    </w:p>
    <w:p w14:paraId="48248540" w14:textId="77777777" w:rsidR="00D062EC" w:rsidRPr="00786466" w:rsidRDefault="00D062EC" w:rsidP="00D062EC">
      <w:pPr>
        <w:autoSpaceDE w:val="0"/>
        <w:autoSpaceDN w:val="0"/>
        <w:spacing w:after="0" w:line="240" w:lineRule="auto"/>
        <w:jc w:val="both"/>
        <w:rPr>
          <w:rFonts w:ascii="Times New Roman" w:hAnsi="Times New Roman" w:cs="Times New Roman"/>
          <w:sz w:val="24"/>
          <w:szCs w:val="24"/>
        </w:rPr>
      </w:pPr>
    </w:p>
    <w:p w14:paraId="3C18B1FB" w14:textId="77777777" w:rsidR="00DE2206" w:rsidRPr="00786466" w:rsidRDefault="00DE2206" w:rsidP="00B56E6E">
      <w:pPr>
        <w:pStyle w:val="Odsekzoznamu"/>
        <w:numPr>
          <w:ilvl w:val="0"/>
          <w:numId w:val="2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 xml:space="preserve">V prílohe č. 1 </w:t>
      </w:r>
      <w:r w:rsidR="00753020" w:rsidRPr="00786466">
        <w:rPr>
          <w:rFonts w:ascii="Times New Roman" w:eastAsia="Times New Roman" w:hAnsi="Times New Roman" w:cs="Times New Roman"/>
          <w:sz w:val="24"/>
          <w:szCs w:val="24"/>
        </w:rPr>
        <w:t xml:space="preserve">vojenskej hodnosti desiatnik </w:t>
      </w:r>
      <w:r w:rsidRPr="00786466">
        <w:rPr>
          <w:rFonts w:ascii="Times New Roman" w:eastAsia="Times New Roman" w:hAnsi="Times New Roman" w:cs="Times New Roman"/>
          <w:sz w:val="24"/>
          <w:szCs w:val="24"/>
        </w:rPr>
        <w:t xml:space="preserve">stĺpci Minimálna doba štátnej služby </w:t>
      </w:r>
      <w:r w:rsidR="002D0D7C" w:rsidRPr="00786466">
        <w:rPr>
          <w:rFonts w:ascii="Times New Roman" w:eastAsia="Times New Roman" w:hAnsi="Times New Roman" w:cs="Times New Roman"/>
          <w:sz w:val="24"/>
          <w:szCs w:val="24"/>
        </w:rPr>
        <w:t xml:space="preserve">vo vojenskej hodnosti </w:t>
      </w:r>
      <w:r w:rsidRPr="00786466">
        <w:rPr>
          <w:rFonts w:ascii="Times New Roman" w:eastAsia="Times New Roman" w:hAnsi="Times New Roman" w:cs="Times New Roman"/>
          <w:sz w:val="24"/>
          <w:szCs w:val="24"/>
        </w:rPr>
        <w:t>sa slová „2 roky“ nahrád</w:t>
      </w:r>
      <w:r w:rsidR="008A2155" w:rsidRPr="00786466">
        <w:rPr>
          <w:rFonts w:ascii="Times New Roman" w:eastAsia="Times New Roman" w:hAnsi="Times New Roman" w:cs="Times New Roman"/>
          <w:sz w:val="24"/>
          <w:szCs w:val="24"/>
        </w:rPr>
        <w:t xml:space="preserve">zajú slovami „neustanovuje sa“, </w:t>
      </w:r>
      <w:r w:rsidR="002D1FD4" w:rsidRPr="00786466">
        <w:rPr>
          <w:rFonts w:ascii="Times New Roman" w:eastAsia="Times New Roman" w:hAnsi="Times New Roman" w:cs="Times New Roman"/>
          <w:sz w:val="24"/>
          <w:szCs w:val="24"/>
        </w:rPr>
        <w:t xml:space="preserve">vo vojenských hodnostiach </w:t>
      </w:r>
      <w:r w:rsidR="00AE5C36" w:rsidRPr="00786466">
        <w:rPr>
          <w:rFonts w:ascii="Times New Roman" w:eastAsia="Times New Roman" w:hAnsi="Times New Roman" w:cs="Times New Roman"/>
          <w:sz w:val="24"/>
          <w:szCs w:val="24"/>
        </w:rPr>
        <w:t xml:space="preserve">čatár, </w:t>
      </w:r>
      <w:r w:rsidR="002D1FD4" w:rsidRPr="00786466">
        <w:rPr>
          <w:rFonts w:ascii="Times New Roman" w:eastAsia="Times New Roman" w:hAnsi="Times New Roman" w:cs="Times New Roman"/>
          <w:sz w:val="24"/>
          <w:szCs w:val="24"/>
        </w:rPr>
        <w:t xml:space="preserve">poručík a nadporučík stĺpci Minimálna doba štátnej služby vo vojenskej hodnosti sa slová „4 roky“ nahrádzajú slovami „3 roky“, </w:t>
      </w:r>
      <w:r w:rsidR="00AE5C36" w:rsidRPr="00786466">
        <w:rPr>
          <w:rFonts w:ascii="Times New Roman" w:eastAsia="Times New Roman" w:hAnsi="Times New Roman" w:cs="Times New Roman"/>
          <w:sz w:val="24"/>
          <w:szCs w:val="24"/>
        </w:rPr>
        <w:t>vo vojenskej hodnosti rotný</w:t>
      </w:r>
      <w:r w:rsidR="00927F6D" w:rsidRPr="00786466">
        <w:rPr>
          <w:rFonts w:ascii="Times New Roman" w:eastAsia="Times New Roman" w:hAnsi="Times New Roman" w:cs="Times New Roman"/>
          <w:sz w:val="24"/>
          <w:szCs w:val="24"/>
        </w:rPr>
        <w:t xml:space="preserve"> a kapitán</w:t>
      </w:r>
      <w:r w:rsidR="00AE5C36" w:rsidRPr="00786466">
        <w:rPr>
          <w:rFonts w:ascii="Times New Roman" w:eastAsia="Times New Roman" w:hAnsi="Times New Roman" w:cs="Times New Roman"/>
          <w:sz w:val="24"/>
          <w:szCs w:val="24"/>
        </w:rPr>
        <w:t xml:space="preserve"> stĺpci Minimálna doba štátnej služby vo vojenskej hodnosti sa slová „5 rokov“ nahrádzajú slovami „4 roky“, </w:t>
      </w:r>
      <w:r w:rsidR="002D0D7C" w:rsidRPr="00786466">
        <w:rPr>
          <w:rFonts w:ascii="Times New Roman" w:eastAsia="Times New Roman" w:hAnsi="Times New Roman" w:cs="Times New Roman"/>
          <w:sz w:val="24"/>
          <w:szCs w:val="24"/>
        </w:rPr>
        <w:t xml:space="preserve">vo </w:t>
      </w:r>
      <w:r w:rsidR="008A2155" w:rsidRPr="00786466">
        <w:rPr>
          <w:rFonts w:ascii="Times New Roman" w:eastAsia="Times New Roman" w:hAnsi="Times New Roman" w:cs="Times New Roman"/>
          <w:sz w:val="24"/>
          <w:szCs w:val="24"/>
        </w:rPr>
        <w:t xml:space="preserve">vojenskej hodnosti poručík stĺpci Maximálna doba štátnej služby (dočasná štátna služba) </w:t>
      </w:r>
      <w:r w:rsidR="00B61A1A" w:rsidRPr="00786466">
        <w:rPr>
          <w:rFonts w:ascii="Times New Roman" w:eastAsia="Times New Roman" w:hAnsi="Times New Roman" w:cs="Times New Roman"/>
          <w:sz w:val="24"/>
          <w:szCs w:val="24"/>
        </w:rPr>
        <w:t>Profesionálni vojaci okrem príslušníkov Vojenského spravodajstva sa slová „</w:t>
      </w:r>
      <w:r w:rsidR="008A2155" w:rsidRPr="00786466">
        <w:rPr>
          <w:rFonts w:ascii="Times New Roman" w:eastAsia="Times New Roman" w:hAnsi="Times New Roman" w:cs="Times New Roman"/>
          <w:sz w:val="24"/>
          <w:szCs w:val="24"/>
        </w:rPr>
        <w:t>15 rokov</w:t>
      </w:r>
      <w:r w:rsidR="00B61A1A" w:rsidRPr="00786466">
        <w:rPr>
          <w:rFonts w:ascii="Times New Roman" w:eastAsia="Times New Roman" w:hAnsi="Times New Roman" w:cs="Times New Roman"/>
          <w:sz w:val="24"/>
          <w:szCs w:val="24"/>
        </w:rPr>
        <w:t>“ nahrádzajú slovami „</w:t>
      </w:r>
      <w:r w:rsidR="008A2155" w:rsidRPr="00786466">
        <w:rPr>
          <w:rFonts w:ascii="Times New Roman" w:eastAsia="Times New Roman" w:hAnsi="Times New Roman" w:cs="Times New Roman"/>
          <w:sz w:val="24"/>
          <w:szCs w:val="24"/>
        </w:rPr>
        <w:t>17</w:t>
      </w:r>
      <w:r w:rsidR="00B61A1A" w:rsidRPr="00786466">
        <w:rPr>
          <w:rFonts w:ascii="Times New Roman" w:eastAsia="Times New Roman" w:hAnsi="Times New Roman" w:cs="Times New Roman"/>
          <w:sz w:val="24"/>
          <w:szCs w:val="24"/>
        </w:rPr>
        <w:t xml:space="preserve"> rokov“</w:t>
      </w:r>
      <w:r w:rsidR="008A2155" w:rsidRPr="00786466">
        <w:rPr>
          <w:rFonts w:ascii="Times New Roman" w:eastAsia="Times New Roman" w:hAnsi="Times New Roman" w:cs="Times New Roman"/>
          <w:sz w:val="24"/>
          <w:szCs w:val="24"/>
        </w:rPr>
        <w:t xml:space="preserve"> a vo vojenských hodnostiach vojak 2. stupňa, slobodník a poručík stĺpci Veková hranica Profesionálni vojaci okrem príslušníkov Vojenského spravodajstva sa slová „neustanovuje sa“ nahrádzajú slovami „55 rokov“</w:t>
      </w:r>
      <w:r w:rsidR="00B61A1A" w:rsidRPr="00786466">
        <w:rPr>
          <w:rFonts w:ascii="Times New Roman" w:eastAsia="Times New Roman" w:hAnsi="Times New Roman" w:cs="Times New Roman"/>
          <w:sz w:val="24"/>
          <w:szCs w:val="24"/>
        </w:rPr>
        <w:t xml:space="preserve">. </w:t>
      </w:r>
    </w:p>
    <w:p w14:paraId="68C2C96F" w14:textId="1D96DEAD" w:rsidR="003C1FD1" w:rsidRPr="00786466" w:rsidRDefault="00EC5BD9" w:rsidP="0061083C">
      <w:pPr>
        <w:autoSpaceDE w:val="0"/>
        <w:autoSpaceDN w:val="0"/>
        <w:adjustRightInd w:val="0"/>
        <w:spacing w:after="0" w:line="240" w:lineRule="auto"/>
        <w:jc w:val="both"/>
        <w:rPr>
          <w:rFonts w:ascii="Times New Roman" w:eastAsia="Times New Roman" w:hAnsi="Times New Roman" w:cs="Times New Roman"/>
          <w:b/>
          <w:sz w:val="24"/>
          <w:szCs w:val="24"/>
          <w:lang w:eastAsia="sk-SK"/>
        </w:rPr>
      </w:pPr>
      <w:r w:rsidRPr="00786466">
        <w:rPr>
          <w:rFonts w:ascii="Times New Roman" w:eastAsia="Times New Roman" w:hAnsi="Times New Roman" w:cs="Times New Roman"/>
          <w:sz w:val="24"/>
          <w:szCs w:val="24"/>
        </w:rPr>
        <w:t xml:space="preserve"> </w:t>
      </w:r>
    </w:p>
    <w:p w14:paraId="2228A275" w14:textId="77777777" w:rsidR="006036A3" w:rsidRPr="00786466" w:rsidRDefault="006036A3" w:rsidP="006036A3">
      <w:pPr>
        <w:shd w:val="clear" w:color="auto" w:fill="FFFFFF"/>
        <w:spacing w:after="0" w:line="240" w:lineRule="auto"/>
        <w:ind w:right="282"/>
        <w:contextualSpacing/>
        <w:jc w:val="center"/>
        <w:rPr>
          <w:rFonts w:ascii="Times New Roman" w:eastAsia="Times New Roman" w:hAnsi="Times New Roman" w:cs="Times New Roman"/>
          <w:b/>
          <w:sz w:val="24"/>
          <w:szCs w:val="24"/>
          <w:lang w:eastAsia="sk-SK"/>
        </w:rPr>
      </w:pPr>
      <w:r w:rsidRPr="00786466">
        <w:rPr>
          <w:rFonts w:ascii="Times New Roman" w:eastAsia="Times New Roman" w:hAnsi="Times New Roman" w:cs="Times New Roman"/>
          <w:b/>
          <w:sz w:val="24"/>
          <w:szCs w:val="24"/>
          <w:lang w:eastAsia="sk-SK"/>
        </w:rPr>
        <w:t>Čl. II</w:t>
      </w:r>
    </w:p>
    <w:p w14:paraId="0BED2438" w14:textId="77777777" w:rsidR="006036A3" w:rsidRPr="00786466" w:rsidRDefault="006036A3" w:rsidP="006036A3">
      <w:pPr>
        <w:shd w:val="clear" w:color="auto" w:fill="FFFFFF"/>
        <w:spacing w:after="0" w:line="240" w:lineRule="auto"/>
        <w:ind w:right="282"/>
        <w:contextualSpacing/>
        <w:jc w:val="both"/>
        <w:rPr>
          <w:rFonts w:ascii="Times New Roman" w:eastAsia="Times New Roman" w:hAnsi="Times New Roman" w:cs="Times New Roman"/>
          <w:sz w:val="24"/>
          <w:szCs w:val="24"/>
          <w:lang w:eastAsia="sk-SK"/>
        </w:rPr>
      </w:pPr>
    </w:p>
    <w:p w14:paraId="23933749" w14:textId="512C35EE" w:rsidR="006036A3" w:rsidRPr="00786466" w:rsidRDefault="006036A3" w:rsidP="006036A3">
      <w:pPr>
        <w:ind w:firstLine="709"/>
        <w:jc w:val="both"/>
        <w:rPr>
          <w:rFonts w:ascii="Times New Roman" w:hAnsi="Times New Roman" w:cs="Times New Roman"/>
          <w:sz w:val="24"/>
          <w:szCs w:val="24"/>
        </w:rPr>
      </w:pPr>
      <w:r w:rsidRPr="00786466">
        <w:rPr>
          <w:rFonts w:ascii="Times New Roman" w:hAnsi="Times New Roman" w:cs="Times New Roman"/>
          <w:sz w:val="24"/>
          <w:szCs w:val="24"/>
        </w:rPr>
        <w:t xml:space="preserve">Zákon č. </w:t>
      </w:r>
      <w:hyperlink r:id="rId49" w:tooltip="Odkaz na predpis alebo ustanovenie" w:history="1">
        <w:r w:rsidRPr="00786466">
          <w:rPr>
            <w:rFonts w:ascii="Times New Roman" w:hAnsi="Times New Roman" w:cs="Times New Roman"/>
            <w:sz w:val="24"/>
            <w:szCs w:val="24"/>
          </w:rPr>
          <w:t>328/2002 Z. z.</w:t>
        </w:r>
      </w:hyperlink>
      <w:r w:rsidRPr="00786466">
        <w:rPr>
          <w:rFonts w:ascii="Times New Roman" w:hAnsi="Times New Roman" w:cs="Times New Roman"/>
          <w:sz w:val="24"/>
          <w:szCs w:val="24"/>
        </w:rPr>
        <w:t xml:space="preserve">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281/2015 Z. z., zákona č. 125/2016 Z. z., zákona č. 190/2018 Z. z., zákona č. 35/2019 Z. z., zákona č. 153/2019 Z. z., zákona č. 466/2019 Z. z., zákona č. 46/2020 Z. z., zákona č. 296/2020 Z. z., zákona č. 365/2020 Z. z. , zákona č. 426/2020 Z. z.</w:t>
      </w:r>
      <w:r w:rsidR="0089704C" w:rsidRPr="00786466">
        <w:rPr>
          <w:rFonts w:ascii="Times New Roman" w:hAnsi="Times New Roman" w:cs="Times New Roman"/>
          <w:sz w:val="24"/>
          <w:szCs w:val="24"/>
        </w:rPr>
        <w:t>,</w:t>
      </w:r>
      <w:r w:rsidRPr="00786466">
        <w:rPr>
          <w:rFonts w:ascii="Times New Roman" w:hAnsi="Times New Roman" w:cs="Times New Roman"/>
          <w:sz w:val="24"/>
          <w:szCs w:val="24"/>
        </w:rPr>
        <w:t xml:space="preserve">  zákona č. 221/2021 Z. z.</w:t>
      </w:r>
      <w:r w:rsidR="0089704C" w:rsidRPr="00786466">
        <w:rPr>
          <w:rFonts w:ascii="Times New Roman" w:hAnsi="Times New Roman" w:cs="Times New Roman"/>
          <w:sz w:val="24"/>
          <w:szCs w:val="24"/>
        </w:rPr>
        <w:t>, zákona č. 283/2021 Z. z.</w:t>
      </w:r>
      <w:r w:rsidR="008336D2" w:rsidRPr="00786466">
        <w:rPr>
          <w:rFonts w:ascii="Times New Roman" w:hAnsi="Times New Roman" w:cs="Times New Roman"/>
          <w:sz w:val="24"/>
          <w:szCs w:val="24"/>
        </w:rPr>
        <w:t>,</w:t>
      </w:r>
      <w:r w:rsidR="0089704C" w:rsidRPr="00786466">
        <w:rPr>
          <w:rFonts w:ascii="Times New Roman" w:hAnsi="Times New Roman" w:cs="Times New Roman"/>
          <w:sz w:val="24"/>
          <w:szCs w:val="24"/>
        </w:rPr>
        <w:t> zákona č. 431/2021 Z. z.</w:t>
      </w:r>
      <w:r w:rsidR="008336D2" w:rsidRPr="00786466">
        <w:rPr>
          <w:rFonts w:ascii="Times New Roman" w:hAnsi="Times New Roman" w:cs="Times New Roman"/>
          <w:sz w:val="24"/>
          <w:szCs w:val="24"/>
        </w:rPr>
        <w:t xml:space="preserve"> a zákona č. 125/2022 Z. z.</w:t>
      </w:r>
      <w:r w:rsidRPr="00786466">
        <w:rPr>
          <w:rFonts w:ascii="Times New Roman" w:hAnsi="Times New Roman" w:cs="Times New Roman"/>
          <w:sz w:val="24"/>
          <w:szCs w:val="24"/>
        </w:rPr>
        <w:t xml:space="preserve"> sa mení takto:</w:t>
      </w:r>
    </w:p>
    <w:p w14:paraId="61BCB52C" w14:textId="77777777" w:rsidR="0063703C" w:rsidRPr="00786466" w:rsidRDefault="0063703C" w:rsidP="00B56E6E">
      <w:pPr>
        <w:pStyle w:val="Odsekzoznamu"/>
        <w:numPr>
          <w:ilvl w:val="0"/>
          <w:numId w:val="38"/>
        </w:numPr>
        <w:spacing w:after="0" w:line="240" w:lineRule="auto"/>
        <w:ind w:left="284" w:hanging="284"/>
        <w:jc w:val="both"/>
        <w:rPr>
          <w:rFonts w:ascii="Times New Roman" w:hAnsi="Times New Roman" w:cs="Times New Roman"/>
          <w:sz w:val="24"/>
          <w:szCs w:val="24"/>
        </w:rPr>
      </w:pPr>
      <w:r w:rsidRPr="00786466">
        <w:rPr>
          <w:rFonts w:ascii="Times New Roman" w:eastAsia="Times New Roman" w:hAnsi="Times New Roman" w:cs="Times New Roman"/>
          <w:sz w:val="24"/>
          <w:szCs w:val="24"/>
        </w:rPr>
        <w:t>Poznámka pod čiarou k odkazu 31c znie:</w:t>
      </w:r>
    </w:p>
    <w:p w14:paraId="1F7F4808" w14:textId="770C3BCC" w:rsidR="0063703C" w:rsidRPr="00786466" w:rsidRDefault="0063703C" w:rsidP="00FB4438">
      <w:pPr>
        <w:spacing w:after="0" w:line="240" w:lineRule="auto"/>
        <w:ind w:left="851" w:hanging="567"/>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w:t>
      </w:r>
      <w:r w:rsidRPr="00786466">
        <w:rPr>
          <w:rFonts w:ascii="Times New Roman" w:eastAsia="Times New Roman" w:hAnsi="Times New Roman" w:cs="Times New Roman"/>
          <w:sz w:val="24"/>
          <w:szCs w:val="24"/>
          <w:vertAlign w:val="superscript"/>
        </w:rPr>
        <w:t>31c</w:t>
      </w:r>
      <w:r w:rsidRPr="00786466">
        <w:rPr>
          <w:rFonts w:ascii="Times New Roman" w:eastAsia="Times New Roman" w:hAnsi="Times New Roman" w:cs="Times New Roman"/>
          <w:sz w:val="24"/>
          <w:szCs w:val="24"/>
        </w:rPr>
        <w:t>)</w:t>
      </w:r>
      <w:r w:rsidR="00FB4438" w:rsidRPr="00786466">
        <w:rPr>
          <w:rFonts w:ascii="Times New Roman" w:eastAsia="Times New Roman" w:hAnsi="Times New Roman" w:cs="Times New Roman"/>
          <w:sz w:val="24"/>
          <w:szCs w:val="24"/>
        </w:rPr>
        <w:tab/>
      </w:r>
      <w:r w:rsidRPr="00786466">
        <w:rPr>
          <w:rFonts w:ascii="Times New Roman" w:eastAsia="Times New Roman" w:hAnsi="Times New Roman" w:cs="Times New Roman"/>
          <w:sz w:val="24"/>
          <w:szCs w:val="24"/>
        </w:rPr>
        <w:t xml:space="preserve">§ 83 ods. 1 písm. c) a § 83 ods. 5 písm. </w:t>
      </w:r>
      <w:r w:rsidR="006F6C61" w:rsidRPr="00786466">
        <w:rPr>
          <w:rFonts w:ascii="Times New Roman" w:eastAsia="Times New Roman" w:hAnsi="Times New Roman" w:cs="Times New Roman"/>
          <w:sz w:val="24"/>
          <w:szCs w:val="24"/>
        </w:rPr>
        <w:t>g</w:t>
      </w:r>
      <w:r w:rsidRPr="00786466">
        <w:rPr>
          <w:rFonts w:ascii="Times New Roman" w:eastAsia="Times New Roman" w:hAnsi="Times New Roman" w:cs="Times New Roman"/>
          <w:sz w:val="24"/>
          <w:szCs w:val="24"/>
        </w:rPr>
        <w:t>)</w:t>
      </w:r>
      <w:r w:rsidR="006F6C61" w:rsidRPr="00786466">
        <w:rPr>
          <w:rFonts w:ascii="Times New Roman" w:eastAsia="Times New Roman" w:hAnsi="Times New Roman" w:cs="Times New Roman"/>
          <w:sz w:val="24"/>
          <w:szCs w:val="24"/>
        </w:rPr>
        <w:t xml:space="preserve"> a h)</w:t>
      </w:r>
      <w:r w:rsidRPr="00786466">
        <w:rPr>
          <w:rFonts w:ascii="Times New Roman" w:eastAsia="Times New Roman" w:hAnsi="Times New Roman" w:cs="Times New Roman"/>
          <w:sz w:val="24"/>
          <w:szCs w:val="24"/>
        </w:rPr>
        <w:t xml:space="preserve"> zákona č. 281/2015 Z. z.</w:t>
      </w:r>
      <w:r w:rsidR="0086402A" w:rsidRPr="00786466">
        <w:rPr>
          <w:rFonts w:ascii="Times New Roman" w:eastAsia="Times New Roman" w:hAnsi="Times New Roman" w:cs="Times New Roman"/>
          <w:sz w:val="24"/>
          <w:szCs w:val="24"/>
        </w:rPr>
        <w:t xml:space="preserve"> v znení zákona č. ..../2022 Z. z.</w:t>
      </w:r>
      <w:r w:rsidRPr="00786466">
        <w:rPr>
          <w:rFonts w:ascii="Times New Roman" w:eastAsia="Times New Roman" w:hAnsi="Times New Roman" w:cs="Times New Roman"/>
          <w:sz w:val="24"/>
          <w:szCs w:val="24"/>
        </w:rPr>
        <w:t>“.</w:t>
      </w:r>
    </w:p>
    <w:p w14:paraId="70FB15B9" w14:textId="77777777" w:rsidR="0063703C" w:rsidRPr="00786466" w:rsidRDefault="0063703C" w:rsidP="0063703C">
      <w:pPr>
        <w:pStyle w:val="Odsekzoznamu"/>
        <w:spacing w:after="0" w:line="240" w:lineRule="auto"/>
        <w:ind w:left="284"/>
        <w:jc w:val="both"/>
        <w:rPr>
          <w:rFonts w:ascii="Times New Roman" w:hAnsi="Times New Roman" w:cs="Times New Roman"/>
          <w:sz w:val="24"/>
          <w:szCs w:val="24"/>
        </w:rPr>
      </w:pPr>
    </w:p>
    <w:p w14:paraId="6B7D4A99" w14:textId="77777777" w:rsidR="006036A3" w:rsidRPr="00786466" w:rsidRDefault="006036A3" w:rsidP="00B56E6E">
      <w:pPr>
        <w:pStyle w:val="Odsekzoznamu"/>
        <w:numPr>
          <w:ilvl w:val="0"/>
          <w:numId w:val="38"/>
        </w:numPr>
        <w:spacing w:after="0" w:line="240" w:lineRule="auto"/>
        <w:ind w:left="284" w:hanging="284"/>
        <w:jc w:val="both"/>
        <w:rPr>
          <w:rFonts w:ascii="Times New Roman" w:hAnsi="Times New Roman" w:cs="Times New Roman"/>
          <w:sz w:val="24"/>
          <w:szCs w:val="24"/>
        </w:rPr>
      </w:pPr>
      <w:r w:rsidRPr="00786466">
        <w:rPr>
          <w:rFonts w:ascii="Times New Roman" w:hAnsi="Times New Roman" w:cs="Times New Roman"/>
          <w:sz w:val="24"/>
          <w:szCs w:val="24"/>
        </w:rPr>
        <w:t>V § 31 ods. 7 písmeno b) znie:</w:t>
      </w:r>
    </w:p>
    <w:p w14:paraId="40A3BB1B" w14:textId="44433874" w:rsidR="006036A3" w:rsidRPr="00786466" w:rsidRDefault="0089704C" w:rsidP="002B3747">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rPr>
        <w:t>„</w:t>
      </w:r>
      <w:r w:rsidR="006036A3" w:rsidRPr="00786466">
        <w:rPr>
          <w:rFonts w:ascii="Times New Roman" w:hAnsi="Times New Roman" w:cs="Times New Roman"/>
          <w:sz w:val="24"/>
          <w:szCs w:val="24"/>
        </w:rPr>
        <w:t>b)</w:t>
      </w:r>
      <w:r w:rsidR="002B3747" w:rsidRPr="00786466">
        <w:rPr>
          <w:rFonts w:ascii="Times New Roman" w:hAnsi="Times New Roman" w:cs="Times New Roman"/>
          <w:sz w:val="24"/>
          <w:szCs w:val="24"/>
        </w:rPr>
        <w:tab/>
      </w:r>
      <w:r w:rsidR="006036A3" w:rsidRPr="00786466">
        <w:rPr>
          <w:rFonts w:ascii="Times New Roman" w:hAnsi="Times New Roman" w:cs="Times New Roman"/>
          <w:sz w:val="24"/>
          <w:szCs w:val="24"/>
        </w:rPr>
        <w:t xml:space="preserve"> ak za trestný čin vojenský,</w:t>
      </w:r>
      <w:r w:rsidR="006036A3" w:rsidRPr="00786466">
        <w:rPr>
          <w:rFonts w:ascii="Times New Roman" w:hAnsi="Times New Roman" w:cs="Times New Roman"/>
          <w:sz w:val="24"/>
          <w:szCs w:val="24"/>
          <w:vertAlign w:val="superscript"/>
        </w:rPr>
        <w:t>31ca)</w:t>
      </w:r>
      <w:r w:rsidR="006036A3" w:rsidRPr="00786466">
        <w:rPr>
          <w:rFonts w:ascii="Times New Roman" w:hAnsi="Times New Roman" w:cs="Times New Roman"/>
          <w:sz w:val="24"/>
          <w:szCs w:val="24"/>
        </w:rPr>
        <w:t xml:space="preserve"> za prečin, ktorý je úmyselným trestným činom</w:t>
      </w:r>
      <w:r w:rsidR="002D0D7C" w:rsidRPr="00786466">
        <w:rPr>
          <w:rFonts w:ascii="Times New Roman" w:hAnsi="Times New Roman" w:cs="Times New Roman"/>
          <w:sz w:val="24"/>
          <w:szCs w:val="24"/>
        </w:rPr>
        <w:t>,</w:t>
      </w:r>
      <w:r w:rsidR="006036A3" w:rsidRPr="00786466">
        <w:rPr>
          <w:rFonts w:ascii="Times New Roman" w:hAnsi="Times New Roman" w:cs="Times New Roman"/>
          <w:sz w:val="24"/>
          <w:szCs w:val="24"/>
          <w:vertAlign w:val="superscript"/>
        </w:rPr>
        <w:t>31d</w:t>
      </w:r>
      <w:r w:rsidR="006036A3" w:rsidRPr="00786466">
        <w:rPr>
          <w:rFonts w:ascii="Times New Roman" w:hAnsi="Times New Roman" w:cs="Times New Roman"/>
          <w:sz w:val="24"/>
          <w:szCs w:val="24"/>
        </w:rPr>
        <w:t>) alebo za zločin,</w:t>
      </w:r>
      <w:r w:rsidR="006036A3" w:rsidRPr="00786466">
        <w:rPr>
          <w:rFonts w:ascii="Times New Roman" w:hAnsi="Times New Roman" w:cs="Times New Roman"/>
          <w:sz w:val="24"/>
          <w:szCs w:val="24"/>
          <w:vertAlign w:val="superscript"/>
        </w:rPr>
        <w:t>31e</w:t>
      </w:r>
      <w:r w:rsidR="006036A3" w:rsidRPr="00786466">
        <w:rPr>
          <w:rFonts w:ascii="Times New Roman" w:hAnsi="Times New Roman" w:cs="Times New Roman"/>
          <w:sz w:val="24"/>
          <w:szCs w:val="24"/>
        </w:rPr>
        <w:t>)</w:t>
      </w:r>
      <w:r w:rsidR="00D25D14" w:rsidRPr="00786466">
        <w:rPr>
          <w:rFonts w:ascii="Times New Roman" w:hAnsi="Times New Roman" w:cs="Times New Roman"/>
          <w:sz w:val="24"/>
          <w:szCs w:val="24"/>
        </w:rPr>
        <w:t xml:space="preserve"> je</w:t>
      </w:r>
    </w:p>
    <w:p w14:paraId="644DC775" w14:textId="61D9878A" w:rsidR="006036A3" w:rsidRPr="00786466" w:rsidRDefault="006036A3" w:rsidP="00B56E6E">
      <w:pPr>
        <w:pStyle w:val="Odsekzoznamu"/>
        <w:numPr>
          <w:ilvl w:val="0"/>
          <w:numId w:val="39"/>
        </w:numPr>
        <w:spacing w:after="0" w:line="240" w:lineRule="auto"/>
        <w:ind w:left="709"/>
        <w:jc w:val="both"/>
        <w:rPr>
          <w:rFonts w:ascii="Times New Roman" w:hAnsi="Times New Roman" w:cs="Times New Roman"/>
          <w:sz w:val="24"/>
          <w:szCs w:val="24"/>
        </w:rPr>
      </w:pPr>
      <w:r w:rsidRPr="00786466">
        <w:rPr>
          <w:rFonts w:ascii="Times New Roman" w:hAnsi="Times New Roman" w:cs="Times New Roman"/>
          <w:sz w:val="24"/>
          <w:szCs w:val="24"/>
        </w:rPr>
        <w:t>právoplatne odsúdený, bez ohľadu na to, či mu bolo odsúdenie za takýto trestný čin zahladené, alebo sa na neho hľadí, akoby nebol za takýto trestný čin odsúdený, alebo</w:t>
      </w:r>
    </w:p>
    <w:p w14:paraId="16E9CCBE" w14:textId="7131AB52" w:rsidR="006036A3" w:rsidRPr="00786466" w:rsidRDefault="006036A3" w:rsidP="00B56E6E">
      <w:pPr>
        <w:pStyle w:val="Odsekzoznamu"/>
        <w:numPr>
          <w:ilvl w:val="0"/>
          <w:numId w:val="39"/>
        </w:numPr>
        <w:spacing w:after="0" w:line="240" w:lineRule="auto"/>
        <w:ind w:left="709"/>
        <w:jc w:val="both"/>
        <w:rPr>
          <w:rFonts w:ascii="Times New Roman" w:hAnsi="Times New Roman" w:cs="Times New Roman"/>
          <w:sz w:val="24"/>
          <w:szCs w:val="24"/>
        </w:rPr>
      </w:pPr>
      <w:r w:rsidRPr="00786466">
        <w:rPr>
          <w:rFonts w:ascii="Times New Roman" w:hAnsi="Times New Roman" w:cs="Times New Roman"/>
          <w:sz w:val="24"/>
          <w:szCs w:val="24"/>
        </w:rPr>
        <w:t>na neho podaná obžaloba,</w:t>
      </w:r>
      <w:r w:rsidRPr="00786466">
        <w:rPr>
          <w:rFonts w:ascii="Times New Roman" w:hAnsi="Times New Roman" w:cs="Times New Roman"/>
          <w:sz w:val="24"/>
          <w:szCs w:val="24"/>
          <w:vertAlign w:val="superscript"/>
        </w:rPr>
        <w:t>31ea</w:t>
      </w:r>
      <w:r w:rsidRPr="00786466">
        <w:rPr>
          <w:rFonts w:ascii="Times New Roman" w:hAnsi="Times New Roman" w:cs="Times New Roman"/>
          <w:sz w:val="24"/>
          <w:szCs w:val="24"/>
        </w:rPr>
        <w:t>)“.</w:t>
      </w:r>
    </w:p>
    <w:p w14:paraId="22604475" w14:textId="77777777" w:rsidR="006036A3" w:rsidRPr="00786466" w:rsidRDefault="006036A3" w:rsidP="006036A3">
      <w:pPr>
        <w:spacing w:after="0" w:line="240" w:lineRule="auto"/>
        <w:ind w:left="709"/>
        <w:jc w:val="both"/>
        <w:rPr>
          <w:rFonts w:ascii="Times New Roman" w:hAnsi="Times New Roman" w:cs="Times New Roman"/>
          <w:sz w:val="24"/>
          <w:szCs w:val="24"/>
        </w:rPr>
      </w:pPr>
    </w:p>
    <w:p w14:paraId="622EEF27" w14:textId="77777777" w:rsidR="006036A3" w:rsidRPr="00786466" w:rsidRDefault="006036A3" w:rsidP="004F25DB">
      <w:pPr>
        <w:spacing w:after="0" w:line="240" w:lineRule="auto"/>
        <w:ind w:firstLine="709"/>
        <w:jc w:val="both"/>
        <w:rPr>
          <w:rFonts w:ascii="Times New Roman" w:hAnsi="Times New Roman" w:cs="Times New Roman"/>
          <w:sz w:val="24"/>
          <w:szCs w:val="24"/>
        </w:rPr>
      </w:pPr>
      <w:r w:rsidRPr="00786466">
        <w:rPr>
          <w:rFonts w:ascii="Times New Roman" w:hAnsi="Times New Roman" w:cs="Times New Roman"/>
          <w:sz w:val="24"/>
          <w:szCs w:val="24"/>
        </w:rPr>
        <w:t>Poznámky pod čiarou k odkazom 31ca a 31ea znejú:</w:t>
      </w:r>
    </w:p>
    <w:p w14:paraId="3D99A347" w14:textId="77777777" w:rsidR="006036A3" w:rsidRPr="00786466" w:rsidRDefault="006036A3" w:rsidP="002B3747">
      <w:pPr>
        <w:spacing w:after="0" w:line="240" w:lineRule="auto"/>
        <w:ind w:left="709"/>
        <w:jc w:val="both"/>
        <w:rPr>
          <w:rFonts w:ascii="Times New Roman" w:hAnsi="Times New Roman" w:cs="Times New Roman"/>
          <w:sz w:val="24"/>
          <w:szCs w:val="24"/>
        </w:rPr>
      </w:pPr>
      <w:r w:rsidRPr="00786466">
        <w:rPr>
          <w:rFonts w:ascii="Times New Roman" w:hAnsi="Times New Roman" w:cs="Times New Roman"/>
          <w:sz w:val="24"/>
          <w:szCs w:val="24"/>
        </w:rPr>
        <w:t>„</w:t>
      </w:r>
      <w:r w:rsidRPr="00786466">
        <w:rPr>
          <w:rFonts w:ascii="Times New Roman" w:hAnsi="Times New Roman" w:cs="Times New Roman"/>
          <w:sz w:val="24"/>
          <w:szCs w:val="24"/>
          <w:vertAlign w:val="superscript"/>
        </w:rPr>
        <w:t>31ca</w:t>
      </w:r>
      <w:r w:rsidRPr="00786466">
        <w:rPr>
          <w:rFonts w:ascii="Times New Roman" w:hAnsi="Times New Roman" w:cs="Times New Roman"/>
          <w:sz w:val="24"/>
          <w:szCs w:val="24"/>
        </w:rPr>
        <w:t>) § 393 až 415 Trestného zákona.</w:t>
      </w:r>
    </w:p>
    <w:p w14:paraId="4A19BB27" w14:textId="77777777" w:rsidR="006036A3" w:rsidRPr="00786466" w:rsidRDefault="002B3747" w:rsidP="002B3747">
      <w:pPr>
        <w:spacing w:after="0" w:line="240" w:lineRule="auto"/>
        <w:ind w:left="851" w:hanging="142"/>
        <w:jc w:val="both"/>
        <w:rPr>
          <w:rFonts w:ascii="Times New Roman" w:hAnsi="Times New Roman" w:cs="Times New Roman"/>
          <w:sz w:val="24"/>
          <w:szCs w:val="24"/>
        </w:rPr>
      </w:pPr>
      <w:r w:rsidRPr="00786466">
        <w:rPr>
          <w:rFonts w:ascii="Times New Roman" w:hAnsi="Times New Roman" w:cs="Times New Roman"/>
          <w:sz w:val="24"/>
          <w:szCs w:val="24"/>
        </w:rPr>
        <w:t xml:space="preserve">  </w:t>
      </w:r>
      <w:r w:rsidR="006036A3" w:rsidRPr="00786466">
        <w:rPr>
          <w:rFonts w:ascii="Times New Roman" w:hAnsi="Times New Roman" w:cs="Times New Roman"/>
          <w:sz w:val="24"/>
          <w:szCs w:val="24"/>
          <w:vertAlign w:val="superscript"/>
        </w:rPr>
        <w:t>31ea</w:t>
      </w:r>
      <w:r w:rsidR="006036A3" w:rsidRPr="00786466">
        <w:rPr>
          <w:rFonts w:ascii="Times New Roman" w:hAnsi="Times New Roman" w:cs="Times New Roman"/>
          <w:sz w:val="24"/>
          <w:szCs w:val="24"/>
        </w:rPr>
        <w:t>) § 234 Trestného poriadku.“.</w:t>
      </w:r>
    </w:p>
    <w:p w14:paraId="582D9145" w14:textId="77777777" w:rsidR="006036A3" w:rsidRPr="00786466" w:rsidRDefault="006036A3" w:rsidP="006036A3">
      <w:pPr>
        <w:spacing w:after="0" w:line="240" w:lineRule="auto"/>
        <w:jc w:val="both"/>
        <w:rPr>
          <w:rFonts w:ascii="Times New Roman" w:hAnsi="Times New Roman" w:cs="Times New Roman"/>
          <w:sz w:val="24"/>
          <w:szCs w:val="24"/>
        </w:rPr>
      </w:pPr>
    </w:p>
    <w:p w14:paraId="672AF68E" w14:textId="77777777" w:rsidR="006036A3" w:rsidRPr="00786466" w:rsidRDefault="0063703C" w:rsidP="006036A3">
      <w:pPr>
        <w:spacing w:after="0" w:line="240" w:lineRule="auto"/>
        <w:jc w:val="both"/>
        <w:rPr>
          <w:rFonts w:ascii="Times New Roman" w:hAnsi="Times New Roman" w:cs="Times New Roman"/>
          <w:sz w:val="24"/>
          <w:szCs w:val="24"/>
        </w:rPr>
      </w:pPr>
      <w:r w:rsidRPr="00786466">
        <w:rPr>
          <w:rFonts w:ascii="Times New Roman" w:hAnsi="Times New Roman" w:cs="Times New Roman"/>
          <w:sz w:val="24"/>
          <w:szCs w:val="24"/>
        </w:rPr>
        <w:t>3</w:t>
      </w:r>
      <w:r w:rsidR="006036A3" w:rsidRPr="00786466">
        <w:rPr>
          <w:rFonts w:ascii="Times New Roman" w:hAnsi="Times New Roman" w:cs="Times New Roman"/>
          <w:sz w:val="24"/>
          <w:szCs w:val="24"/>
        </w:rPr>
        <w:t>.</w:t>
      </w:r>
      <w:r w:rsidR="006036A3" w:rsidRPr="00786466">
        <w:rPr>
          <w:rFonts w:ascii="Times New Roman" w:hAnsi="Times New Roman" w:cs="Times New Roman"/>
          <w:b/>
          <w:sz w:val="24"/>
          <w:szCs w:val="24"/>
        </w:rPr>
        <w:t xml:space="preserve"> </w:t>
      </w:r>
      <w:r w:rsidR="006036A3" w:rsidRPr="00786466">
        <w:rPr>
          <w:rFonts w:ascii="Times New Roman" w:hAnsi="Times New Roman" w:cs="Times New Roman"/>
          <w:sz w:val="24"/>
          <w:szCs w:val="24"/>
        </w:rPr>
        <w:t>Poznámka pod čiarou k odkazu 31f znie:</w:t>
      </w:r>
    </w:p>
    <w:p w14:paraId="76419467" w14:textId="77777777" w:rsidR="006036A3" w:rsidRPr="00786466" w:rsidRDefault="006036A3" w:rsidP="00D30E8F">
      <w:pPr>
        <w:spacing w:after="0" w:line="240" w:lineRule="auto"/>
        <w:ind w:left="284"/>
        <w:jc w:val="both"/>
        <w:rPr>
          <w:rFonts w:ascii="Times New Roman" w:hAnsi="Times New Roman" w:cs="Times New Roman"/>
          <w:sz w:val="24"/>
          <w:szCs w:val="24"/>
        </w:rPr>
      </w:pPr>
      <w:r w:rsidRPr="00786466">
        <w:rPr>
          <w:rFonts w:ascii="Times New Roman" w:hAnsi="Times New Roman" w:cs="Times New Roman"/>
          <w:sz w:val="24"/>
          <w:szCs w:val="24"/>
        </w:rPr>
        <w:t>„</w:t>
      </w:r>
      <w:r w:rsidRPr="00786466">
        <w:rPr>
          <w:rFonts w:ascii="Times New Roman" w:hAnsi="Times New Roman" w:cs="Times New Roman"/>
          <w:sz w:val="24"/>
          <w:szCs w:val="24"/>
          <w:vertAlign w:val="superscript"/>
        </w:rPr>
        <w:t>31f</w:t>
      </w:r>
      <w:r w:rsidRPr="00786466">
        <w:rPr>
          <w:rFonts w:ascii="Times New Roman" w:hAnsi="Times New Roman" w:cs="Times New Roman"/>
          <w:sz w:val="24"/>
          <w:szCs w:val="24"/>
        </w:rPr>
        <w:t>) § 12 ods. 2 zákona č. 281/2015 Z. z.“.</w:t>
      </w:r>
    </w:p>
    <w:p w14:paraId="4CE7260F" w14:textId="77777777" w:rsidR="006036A3" w:rsidRPr="00786466" w:rsidRDefault="006036A3" w:rsidP="006036A3">
      <w:pPr>
        <w:spacing w:after="0" w:line="240" w:lineRule="auto"/>
        <w:jc w:val="both"/>
        <w:rPr>
          <w:rFonts w:ascii="Times New Roman" w:hAnsi="Times New Roman" w:cs="Times New Roman"/>
          <w:sz w:val="24"/>
          <w:szCs w:val="24"/>
        </w:rPr>
      </w:pPr>
    </w:p>
    <w:p w14:paraId="5AABE3FD" w14:textId="77777777" w:rsidR="006036A3" w:rsidRPr="00786466" w:rsidRDefault="0063703C" w:rsidP="006036A3">
      <w:pPr>
        <w:spacing w:after="0" w:line="240" w:lineRule="auto"/>
        <w:jc w:val="both"/>
        <w:rPr>
          <w:rFonts w:ascii="Times New Roman" w:hAnsi="Times New Roman" w:cs="Times New Roman"/>
          <w:sz w:val="24"/>
          <w:szCs w:val="24"/>
        </w:rPr>
      </w:pPr>
      <w:r w:rsidRPr="00786466">
        <w:rPr>
          <w:rFonts w:ascii="Times New Roman" w:hAnsi="Times New Roman" w:cs="Times New Roman"/>
          <w:sz w:val="24"/>
          <w:szCs w:val="24"/>
        </w:rPr>
        <w:t>4</w:t>
      </w:r>
      <w:r w:rsidR="006036A3" w:rsidRPr="00786466">
        <w:rPr>
          <w:rFonts w:ascii="Times New Roman" w:hAnsi="Times New Roman" w:cs="Times New Roman"/>
          <w:sz w:val="24"/>
          <w:szCs w:val="24"/>
        </w:rPr>
        <w:t>.</w:t>
      </w:r>
      <w:r w:rsidR="006036A3" w:rsidRPr="00786466">
        <w:rPr>
          <w:rFonts w:ascii="Times New Roman" w:hAnsi="Times New Roman" w:cs="Times New Roman"/>
          <w:b/>
          <w:sz w:val="24"/>
          <w:szCs w:val="24"/>
        </w:rPr>
        <w:t xml:space="preserve"> </w:t>
      </w:r>
      <w:r w:rsidR="006036A3" w:rsidRPr="00786466">
        <w:rPr>
          <w:rFonts w:ascii="Times New Roman" w:hAnsi="Times New Roman" w:cs="Times New Roman"/>
          <w:sz w:val="24"/>
          <w:szCs w:val="24"/>
        </w:rPr>
        <w:t>V § 35 ods. 2 písmeno b) znie:</w:t>
      </w:r>
    </w:p>
    <w:p w14:paraId="0F565940" w14:textId="59675F7C" w:rsidR="006036A3" w:rsidRPr="00786466" w:rsidRDefault="006036A3" w:rsidP="002B3747">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rPr>
        <w:t xml:space="preserve">„b) </w:t>
      </w:r>
      <w:r w:rsidR="002B3747" w:rsidRPr="00786466">
        <w:rPr>
          <w:rFonts w:ascii="Times New Roman" w:hAnsi="Times New Roman" w:cs="Times New Roman"/>
          <w:sz w:val="24"/>
          <w:szCs w:val="24"/>
        </w:rPr>
        <w:tab/>
      </w:r>
      <w:r w:rsidRPr="00786466">
        <w:rPr>
          <w:rFonts w:ascii="Times New Roman" w:hAnsi="Times New Roman" w:cs="Times New Roman"/>
          <w:sz w:val="24"/>
          <w:szCs w:val="24"/>
        </w:rPr>
        <w:t>ak za trestný čin vojenský,</w:t>
      </w:r>
      <w:r w:rsidRPr="00786466">
        <w:rPr>
          <w:rFonts w:ascii="Times New Roman" w:hAnsi="Times New Roman" w:cs="Times New Roman"/>
          <w:sz w:val="24"/>
          <w:szCs w:val="24"/>
          <w:vertAlign w:val="superscript"/>
        </w:rPr>
        <w:t>31ca</w:t>
      </w:r>
      <w:r w:rsidRPr="00786466">
        <w:rPr>
          <w:rFonts w:ascii="Times New Roman" w:hAnsi="Times New Roman" w:cs="Times New Roman"/>
          <w:sz w:val="24"/>
          <w:szCs w:val="24"/>
        </w:rPr>
        <w:t>) za prečin, ktorý je úmyselným trestným činom</w:t>
      </w:r>
      <w:r w:rsidR="002D0D7C" w:rsidRPr="00786466">
        <w:rPr>
          <w:rFonts w:ascii="Times New Roman" w:hAnsi="Times New Roman" w:cs="Times New Roman"/>
          <w:sz w:val="24"/>
          <w:szCs w:val="24"/>
        </w:rPr>
        <w:t>,</w:t>
      </w:r>
      <w:r w:rsidRPr="00786466">
        <w:rPr>
          <w:rFonts w:ascii="Times New Roman" w:hAnsi="Times New Roman" w:cs="Times New Roman"/>
          <w:sz w:val="24"/>
          <w:szCs w:val="24"/>
          <w:vertAlign w:val="superscript"/>
        </w:rPr>
        <w:t>31d</w:t>
      </w:r>
      <w:r w:rsidRPr="00786466">
        <w:rPr>
          <w:rFonts w:ascii="Times New Roman" w:hAnsi="Times New Roman" w:cs="Times New Roman"/>
          <w:sz w:val="24"/>
          <w:szCs w:val="24"/>
        </w:rPr>
        <w:t>) alebo za zločin,</w:t>
      </w:r>
      <w:r w:rsidRPr="00786466">
        <w:rPr>
          <w:rFonts w:ascii="Times New Roman" w:hAnsi="Times New Roman" w:cs="Times New Roman"/>
          <w:sz w:val="24"/>
          <w:szCs w:val="24"/>
          <w:vertAlign w:val="superscript"/>
        </w:rPr>
        <w:t>31e</w:t>
      </w:r>
      <w:r w:rsidRPr="00786466">
        <w:rPr>
          <w:rFonts w:ascii="Times New Roman" w:hAnsi="Times New Roman" w:cs="Times New Roman"/>
          <w:sz w:val="24"/>
          <w:szCs w:val="24"/>
        </w:rPr>
        <w:t>)</w:t>
      </w:r>
      <w:r w:rsidR="00471DCC" w:rsidRPr="00786466">
        <w:rPr>
          <w:rFonts w:ascii="Times New Roman" w:hAnsi="Times New Roman" w:cs="Times New Roman"/>
          <w:sz w:val="24"/>
          <w:szCs w:val="24"/>
        </w:rPr>
        <w:t xml:space="preserve"> je</w:t>
      </w:r>
    </w:p>
    <w:p w14:paraId="7EAA94C8" w14:textId="6DC70A16" w:rsidR="006036A3" w:rsidRPr="00786466" w:rsidRDefault="006036A3" w:rsidP="00B56E6E">
      <w:pPr>
        <w:pStyle w:val="Odsekzoznamu"/>
        <w:numPr>
          <w:ilvl w:val="0"/>
          <w:numId w:val="40"/>
        </w:numPr>
        <w:spacing w:after="0" w:line="240" w:lineRule="auto"/>
        <w:jc w:val="both"/>
        <w:rPr>
          <w:rFonts w:ascii="Times New Roman" w:hAnsi="Times New Roman" w:cs="Times New Roman"/>
          <w:sz w:val="24"/>
          <w:szCs w:val="24"/>
        </w:rPr>
      </w:pPr>
      <w:r w:rsidRPr="00786466">
        <w:rPr>
          <w:rFonts w:ascii="Times New Roman" w:hAnsi="Times New Roman" w:cs="Times New Roman"/>
          <w:sz w:val="24"/>
          <w:szCs w:val="24"/>
        </w:rPr>
        <w:t>právoplatne odsúdený, bez ohľadu na to, či mu bolo odsúdenie za takýto trestný čin zahladené, alebo sa na neho hľadí, akoby nebol za takýto trestný čin odsúdený, alebo</w:t>
      </w:r>
    </w:p>
    <w:p w14:paraId="711AC71F" w14:textId="7FC95323" w:rsidR="006036A3" w:rsidRPr="00786466" w:rsidRDefault="006036A3" w:rsidP="00B56E6E">
      <w:pPr>
        <w:pStyle w:val="Odsekzoznamu"/>
        <w:numPr>
          <w:ilvl w:val="0"/>
          <w:numId w:val="40"/>
        </w:numPr>
        <w:spacing w:after="0" w:line="240" w:lineRule="auto"/>
        <w:jc w:val="both"/>
        <w:rPr>
          <w:rFonts w:ascii="Times New Roman" w:hAnsi="Times New Roman" w:cs="Times New Roman"/>
          <w:sz w:val="24"/>
          <w:szCs w:val="24"/>
        </w:rPr>
      </w:pPr>
      <w:r w:rsidRPr="00786466">
        <w:rPr>
          <w:rFonts w:ascii="Times New Roman" w:hAnsi="Times New Roman" w:cs="Times New Roman"/>
          <w:sz w:val="24"/>
          <w:szCs w:val="24"/>
        </w:rPr>
        <w:t>na neho podaná obžaloba</w:t>
      </w:r>
      <w:r w:rsidR="002B3747" w:rsidRPr="00786466">
        <w:rPr>
          <w:rFonts w:ascii="Times New Roman" w:hAnsi="Times New Roman" w:cs="Times New Roman"/>
          <w:sz w:val="24"/>
          <w:szCs w:val="24"/>
        </w:rPr>
        <w:t>.</w:t>
      </w:r>
      <w:r w:rsidRPr="00786466">
        <w:rPr>
          <w:rFonts w:ascii="Times New Roman" w:hAnsi="Times New Roman" w:cs="Times New Roman"/>
          <w:sz w:val="24"/>
          <w:szCs w:val="24"/>
          <w:vertAlign w:val="superscript"/>
        </w:rPr>
        <w:t>31ea</w:t>
      </w:r>
      <w:r w:rsidRPr="00786466">
        <w:rPr>
          <w:rFonts w:ascii="Times New Roman" w:hAnsi="Times New Roman" w:cs="Times New Roman"/>
          <w:sz w:val="24"/>
          <w:szCs w:val="24"/>
        </w:rPr>
        <w:t>)“.</w:t>
      </w:r>
    </w:p>
    <w:p w14:paraId="2B55E3E1" w14:textId="77777777" w:rsidR="006036A3" w:rsidRPr="00786466" w:rsidRDefault="006036A3" w:rsidP="006036A3">
      <w:pPr>
        <w:spacing w:after="0" w:line="240" w:lineRule="auto"/>
        <w:jc w:val="both"/>
        <w:rPr>
          <w:rFonts w:ascii="Times New Roman" w:hAnsi="Times New Roman" w:cs="Times New Roman"/>
          <w:sz w:val="24"/>
          <w:szCs w:val="24"/>
        </w:rPr>
      </w:pPr>
    </w:p>
    <w:p w14:paraId="1913ECB5" w14:textId="77777777" w:rsidR="006036A3" w:rsidRPr="00786466" w:rsidRDefault="0063703C" w:rsidP="006036A3">
      <w:pPr>
        <w:spacing w:after="0" w:line="240" w:lineRule="auto"/>
        <w:jc w:val="both"/>
        <w:rPr>
          <w:rFonts w:ascii="Times New Roman" w:hAnsi="Times New Roman" w:cs="Times New Roman"/>
          <w:sz w:val="24"/>
          <w:szCs w:val="24"/>
        </w:rPr>
      </w:pPr>
      <w:r w:rsidRPr="00786466">
        <w:rPr>
          <w:rFonts w:ascii="Times New Roman" w:hAnsi="Times New Roman" w:cs="Times New Roman"/>
          <w:sz w:val="24"/>
          <w:szCs w:val="24"/>
        </w:rPr>
        <w:t>5</w:t>
      </w:r>
      <w:r w:rsidR="006036A3" w:rsidRPr="00786466">
        <w:rPr>
          <w:rFonts w:ascii="Times New Roman" w:hAnsi="Times New Roman" w:cs="Times New Roman"/>
          <w:sz w:val="24"/>
          <w:szCs w:val="24"/>
        </w:rPr>
        <w:t>.</w:t>
      </w:r>
      <w:r w:rsidR="006036A3" w:rsidRPr="00786466">
        <w:rPr>
          <w:rFonts w:ascii="Times New Roman" w:hAnsi="Times New Roman" w:cs="Times New Roman"/>
          <w:b/>
          <w:sz w:val="24"/>
          <w:szCs w:val="24"/>
        </w:rPr>
        <w:t xml:space="preserve"> </w:t>
      </w:r>
      <w:r w:rsidR="006036A3" w:rsidRPr="00786466">
        <w:rPr>
          <w:rFonts w:ascii="Times New Roman" w:hAnsi="Times New Roman" w:cs="Times New Roman"/>
          <w:sz w:val="24"/>
          <w:szCs w:val="24"/>
        </w:rPr>
        <w:t>V § 38 ods. 4 písm. b) druhý bod znie:</w:t>
      </w:r>
    </w:p>
    <w:p w14:paraId="2C6C978C" w14:textId="0994832D" w:rsidR="006036A3" w:rsidRPr="00786466" w:rsidRDefault="006036A3" w:rsidP="00AB77FC">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rPr>
        <w:t xml:space="preserve">„2. </w:t>
      </w:r>
      <w:r w:rsidR="00AB77FC" w:rsidRPr="00786466">
        <w:rPr>
          <w:rFonts w:ascii="Times New Roman" w:hAnsi="Times New Roman" w:cs="Times New Roman"/>
          <w:sz w:val="24"/>
          <w:szCs w:val="24"/>
        </w:rPr>
        <w:tab/>
      </w:r>
      <w:r w:rsidRPr="00786466">
        <w:rPr>
          <w:rFonts w:ascii="Times New Roman" w:hAnsi="Times New Roman" w:cs="Times New Roman"/>
          <w:sz w:val="24"/>
          <w:szCs w:val="24"/>
        </w:rPr>
        <w:t>ak za trestný čin vojenský,</w:t>
      </w:r>
      <w:r w:rsidRPr="00786466">
        <w:rPr>
          <w:rFonts w:ascii="Times New Roman" w:hAnsi="Times New Roman" w:cs="Times New Roman"/>
          <w:sz w:val="24"/>
          <w:szCs w:val="24"/>
          <w:vertAlign w:val="superscript"/>
        </w:rPr>
        <w:t>31ca)</w:t>
      </w:r>
      <w:r w:rsidRPr="00786466">
        <w:rPr>
          <w:rFonts w:ascii="Times New Roman" w:hAnsi="Times New Roman" w:cs="Times New Roman"/>
          <w:sz w:val="24"/>
          <w:szCs w:val="24"/>
        </w:rPr>
        <w:t xml:space="preserve"> za prečin, ktorý je úmyselným trestným činom</w:t>
      </w:r>
      <w:r w:rsidR="002D0D7C" w:rsidRPr="00786466">
        <w:rPr>
          <w:rFonts w:ascii="Times New Roman" w:hAnsi="Times New Roman" w:cs="Times New Roman"/>
          <w:sz w:val="24"/>
          <w:szCs w:val="24"/>
        </w:rPr>
        <w:t>,</w:t>
      </w:r>
      <w:r w:rsidRPr="00786466">
        <w:rPr>
          <w:rFonts w:ascii="Times New Roman" w:hAnsi="Times New Roman" w:cs="Times New Roman"/>
          <w:sz w:val="24"/>
          <w:szCs w:val="24"/>
          <w:vertAlign w:val="superscript"/>
        </w:rPr>
        <w:t>31d)</w:t>
      </w:r>
      <w:r w:rsidRPr="00786466">
        <w:rPr>
          <w:rFonts w:ascii="Times New Roman" w:hAnsi="Times New Roman" w:cs="Times New Roman"/>
          <w:sz w:val="24"/>
          <w:szCs w:val="24"/>
        </w:rPr>
        <w:t xml:space="preserve"> alebo za zločin,</w:t>
      </w:r>
      <w:r w:rsidRPr="00786466">
        <w:rPr>
          <w:rFonts w:ascii="Times New Roman" w:hAnsi="Times New Roman" w:cs="Times New Roman"/>
          <w:sz w:val="24"/>
          <w:szCs w:val="24"/>
          <w:vertAlign w:val="superscript"/>
        </w:rPr>
        <w:t>31e)</w:t>
      </w:r>
      <w:r w:rsidR="00471DCC" w:rsidRPr="00786466">
        <w:rPr>
          <w:rFonts w:ascii="Times New Roman" w:hAnsi="Times New Roman" w:cs="Times New Roman"/>
          <w:sz w:val="24"/>
          <w:szCs w:val="24"/>
          <w:vertAlign w:val="superscript"/>
        </w:rPr>
        <w:t xml:space="preserve"> </w:t>
      </w:r>
      <w:r w:rsidR="00471DCC" w:rsidRPr="00786466">
        <w:rPr>
          <w:rFonts w:ascii="Times New Roman" w:hAnsi="Times New Roman" w:cs="Times New Roman"/>
          <w:sz w:val="24"/>
          <w:szCs w:val="24"/>
        </w:rPr>
        <w:t>je</w:t>
      </w:r>
    </w:p>
    <w:p w14:paraId="5CFEADC0" w14:textId="2178FCE9" w:rsidR="006036A3" w:rsidRPr="00786466" w:rsidRDefault="00AB77FC" w:rsidP="00AB77FC">
      <w:pPr>
        <w:spacing w:after="0" w:line="240" w:lineRule="auto"/>
        <w:ind w:left="1134" w:hanging="425"/>
        <w:jc w:val="both"/>
        <w:rPr>
          <w:rFonts w:ascii="Times New Roman" w:hAnsi="Times New Roman" w:cs="Times New Roman"/>
          <w:sz w:val="24"/>
          <w:szCs w:val="24"/>
        </w:rPr>
      </w:pPr>
      <w:r w:rsidRPr="00786466">
        <w:rPr>
          <w:rFonts w:ascii="Times New Roman" w:hAnsi="Times New Roman" w:cs="Times New Roman"/>
          <w:sz w:val="24"/>
          <w:szCs w:val="24"/>
        </w:rPr>
        <w:t>2</w:t>
      </w:r>
      <w:r w:rsidR="006036A3" w:rsidRPr="00786466">
        <w:rPr>
          <w:rFonts w:ascii="Times New Roman" w:hAnsi="Times New Roman" w:cs="Times New Roman"/>
          <w:sz w:val="24"/>
          <w:szCs w:val="24"/>
        </w:rPr>
        <w:t>a. právoplatne odsúdený, bez ohľadu na to, či mu bolo odsúdenie za takýto trestný čin zahladené, alebo sa na neho hľadí, akoby nebol za takýto trestný čin odsúdený, alebo</w:t>
      </w:r>
    </w:p>
    <w:p w14:paraId="315C7B10" w14:textId="398B4CE3" w:rsidR="006036A3" w:rsidRPr="00786466" w:rsidRDefault="006036A3" w:rsidP="00AB77FC">
      <w:pPr>
        <w:spacing w:after="0" w:line="240" w:lineRule="auto"/>
        <w:ind w:left="709"/>
        <w:jc w:val="both"/>
        <w:rPr>
          <w:rFonts w:ascii="Times New Roman" w:hAnsi="Times New Roman" w:cs="Times New Roman"/>
          <w:sz w:val="24"/>
          <w:szCs w:val="24"/>
        </w:rPr>
      </w:pPr>
      <w:r w:rsidRPr="00786466">
        <w:rPr>
          <w:rFonts w:ascii="Times New Roman" w:hAnsi="Times New Roman" w:cs="Times New Roman"/>
          <w:sz w:val="24"/>
          <w:szCs w:val="24"/>
        </w:rPr>
        <w:t>2</w:t>
      </w:r>
      <w:r w:rsidR="00AB77FC" w:rsidRPr="00786466">
        <w:rPr>
          <w:rFonts w:ascii="Times New Roman" w:hAnsi="Times New Roman" w:cs="Times New Roman"/>
          <w:sz w:val="24"/>
          <w:szCs w:val="24"/>
        </w:rPr>
        <w:t>b</w:t>
      </w:r>
      <w:r w:rsidRPr="00786466">
        <w:rPr>
          <w:rFonts w:ascii="Times New Roman" w:hAnsi="Times New Roman" w:cs="Times New Roman"/>
          <w:sz w:val="24"/>
          <w:szCs w:val="24"/>
        </w:rPr>
        <w:t>. na neho podaná obžaloba</w:t>
      </w:r>
      <w:r w:rsidR="00AB77FC" w:rsidRPr="00786466">
        <w:rPr>
          <w:rFonts w:ascii="Times New Roman" w:hAnsi="Times New Roman" w:cs="Times New Roman"/>
          <w:sz w:val="24"/>
          <w:szCs w:val="24"/>
        </w:rPr>
        <w:t>.</w:t>
      </w:r>
      <w:r w:rsidRPr="00786466">
        <w:rPr>
          <w:rFonts w:ascii="Times New Roman" w:hAnsi="Times New Roman" w:cs="Times New Roman"/>
          <w:sz w:val="24"/>
          <w:szCs w:val="24"/>
          <w:vertAlign w:val="superscript"/>
        </w:rPr>
        <w:t>31ea</w:t>
      </w:r>
      <w:r w:rsidRPr="00786466">
        <w:rPr>
          <w:rFonts w:ascii="Times New Roman" w:hAnsi="Times New Roman" w:cs="Times New Roman"/>
          <w:sz w:val="24"/>
          <w:szCs w:val="24"/>
        </w:rPr>
        <w:t>)“.</w:t>
      </w:r>
    </w:p>
    <w:p w14:paraId="43E9E642" w14:textId="6944F0F4" w:rsidR="006036A3" w:rsidRPr="00786466" w:rsidRDefault="006036A3" w:rsidP="006036A3">
      <w:pPr>
        <w:shd w:val="clear" w:color="auto" w:fill="FFFFFF"/>
        <w:spacing w:after="0" w:line="240" w:lineRule="auto"/>
        <w:ind w:left="709" w:right="282" w:hanging="425"/>
        <w:contextualSpacing/>
        <w:jc w:val="both"/>
        <w:rPr>
          <w:rFonts w:ascii="Times New Roman" w:eastAsia="Times New Roman" w:hAnsi="Times New Roman" w:cs="Times New Roman"/>
          <w:sz w:val="24"/>
          <w:szCs w:val="24"/>
          <w:lang w:eastAsia="sk-SK"/>
        </w:rPr>
      </w:pPr>
    </w:p>
    <w:p w14:paraId="14DCAECA" w14:textId="0D73A788" w:rsidR="00DE4058" w:rsidRPr="00786466" w:rsidRDefault="00DE4058" w:rsidP="00DE4058">
      <w:pPr>
        <w:shd w:val="clear" w:color="auto" w:fill="FFFFFF"/>
        <w:spacing w:after="0" w:line="240" w:lineRule="auto"/>
        <w:ind w:left="426" w:right="282" w:hanging="426"/>
        <w:contextualSpacing/>
        <w:jc w:val="center"/>
        <w:rPr>
          <w:rFonts w:ascii="Times New Roman" w:eastAsia="Times New Roman" w:hAnsi="Times New Roman" w:cs="Times New Roman"/>
          <w:b/>
          <w:sz w:val="24"/>
          <w:szCs w:val="24"/>
          <w:lang w:eastAsia="sk-SK"/>
        </w:rPr>
      </w:pPr>
      <w:r w:rsidRPr="00786466">
        <w:rPr>
          <w:rFonts w:ascii="Times New Roman" w:eastAsia="Times New Roman" w:hAnsi="Times New Roman" w:cs="Times New Roman"/>
          <w:b/>
          <w:sz w:val="24"/>
          <w:szCs w:val="24"/>
          <w:lang w:eastAsia="sk-SK"/>
        </w:rPr>
        <w:t>Čl. III</w:t>
      </w:r>
    </w:p>
    <w:p w14:paraId="28EEC7D3" w14:textId="46356AE7" w:rsidR="00DE4058" w:rsidRPr="00786466" w:rsidRDefault="00DE4058" w:rsidP="00DE4058">
      <w:pPr>
        <w:shd w:val="clear" w:color="auto" w:fill="FFFFFF"/>
        <w:spacing w:after="0" w:line="240" w:lineRule="auto"/>
        <w:ind w:left="426" w:right="282" w:hanging="426"/>
        <w:contextualSpacing/>
        <w:jc w:val="center"/>
        <w:rPr>
          <w:rFonts w:ascii="Times New Roman" w:eastAsia="Times New Roman" w:hAnsi="Times New Roman" w:cs="Times New Roman"/>
          <w:b/>
          <w:sz w:val="24"/>
          <w:szCs w:val="24"/>
          <w:lang w:eastAsia="sk-SK"/>
        </w:rPr>
      </w:pPr>
    </w:p>
    <w:p w14:paraId="5CCDA328" w14:textId="4453E3EC" w:rsidR="00DE4058" w:rsidRPr="00786466" w:rsidRDefault="00DE4058" w:rsidP="00DE4058">
      <w:pPr>
        <w:spacing w:after="0" w:line="240" w:lineRule="auto"/>
        <w:ind w:firstLine="360"/>
        <w:jc w:val="both"/>
        <w:rPr>
          <w:rFonts w:ascii="Times New Roman" w:hAnsi="Times New Roman" w:cs="Times New Roman"/>
          <w:sz w:val="24"/>
          <w:szCs w:val="24"/>
        </w:rPr>
      </w:pPr>
      <w:r w:rsidRPr="00786466">
        <w:rPr>
          <w:rFonts w:ascii="Times New Roman" w:hAnsi="Times New Roman" w:cs="Times New Roman"/>
          <w:sz w:val="24"/>
          <w:szCs w:val="24"/>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w:t>
      </w:r>
      <w:r w:rsidR="00705E56" w:rsidRPr="00786466">
        <w:rPr>
          <w:rFonts w:ascii="Times New Roman" w:hAnsi="Times New Roman" w:cs="Times New Roman"/>
          <w:sz w:val="24"/>
          <w:szCs w:val="24"/>
        </w:rPr>
        <w:t>,</w:t>
      </w:r>
      <w:r w:rsidRPr="00786466">
        <w:rPr>
          <w:rFonts w:ascii="Times New Roman" w:hAnsi="Times New Roman" w:cs="Times New Roman"/>
          <w:sz w:val="24"/>
          <w:szCs w:val="24"/>
        </w:rPr>
        <w:t> zákona č. 125/2022 Z. z.</w:t>
      </w:r>
      <w:r w:rsidR="00705E56" w:rsidRPr="00786466">
        <w:rPr>
          <w:rFonts w:ascii="Times New Roman" w:hAnsi="Times New Roman" w:cs="Times New Roman"/>
          <w:sz w:val="24"/>
          <w:szCs w:val="24"/>
        </w:rPr>
        <w:t>, zákona č. 267/2022 Z. z. a zákona č. 331/2022 Z. z.</w:t>
      </w:r>
      <w:r w:rsidRPr="00786466">
        <w:rPr>
          <w:rFonts w:ascii="Times New Roman" w:hAnsi="Times New Roman" w:cs="Times New Roman"/>
          <w:sz w:val="24"/>
          <w:szCs w:val="24"/>
        </w:rPr>
        <w:t xml:space="preserve"> sa</w:t>
      </w:r>
      <w:r w:rsidR="00BF569F" w:rsidRPr="00786466">
        <w:rPr>
          <w:rFonts w:ascii="Times New Roman" w:hAnsi="Times New Roman" w:cs="Times New Roman"/>
          <w:sz w:val="24"/>
          <w:szCs w:val="24"/>
        </w:rPr>
        <w:t xml:space="preserve"> mení a</w:t>
      </w:r>
      <w:r w:rsidRPr="00786466">
        <w:rPr>
          <w:rFonts w:ascii="Times New Roman" w:hAnsi="Times New Roman" w:cs="Times New Roman"/>
          <w:sz w:val="24"/>
          <w:szCs w:val="24"/>
        </w:rPr>
        <w:t xml:space="preserve"> dopĺňa takto:</w:t>
      </w:r>
    </w:p>
    <w:p w14:paraId="57F913EE" w14:textId="77777777" w:rsidR="00DE4058" w:rsidRPr="00786466" w:rsidRDefault="00DE4058" w:rsidP="00DE4058">
      <w:pPr>
        <w:pStyle w:val="Odsekzoznamu"/>
        <w:spacing w:after="0" w:line="276" w:lineRule="auto"/>
        <w:ind w:left="709"/>
        <w:rPr>
          <w:rFonts w:ascii="Times New Roman" w:hAnsi="Times New Roman" w:cs="Times New Roman"/>
          <w:sz w:val="24"/>
          <w:szCs w:val="24"/>
        </w:rPr>
      </w:pPr>
    </w:p>
    <w:p w14:paraId="097E7D49" w14:textId="30076C5E" w:rsidR="00DE4058" w:rsidRPr="00786466" w:rsidRDefault="00DE4058" w:rsidP="00217A2C">
      <w:pPr>
        <w:pStyle w:val="Odsekzoznamu"/>
        <w:numPr>
          <w:ilvl w:val="2"/>
          <w:numId w:val="20"/>
        </w:numPr>
        <w:spacing w:after="0" w:line="240" w:lineRule="auto"/>
        <w:ind w:left="284" w:hanging="284"/>
        <w:jc w:val="both"/>
        <w:rPr>
          <w:rFonts w:ascii="Times New Roman" w:hAnsi="Times New Roman" w:cs="Times New Roman"/>
          <w:sz w:val="24"/>
          <w:szCs w:val="24"/>
        </w:rPr>
      </w:pPr>
      <w:r w:rsidRPr="00786466">
        <w:rPr>
          <w:rFonts w:ascii="Times New Roman" w:hAnsi="Times New Roman" w:cs="Times New Roman"/>
          <w:sz w:val="24"/>
          <w:szCs w:val="24"/>
        </w:rPr>
        <w:t xml:space="preserve">V § 2 ods. 3 štvrtej vete </w:t>
      </w:r>
      <w:r w:rsidR="00230D48" w:rsidRPr="00786466">
        <w:rPr>
          <w:rFonts w:ascii="Times New Roman" w:hAnsi="Times New Roman" w:cs="Times New Roman"/>
          <w:sz w:val="24"/>
          <w:szCs w:val="24"/>
        </w:rPr>
        <w:t>sa na konci bodka nahrádza bodkočiarkou a pripájajú sa tieto slová:</w:t>
      </w:r>
      <w:r w:rsidRPr="00786466">
        <w:rPr>
          <w:rFonts w:ascii="Times New Roman" w:hAnsi="Times New Roman" w:cs="Times New Roman"/>
          <w:sz w:val="24"/>
          <w:szCs w:val="24"/>
        </w:rPr>
        <w:t xml:space="preserve"> „</w:t>
      </w:r>
      <w:r w:rsidR="007A1800" w:rsidRPr="00786466">
        <w:rPr>
          <w:rFonts w:ascii="Times New Roman" w:hAnsi="Times New Roman" w:cs="Times New Roman"/>
          <w:sz w:val="24"/>
          <w:szCs w:val="24"/>
        </w:rPr>
        <w:t xml:space="preserve">neodkladnú prepravu </w:t>
      </w:r>
      <w:r w:rsidR="00230D48" w:rsidRPr="00786466">
        <w:rPr>
          <w:rFonts w:ascii="Times New Roman" w:hAnsi="Times New Roman" w:cs="Times New Roman"/>
          <w:sz w:val="24"/>
          <w:szCs w:val="24"/>
        </w:rPr>
        <w:t>vykonáva</w:t>
      </w:r>
      <w:r w:rsidRPr="00786466">
        <w:rPr>
          <w:rFonts w:ascii="Times New Roman" w:hAnsi="Times New Roman" w:cs="Times New Roman"/>
          <w:sz w:val="24"/>
          <w:szCs w:val="24"/>
        </w:rPr>
        <w:t> v rámci poskytovania špecifickej zdravotnej starostlivosti</w:t>
      </w:r>
      <w:r w:rsidRPr="00786466">
        <w:rPr>
          <w:rFonts w:ascii="Times New Roman" w:hAnsi="Times New Roman" w:cs="Times New Roman"/>
          <w:sz w:val="24"/>
          <w:szCs w:val="24"/>
          <w:vertAlign w:val="superscript"/>
        </w:rPr>
        <w:t>1b</w:t>
      </w:r>
      <w:r w:rsidRPr="00786466">
        <w:rPr>
          <w:rFonts w:ascii="Times New Roman" w:hAnsi="Times New Roman" w:cs="Times New Roman"/>
          <w:sz w:val="24"/>
          <w:szCs w:val="24"/>
        </w:rPr>
        <w:t xml:space="preserve">) aj vojenské zdravotníctvo, ak </w:t>
      </w:r>
      <w:r w:rsidR="00E40339" w:rsidRPr="00786466">
        <w:rPr>
          <w:rFonts w:ascii="Times New Roman" w:hAnsi="Times New Roman" w:cs="Times New Roman"/>
          <w:sz w:val="24"/>
          <w:szCs w:val="24"/>
        </w:rPr>
        <w:t>sú splnené požiadavky na</w:t>
      </w:r>
      <w:r w:rsidRPr="00786466">
        <w:rPr>
          <w:rFonts w:ascii="Times New Roman" w:hAnsi="Times New Roman" w:cs="Times New Roman"/>
          <w:sz w:val="24"/>
          <w:szCs w:val="24"/>
        </w:rPr>
        <w:t xml:space="preserve"> materiálno</w:t>
      </w:r>
      <w:r w:rsidR="001376E0" w:rsidRPr="00786466">
        <w:rPr>
          <w:rFonts w:ascii="Times New Roman" w:hAnsi="Times New Roman" w:cs="Times New Roman"/>
          <w:sz w:val="24"/>
          <w:szCs w:val="24"/>
        </w:rPr>
        <w:t>-</w:t>
      </w:r>
      <w:r w:rsidRPr="00786466">
        <w:rPr>
          <w:rFonts w:ascii="Times New Roman" w:hAnsi="Times New Roman" w:cs="Times New Roman"/>
          <w:sz w:val="24"/>
          <w:szCs w:val="24"/>
        </w:rPr>
        <w:t>technické vybavenie a personálne zabezpečenie</w:t>
      </w:r>
      <w:r w:rsidR="00E40339" w:rsidRPr="00786466">
        <w:rPr>
          <w:rFonts w:ascii="Times New Roman" w:hAnsi="Times New Roman" w:cs="Times New Roman"/>
          <w:sz w:val="24"/>
          <w:szCs w:val="24"/>
        </w:rPr>
        <w:t xml:space="preserve"> ambulancie záchrannej zdravotnej služby ustanovené osobitným predpisom</w:t>
      </w:r>
      <w:r w:rsidR="001376E0" w:rsidRPr="00786466">
        <w:rPr>
          <w:rFonts w:ascii="Times New Roman" w:hAnsi="Times New Roman" w:cs="Times New Roman"/>
          <w:sz w:val="24"/>
          <w:szCs w:val="24"/>
        </w:rPr>
        <w:t>.</w:t>
      </w:r>
      <w:r w:rsidRPr="00786466">
        <w:rPr>
          <w:rFonts w:ascii="Times New Roman" w:hAnsi="Times New Roman" w:cs="Times New Roman"/>
          <w:sz w:val="24"/>
          <w:szCs w:val="24"/>
          <w:vertAlign w:val="superscript"/>
        </w:rPr>
        <w:t>1c</w:t>
      </w:r>
      <w:r w:rsidRPr="00786466">
        <w:rPr>
          <w:rFonts w:ascii="Times New Roman" w:hAnsi="Times New Roman" w:cs="Times New Roman"/>
          <w:sz w:val="24"/>
          <w:szCs w:val="24"/>
        </w:rPr>
        <w:t xml:space="preserve">)“. </w:t>
      </w:r>
    </w:p>
    <w:p w14:paraId="54991B9B" w14:textId="77777777" w:rsidR="00DE4058" w:rsidRPr="00786466" w:rsidRDefault="00DE4058" w:rsidP="001376E0">
      <w:pPr>
        <w:spacing w:after="0" w:line="240" w:lineRule="auto"/>
        <w:ind w:left="708"/>
        <w:jc w:val="both"/>
        <w:rPr>
          <w:rFonts w:ascii="Times New Roman" w:hAnsi="Times New Roman" w:cs="Times New Roman"/>
          <w:sz w:val="24"/>
          <w:szCs w:val="24"/>
        </w:rPr>
      </w:pPr>
    </w:p>
    <w:p w14:paraId="10C4EB18" w14:textId="77777777" w:rsidR="00DE4058" w:rsidRPr="00786466" w:rsidRDefault="00DE4058" w:rsidP="001376E0">
      <w:pPr>
        <w:spacing w:after="0" w:line="240" w:lineRule="auto"/>
        <w:ind w:left="708" w:hanging="424"/>
        <w:jc w:val="both"/>
        <w:rPr>
          <w:rFonts w:ascii="Times New Roman" w:hAnsi="Times New Roman" w:cs="Times New Roman"/>
          <w:sz w:val="24"/>
          <w:szCs w:val="24"/>
        </w:rPr>
      </w:pPr>
      <w:r w:rsidRPr="00786466">
        <w:rPr>
          <w:rFonts w:ascii="Times New Roman" w:hAnsi="Times New Roman" w:cs="Times New Roman"/>
          <w:sz w:val="24"/>
          <w:szCs w:val="24"/>
        </w:rPr>
        <w:t>Poznámky pod čiarou k odkazom 1b a 1c znejú:</w:t>
      </w:r>
    </w:p>
    <w:p w14:paraId="6D7BACC4" w14:textId="4570CE20" w:rsidR="00DE4058" w:rsidRPr="00786466" w:rsidRDefault="00DE4058" w:rsidP="001376E0">
      <w:pPr>
        <w:spacing w:after="0" w:line="240" w:lineRule="auto"/>
        <w:ind w:left="708" w:hanging="424"/>
        <w:jc w:val="both"/>
        <w:rPr>
          <w:rFonts w:ascii="Times New Roman" w:hAnsi="Times New Roman" w:cs="Times New Roman"/>
          <w:sz w:val="24"/>
          <w:szCs w:val="24"/>
        </w:rPr>
      </w:pPr>
      <w:r w:rsidRPr="00786466">
        <w:rPr>
          <w:rFonts w:ascii="Times New Roman" w:hAnsi="Times New Roman" w:cs="Times New Roman"/>
          <w:sz w:val="24"/>
          <w:szCs w:val="24"/>
        </w:rPr>
        <w:t>„</w:t>
      </w:r>
      <w:r w:rsidRPr="00786466">
        <w:rPr>
          <w:rFonts w:ascii="Times New Roman" w:hAnsi="Times New Roman" w:cs="Times New Roman"/>
          <w:sz w:val="24"/>
          <w:szCs w:val="24"/>
          <w:vertAlign w:val="superscript"/>
        </w:rPr>
        <w:t>1b</w:t>
      </w:r>
      <w:r w:rsidRPr="00786466">
        <w:rPr>
          <w:rFonts w:ascii="Times New Roman" w:hAnsi="Times New Roman" w:cs="Times New Roman"/>
          <w:sz w:val="24"/>
          <w:szCs w:val="24"/>
        </w:rPr>
        <w:t>) § 123 ods. 1 písm. f) zákona č. 281/2015 Z. z. v znení zákona č. ....../202</w:t>
      </w:r>
      <w:r w:rsidR="001376E0" w:rsidRPr="00786466">
        <w:rPr>
          <w:rFonts w:ascii="Times New Roman" w:hAnsi="Times New Roman" w:cs="Times New Roman"/>
          <w:sz w:val="24"/>
          <w:szCs w:val="24"/>
        </w:rPr>
        <w:t>2</w:t>
      </w:r>
      <w:r w:rsidRPr="00786466">
        <w:rPr>
          <w:rFonts w:ascii="Times New Roman" w:hAnsi="Times New Roman" w:cs="Times New Roman"/>
          <w:sz w:val="24"/>
          <w:szCs w:val="24"/>
        </w:rPr>
        <w:t xml:space="preserve"> Z. z.</w:t>
      </w:r>
    </w:p>
    <w:p w14:paraId="3C9FCC1F" w14:textId="0B4E4BD7" w:rsidR="00DE4058" w:rsidRPr="00786466" w:rsidRDefault="00DE4058" w:rsidP="001376E0">
      <w:pPr>
        <w:spacing w:after="0" w:line="240" w:lineRule="auto"/>
        <w:ind w:left="708" w:hanging="282"/>
        <w:jc w:val="both"/>
        <w:rPr>
          <w:rFonts w:ascii="Times New Roman" w:hAnsi="Times New Roman" w:cs="Times New Roman"/>
          <w:sz w:val="24"/>
          <w:szCs w:val="24"/>
        </w:rPr>
      </w:pPr>
      <w:r w:rsidRPr="00786466">
        <w:rPr>
          <w:rFonts w:ascii="Times New Roman" w:hAnsi="Times New Roman" w:cs="Times New Roman"/>
          <w:sz w:val="24"/>
          <w:szCs w:val="24"/>
          <w:vertAlign w:val="superscript"/>
        </w:rPr>
        <w:t>1c</w:t>
      </w:r>
      <w:r w:rsidRPr="00786466">
        <w:rPr>
          <w:rFonts w:ascii="Times New Roman" w:hAnsi="Times New Roman" w:cs="Times New Roman"/>
          <w:sz w:val="24"/>
          <w:szCs w:val="24"/>
        </w:rPr>
        <w:t>) § 8 ods. 1 písm. c) zákona č. 579/2004 Z. z.</w:t>
      </w:r>
      <w:r w:rsidR="001376E0" w:rsidRPr="00786466">
        <w:rPr>
          <w:rFonts w:ascii="Times New Roman" w:hAnsi="Times New Roman" w:cs="Times New Roman"/>
          <w:sz w:val="24"/>
          <w:szCs w:val="24"/>
        </w:rPr>
        <w:t xml:space="preserve"> v znení zákona č. 284/2008 Z. z.</w:t>
      </w:r>
      <w:r w:rsidRPr="00786466">
        <w:rPr>
          <w:rFonts w:ascii="Times New Roman" w:hAnsi="Times New Roman" w:cs="Times New Roman"/>
          <w:sz w:val="24"/>
          <w:szCs w:val="24"/>
        </w:rPr>
        <w:t>“.</w:t>
      </w:r>
    </w:p>
    <w:p w14:paraId="596690E9" w14:textId="77777777" w:rsidR="00DE4058" w:rsidRPr="00786466" w:rsidRDefault="00DE4058" w:rsidP="001376E0">
      <w:pPr>
        <w:spacing w:after="0" w:line="240" w:lineRule="auto"/>
        <w:ind w:left="708"/>
        <w:jc w:val="both"/>
        <w:rPr>
          <w:rFonts w:ascii="Times New Roman" w:hAnsi="Times New Roman" w:cs="Times New Roman"/>
          <w:sz w:val="24"/>
          <w:szCs w:val="24"/>
        </w:rPr>
      </w:pPr>
    </w:p>
    <w:p w14:paraId="4ED217B4" w14:textId="27D51224" w:rsidR="00DE4058" w:rsidRPr="00786466" w:rsidRDefault="00DE4058" w:rsidP="00217A2C">
      <w:pPr>
        <w:pStyle w:val="Odsekzoznamu"/>
        <w:numPr>
          <w:ilvl w:val="2"/>
          <w:numId w:val="20"/>
        </w:numPr>
        <w:spacing w:after="0" w:line="240" w:lineRule="auto"/>
        <w:ind w:left="284" w:hanging="284"/>
        <w:jc w:val="both"/>
        <w:rPr>
          <w:rFonts w:ascii="Times New Roman" w:hAnsi="Times New Roman" w:cs="Times New Roman"/>
          <w:sz w:val="24"/>
          <w:szCs w:val="24"/>
        </w:rPr>
      </w:pPr>
      <w:r w:rsidRPr="00786466">
        <w:rPr>
          <w:rFonts w:ascii="Times New Roman" w:hAnsi="Times New Roman" w:cs="Times New Roman"/>
          <w:sz w:val="24"/>
          <w:szCs w:val="24"/>
        </w:rPr>
        <w:t xml:space="preserve">§ 4 sa dopĺňa </w:t>
      </w:r>
      <w:r w:rsidR="00835A72" w:rsidRPr="00786466">
        <w:rPr>
          <w:rFonts w:ascii="Times New Roman" w:hAnsi="Times New Roman" w:cs="Times New Roman"/>
          <w:sz w:val="24"/>
          <w:szCs w:val="24"/>
        </w:rPr>
        <w:t>odsekom 11</w:t>
      </w:r>
      <w:r w:rsidRPr="00786466">
        <w:rPr>
          <w:rFonts w:ascii="Times New Roman" w:hAnsi="Times New Roman" w:cs="Times New Roman"/>
          <w:sz w:val="24"/>
          <w:szCs w:val="24"/>
        </w:rPr>
        <w:t>, ktorý znie:</w:t>
      </w:r>
    </w:p>
    <w:p w14:paraId="6CE44528" w14:textId="3425A733" w:rsidR="00DE4058" w:rsidRPr="00786466" w:rsidRDefault="00835A72" w:rsidP="001376E0">
      <w:pPr>
        <w:spacing w:after="0" w:line="240" w:lineRule="auto"/>
        <w:ind w:left="284" w:firstLine="424"/>
        <w:jc w:val="both"/>
        <w:rPr>
          <w:rFonts w:ascii="Times New Roman" w:hAnsi="Times New Roman" w:cs="Times New Roman"/>
          <w:sz w:val="24"/>
          <w:szCs w:val="24"/>
        </w:rPr>
      </w:pPr>
      <w:r w:rsidRPr="00786466">
        <w:rPr>
          <w:rFonts w:ascii="Times New Roman" w:hAnsi="Times New Roman" w:cs="Times New Roman"/>
          <w:sz w:val="24"/>
          <w:szCs w:val="24"/>
        </w:rPr>
        <w:t>„(11)</w:t>
      </w:r>
      <w:r w:rsidR="00DE4058" w:rsidRPr="00786466">
        <w:rPr>
          <w:rFonts w:ascii="Times New Roman" w:hAnsi="Times New Roman" w:cs="Times New Roman"/>
          <w:sz w:val="24"/>
          <w:szCs w:val="24"/>
        </w:rPr>
        <w:t xml:space="preserve"> Zdravotná starostlivosť pri neodkladnej preprave zabezpečovanej vojenským zdravotníctvom je poskytnutá správne, ak je poskytnutá v súlade s najnovšími poznatkami lekárskej vedy a v súlade so štandardnými postupmi na výkon prevencie, štandardnými diagnostickými postupmi a štandardnými terapeutickými postupmi pri zohľadnení individuálneho stavu osoby.“.</w:t>
      </w:r>
    </w:p>
    <w:p w14:paraId="0C3DF789" w14:textId="77777777" w:rsidR="00DE4058" w:rsidRPr="00786466" w:rsidRDefault="00DE4058" w:rsidP="001376E0">
      <w:pPr>
        <w:spacing w:after="0" w:line="240" w:lineRule="auto"/>
        <w:ind w:left="708"/>
        <w:jc w:val="both"/>
        <w:rPr>
          <w:rFonts w:ascii="Times New Roman" w:hAnsi="Times New Roman" w:cs="Times New Roman"/>
          <w:sz w:val="24"/>
          <w:szCs w:val="24"/>
        </w:rPr>
      </w:pPr>
    </w:p>
    <w:p w14:paraId="0A9918CD" w14:textId="6A994E20" w:rsidR="00DE4058" w:rsidRPr="00786466" w:rsidRDefault="004A3A6B" w:rsidP="00DE4058">
      <w:pPr>
        <w:jc w:val="center"/>
        <w:rPr>
          <w:rFonts w:ascii="Times New Roman" w:hAnsi="Times New Roman" w:cs="Times New Roman"/>
          <w:b/>
          <w:sz w:val="24"/>
          <w:szCs w:val="24"/>
        </w:rPr>
      </w:pPr>
      <w:r w:rsidRPr="00786466">
        <w:rPr>
          <w:rFonts w:ascii="Times New Roman" w:hAnsi="Times New Roman" w:cs="Times New Roman"/>
          <w:b/>
          <w:sz w:val="24"/>
          <w:szCs w:val="24"/>
        </w:rPr>
        <w:t>Čl. IV</w:t>
      </w:r>
    </w:p>
    <w:p w14:paraId="2E5938C8" w14:textId="238C2B3E" w:rsidR="00DE4058" w:rsidRPr="00786466" w:rsidRDefault="00DE4058" w:rsidP="004A3A6B">
      <w:pPr>
        <w:spacing w:after="0" w:line="240" w:lineRule="auto"/>
        <w:ind w:firstLine="708"/>
        <w:jc w:val="both"/>
        <w:rPr>
          <w:rFonts w:ascii="Times New Roman" w:hAnsi="Times New Roman" w:cs="Times New Roman"/>
          <w:sz w:val="24"/>
          <w:szCs w:val="24"/>
        </w:rPr>
      </w:pPr>
      <w:r w:rsidRPr="00786466">
        <w:rPr>
          <w:rFonts w:ascii="Times New Roman" w:hAnsi="Times New Roman" w:cs="Times New Roman"/>
          <w:sz w:val="24"/>
          <w:szCs w:val="24"/>
        </w:rPr>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 zákona č. 356/2016 Z. z., zákona č. 257/2017 Z. z., zákona č. 351/2017 Z. z., zákona č. 87/2018 Z. z., zákona č. 109/2018 Z. z., zákona č. 374/2018 Z. z., zákona č. 139/2019 Z. z., zákona č. 125/2020 Z. z., zákona č. 392/2020 Z. z., zákona č. 393/2020 Z. z., zákona č. 133/2021 Z. z., zákona č. 532/2021 Z. z.</w:t>
      </w:r>
      <w:r w:rsidR="00FE0CAB" w:rsidRPr="00786466">
        <w:rPr>
          <w:rFonts w:ascii="Times New Roman" w:hAnsi="Times New Roman" w:cs="Times New Roman"/>
          <w:sz w:val="24"/>
          <w:szCs w:val="24"/>
        </w:rPr>
        <w:t>,</w:t>
      </w:r>
      <w:r w:rsidRPr="00786466">
        <w:rPr>
          <w:rFonts w:ascii="Times New Roman" w:hAnsi="Times New Roman" w:cs="Times New Roman"/>
          <w:sz w:val="24"/>
          <w:szCs w:val="24"/>
        </w:rPr>
        <w:t> zákona č. 540/2021 Z. z.</w:t>
      </w:r>
      <w:r w:rsidR="0050781D" w:rsidRPr="00786466">
        <w:rPr>
          <w:rFonts w:ascii="Times New Roman" w:hAnsi="Times New Roman" w:cs="Times New Roman"/>
          <w:sz w:val="24"/>
          <w:szCs w:val="24"/>
        </w:rPr>
        <w:t xml:space="preserve"> a zákona č. 267/2022</w:t>
      </w:r>
      <w:r w:rsidR="00FE0CAB" w:rsidRPr="00786466">
        <w:rPr>
          <w:rFonts w:ascii="Times New Roman" w:hAnsi="Times New Roman" w:cs="Times New Roman"/>
          <w:sz w:val="24"/>
          <w:szCs w:val="24"/>
        </w:rPr>
        <w:t xml:space="preserve"> Z. z.</w:t>
      </w:r>
      <w:r w:rsidRPr="00786466">
        <w:rPr>
          <w:rFonts w:ascii="Times New Roman" w:hAnsi="Times New Roman" w:cs="Times New Roman"/>
          <w:sz w:val="24"/>
          <w:szCs w:val="24"/>
        </w:rPr>
        <w:t xml:space="preserve"> sa dopĺňa takto:</w:t>
      </w:r>
    </w:p>
    <w:p w14:paraId="00AC3A9A" w14:textId="77777777" w:rsidR="004A3A6B" w:rsidRPr="00786466" w:rsidRDefault="004A3A6B" w:rsidP="004A3A6B">
      <w:pPr>
        <w:spacing w:after="0" w:line="240" w:lineRule="auto"/>
        <w:jc w:val="both"/>
        <w:rPr>
          <w:rFonts w:ascii="Times New Roman" w:hAnsi="Times New Roman" w:cs="Times New Roman"/>
          <w:sz w:val="24"/>
          <w:szCs w:val="24"/>
        </w:rPr>
      </w:pPr>
    </w:p>
    <w:p w14:paraId="5B202B45" w14:textId="03983169" w:rsidR="00DE4058" w:rsidRPr="00786466" w:rsidRDefault="00DE4058" w:rsidP="004A3A6B">
      <w:pPr>
        <w:spacing w:after="0" w:line="240" w:lineRule="auto"/>
        <w:jc w:val="both"/>
        <w:rPr>
          <w:rFonts w:ascii="Times New Roman" w:hAnsi="Times New Roman" w:cs="Times New Roman"/>
          <w:sz w:val="24"/>
          <w:szCs w:val="24"/>
        </w:rPr>
      </w:pPr>
      <w:r w:rsidRPr="00786466">
        <w:rPr>
          <w:rFonts w:ascii="Times New Roman" w:hAnsi="Times New Roman" w:cs="Times New Roman"/>
          <w:sz w:val="24"/>
          <w:szCs w:val="24"/>
        </w:rPr>
        <w:t xml:space="preserve">§ 8 sa dopĺňa písmenom h), ktoré znie: </w:t>
      </w:r>
    </w:p>
    <w:p w14:paraId="7C28DFB6" w14:textId="16614476" w:rsidR="00DE4058" w:rsidRPr="00786466" w:rsidRDefault="00E27660" w:rsidP="00E27660">
      <w:pPr>
        <w:pStyle w:val="Odsekzoznamu"/>
        <w:spacing w:after="0" w:line="240" w:lineRule="auto"/>
        <w:ind w:left="567" w:hanging="567"/>
        <w:jc w:val="both"/>
        <w:rPr>
          <w:rFonts w:ascii="Times New Roman" w:hAnsi="Times New Roman" w:cs="Times New Roman"/>
          <w:sz w:val="24"/>
          <w:szCs w:val="24"/>
        </w:rPr>
      </w:pPr>
      <w:r w:rsidRPr="00786466">
        <w:rPr>
          <w:rFonts w:ascii="Times New Roman" w:hAnsi="Times New Roman" w:cs="Times New Roman"/>
          <w:sz w:val="24"/>
          <w:szCs w:val="24"/>
        </w:rPr>
        <w:t>„h)</w:t>
      </w:r>
      <w:r w:rsidRPr="00786466">
        <w:rPr>
          <w:rFonts w:ascii="Times New Roman" w:hAnsi="Times New Roman" w:cs="Times New Roman"/>
          <w:sz w:val="24"/>
          <w:szCs w:val="24"/>
        </w:rPr>
        <w:tab/>
      </w:r>
      <w:r w:rsidR="00DE4058" w:rsidRPr="00786466">
        <w:rPr>
          <w:rFonts w:ascii="Times New Roman" w:hAnsi="Times New Roman" w:cs="Times New Roman"/>
          <w:sz w:val="24"/>
          <w:szCs w:val="24"/>
        </w:rPr>
        <w:t>neuhrádza preprava a neodkladná preprava zabezpečovaná vojenským zdravotníctvom.</w:t>
      </w:r>
      <w:r w:rsidR="00DE4058" w:rsidRPr="00786466">
        <w:rPr>
          <w:rFonts w:ascii="Times New Roman" w:hAnsi="Times New Roman" w:cs="Times New Roman"/>
          <w:sz w:val="24"/>
          <w:szCs w:val="24"/>
          <w:vertAlign w:val="superscript"/>
        </w:rPr>
        <w:t>16c</w:t>
      </w:r>
      <w:r w:rsidR="004A3A6B" w:rsidRPr="00786466">
        <w:rPr>
          <w:rFonts w:ascii="Times New Roman" w:hAnsi="Times New Roman" w:cs="Times New Roman"/>
          <w:sz w:val="24"/>
          <w:szCs w:val="24"/>
        </w:rPr>
        <w:t>)</w:t>
      </w:r>
      <w:r w:rsidR="00DE4058" w:rsidRPr="00786466">
        <w:rPr>
          <w:rFonts w:ascii="Times New Roman" w:hAnsi="Times New Roman" w:cs="Times New Roman"/>
          <w:sz w:val="24"/>
          <w:szCs w:val="24"/>
        </w:rPr>
        <w:t>“.</w:t>
      </w:r>
    </w:p>
    <w:p w14:paraId="7A9F16F8" w14:textId="77777777" w:rsidR="004A3A6B" w:rsidRPr="00786466" w:rsidRDefault="004A3A6B" w:rsidP="004A3A6B">
      <w:pPr>
        <w:spacing w:after="0" w:line="240" w:lineRule="auto"/>
        <w:jc w:val="both"/>
        <w:rPr>
          <w:rFonts w:ascii="Times New Roman" w:hAnsi="Times New Roman" w:cs="Times New Roman"/>
          <w:sz w:val="24"/>
          <w:szCs w:val="24"/>
        </w:rPr>
      </w:pPr>
    </w:p>
    <w:p w14:paraId="471B4DAA" w14:textId="6CAB1705" w:rsidR="00DE4058" w:rsidRPr="00786466" w:rsidRDefault="00DE4058" w:rsidP="004A3A6B">
      <w:pPr>
        <w:spacing w:after="0" w:line="240" w:lineRule="auto"/>
        <w:jc w:val="both"/>
        <w:rPr>
          <w:rFonts w:ascii="Times New Roman" w:hAnsi="Times New Roman" w:cs="Times New Roman"/>
          <w:sz w:val="24"/>
          <w:szCs w:val="24"/>
        </w:rPr>
      </w:pPr>
      <w:r w:rsidRPr="00786466">
        <w:rPr>
          <w:rFonts w:ascii="Times New Roman" w:hAnsi="Times New Roman" w:cs="Times New Roman"/>
          <w:sz w:val="24"/>
          <w:szCs w:val="24"/>
        </w:rPr>
        <w:t>Poznámka pod čiarou k odkazu 16c znie:</w:t>
      </w:r>
    </w:p>
    <w:p w14:paraId="7D7F5908" w14:textId="6A9C0E17" w:rsidR="00DE4058" w:rsidRPr="00786466" w:rsidRDefault="00DE4058" w:rsidP="004A3A6B">
      <w:pPr>
        <w:spacing w:after="0" w:line="240" w:lineRule="auto"/>
        <w:jc w:val="both"/>
        <w:rPr>
          <w:rFonts w:ascii="Times New Roman" w:hAnsi="Times New Roman" w:cs="Times New Roman"/>
          <w:sz w:val="24"/>
          <w:szCs w:val="24"/>
        </w:rPr>
      </w:pPr>
      <w:r w:rsidRPr="00786466">
        <w:rPr>
          <w:rFonts w:ascii="Times New Roman" w:hAnsi="Times New Roman" w:cs="Times New Roman"/>
          <w:sz w:val="24"/>
          <w:szCs w:val="24"/>
        </w:rPr>
        <w:t>„</w:t>
      </w:r>
      <w:r w:rsidRPr="00786466">
        <w:rPr>
          <w:rFonts w:ascii="Times New Roman" w:hAnsi="Times New Roman" w:cs="Times New Roman"/>
          <w:sz w:val="24"/>
          <w:szCs w:val="24"/>
          <w:vertAlign w:val="superscript"/>
        </w:rPr>
        <w:t>16c</w:t>
      </w:r>
      <w:r w:rsidRPr="00786466">
        <w:rPr>
          <w:rFonts w:ascii="Times New Roman" w:hAnsi="Times New Roman" w:cs="Times New Roman"/>
          <w:sz w:val="24"/>
          <w:szCs w:val="24"/>
        </w:rPr>
        <w:t>) § 2 ods. 3 a § 14 zákona č. 576/2004 Z. z.</w:t>
      </w:r>
      <w:r w:rsidR="004A3A6B" w:rsidRPr="00786466">
        <w:rPr>
          <w:rFonts w:ascii="Times New Roman" w:hAnsi="Times New Roman" w:cs="Times New Roman"/>
          <w:sz w:val="24"/>
          <w:szCs w:val="24"/>
        </w:rPr>
        <w:t xml:space="preserve"> v znení neskorších predpisov</w:t>
      </w:r>
      <w:r w:rsidR="00097381" w:rsidRPr="00786466">
        <w:rPr>
          <w:rFonts w:ascii="Times New Roman" w:hAnsi="Times New Roman" w:cs="Times New Roman"/>
          <w:sz w:val="24"/>
          <w:szCs w:val="24"/>
        </w:rPr>
        <w:t>.</w:t>
      </w:r>
      <w:r w:rsidRPr="00786466">
        <w:rPr>
          <w:rFonts w:ascii="Times New Roman" w:hAnsi="Times New Roman" w:cs="Times New Roman"/>
          <w:sz w:val="24"/>
          <w:szCs w:val="24"/>
        </w:rPr>
        <w:t>“.</w:t>
      </w:r>
    </w:p>
    <w:p w14:paraId="198785CA" w14:textId="77777777" w:rsidR="00DE4058" w:rsidRPr="00786466" w:rsidRDefault="00DE4058" w:rsidP="004A3A6B">
      <w:pPr>
        <w:spacing w:after="0" w:line="240" w:lineRule="auto"/>
        <w:ind w:left="708" w:hanging="850"/>
        <w:jc w:val="both"/>
        <w:rPr>
          <w:rFonts w:ascii="Times New Roman" w:hAnsi="Times New Roman" w:cs="Times New Roman"/>
          <w:sz w:val="24"/>
          <w:szCs w:val="24"/>
        </w:rPr>
      </w:pPr>
    </w:p>
    <w:p w14:paraId="4FEED951" w14:textId="77777777" w:rsidR="000F7698" w:rsidRPr="00786466" w:rsidRDefault="000F7698" w:rsidP="00346C4D">
      <w:pPr>
        <w:spacing w:after="0" w:line="240" w:lineRule="auto"/>
        <w:jc w:val="center"/>
        <w:rPr>
          <w:rFonts w:ascii="Times New Roman" w:hAnsi="Times New Roman" w:cs="Times New Roman"/>
          <w:b/>
          <w:sz w:val="24"/>
          <w:szCs w:val="24"/>
        </w:rPr>
      </w:pPr>
    </w:p>
    <w:p w14:paraId="7F244FD9" w14:textId="6FDEC314" w:rsidR="00DE4058" w:rsidRPr="00786466" w:rsidRDefault="00346C4D" w:rsidP="00346C4D">
      <w:pPr>
        <w:spacing w:after="0" w:line="240" w:lineRule="auto"/>
        <w:jc w:val="center"/>
        <w:rPr>
          <w:rFonts w:ascii="Times New Roman" w:hAnsi="Times New Roman" w:cs="Times New Roman"/>
          <w:b/>
          <w:sz w:val="24"/>
          <w:szCs w:val="24"/>
        </w:rPr>
      </w:pPr>
      <w:r w:rsidRPr="00786466">
        <w:rPr>
          <w:rFonts w:ascii="Times New Roman" w:hAnsi="Times New Roman" w:cs="Times New Roman"/>
          <w:b/>
          <w:sz w:val="24"/>
          <w:szCs w:val="24"/>
        </w:rPr>
        <w:t>Čl. V</w:t>
      </w:r>
    </w:p>
    <w:p w14:paraId="2F184440" w14:textId="77777777" w:rsidR="00DE4058" w:rsidRPr="00786466" w:rsidRDefault="00DE4058" w:rsidP="00346C4D">
      <w:pPr>
        <w:spacing w:after="0" w:line="240" w:lineRule="auto"/>
        <w:jc w:val="both"/>
        <w:rPr>
          <w:rFonts w:ascii="Times New Roman" w:hAnsi="Times New Roman" w:cs="Times New Roman"/>
          <w:sz w:val="24"/>
          <w:szCs w:val="24"/>
        </w:rPr>
      </w:pPr>
    </w:p>
    <w:p w14:paraId="50FF0E03" w14:textId="2921B3FD" w:rsidR="00DE4058" w:rsidRPr="00786466" w:rsidRDefault="00DE4058" w:rsidP="00346C4D">
      <w:pPr>
        <w:spacing w:after="0" w:line="240" w:lineRule="auto"/>
        <w:ind w:firstLine="708"/>
        <w:jc w:val="both"/>
        <w:rPr>
          <w:rFonts w:ascii="Times New Roman" w:hAnsi="Times New Roman" w:cs="Times New Roman"/>
          <w:sz w:val="24"/>
          <w:szCs w:val="24"/>
        </w:rPr>
      </w:pPr>
      <w:r w:rsidRPr="00786466">
        <w:rPr>
          <w:rFonts w:ascii="Times New Roman" w:hAnsi="Times New Roman" w:cs="Times New Roman"/>
          <w:sz w:val="24"/>
          <w:szCs w:val="24"/>
        </w:rPr>
        <w:t>Zákon č. 579/2004 Z. z. o záchrannej zdravotnej službe a o zmene a doplnení niektorých zákonov v znení zákona č. 351/2005 Z. z., zákona č. 284/2008 Z. z., zákona č. 461/2008 Z. z., zákona č. 8/2009 Z. z., zákona č. 41/2013 Z. z., zákona č. 153/2013 Z. z., zákona č. 185/2014 Z. z., zákona č. 77/2015 Z. z., zákona č. 428/2015 Z. z., zákona č. 167/2016 Z. z., zákona č. 153/2013 Z. z., zákona č. 351/2017 Z. z., zákona č. 87/2018 Z. z., zákona č. 156/2018 Z. z., zákona č. 139/2019 Z. z., zákona č. 125/2020 Z. z., zákona č. 133/2021 Z. z., zákona č. 540/2021 Z. z. a zákona č. 92/2022 Z.</w:t>
      </w:r>
      <w:r w:rsidR="00346C4D" w:rsidRPr="00786466">
        <w:rPr>
          <w:rFonts w:ascii="Times New Roman" w:hAnsi="Times New Roman" w:cs="Times New Roman"/>
          <w:sz w:val="24"/>
          <w:szCs w:val="24"/>
        </w:rPr>
        <w:t xml:space="preserve"> </w:t>
      </w:r>
      <w:r w:rsidRPr="00786466">
        <w:rPr>
          <w:rFonts w:ascii="Times New Roman" w:hAnsi="Times New Roman" w:cs="Times New Roman"/>
          <w:sz w:val="24"/>
          <w:szCs w:val="24"/>
        </w:rPr>
        <w:t>z. sa dopĺňa takto:</w:t>
      </w:r>
    </w:p>
    <w:p w14:paraId="63C95CDC" w14:textId="77777777" w:rsidR="00DE4058" w:rsidRPr="00786466" w:rsidRDefault="00DE4058" w:rsidP="00346C4D">
      <w:pPr>
        <w:pStyle w:val="Odsekzoznamu"/>
        <w:spacing w:after="0" w:line="240" w:lineRule="auto"/>
        <w:ind w:left="1080"/>
        <w:jc w:val="both"/>
        <w:rPr>
          <w:rFonts w:ascii="Times New Roman" w:hAnsi="Times New Roman" w:cs="Times New Roman"/>
          <w:sz w:val="24"/>
          <w:szCs w:val="24"/>
        </w:rPr>
      </w:pPr>
    </w:p>
    <w:p w14:paraId="3EFC409C" w14:textId="77777777" w:rsidR="00DE4058" w:rsidRPr="00786466" w:rsidRDefault="00DE4058" w:rsidP="00346C4D">
      <w:pPr>
        <w:spacing w:after="0" w:line="240" w:lineRule="auto"/>
        <w:jc w:val="both"/>
        <w:rPr>
          <w:rFonts w:ascii="Times New Roman" w:hAnsi="Times New Roman" w:cs="Times New Roman"/>
          <w:sz w:val="24"/>
          <w:szCs w:val="24"/>
        </w:rPr>
      </w:pPr>
      <w:r w:rsidRPr="00786466">
        <w:rPr>
          <w:rFonts w:ascii="Times New Roman" w:hAnsi="Times New Roman" w:cs="Times New Roman"/>
          <w:sz w:val="24"/>
          <w:szCs w:val="24"/>
        </w:rPr>
        <w:t xml:space="preserve">V § 3 sa odsek 3 dopĺňa písmenom j), ktoré znie: </w:t>
      </w:r>
    </w:p>
    <w:p w14:paraId="6E476E98" w14:textId="6760B0A0" w:rsidR="00DE4058" w:rsidRPr="00786466" w:rsidRDefault="00DE4058" w:rsidP="00346C4D">
      <w:pPr>
        <w:spacing w:after="0" w:line="240" w:lineRule="auto"/>
        <w:ind w:left="426" w:hanging="426"/>
        <w:jc w:val="both"/>
        <w:rPr>
          <w:rFonts w:ascii="Times New Roman" w:hAnsi="Times New Roman" w:cs="Times New Roman"/>
          <w:sz w:val="24"/>
          <w:szCs w:val="24"/>
        </w:rPr>
      </w:pPr>
      <w:r w:rsidRPr="00786466">
        <w:rPr>
          <w:rFonts w:ascii="Times New Roman" w:hAnsi="Times New Roman" w:cs="Times New Roman"/>
          <w:sz w:val="24"/>
          <w:szCs w:val="24"/>
        </w:rPr>
        <w:t xml:space="preserve">„j) </w:t>
      </w:r>
      <w:r w:rsidR="00346C4D" w:rsidRPr="00786466">
        <w:rPr>
          <w:rFonts w:ascii="Times New Roman" w:hAnsi="Times New Roman" w:cs="Times New Roman"/>
          <w:sz w:val="24"/>
          <w:szCs w:val="24"/>
        </w:rPr>
        <w:tab/>
      </w:r>
      <w:r w:rsidRPr="00786466">
        <w:rPr>
          <w:rFonts w:ascii="Times New Roman" w:hAnsi="Times New Roman" w:cs="Times New Roman"/>
          <w:sz w:val="24"/>
          <w:szCs w:val="24"/>
        </w:rPr>
        <w:t>koordin</w:t>
      </w:r>
      <w:r w:rsidR="00346C4D" w:rsidRPr="00786466">
        <w:rPr>
          <w:rFonts w:ascii="Times New Roman" w:hAnsi="Times New Roman" w:cs="Times New Roman"/>
          <w:sz w:val="24"/>
          <w:szCs w:val="24"/>
        </w:rPr>
        <w:t>ovať</w:t>
      </w:r>
      <w:r w:rsidRPr="00786466">
        <w:rPr>
          <w:rFonts w:ascii="Times New Roman" w:hAnsi="Times New Roman" w:cs="Times New Roman"/>
          <w:sz w:val="24"/>
          <w:szCs w:val="24"/>
        </w:rPr>
        <w:t xml:space="preserve"> smerovanie ambulancie vojenského zdravotníctva, ktoré vykonáva neodkladnú prepravu osoby</w:t>
      </w:r>
      <w:r w:rsidR="00346C4D" w:rsidRPr="00786466">
        <w:rPr>
          <w:rFonts w:ascii="Times New Roman" w:hAnsi="Times New Roman" w:cs="Times New Roman"/>
          <w:sz w:val="24"/>
          <w:szCs w:val="24"/>
        </w:rPr>
        <w:t>.</w:t>
      </w:r>
      <w:r w:rsidR="00346C4D" w:rsidRPr="00786466">
        <w:rPr>
          <w:rFonts w:ascii="Times New Roman" w:hAnsi="Times New Roman" w:cs="Times New Roman"/>
          <w:sz w:val="24"/>
          <w:szCs w:val="24"/>
          <w:vertAlign w:val="superscript"/>
        </w:rPr>
        <w:t>1</w:t>
      </w:r>
      <w:r w:rsidRPr="00786466">
        <w:rPr>
          <w:rFonts w:ascii="Times New Roman" w:hAnsi="Times New Roman" w:cs="Times New Roman"/>
          <w:sz w:val="24"/>
          <w:szCs w:val="24"/>
        </w:rPr>
        <w:t>)“.</w:t>
      </w:r>
    </w:p>
    <w:p w14:paraId="456AB9D3" w14:textId="77777777" w:rsidR="00DE4058" w:rsidRPr="00786466" w:rsidRDefault="00DE4058" w:rsidP="00346C4D">
      <w:pPr>
        <w:spacing w:after="0" w:line="240" w:lineRule="auto"/>
        <w:jc w:val="both"/>
        <w:rPr>
          <w:rFonts w:ascii="Times New Roman" w:hAnsi="Times New Roman" w:cs="Times New Roman"/>
          <w:sz w:val="24"/>
          <w:szCs w:val="24"/>
        </w:rPr>
      </w:pPr>
    </w:p>
    <w:p w14:paraId="5AC58349" w14:textId="68883CCE" w:rsidR="00DE4058" w:rsidRPr="00786466" w:rsidRDefault="003169D9" w:rsidP="003169D9">
      <w:pPr>
        <w:jc w:val="center"/>
        <w:rPr>
          <w:rFonts w:ascii="Times New Roman" w:hAnsi="Times New Roman" w:cs="Times New Roman"/>
          <w:b/>
          <w:sz w:val="24"/>
          <w:szCs w:val="24"/>
        </w:rPr>
      </w:pPr>
      <w:r w:rsidRPr="00786466">
        <w:rPr>
          <w:rFonts w:ascii="Times New Roman" w:hAnsi="Times New Roman" w:cs="Times New Roman"/>
          <w:b/>
          <w:sz w:val="24"/>
          <w:szCs w:val="24"/>
        </w:rPr>
        <w:t>Čl. VI</w:t>
      </w:r>
    </w:p>
    <w:p w14:paraId="664A5F1C" w14:textId="5363A996" w:rsidR="00DE4058" w:rsidRPr="00786466" w:rsidRDefault="00DE4058" w:rsidP="003169D9">
      <w:pPr>
        <w:spacing w:after="0"/>
        <w:ind w:firstLine="708"/>
        <w:jc w:val="both"/>
        <w:rPr>
          <w:rFonts w:ascii="Times New Roman" w:hAnsi="Times New Roman" w:cs="Times New Roman"/>
          <w:sz w:val="24"/>
          <w:szCs w:val="24"/>
        </w:rPr>
      </w:pPr>
      <w:r w:rsidRPr="00786466">
        <w:rPr>
          <w:rFonts w:ascii="Times New Roman" w:hAnsi="Times New Roman" w:cs="Times New Roman"/>
          <w:sz w:val="24"/>
          <w:szCs w:val="24"/>
        </w:rPr>
        <w:t>Zákon č.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w:t>
      </w:r>
      <w:r w:rsidR="002C6F48" w:rsidRPr="00786466">
        <w:rPr>
          <w:rFonts w:ascii="Times New Roman" w:hAnsi="Times New Roman" w:cs="Times New Roman"/>
          <w:sz w:val="24"/>
          <w:szCs w:val="24"/>
        </w:rPr>
        <w:t>,</w:t>
      </w:r>
      <w:r w:rsidRPr="00786466">
        <w:rPr>
          <w:rFonts w:ascii="Times New Roman" w:hAnsi="Times New Roman" w:cs="Times New Roman"/>
          <w:sz w:val="24"/>
          <w:szCs w:val="24"/>
        </w:rPr>
        <w:t> zákona č. 125/2022 Z. z.</w:t>
      </w:r>
      <w:r w:rsidR="002C6F48" w:rsidRPr="00786466">
        <w:rPr>
          <w:rFonts w:ascii="Times New Roman" w:hAnsi="Times New Roman" w:cs="Times New Roman"/>
          <w:sz w:val="24"/>
          <w:szCs w:val="24"/>
        </w:rPr>
        <w:t>, zákona č. 266/2022 Z. z. a zákona č. 267/2022 Z. z.</w:t>
      </w:r>
      <w:r w:rsidRPr="00786466">
        <w:rPr>
          <w:rFonts w:ascii="Times New Roman" w:hAnsi="Times New Roman" w:cs="Times New Roman"/>
          <w:sz w:val="24"/>
          <w:szCs w:val="24"/>
        </w:rPr>
        <w:t xml:space="preserve"> sa dopĺňa takto:</w:t>
      </w:r>
    </w:p>
    <w:p w14:paraId="4E2F9BF9" w14:textId="77777777" w:rsidR="00DE4058" w:rsidRPr="00786466" w:rsidRDefault="00DE4058" w:rsidP="003169D9">
      <w:pPr>
        <w:pStyle w:val="Odsekzoznamu"/>
        <w:spacing w:after="0"/>
        <w:ind w:left="709"/>
        <w:jc w:val="both"/>
        <w:rPr>
          <w:rFonts w:ascii="Times New Roman" w:hAnsi="Times New Roman" w:cs="Times New Roman"/>
          <w:sz w:val="24"/>
          <w:szCs w:val="24"/>
        </w:rPr>
      </w:pPr>
    </w:p>
    <w:p w14:paraId="137F8164" w14:textId="33AF5079" w:rsidR="00DE4058" w:rsidRPr="00786466" w:rsidRDefault="00DE4058" w:rsidP="00960777">
      <w:pPr>
        <w:pStyle w:val="Odsekzoznamu"/>
        <w:numPr>
          <w:ilvl w:val="0"/>
          <w:numId w:val="46"/>
        </w:numPr>
        <w:spacing w:after="0" w:line="240" w:lineRule="auto"/>
        <w:ind w:left="284" w:hanging="284"/>
        <w:jc w:val="both"/>
        <w:rPr>
          <w:rFonts w:ascii="Times New Roman" w:hAnsi="Times New Roman" w:cs="Times New Roman"/>
          <w:sz w:val="24"/>
          <w:szCs w:val="24"/>
        </w:rPr>
      </w:pPr>
      <w:r w:rsidRPr="00786466">
        <w:rPr>
          <w:rFonts w:ascii="Times New Roman" w:hAnsi="Times New Roman" w:cs="Times New Roman"/>
          <w:sz w:val="24"/>
          <w:szCs w:val="24"/>
        </w:rPr>
        <w:t>V § 18 ods. 1 sa za písmeno w) vkladá nové písmeno x), ktoré znie:</w:t>
      </w:r>
    </w:p>
    <w:p w14:paraId="1D939C51" w14:textId="77777777" w:rsidR="00DE4058" w:rsidRPr="00786466" w:rsidRDefault="00DE4058" w:rsidP="003169D9">
      <w:pPr>
        <w:spacing w:after="0" w:line="240" w:lineRule="auto"/>
        <w:ind w:left="709" w:hanging="425"/>
        <w:jc w:val="both"/>
        <w:rPr>
          <w:rFonts w:ascii="Times New Roman" w:hAnsi="Times New Roman" w:cs="Times New Roman"/>
          <w:sz w:val="24"/>
          <w:szCs w:val="24"/>
        </w:rPr>
      </w:pPr>
      <w:r w:rsidRPr="00786466">
        <w:rPr>
          <w:rFonts w:ascii="Times New Roman" w:hAnsi="Times New Roman" w:cs="Times New Roman"/>
          <w:sz w:val="24"/>
          <w:szCs w:val="24"/>
        </w:rPr>
        <w:t xml:space="preserve">„x) vykonáva dohľad nad poskytovaním zdravotnej starostlivosti počas neodkladnej prepravy zabezpečovanej vojenským zdravotníctvom tým, že dohliada na správne poskytovanie zdravotnej starostlivosti a </w:t>
      </w:r>
    </w:p>
    <w:p w14:paraId="42E091BD" w14:textId="0441C54E" w:rsidR="00DE4058" w:rsidRPr="00786466" w:rsidRDefault="00DE4058" w:rsidP="003169D9">
      <w:pPr>
        <w:spacing w:after="0" w:line="240" w:lineRule="auto"/>
        <w:ind w:left="993" w:hanging="284"/>
        <w:jc w:val="both"/>
        <w:rPr>
          <w:rFonts w:ascii="Times New Roman" w:hAnsi="Times New Roman" w:cs="Times New Roman"/>
          <w:sz w:val="24"/>
          <w:szCs w:val="24"/>
        </w:rPr>
      </w:pPr>
      <w:r w:rsidRPr="00786466">
        <w:rPr>
          <w:rFonts w:ascii="Times New Roman" w:hAnsi="Times New Roman" w:cs="Times New Roman"/>
          <w:sz w:val="24"/>
          <w:szCs w:val="24"/>
        </w:rPr>
        <w:t xml:space="preserve">1. </w:t>
      </w:r>
      <w:r w:rsidR="003169D9" w:rsidRPr="00786466">
        <w:rPr>
          <w:rFonts w:ascii="Times New Roman" w:hAnsi="Times New Roman" w:cs="Times New Roman"/>
          <w:sz w:val="24"/>
          <w:szCs w:val="24"/>
        </w:rPr>
        <w:tab/>
      </w:r>
      <w:r w:rsidRPr="00786466">
        <w:rPr>
          <w:rFonts w:ascii="Times New Roman" w:hAnsi="Times New Roman" w:cs="Times New Roman"/>
          <w:sz w:val="24"/>
          <w:szCs w:val="24"/>
        </w:rPr>
        <w:t>ukladá sankcie,</w:t>
      </w:r>
    </w:p>
    <w:p w14:paraId="3C43CFFC" w14:textId="30331EED" w:rsidR="00DE4058" w:rsidRPr="00786466" w:rsidRDefault="00DE4058" w:rsidP="003169D9">
      <w:pPr>
        <w:spacing w:after="0" w:line="240" w:lineRule="auto"/>
        <w:ind w:left="993" w:hanging="284"/>
        <w:jc w:val="both"/>
        <w:rPr>
          <w:rFonts w:ascii="Times New Roman" w:hAnsi="Times New Roman" w:cs="Times New Roman"/>
          <w:sz w:val="24"/>
          <w:szCs w:val="24"/>
        </w:rPr>
      </w:pPr>
      <w:r w:rsidRPr="00786466">
        <w:rPr>
          <w:rFonts w:ascii="Times New Roman" w:hAnsi="Times New Roman" w:cs="Times New Roman"/>
          <w:sz w:val="24"/>
          <w:szCs w:val="24"/>
        </w:rPr>
        <w:t xml:space="preserve">2. </w:t>
      </w:r>
      <w:r w:rsidR="003169D9" w:rsidRPr="00786466">
        <w:rPr>
          <w:rFonts w:ascii="Times New Roman" w:hAnsi="Times New Roman" w:cs="Times New Roman"/>
          <w:sz w:val="24"/>
          <w:szCs w:val="24"/>
        </w:rPr>
        <w:tab/>
      </w:r>
      <w:r w:rsidRPr="00786466">
        <w:rPr>
          <w:rFonts w:ascii="Times New Roman" w:hAnsi="Times New Roman" w:cs="Times New Roman"/>
          <w:sz w:val="24"/>
          <w:szCs w:val="24"/>
        </w:rPr>
        <w:t>ukladá opatrenia na odstránenie zistených nedostatkov alebo ukladá povinnosť prijať opatrenia na odstránenie zistených nedostatkov,“.</w:t>
      </w:r>
    </w:p>
    <w:p w14:paraId="2649AB05" w14:textId="77777777" w:rsidR="003169D9" w:rsidRPr="00786466" w:rsidRDefault="003169D9" w:rsidP="003169D9">
      <w:pPr>
        <w:spacing w:after="0" w:line="240" w:lineRule="auto"/>
        <w:ind w:left="709" w:hanging="720"/>
        <w:jc w:val="both"/>
        <w:rPr>
          <w:rFonts w:ascii="Times New Roman" w:hAnsi="Times New Roman" w:cs="Times New Roman"/>
          <w:sz w:val="24"/>
          <w:szCs w:val="24"/>
        </w:rPr>
      </w:pPr>
    </w:p>
    <w:p w14:paraId="108EC599" w14:textId="22C6236C" w:rsidR="00DE4058" w:rsidRPr="00786466" w:rsidRDefault="00DE4058" w:rsidP="003169D9">
      <w:pPr>
        <w:spacing w:after="0" w:line="240" w:lineRule="auto"/>
        <w:ind w:left="709" w:hanging="720"/>
        <w:jc w:val="both"/>
        <w:rPr>
          <w:rFonts w:ascii="Times New Roman" w:hAnsi="Times New Roman" w:cs="Times New Roman"/>
          <w:sz w:val="24"/>
          <w:szCs w:val="24"/>
        </w:rPr>
      </w:pPr>
      <w:r w:rsidRPr="00786466">
        <w:rPr>
          <w:rFonts w:ascii="Times New Roman" w:hAnsi="Times New Roman" w:cs="Times New Roman"/>
          <w:sz w:val="24"/>
          <w:szCs w:val="24"/>
        </w:rPr>
        <w:t xml:space="preserve">Doterajšie písmeno x) sa označuje ako písmeno y). </w:t>
      </w:r>
    </w:p>
    <w:p w14:paraId="503F4A42" w14:textId="77777777" w:rsidR="00DE4058" w:rsidRPr="00786466" w:rsidRDefault="00DE4058" w:rsidP="003169D9">
      <w:pPr>
        <w:spacing w:line="240" w:lineRule="auto"/>
        <w:ind w:hanging="720"/>
        <w:jc w:val="both"/>
        <w:rPr>
          <w:rFonts w:ascii="Times New Roman" w:hAnsi="Times New Roman" w:cs="Times New Roman"/>
          <w:sz w:val="24"/>
          <w:szCs w:val="24"/>
        </w:rPr>
      </w:pPr>
    </w:p>
    <w:p w14:paraId="2710B15A" w14:textId="2C9A33C9" w:rsidR="00DE4058" w:rsidRPr="00786466" w:rsidRDefault="00DE4058" w:rsidP="007339F4">
      <w:pPr>
        <w:pStyle w:val="Odsekzoznamu"/>
        <w:numPr>
          <w:ilvl w:val="0"/>
          <w:numId w:val="46"/>
        </w:numPr>
        <w:spacing w:line="240" w:lineRule="auto"/>
        <w:ind w:left="284" w:hanging="284"/>
        <w:jc w:val="both"/>
        <w:rPr>
          <w:rFonts w:ascii="Times New Roman" w:hAnsi="Times New Roman" w:cs="Times New Roman"/>
          <w:sz w:val="24"/>
          <w:szCs w:val="24"/>
        </w:rPr>
      </w:pPr>
      <w:r w:rsidRPr="00786466">
        <w:rPr>
          <w:rFonts w:ascii="Times New Roman" w:hAnsi="Times New Roman" w:cs="Times New Roman"/>
          <w:sz w:val="24"/>
          <w:szCs w:val="24"/>
        </w:rPr>
        <w:t>V § 47a sa  za slová „sociálnej pomoci“ vkladajú slová „a dohľadu nad poskytovaním zdravotnej starostlivosti počas neodkladnej prepravy zabezpečovanej vojenským zdravotníctvom“.</w:t>
      </w:r>
    </w:p>
    <w:p w14:paraId="46708856" w14:textId="77777777" w:rsidR="00DE4058" w:rsidRPr="00786466" w:rsidRDefault="00DE4058" w:rsidP="00DE4058">
      <w:pPr>
        <w:pStyle w:val="Odsekzoznamu"/>
        <w:ind w:hanging="720"/>
        <w:jc w:val="both"/>
        <w:rPr>
          <w:rFonts w:ascii="Times New Roman" w:hAnsi="Times New Roman" w:cs="Times New Roman"/>
          <w:sz w:val="24"/>
          <w:szCs w:val="24"/>
        </w:rPr>
      </w:pPr>
    </w:p>
    <w:p w14:paraId="662B1F62" w14:textId="052D1EC3" w:rsidR="00DE4058" w:rsidRPr="00786466" w:rsidRDefault="00DE4058" w:rsidP="007339F4">
      <w:pPr>
        <w:pStyle w:val="Odsekzoznamu"/>
        <w:numPr>
          <w:ilvl w:val="0"/>
          <w:numId w:val="46"/>
        </w:numPr>
        <w:ind w:left="284" w:hanging="284"/>
        <w:jc w:val="both"/>
        <w:rPr>
          <w:rFonts w:ascii="Times New Roman" w:hAnsi="Times New Roman" w:cs="Times New Roman"/>
          <w:sz w:val="24"/>
          <w:szCs w:val="24"/>
        </w:rPr>
      </w:pPr>
      <w:r w:rsidRPr="00786466">
        <w:rPr>
          <w:rFonts w:ascii="Times New Roman" w:hAnsi="Times New Roman" w:cs="Times New Roman"/>
          <w:sz w:val="24"/>
          <w:szCs w:val="24"/>
        </w:rPr>
        <w:t xml:space="preserve">§ 50  sa dopĺňa odsekom 16, ktorý znie: </w:t>
      </w:r>
    </w:p>
    <w:p w14:paraId="1F5FF222" w14:textId="07F6EB25" w:rsidR="00DE4058" w:rsidRPr="00786466" w:rsidRDefault="00DE4058" w:rsidP="003169D9">
      <w:pPr>
        <w:pStyle w:val="Odsekzoznamu"/>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„(16) Ak úrad pri výkone dohľadu nad poskytovaním zdravotnej starostlivosti počas neodkladnej prepravy zabezpečovanej vojenským zdravotníctvom zistí, že zdravotná starostlivosť nebola poskytnutá správne, alebo ak úrad zistí porušenie povinností ustanovených v § 46 ods. 1, podľa závažnosti zistených nedostatkov a ich následkov môže uložiť </w:t>
      </w:r>
      <w:r w:rsidR="00D977C7" w:rsidRPr="00786466">
        <w:rPr>
          <w:rFonts w:ascii="Times New Roman" w:hAnsi="Times New Roman" w:cs="Times New Roman"/>
          <w:sz w:val="24"/>
          <w:szCs w:val="24"/>
        </w:rPr>
        <w:t>Ministerstvu obrany Slovenskej republiky</w:t>
      </w:r>
      <w:r w:rsidRPr="00786466">
        <w:rPr>
          <w:rFonts w:ascii="Times New Roman" w:hAnsi="Times New Roman" w:cs="Times New Roman"/>
          <w:sz w:val="24"/>
          <w:szCs w:val="24"/>
        </w:rPr>
        <w:t xml:space="preserve"> pokutu (§ 64 ods. 15).“.</w:t>
      </w:r>
    </w:p>
    <w:p w14:paraId="3ED8BBAC" w14:textId="77777777" w:rsidR="00DE4058" w:rsidRPr="00786466" w:rsidRDefault="00DE4058" w:rsidP="00DE4058">
      <w:pPr>
        <w:pStyle w:val="Odsekzoznamu"/>
        <w:ind w:hanging="720"/>
        <w:jc w:val="both"/>
        <w:rPr>
          <w:rFonts w:ascii="Times New Roman" w:hAnsi="Times New Roman" w:cs="Times New Roman"/>
          <w:sz w:val="24"/>
          <w:szCs w:val="24"/>
        </w:rPr>
      </w:pPr>
    </w:p>
    <w:p w14:paraId="1BA48D9A" w14:textId="0762951B" w:rsidR="00DE4058" w:rsidRPr="00786466" w:rsidRDefault="00DE4058" w:rsidP="007339F4">
      <w:pPr>
        <w:pStyle w:val="Odsekzoznamu"/>
        <w:numPr>
          <w:ilvl w:val="0"/>
          <w:numId w:val="46"/>
        </w:numPr>
        <w:ind w:left="284" w:hanging="284"/>
        <w:jc w:val="both"/>
        <w:rPr>
          <w:rFonts w:ascii="Times New Roman" w:hAnsi="Times New Roman" w:cs="Times New Roman"/>
          <w:sz w:val="24"/>
          <w:szCs w:val="24"/>
        </w:rPr>
      </w:pPr>
      <w:r w:rsidRPr="00786466">
        <w:rPr>
          <w:rFonts w:ascii="Times New Roman" w:hAnsi="Times New Roman" w:cs="Times New Roman"/>
          <w:sz w:val="24"/>
          <w:szCs w:val="24"/>
        </w:rPr>
        <w:t>§ 64 sa dopĺňa odsekom 15, ktorý znie:</w:t>
      </w:r>
    </w:p>
    <w:p w14:paraId="12D917CD" w14:textId="50FF871E" w:rsidR="00DE4058" w:rsidRPr="00786466" w:rsidRDefault="00DE4058" w:rsidP="00E27660">
      <w:pPr>
        <w:pStyle w:val="Odsekzoznamu"/>
        <w:ind w:left="284" w:firstLine="424"/>
        <w:jc w:val="both"/>
        <w:rPr>
          <w:rFonts w:ascii="Times New Roman" w:hAnsi="Times New Roman" w:cs="Times New Roman"/>
          <w:sz w:val="24"/>
          <w:szCs w:val="24"/>
        </w:rPr>
      </w:pPr>
      <w:r w:rsidRPr="00786466">
        <w:rPr>
          <w:rFonts w:ascii="Times New Roman" w:hAnsi="Times New Roman" w:cs="Times New Roman"/>
          <w:sz w:val="24"/>
          <w:szCs w:val="24"/>
        </w:rPr>
        <w:t xml:space="preserve">„(15) Úrad môže uložiť </w:t>
      </w:r>
      <w:r w:rsidR="00B348E0" w:rsidRPr="00786466">
        <w:rPr>
          <w:rFonts w:ascii="Times New Roman" w:hAnsi="Times New Roman" w:cs="Times New Roman"/>
          <w:sz w:val="24"/>
          <w:szCs w:val="24"/>
        </w:rPr>
        <w:t>Ministerstvu obrany Slovenskej republiky</w:t>
      </w:r>
      <w:r w:rsidRPr="00786466">
        <w:rPr>
          <w:rFonts w:ascii="Times New Roman" w:hAnsi="Times New Roman" w:cs="Times New Roman"/>
          <w:sz w:val="24"/>
          <w:szCs w:val="24"/>
        </w:rPr>
        <w:t xml:space="preserve"> za podmienok ustanovených v § 50 ods. 1</w:t>
      </w:r>
      <w:r w:rsidR="00974266" w:rsidRPr="00786466">
        <w:rPr>
          <w:rFonts w:ascii="Times New Roman" w:hAnsi="Times New Roman" w:cs="Times New Roman"/>
          <w:sz w:val="24"/>
          <w:szCs w:val="24"/>
        </w:rPr>
        <w:t>6</w:t>
      </w:r>
      <w:r w:rsidRPr="00786466">
        <w:rPr>
          <w:rFonts w:ascii="Times New Roman" w:hAnsi="Times New Roman" w:cs="Times New Roman"/>
          <w:sz w:val="24"/>
          <w:szCs w:val="24"/>
        </w:rPr>
        <w:t xml:space="preserve"> pokutu až do výšky 9 958 eur.“.</w:t>
      </w:r>
    </w:p>
    <w:p w14:paraId="0A52FB42" w14:textId="77777777" w:rsidR="00DE4058" w:rsidRPr="00786466" w:rsidRDefault="00DE4058" w:rsidP="00DE4058">
      <w:pPr>
        <w:shd w:val="clear" w:color="auto" w:fill="FFFFFF"/>
        <w:spacing w:after="0" w:line="240" w:lineRule="auto"/>
        <w:ind w:left="426" w:right="282" w:hanging="426"/>
        <w:contextualSpacing/>
        <w:jc w:val="center"/>
        <w:rPr>
          <w:rFonts w:ascii="Times New Roman" w:eastAsia="Times New Roman" w:hAnsi="Times New Roman" w:cs="Times New Roman"/>
          <w:b/>
          <w:sz w:val="24"/>
          <w:szCs w:val="24"/>
          <w:lang w:eastAsia="sk-SK"/>
        </w:rPr>
      </w:pPr>
    </w:p>
    <w:p w14:paraId="4528B67D" w14:textId="7637AF14" w:rsidR="003F7CA4" w:rsidRPr="00786466" w:rsidRDefault="003F7CA4" w:rsidP="003F7CA4">
      <w:pPr>
        <w:shd w:val="clear" w:color="auto" w:fill="FFFFFF"/>
        <w:spacing w:after="0" w:line="240" w:lineRule="auto"/>
        <w:ind w:left="709" w:right="282" w:hanging="425"/>
        <w:contextualSpacing/>
        <w:jc w:val="center"/>
        <w:rPr>
          <w:rFonts w:ascii="Times New Roman" w:eastAsia="Times New Roman" w:hAnsi="Times New Roman" w:cs="Times New Roman"/>
          <w:b/>
          <w:sz w:val="24"/>
          <w:szCs w:val="24"/>
          <w:lang w:eastAsia="sk-SK"/>
        </w:rPr>
      </w:pPr>
      <w:r w:rsidRPr="00786466">
        <w:rPr>
          <w:rFonts w:ascii="Times New Roman" w:eastAsia="Times New Roman" w:hAnsi="Times New Roman" w:cs="Times New Roman"/>
          <w:b/>
          <w:sz w:val="24"/>
          <w:szCs w:val="24"/>
          <w:lang w:eastAsia="sk-SK"/>
        </w:rPr>
        <w:t xml:space="preserve">Čl. </w:t>
      </w:r>
      <w:r w:rsidR="00DE4058" w:rsidRPr="00786466">
        <w:rPr>
          <w:rFonts w:ascii="Times New Roman" w:eastAsia="Times New Roman" w:hAnsi="Times New Roman" w:cs="Times New Roman"/>
          <w:b/>
          <w:sz w:val="24"/>
          <w:szCs w:val="24"/>
          <w:lang w:eastAsia="sk-SK"/>
        </w:rPr>
        <w:t>VII</w:t>
      </w:r>
    </w:p>
    <w:p w14:paraId="10891C5B" w14:textId="77777777" w:rsidR="003F7CA4" w:rsidRPr="00786466" w:rsidRDefault="003F7CA4" w:rsidP="003F7CA4">
      <w:pPr>
        <w:shd w:val="clear" w:color="auto" w:fill="FFFFFF"/>
        <w:spacing w:after="0" w:line="240" w:lineRule="auto"/>
        <w:ind w:left="709" w:right="282" w:hanging="425"/>
        <w:contextualSpacing/>
        <w:jc w:val="center"/>
        <w:rPr>
          <w:rFonts w:ascii="Times New Roman" w:eastAsia="Times New Roman" w:hAnsi="Times New Roman" w:cs="Times New Roman"/>
          <w:b/>
          <w:sz w:val="24"/>
          <w:szCs w:val="24"/>
          <w:lang w:eastAsia="sk-SK"/>
        </w:rPr>
      </w:pPr>
    </w:p>
    <w:p w14:paraId="2FBC8715" w14:textId="77777777" w:rsidR="003F7CA4" w:rsidRPr="00786466" w:rsidRDefault="003F7CA4" w:rsidP="00DE4058">
      <w:pPr>
        <w:autoSpaceDE w:val="0"/>
        <w:autoSpaceDN w:val="0"/>
        <w:adjustRightInd w:val="0"/>
        <w:spacing w:after="0" w:line="240" w:lineRule="auto"/>
        <w:ind w:firstLine="284"/>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 xml:space="preserve">Zákon č. </w:t>
      </w:r>
      <w:hyperlink r:id="rId50" w:tooltip="Odkaz na predpis alebo ustanovenie" w:history="1">
        <w:r w:rsidRPr="00786466">
          <w:rPr>
            <w:rFonts w:ascii="Times New Roman" w:eastAsia="Times New Roman" w:hAnsi="Times New Roman" w:cs="Times New Roman"/>
            <w:sz w:val="24"/>
            <w:szCs w:val="24"/>
            <w:lang w:eastAsia="sk-SK"/>
          </w:rPr>
          <w:t>378/2015 Z. z.</w:t>
        </w:r>
      </w:hyperlink>
      <w:r w:rsidRPr="00786466">
        <w:rPr>
          <w:rFonts w:ascii="Times New Roman" w:eastAsia="Times New Roman" w:hAnsi="Times New Roman" w:cs="Times New Roman"/>
          <w:sz w:val="24"/>
          <w:szCs w:val="24"/>
          <w:lang w:eastAsia="sk-SK"/>
        </w:rPr>
        <w:t xml:space="preserve"> o dobrovoľnej vojenskej príprave a o zmene a doplnení niektorých zákonov v znení zákona č. 143/2017 Z. z., zákona č. 177/2018 Z. z. a zákona č. 477/2019 Z. z. sa dopĺňa takto:</w:t>
      </w:r>
    </w:p>
    <w:p w14:paraId="6E970080" w14:textId="77777777" w:rsidR="003F7CA4" w:rsidRPr="00786466" w:rsidRDefault="003F7CA4" w:rsidP="003F7CA4">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31FB2078" w14:textId="1945EB61" w:rsidR="003F7CA4" w:rsidRPr="00786466" w:rsidRDefault="003F7CA4" w:rsidP="00E27660">
      <w:pPr>
        <w:autoSpaceDE w:val="0"/>
        <w:autoSpaceDN w:val="0"/>
        <w:adjustRightInd w:val="0"/>
        <w:spacing w:after="0" w:line="240" w:lineRule="auto"/>
        <w:jc w:val="both"/>
        <w:rPr>
          <w:rFonts w:ascii="Times New Roman" w:eastAsia="Times New Roman" w:hAnsi="Times New Roman" w:cs="Times New Roman"/>
          <w:sz w:val="24"/>
          <w:szCs w:val="24"/>
        </w:rPr>
      </w:pPr>
      <w:r w:rsidRPr="00786466">
        <w:rPr>
          <w:rFonts w:ascii="Times New Roman" w:eastAsia="Times New Roman" w:hAnsi="Times New Roman" w:cs="Times New Roman"/>
          <w:sz w:val="24"/>
          <w:szCs w:val="24"/>
        </w:rPr>
        <w:t>V § 2 ods. 3 písm. d) sa za slovo „trvaní“ vkladá slovo „najviac“.</w:t>
      </w:r>
    </w:p>
    <w:p w14:paraId="037750A1" w14:textId="77777777" w:rsidR="003F7CA4" w:rsidRPr="00786466" w:rsidRDefault="003F7CA4" w:rsidP="003F7CA4">
      <w:pPr>
        <w:shd w:val="clear" w:color="auto" w:fill="FFFFFF"/>
        <w:spacing w:after="0" w:line="240" w:lineRule="auto"/>
        <w:ind w:left="709" w:right="282" w:hanging="425"/>
        <w:contextualSpacing/>
        <w:jc w:val="center"/>
        <w:rPr>
          <w:rFonts w:ascii="Times New Roman" w:eastAsia="Times New Roman" w:hAnsi="Times New Roman" w:cs="Times New Roman"/>
          <w:b/>
          <w:sz w:val="24"/>
          <w:szCs w:val="24"/>
          <w:lang w:eastAsia="sk-SK"/>
        </w:rPr>
      </w:pPr>
    </w:p>
    <w:p w14:paraId="22DCED89" w14:textId="49A472D0" w:rsidR="00BB07E7" w:rsidRPr="00786466" w:rsidRDefault="00BB07E7" w:rsidP="006036A3">
      <w:pPr>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44D57060" w14:textId="77777777" w:rsidR="00786466" w:rsidRPr="00786466" w:rsidRDefault="00786466" w:rsidP="006036A3">
      <w:pPr>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1091700C" w14:textId="20C286D0" w:rsidR="00600B33" w:rsidRPr="00786466" w:rsidRDefault="00600B33" w:rsidP="00227AFA">
      <w:pPr>
        <w:shd w:val="clear" w:color="auto" w:fill="FFFFFF"/>
        <w:spacing w:after="0" w:line="240" w:lineRule="auto"/>
        <w:ind w:right="282"/>
        <w:contextualSpacing/>
        <w:jc w:val="center"/>
        <w:rPr>
          <w:rFonts w:ascii="Times New Roman" w:eastAsia="Times New Roman" w:hAnsi="Times New Roman" w:cs="Times New Roman"/>
          <w:b/>
          <w:sz w:val="24"/>
          <w:szCs w:val="24"/>
          <w:lang w:eastAsia="sk-SK"/>
        </w:rPr>
      </w:pPr>
      <w:r w:rsidRPr="00786466">
        <w:rPr>
          <w:rFonts w:ascii="Times New Roman" w:eastAsia="Times New Roman" w:hAnsi="Times New Roman" w:cs="Times New Roman"/>
          <w:b/>
          <w:sz w:val="24"/>
          <w:szCs w:val="24"/>
          <w:lang w:eastAsia="sk-SK"/>
        </w:rPr>
        <w:t xml:space="preserve">Čl. </w:t>
      </w:r>
      <w:r w:rsidR="00E27660" w:rsidRPr="00786466">
        <w:rPr>
          <w:rFonts w:ascii="Times New Roman" w:eastAsia="Times New Roman" w:hAnsi="Times New Roman" w:cs="Times New Roman"/>
          <w:b/>
          <w:sz w:val="24"/>
          <w:szCs w:val="24"/>
          <w:lang w:eastAsia="sk-SK"/>
        </w:rPr>
        <w:t>VIII</w:t>
      </w:r>
    </w:p>
    <w:p w14:paraId="092EAAC7" w14:textId="77777777" w:rsidR="00227AFA" w:rsidRPr="00786466" w:rsidRDefault="00227AFA" w:rsidP="00227AFA">
      <w:pPr>
        <w:shd w:val="clear" w:color="auto" w:fill="FFFFFF"/>
        <w:spacing w:after="0" w:line="240" w:lineRule="auto"/>
        <w:ind w:right="282"/>
        <w:contextualSpacing/>
        <w:jc w:val="center"/>
        <w:rPr>
          <w:rFonts w:ascii="Times New Roman" w:eastAsia="Times New Roman" w:hAnsi="Times New Roman" w:cs="Times New Roman"/>
          <w:b/>
          <w:sz w:val="24"/>
          <w:szCs w:val="24"/>
          <w:lang w:eastAsia="sk-SK"/>
        </w:rPr>
      </w:pPr>
    </w:p>
    <w:p w14:paraId="5E5A540E" w14:textId="77777777" w:rsidR="00227AFA" w:rsidRPr="00786466" w:rsidRDefault="00227AFA" w:rsidP="00227AFA">
      <w:pPr>
        <w:shd w:val="clear" w:color="auto" w:fill="FFFFFF"/>
        <w:spacing w:after="0" w:line="240" w:lineRule="auto"/>
        <w:ind w:right="282"/>
        <w:contextualSpacing/>
        <w:jc w:val="both"/>
        <w:rPr>
          <w:rFonts w:ascii="Times New Roman" w:eastAsia="Times New Roman" w:hAnsi="Times New Roman" w:cs="Times New Roman"/>
          <w:sz w:val="24"/>
          <w:szCs w:val="24"/>
          <w:lang w:eastAsia="sk-SK"/>
        </w:rPr>
      </w:pPr>
      <w:r w:rsidRPr="00786466">
        <w:rPr>
          <w:rFonts w:ascii="Times New Roman" w:eastAsia="Times New Roman" w:hAnsi="Times New Roman" w:cs="Times New Roman"/>
          <w:sz w:val="24"/>
          <w:szCs w:val="24"/>
          <w:lang w:eastAsia="sk-SK"/>
        </w:rPr>
        <w:tab/>
        <w:t xml:space="preserve">Tento zákon nadobúda účinnosť </w:t>
      </w:r>
      <w:r w:rsidR="00AB77FC" w:rsidRPr="00786466">
        <w:rPr>
          <w:rFonts w:ascii="Times New Roman" w:eastAsia="Times New Roman" w:hAnsi="Times New Roman" w:cs="Times New Roman"/>
          <w:sz w:val="24"/>
          <w:szCs w:val="24"/>
          <w:lang w:eastAsia="sk-SK"/>
        </w:rPr>
        <w:t>1. januára 2023.</w:t>
      </w:r>
    </w:p>
    <w:p w14:paraId="4A578D07" w14:textId="2AE09034" w:rsidR="00786466" w:rsidRPr="00786466" w:rsidRDefault="00786466">
      <w:pPr>
        <w:rPr>
          <w:rFonts w:ascii="Times New Roman" w:eastAsia="Times New Roman" w:hAnsi="Times New Roman" w:cs="Times New Roman"/>
          <w:sz w:val="24"/>
          <w:szCs w:val="24"/>
          <w:lang w:eastAsia="sk-SK"/>
        </w:rPr>
      </w:pPr>
    </w:p>
    <w:p w14:paraId="0408DC62" w14:textId="5470DCB6" w:rsidR="00786466" w:rsidRDefault="00786466" w:rsidP="00786466">
      <w:pPr>
        <w:rPr>
          <w:rFonts w:ascii="Times New Roman" w:eastAsia="Times New Roman" w:hAnsi="Times New Roman" w:cs="Times New Roman"/>
          <w:sz w:val="24"/>
          <w:szCs w:val="24"/>
          <w:lang w:eastAsia="sk-SK"/>
        </w:rPr>
      </w:pPr>
    </w:p>
    <w:p w14:paraId="08D00C42" w14:textId="18B6E117" w:rsidR="0068163D" w:rsidRDefault="0068163D" w:rsidP="00786466">
      <w:pPr>
        <w:rPr>
          <w:rFonts w:ascii="Times New Roman" w:eastAsia="Times New Roman" w:hAnsi="Times New Roman" w:cs="Times New Roman"/>
          <w:sz w:val="24"/>
          <w:szCs w:val="24"/>
          <w:lang w:eastAsia="sk-SK"/>
        </w:rPr>
      </w:pPr>
    </w:p>
    <w:p w14:paraId="3AE5E8FA" w14:textId="3250E793" w:rsidR="0068163D" w:rsidRDefault="0068163D" w:rsidP="00786466">
      <w:pPr>
        <w:rPr>
          <w:rFonts w:ascii="Times New Roman" w:eastAsia="Times New Roman" w:hAnsi="Times New Roman" w:cs="Times New Roman"/>
          <w:sz w:val="24"/>
          <w:szCs w:val="24"/>
          <w:lang w:eastAsia="sk-SK"/>
        </w:rPr>
      </w:pPr>
    </w:p>
    <w:p w14:paraId="64D0BFCD" w14:textId="2299961F" w:rsidR="0068163D" w:rsidRDefault="0068163D" w:rsidP="00786466">
      <w:pPr>
        <w:rPr>
          <w:rFonts w:ascii="Times New Roman" w:eastAsia="Times New Roman" w:hAnsi="Times New Roman" w:cs="Times New Roman"/>
          <w:sz w:val="24"/>
          <w:szCs w:val="24"/>
          <w:lang w:eastAsia="sk-SK"/>
        </w:rPr>
      </w:pPr>
    </w:p>
    <w:p w14:paraId="7920DD8E" w14:textId="77777777" w:rsidR="0068163D" w:rsidRPr="00786466" w:rsidRDefault="0068163D" w:rsidP="00786466">
      <w:pPr>
        <w:rPr>
          <w:rFonts w:ascii="Times New Roman" w:eastAsia="Times New Roman" w:hAnsi="Times New Roman" w:cs="Times New Roman"/>
          <w:sz w:val="24"/>
          <w:szCs w:val="24"/>
          <w:lang w:eastAsia="sk-SK"/>
        </w:rPr>
      </w:pPr>
    </w:p>
    <w:p w14:paraId="35F31BC9" w14:textId="77777777" w:rsidR="00786466" w:rsidRPr="00786466" w:rsidRDefault="00786466" w:rsidP="00786466">
      <w:pPr>
        <w:spacing w:after="200" w:line="276" w:lineRule="auto"/>
        <w:jc w:val="center"/>
        <w:rPr>
          <w:rFonts w:ascii="Times New Roman" w:eastAsia="Calibri" w:hAnsi="Times New Roman" w:cs="Times New Roman"/>
          <w:sz w:val="24"/>
          <w:szCs w:val="24"/>
        </w:rPr>
      </w:pPr>
      <w:r w:rsidRPr="00786466">
        <w:rPr>
          <w:rFonts w:ascii="Times New Roman" w:eastAsia="Times New Roman" w:hAnsi="Times New Roman" w:cs="Times New Roman"/>
          <w:sz w:val="24"/>
          <w:szCs w:val="24"/>
          <w:lang w:eastAsia="sk-SK"/>
        </w:rPr>
        <w:tab/>
      </w:r>
    </w:p>
    <w:p w14:paraId="4A7DCC0E" w14:textId="77777777" w:rsidR="00786466" w:rsidRPr="00786466" w:rsidRDefault="00786466" w:rsidP="00786466">
      <w:pPr>
        <w:ind w:firstLine="426"/>
        <w:jc w:val="center"/>
        <w:rPr>
          <w:rFonts w:ascii="Times New Roman" w:hAnsi="Times New Roman" w:cs="Times New Roman"/>
          <w:sz w:val="24"/>
          <w:szCs w:val="24"/>
        </w:rPr>
      </w:pPr>
      <w:r w:rsidRPr="00786466">
        <w:rPr>
          <w:rFonts w:ascii="Times New Roman" w:hAnsi="Times New Roman" w:cs="Times New Roman"/>
          <w:sz w:val="24"/>
          <w:szCs w:val="24"/>
        </w:rPr>
        <w:t>prezidentka  Slovenskej republiky</w:t>
      </w:r>
    </w:p>
    <w:p w14:paraId="570A0D5A" w14:textId="77777777" w:rsidR="00786466" w:rsidRPr="00786466" w:rsidRDefault="00786466" w:rsidP="00786466">
      <w:pPr>
        <w:ind w:firstLine="426"/>
        <w:jc w:val="center"/>
        <w:rPr>
          <w:rFonts w:ascii="Times New Roman" w:hAnsi="Times New Roman" w:cs="Times New Roman"/>
          <w:sz w:val="24"/>
          <w:szCs w:val="24"/>
        </w:rPr>
      </w:pPr>
    </w:p>
    <w:p w14:paraId="37AF0E7C" w14:textId="77777777" w:rsidR="00786466" w:rsidRPr="00786466" w:rsidRDefault="00786466" w:rsidP="00786466">
      <w:pPr>
        <w:ind w:firstLine="426"/>
        <w:jc w:val="center"/>
        <w:rPr>
          <w:rFonts w:ascii="Times New Roman" w:hAnsi="Times New Roman" w:cs="Times New Roman"/>
          <w:sz w:val="24"/>
          <w:szCs w:val="24"/>
        </w:rPr>
      </w:pPr>
    </w:p>
    <w:p w14:paraId="51CB8E40" w14:textId="77777777" w:rsidR="00786466" w:rsidRPr="00786466" w:rsidRDefault="00786466" w:rsidP="00786466">
      <w:pPr>
        <w:ind w:firstLine="426"/>
        <w:jc w:val="center"/>
        <w:rPr>
          <w:rFonts w:ascii="Times New Roman" w:hAnsi="Times New Roman" w:cs="Times New Roman"/>
          <w:sz w:val="24"/>
          <w:szCs w:val="24"/>
        </w:rPr>
      </w:pPr>
    </w:p>
    <w:p w14:paraId="091D19FA" w14:textId="77777777" w:rsidR="00786466" w:rsidRPr="00786466" w:rsidRDefault="00786466" w:rsidP="00786466">
      <w:pPr>
        <w:ind w:firstLine="426"/>
        <w:jc w:val="center"/>
        <w:rPr>
          <w:rFonts w:ascii="Times New Roman" w:hAnsi="Times New Roman" w:cs="Times New Roman"/>
          <w:sz w:val="24"/>
          <w:szCs w:val="24"/>
        </w:rPr>
      </w:pPr>
    </w:p>
    <w:p w14:paraId="3C7A2E70" w14:textId="77777777" w:rsidR="00786466" w:rsidRPr="00786466" w:rsidRDefault="00786466" w:rsidP="00786466">
      <w:pPr>
        <w:ind w:firstLine="426"/>
        <w:jc w:val="center"/>
        <w:rPr>
          <w:rFonts w:ascii="Times New Roman" w:hAnsi="Times New Roman" w:cs="Times New Roman"/>
          <w:sz w:val="24"/>
          <w:szCs w:val="24"/>
        </w:rPr>
      </w:pPr>
    </w:p>
    <w:p w14:paraId="36545561" w14:textId="77777777" w:rsidR="00786466" w:rsidRPr="00786466" w:rsidRDefault="00786466" w:rsidP="00786466">
      <w:pPr>
        <w:ind w:firstLine="426"/>
        <w:jc w:val="center"/>
        <w:rPr>
          <w:rFonts w:ascii="Times New Roman" w:hAnsi="Times New Roman" w:cs="Times New Roman"/>
          <w:sz w:val="24"/>
          <w:szCs w:val="24"/>
        </w:rPr>
      </w:pPr>
      <w:r w:rsidRPr="00786466">
        <w:rPr>
          <w:rFonts w:ascii="Times New Roman" w:hAnsi="Times New Roman" w:cs="Times New Roman"/>
          <w:sz w:val="24"/>
          <w:szCs w:val="24"/>
        </w:rPr>
        <w:t>predseda Národnej rady Slovenskej republiky</w:t>
      </w:r>
    </w:p>
    <w:p w14:paraId="5C5C4A25" w14:textId="77777777" w:rsidR="00786466" w:rsidRPr="00786466" w:rsidRDefault="00786466" w:rsidP="00786466">
      <w:pPr>
        <w:ind w:firstLine="426"/>
        <w:jc w:val="center"/>
        <w:rPr>
          <w:rFonts w:ascii="Times New Roman" w:hAnsi="Times New Roman" w:cs="Times New Roman"/>
          <w:sz w:val="24"/>
          <w:szCs w:val="24"/>
        </w:rPr>
      </w:pPr>
    </w:p>
    <w:p w14:paraId="5B955A76" w14:textId="77777777" w:rsidR="00786466" w:rsidRPr="00786466" w:rsidRDefault="00786466" w:rsidP="00786466">
      <w:pPr>
        <w:ind w:firstLine="426"/>
        <w:jc w:val="center"/>
        <w:rPr>
          <w:rFonts w:ascii="Times New Roman" w:hAnsi="Times New Roman" w:cs="Times New Roman"/>
          <w:sz w:val="24"/>
          <w:szCs w:val="24"/>
        </w:rPr>
      </w:pPr>
    </w:p>
    <w:p w14:paraId="0BBC45B9" w14:textId="77777777" w:rsidR="00786466" w:rsidRPr="00786466" w:rsidRDefault="00786466" w:rsidP="00786466">
      <w:pPr>
        <w:ind w:firstLine="426"/>
        <w:jc w:val="center"/>
        <w:rPr>
          <w:rFonts w:ascii="Times New Roman" w:hAnsi="Times New Roman" w:cs="Times New Roman"/>
          <w:sz w:val="24"/>
          <w:szCs w:val="24"/>
        </w:rPr>
      </w:pPr>
    </w:p>
    <w:p w14:paraId="50CB906A" w14:textId="77777777" w:rsidR="00786466" w:rsidRPr="00786466" w:rsidRDefault="00786466" w:rsidP="00786466">
      <w:pPr>
        <w:ind w:firstLine="426"/>
        <w:jc w:val="center"/>
        <w:rPr>
          <w:rFonts w:ascii="Times New Roman" w:hAnsi="Times New Roman" w:cs="Times New Roman"/>
          <w:sz w:val="24"/>
          <w:szCs w:val="24"/>
        </w:rPr>
      </w:pPr>
    </w:p>
    <w:p w14:paraId="2C7013EB" w14:textId="77777777" w:rsidR="00786466" w:rsidRPr="00786466" w:rsidRDefault="00786466" w:rsidP="00786466">
      <w:pPr>
        <w:ind w:firstLine="426"/>
        <w:jc w:val="center"/>
        <w:rPr>
          <w:rFonts w:ascii="Times New Roman" w:hAnsi="Times New Roman" w:cs="Times New Roman"/>
          <w:sz w:val="24"/>
          <w:szCs w:val="24"/>
        </w:rPr>
      </w:pPr>
    </w:p>
    <w:p w14:paraId="62B8D6F1" w14:textId="77777777" w:rsidR="00786466" w:rsidRPr="00786466" w:rsidRDefault="00786466" w:rsidP="00786466">
      <w:pPr>
        <w:ind w:firstLine="426"/>
        <w:jc w:val="center"/>
        <w:rPr>
          <w:rFonts w:ascii="Times New Roman" w:hAnsi="Times New Roman" w:cs="Times New Roman"/>
          <w:sz w:val="24"/>
          <w:szCs w:val="24"/>
        </w:rPr>
      </w:pPr>
      <w:r w:rsidRPr="00786466">
        <w:rPr>
          <w:rFonts w:ascii="Times New Roman" w:hAnsi="Times New Roman" w:cs="Times New Roman"/>
          <w:sz w:val="24"/>
          <w:szCs w:val="24"/>
        </w:rPr>
        <w:t>predseda vlády Slovenskej republiky</w:t>
      </w:r>
    </w:p>
    <w:p w14:paraId="18C9ED72" w14:textId="77CB6DBC" w:rsidR="004A7FFE" w:rsidRPr="00786466" w:rsidRDefault="004A7FFE" w:rsidP="00786466">
      <w:pPr>
        <w:tabs>
          <w:tab w:val="left" w:pos="3960"/>
        </w:tabs>
        <w:rPr>
          <w:rFonts w:ascii="Times New Roman" w:eastAsia="Times New Roman" w:hAnsi="Times New Roman" w:cs="Times New Roman"/>
          <w:sz w:val="24"/>
          <w:szCs w:val="24"/>
          <w:lang w:eastAsia="sk-SK"/>
        </w:rPr>
      </w:pPr>
    </w:p>
    <w:sectPr w:rsidR="004A7FFE" w:rsidRPr="00786466" w:rsidSect="00E140A7">
      <w:footerReference w:type="default" r:id="rId5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C9A1F" w14:textId="77777777" w:rsidR="004B4842" w:rsidRDefault="004B4842" w:rsidP="00A73363">
      <w:pPr>
        <w:spacing w:after="0" w:line="240" w:lineRule="auto"/>
      </w:pPr>
      <w:r>
        <w:separator/>
      </w:r>
    </w:p>
  </w:endnote>
  <w:endnote w:type="continuationSeparator" w:id="0">
    <w:p w14:paraId="11B83D74" w14:textId="77777777" w:rsidR="004B4842" w:rsidRDefault="004B4842" w:rsidP="00A7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EU Albertina"/>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445901"/>
      <w:docPartObj>
        <w:docPartGallery w:val="Page Numbers (Bottom of Page)"/>
        <w:docPartUnique/>
      </w:docPartObj>
    </w:sdtPr>
    <w:sdtEndPr/>
    <w:sdtContent>
      <w:p w14:paraId="447EE4C5" w14:textId="5D5F37C8" w:rsidR="004B4842" w:rsidRDefault="004B4842">
        <w:pPr>
          <w:pStyle w:val="Pta"/>
          <w:jc w:val="center"/>
        </w:pPr>
        <w:r>
          <w:rPr>
            <w:noProof/>
          </w:rPr>
          <w:fldChar w:fldCharType="begin"/>
        </w:r>
        <w:r>
          <w:rPr>
            <w:noProof/>
          </w:rPr>
          <w:instrText>PAGE   \* MERGEFORMAT</w:instrText>
        </w:r>
        <w:r>
          <w:rPr>
            <w:noProof/>
          </w:rPr>
          <w:fldChar w:fldCharType="separate"/>
        </w:r>
        <w:r w:rsidR="00555681">
          <w:rPr>
            <w:noProof/>
          </w:rPr>
          <w:t>21</w:t>
        </w:r>
        <w:r>
          <w:rPr>
            <w:noProof/>
          </w:rPr>
          <w:fldChar w:fldCharType="end"/>
        </w:r>
      </w:p>
    </w:sdtContent>
  </w:sdt>
  <w:p w14:paraId="531B2611" w14:textId="77777777" w:rsidR="004B4842" w:rsidRDefault="004B48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CBE6D" w14:textId="77777777" w:rsidR="004B4842" w:rsidRDefault="004B4842" w:rsidP="00A73363">
      <w:pPr>
        <w:spacing w:after="0" w:line="240" w:lineRule="auto"/>
      </w:pPr>
      <w:r>
        <w:separator/>
      </w:r>
    </w:p>
  </w:footnote>
  <w:footnote w:type="continuationSeparator" w:id="0">
    <w:p w14:paraId="62273676" w14:textId="77777777" w:rsidR="004B4842" w:rsidRDefault="004B4842" w:rsidP="00A73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06F"/>
    <w:multiLevelType w:val="hybridMultilevel"/>
    <w:tmpl w:val="DBD4E582"/>
    <w:lvl w:ilvl="0" w:tplc="46129DB0">
      <w:start w:val="1"/>
      <w:numFmt w:val="decimal"/>
      <w:lvlText w:val="%1."/>
      <w:lvlJc w:val="left"/>
      <w:pPr>
        <w:ind w:left="0" w:firstLine="0"/>
      </w:pPr>
      <w:rPr>
        <w:rFonts w:ascii="Times New Roman" w:hAnsi="Times New Roman" w:cs="Times New Roman" w:hint="default"/>
        <w:b w:val="0"/>
        <w:strike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DB6314"/>
    <w:multiLevelType w:val="hybridMultilevel"/>
    <w:tmpl w:val="99AABF7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09B16B4D"/>
    <w:multiLevelType w:val="hybridMultilevel"/>
    <w:tmpl w:val="DB84D096"/>
    <w:lvl w:ilvl="0" w:tplc="233E743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9DB504B"/>
    <w:multiLevelType w:val="hybridMultilevel"/>
    <w:tmpl w:val="DACECC46"/>
    <w:lvl w:ilvl="0" w:tplc="4B9273C0">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19044A"/>
    <w:multiLevelType w:val="hybridMultilevel"/>
    <w:tmpl w:val="D3B8F150"/>
    <w:lvl w:ilvl="0" w:tplc="2D6C0346">
      <w:start w:val="1"/>
      <w:numFmt w:val="lowerLetter"/>
      <w:lvlText w:val="%1)"/>
      <w:lvlJc w:val="left"/>
      <w:pPr>
        <w:ind w:left="720" w:hanging="360"/>
      </w:pPr>
      <w:rPr>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3306AB"/>
    <w:multiLevelType w:val="hybridMultilevel"/>
    <w:tmpl w:val="011AB0F6"/>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133D393B"/>
    <w:multiLevelType w:val="hybridMultilevel"/>
    <w:tmpl w:val="8C2CD9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14F94B99"/>
    <w:multiLevelType w:val="hybridMultilevel"/>
    <w:tmpl w:val="66426FCA"/>
    <w:lvl w:ilvl="0" w:tplc="A4561ED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64B02C4"/>
    <w:multiLevelType w:val="hybridMultilevel"/>
    <w:tmpl w:val="D3F859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B25519"/>
    <w:multiLevelType w:val="hybridMultilevel"/>
    <w:tmpl w:val="EF78549C"/>
    <w:lvl w:ilvl="0" w:tplc="61E85B56">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2813D3"/>
    <w:multiLevelType w:val="hybridMultilevel"/>
    <w:tmpl w:val="64AC9F70"/>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1A394492"/>
    <w:multiLevelType w:val="hybridMultilevel"/>
    <w:tmpl w:val="C040E96A"/>
    <w:lvl w:ilvl="0" w:tplc="07F82D5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1D2DD1"/>
    <w:multiLevelType w:val="hybridMultilevel"/>
    <w:tmpl w:val="1A0EC9F2"/>
    <w:lvl w:ilvl="0" w:tplc="B46AF12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3D7281F"/>
    <w:multiLevelType w:val="hybridMultilevel"/>
    <w:tmpl w:val="B27CC730"/>
    <w:lvl w:ilvl="0" w:tplc="041B0017">
      <w:start w:val="1"/>
      <w:numFmt w:val="lowerLetter"/>
      <w:lvlText w:val="%1)"/>
      <w:lvlJc w:val="left"/>
      <w:pPr>
        <w:ind w:left="835" w:hanging="360"/>
      </w:pPr>
    </w:lvl>
    <w:lvl w:ilvl="1" w:tplc="041B0019" w:tentative="1">
      <w:start w:val="1"/>
      <w:numFmt w:val="lowerLetter"/>
      <w:lvlText w:val="%2."/>
      <w:lvlJc w:val="left"/>
      <w:pPr>
        <w:ind w:left="1555" w:hanging="360"/>
      </w:pPr>
    </w:lvl>
    <w:lvl w:ilvl="2" w:tplc="041B001B" w:tentative="1">
      <w:start w:val="1"/>
      <w:numFmt w:val="lowerRoman"/>
      <w:lvlText w:val="%3."/>
      <w:lvlJc w:val="right"/>
      <w:pPr>
        <w:ind w:left="2275" w:hanging="180"/>
      </w:pPr>
    </w:lvl>
    <w:lvl w:ilvl="3" w:tplc="041B000F" w:tentative="1">
      <w:start w:val="1"/>
      <w:numFmt w:val="decimal"/>
      <w:lvlText w:val="%4."/>
      <w:lvlJc w:val="left"/>
      <w:pPr>
        <w:ind w:left="2995" w:hanging="360"/>
      </w:pPr>
    </w:lvl>
    <w:lvl w:ilvl="4" w:tplc="041B0019" w:tentative="1">
      <w:start w:val="1"/>
      <w:numFmt w:val="lowerLetter"/>
      <w:lvlText w:val="%5."/>
      <w:lvlJc w:val="left"/>
      <w:pPr>
        <w:ind w:left="3715" w:hanging="360"/>
      </w:pPr>
    </w:lvl>
    <w:lvl w:ilvl="5" w:tplc="041B001B" w:tentative="1">
      <w:start w:val="1"/>
      <w:numFmt w:val="lowerRoman"/>
      <w:lvlText w:val="%6."/>
      <w:lvlJc w:val="right"/>
      <w:pPr>
        <w:ind w:left="4435" w:hanging="180"/>
      </w:pPr>
    </w:lvl>
    <w:lvl w:ilvl="6" w:tplc="041B000F" w:tentative="1">
      <w:start w:val="1"/>
      <w:numFmt w:val="decimal"/>
      <w:lvlText w:val="%7."/>
      <w:lvlJc w:val="left"/>
      <w:pPr>
        <w:ind w:left="5155" w:hanging="360"/>
      </w:pPr>
    </w:lvl>
    <w:lvl w:ilvl="7" w:tplc="041B0019" w:tentative="1">
      <w:start w:val="1"/>
      <w:numFmt w:val="lowerLetter"/>
      <w:lvlText w:val="%8."/>
      <w:lvlJc w:val="left"/>
      <w:pPr>
        <w:ind w:left="5875" w:hanging="360"/>
      </w:pPr>
    </w:lvl>
    <w:lvl w:ilvl="8" w:tplc="041B001B" w:tentative="1">
      <w:start w:val="1"/>
      <w:numFmt w:val="lowerRoman"/>
      <w:lvlText w:val="%9."/>
      <w:lvlJc w:val="right"/>
      <w:pPr>
        <w:ind w:left="6595" w:hanging="180"/>
      </w:pPr>
    </w:lvl>
  </w:abstractNum>
  <w:abstractNum w:abstractNumId="14" w15:restartNumberingAfterBreak="0">
    <w:nsid w:val="250B509C"/>
    <w:multiLevelType w:val="hybridMultilevel"/>
    <w:tmpl w:val="64A8F004"/>
    <w:lvl w:ilvl="0" w:tplc="5400E960">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7B17352"/>
    <w:multiLevelType w:val="hybridMultilevel"/>
    <w:tmpl w:val="B452309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8091C21"/>
    <w:multiLevelType w:val="hybridMultilevel"/>
    <w:tmpl w:val="0C5208EC"/>
    <w:lvl w:ilvl="0" w:tplc="041B000F">
      <w:start w:val="1"/>
      <w:numFmt w:val="decimal"/>
      <w:lvlText w:val="%1."/>
      <w:lvlJc w:val="left"/>
      <w:pPr>
        <w:ind w:left="704" w:hanging="360"/>
      </w:pPr>
      <w:rPr>
        <w:rFonts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17" w15:restartNumberingAfterBreak="0">
    <w:nsid w:val="28FE5682"/>
    <w:multiLevelType w:val="hybridMultilevel"/>
    <w:tmpl w:val="16E6DED6"/>
    <w:lvl w:ilvl="0" w:tplc="37C87C8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2B00DA"/>
    <w:multiLevelType w:val="hybridMultilevel"/>
    <w:tmpl w:val="4F6EC0E8"/>
    <w:lvl w:ilvl="0" w:tplc="316C695A">
      <w:start w:val="1"/>
      <w:numFmt w:val="decimal"/>
      <w:lvlText w:val="(%1)"/>
      <w:lvlJc w:val="left"/>
      <w:pPr>
        <w:ind w:left="720" w:hanging="360"/>
      </w:pPr>
      <w:rPr>
        <w:rFonts w:hint="default"/>
      </w:rPr>
    </w:lvl>
    <w:lvl w:ilvl="1" w:tplc="16806B66">
      <w:start w:val="1"/>
      <w:numFmt w:val="lowerLetter"/>
      <w:lvlText w:val="%2)"/>
      <w:lvlJc w:val="left"/>
      <w:pPr>
        <w:ind w:left="1440" w:hanging="360"/>
      </w:pPr>
      <w:rPr>
        <w:strike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F837793"/>
    <w:multiLevelType w:val="hybridMultilevel"/>
    <w:tmpl w:val="2DD817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FA3069"/>
    <w:multiLevelType w:val="hybridMultilevel"/>
    <w:tmpl w:val="D736CC72"/>
    <w:lvl w:ilvl="0" w:tplc="E6FA9DE8">
      <w:start w:val="1"/>
      <w:numFmt w:val="lowerLetter"/>
      <w:lvlText w:val="%1)"/>
      <w:lvlJc w:val="left"/>
      <w:pPr>
        <w:ind w:left="721" w:hanging="360"/>
      </w:pPr>
      <w:rPr>
        <w:color w:val="auto"/>
      </w:rPr>
    </w:lvl>
    <w:lvl w:ilvl="1" w:tplc="041B0019" w:tentative="1">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21" w15:restartNumberingAfterBreak="0">
    <w:nsid w:val="34B076E7"/>
    <w:multiLevelType w:val="hybridMultilevel"/>
    <w:tmpl w:val="B96020BA"/>
    <w:lvl w:ilvl="0" w:tplc="EC287866">
      <w:start w:val="1"/>
      <w:numFmt w:val="lowerLetter"/>
      <w:lvlText w:val="%1)"/>
      <w:lvlJc w:val="left"/>
      <w:pPr>
        <w:ind w:left="1145" w:hanging="360"/>
      </w:pPr>
      <w:rPr>
        <w:b w:val="0"/>
        <w:i w:val="0"/>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2" w15:restartNumberingAfterBreak="0">
    <w:nsid w:val="39856791"/>
    <w:multiLevelType w:val="hybridMultilevel"/>
    <w:tmpl w:val="08502734"/>
    <w:lvl w:ilvl="0" w:tplc="D2BC070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3A773569"/>
    <w:multiLevelType w:val="hybridMultilevel"/>
    <w:tmpl w:val="DBC26404"/>
    <w:lvl w:ilvl="0" w:tplc="5C5CB5D6">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038B4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7432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161C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F002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FADD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DA27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E0FA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2661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C6F374A"/>
    <w:multiLevelType w:val="hybridMultilevel"/>
    <w:tmpl w:val="A1246828"/>
    <w:lvl w:ilvl="0" w:tplc="316C695A">
      <w:start w:val="1"/>
      <w:numFmt w:val="decimal"/>
      <w:lvlText w:val="(%1)"/>
      <w:lvlJc w:val="left"/>
      <w:pPr>
        <w:ind w:left="720" w:hanging="360"/>
      </w:pPr>
      <w:rPr>
        <w:rFonts w:hint="default"/>
      </w:rPr>
    </w:lvl>
    <w:lvl w:ilvl="1" w:tplc="5BF41EF8">
      <w:start w:val="1"/>
      <w:numFmt w:val="lowerLetter"/>
      <w:lvlText w:val="%2)"/>
      <w:lvlJc w:val="left"/>
      <w:pPr>
        <w:ind w:left="36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D4255BF"/>
    <w:multiLevelType w:val="hybridMultilevel"/>
    <w:tmpl w:val="63F07A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D663AEF"/>
    <w:multiLevelType w:val="hybridMultilevel"/>
    <w:tmpl w:val="3F2CCB7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452D083D"/>
    <w:multiLevelType w:val="hybridMultilevel"/>
    <w:tmpl w:val="9D460F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044067"/>
    <w:multiLevelType w:val="hybridMultilevel"/>
    <w:tmpl w:val="03D09F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7472F44"/>
    <w:multiLevelType w:val="hybridMultilevel"/>
    <w:tmpl w:val="1CB6C622"/>
    <w:lvl w:ilvl="0" w:tplc="8F32D55E">
      <w:start w:val="5"/>
      <w:numFmt w:val="decimal"/>
      <w:lvlText w:val="%1."/>
      <w:lvlJc w:val="left"/>
      <w:pPr>
        <w:ind w:left="928" w:hanging="360"/>
      </w:pPr>
      <w:rPr>
        <w:rFonts w:hint="default"/>
        <w:b w:val="0"/>
        <w:strike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C00D70"/>
    <w:multiLevelType w:val="hybridMultilevel"/>
    <w:tmpl w:val="EAF2DBB6"/>
    <w:lvl w:ilvl="0" w:tplc="316C695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2083442"/>
    <w:multiLevelType w:val="hybridMultilevel"/>
    <w:tmpl w:val="E2B24F20"/>
    <w:lvl w:ilvl="0" w:tplc="CE68E288">
      <w:start w:val="1"/>
      <w:numFmt w:val="lowerLetter"/>
      <w:lvlText w:val="%1)"/>
      <w:lvlJc w:val="left"/>
      <w:pPr>
        <w:ind w:left="644" w:hanging="360"/>
      </w:pPr>
      <w:rPr>
        <w:rFonts w:ascii="Times New Roman" w:eastAsia="Times New Roman"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2" w15:restartNumberingAfterBreak="0">
    <w:nsid w:val="535A5CFA"/>
    <w:multiLevelType w:val="hybridMultilevel"/>
    <w:tmpl w:val="8CB22E84"/>
    <w:lvl w:ilvl="0" w:tplc="B50E512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5B0B6E1D"/>
    <w:multiLevelType w:val="hybridMultilevel"/>
    <w:tmpl w:val="64A8F004"/>
    <w:lvl w:ilvl="0" w:tplc="5400E960">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CBC65CE"/>
    <w:multiLevelType w:val="hybridMultilevel"/>
    <w:tmpl w:val="C632E3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0E75029"/>
    <w:multiLevelType w:val="hybridMultilevel"/>
    <w:tmpl w:val="2FD0CE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433DD7"/>
    <w:multiLevelType w:val="hybridMultilevel"/>
    <w:tmpl w:val="3DF2C756"/>
    <w:lvl w:ilvl="0" w:tplc="041B000F">
      <w:start w:val="1"/>
      <w:numFmt w:val="decimal"/>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7" w15:restartNumberingAfterBreak="0">
    <w:nsid w:val="66675BD2"/>
    <w:multiLevelType w:val="hybridMultilevel"/>
    <w:tmpl w:val="9908491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67AE3E05"/>
    <w:multiLevelType w:val="hybridMultilevel"/>
    <w:tmpl w:val="F454F72C"/>
    <w:lvl w:ilvl="0" w:tplc="DDFCBFC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15:restartNumberingAfterBreak="0">
    <w:nsid w:val="6A8B2F0B"/>
    <w:multiLevelType w:val="hybridMultilevel"/>
    <w:tmpl w:val="9600E84A"/>
    <w:lvl w:ilvl="0" w:tplc="FD46F24C">
      <w:start w:val="1"/>
      <w:numFmt w:val="lowerLetter"/>
      <w:lvlText w:val="%1)"/>
      <w:lvlJc w:val="left"/>
      <w:pPr>
        <w:ind w:left="1287" w:hanging="360"/>
      </w:pPr>
      <w:rPr>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6B376B2B"/>
    <w:multiLevelType w:val="hybridMultilevel"/>
    <w:tmpl w:val="3EA6C62C"/>
    <w:lvl w:ilvl="0" w:tplc="44165D06">
      <w:start w:val="1"/>
      <w:numFmt w:val="lowerLetter"/>
      <w:lvlText w:val="%1)"/>
      <w:lvlJc w:val="left"/>
      <w:pPr>
        <w:ind w:left="1428" w:hanging="360"/>
      </w:pPr>
      <w:rPr>
        <w:color w:val="auto"/>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1" w15:restartNumberingAfterBreak="0">
    <w:nsid w:val="71C31E77"/>
    <w:multiLevelType w:val="hybridMultilevel"/>
    <w:tmpl w:val="D6C6E4B6"/>
    <w:lvl w:ilvl="0" w:tplc="B5840100">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038B4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7432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161C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F002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FADD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DA27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E0FA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2661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52553E3"/>
    <w:multiLevelType w:val="hybridMultilevel"/>
    <w:tmpl w:val="2BE2020E"/>
    <w:lvl w:ilvl="0" w:tplc="316C695A">
      <w:start w:val="1"/>
      <w:numFmt w:val="decimal"/>
      <w:lvlText w:val="(%1)"/>
      <w:lvlJc w:val="left"/>
      <w:pPr>
        <w:ind w:left="720" w:hanging="360"/>
      </w:pPr>
      <w:rPr>
        <w:rFonts w:hint="default"/>
      </w:rPr>
    </w:lvl>
    <w:lvl w:ilvl="1" w:tplc="61E85B56">
      <w:start w:val="1"/>
      <w:numFmt w:val="lowerLetter"/>
      <w:lvlText w:val="%2)"/>
      <w:lvlJc w:val="left"/>
      <w:pPr>
        <w:ind w:left="1440" w:hanging="360"/>
      </w:pPr>
      <w:rPr>
        <w:rFonts w:hint="default"/>
      </w:rPr>
    </w:lvl>
    <w:lvl w:ilvl="2" w:tplc="21CE357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8454AF3"/>
    <w:multiLevelType w:val="hybridMultilevel"/>
    <w:tmpl w:val="33A23D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3729FD"/>
    <w:multiLevelType w:val="hybridMultilevel"/>
    <w:tmpl w:val="183AC226"/>
    <w:lvl w:ilvl="0" w:tplc="81E25960">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F26203B"/>
    <w:multiLevelType w:val="hybridMultilevel"/>
    <w:tmpl w:val="E46E0838"/>
    <w:lvl w:ilvl="0" w:tplc="F2BCD5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31"/>
  </w:num>
  <w:num w:numId="2">
    <w:abstractNumId w:val="11"/>
  </w:num>
  <w:num w:numId="3">
    <w:abstractNumId w:val="32"/>
  </w:num>
  <w:num w:numId="4">
    <w:abstractNumId w:val="7"/>
  </w:num>
  <w:num w:numId="5">
    <w:abstractNumId w:val="12"/>
  </w:num>
  <w:num w:numId="6">
    <w:abstractNumId w:val="0"/>
  </w:num>
  <w:num w:numId="7">
    <w:abstractNumId w:val="22"/>
  </w:num>
  <w:num w:numId="8">
    <w:abstractNumId w:val="45"/>
  </w:num>
  <w:num w:numId="9">
    <w:abstractNumId w:val="8"/>
  </w:num>
  <w:num w:numId="10">
    <w:abstractNumId w:val="35"/>
  </w:num>
  <w:num w:numId="11">
    <w:abstractNumId w:val="16"/>
  </w:num>
  <w:num w:numId="12">
    <w:abstractNumId w:val="27"/>
  </w:num>
  <w:num w:numId="13">
    <w:abstractNumId w:val="34"/>
  </w:num>
  <w:num w:numId="14">
    <w:abstractNumId w:val="44"/>
  </w:num>
  <w:num w:numId="15">
    <w:abstractNumId w:val="13"/>
  </w:num>
  <w:num w:numId="16">
    <w:abstractNumId w:val="43"/>
  </w:num>
  <w:num w:numId="17">
    <w:abstractNumId w:val="24"/>
  </w:num>
  <w:num w:numId="18">
    <w:abstractNumId w:val="18"/>
  </w:num>
  <w:num w:numId="19">
    <w:abstractNumId w:val="30"/>
  </w:num>
  <w:num w:numId="20">
    <w:abstractNumId w:val="42"/>
  </w:num>
  <w:num w:numId="21">
    <w:abstractNumId w:val="9"/>
  </w:num>
  <w:num w:numId="22">
    <w:abstractNumId w:val="29"/>
  </w:num>
  <w:num w:numId="23">
    <w:abstractNumId w:val="36"/>
  </w:num>
  <w:num w:numId="24">
    <w:abstractNumId w:val="20"/>
  </w:num>
  <w:num w:numId="25">
    <w:abstractNumId w:val="40"/>
  </w:num>
  <w:num w:numId="26">
    <w:abstractNumId w:val="4"/>
  </w:num>
  <w:num w:numId="27">
    <w:abstractNumId w:val="5"/>
  </w:num>
  <w:num w:numId="28">
    <w:abstractNumId w:val="21"/>
  </w:num>
  <w:num w:numId="29">
    <w:abstractNumId w:val="15"/>
  </w:num>
  <w:num w:numId="30">
    <w:abstractNumId w:val="14"/>
  </w:num>
  <w:num w:numId="31">
    <w:abstractNumId w:val="6"/>
  </w:num>
  <w:num w:numId="32">
    <w:abstractNumId w:val="19"/>
  </w:num>
  <w:num w:numId="33">
    <w:abstractNumId w:val="1"/>
  </w:num>
  <w:num w:numId="34">
    <w:abstractNumId w:val="39"/>
  </w:num>
  <w:num w:numId="35">
    <w:abstractNumId w:val="33"/>
  </w:num>
  <w:num w:numId="36">
    <w:abstractNumId w:val="23"/>
  </w:num>
  <w:num w:numId="37">
    <w:abstractNumId w:val="41"/>
  </w:num>
  <w:num w:numId="38">
    <w:abstractNumId w:val="17"/>
  </w:num>
  <w:num w:numId="39">
    <w:abstractNumId w:val="2"/>
  </w:num>
  <w:num w:numId="40">
    <w:abstractNumId w:val="10"/>
  </w:num>
  <w:num w:numId="41">
    <w:abstractNumId w:val="3"/>
  </w:num>
  <w:num w:numId="42">
    <w:abstractNumId w:val="37"/>
  </w:num>
  <w:num w:numId="43">
    <w:abstractNumId w:val="26"/>
  </w:num>
  <w:num w:numId="44">
    <w:abstractNumId w:val="28"/>
  </w:num>
  <w:num w:numId="45">
    <w:abstractNumId w:val="25"/>
  </w:num>
  <w:num w:numId="46">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09"/>
    <w:rsid w:val="0000199E"/>
    <w:rsid w:val="000036AD"/>
    <w:rsid w:val="000038B9"/>
    <w:rsid w:val="00003C95"/>
    <w:rsid w:val="0001163A"/>
    <w:rsid w:val="00011D09"/>
    <w:rsid w:val="00013859"/>
    <w:rsid w:val="000144E4"/>
    <w:rsid w:val="0001507F"/>
    <w:rsid w:val="00015A2E"/>
    <w:rsid w:val="00015F47"/>
    <w:rsid w:val="00016177"/>
    <w:rsid w:val="00016F97"/>
    <w:rsid w:val="000173BF"/>
    <w:rsid w:val="0002057D"/>
    <w:rsid w:val="00024902"/>
    <w:rsid w:val="00024923"/>
    <w:rsid w:val="0002615B"/>
    <w:rsid w:val="00026347"/>
    <w:rsid w:val="000316E0"/>
    <w:rsid w:val="00031D55"/>
    <w:rsid w:val="00031F5E"/>
    <w:rsid w:val="000341E2"/>
    <w:rsid w:val="00034600"/>
    <w:rsid w:val="00036DA0"/>
    <w:rsid w:val="000374A5"/>
    <w:rsid w:val="00040C90"/>
    <w:rsid w:val="00040DE5"/>
    <w:rsid w:val="00043FFF"/>
    <w:rsid w:val="00046BAE"/>
    <w:rsid w:val="000477EB"/>
    <w:rsid w:val="00051592"/>
    <w:rsid w:val="00051598"/>
    <w:rsid w:val="00053D7B"/>
    <w:rsid w:val="00055B85"/>
    <w:rsid w:val="00061C07"/>
    <w:rsid w:val="00062327"/>
    <w:rsid w:val="0006355A"/>
    <w:rsid w:val="000635A7"/>
    <w:rsid w:val="00063FDF"/>
    <w:rsid w:val="000648C7"/>
    <w:rsid w:val="00064A60"/>
    <w:rsid w:val="000651A4"/>
    <w:rsid w:val="000663AB"/>
    <w:rsid w:val="00066A0D"/>
    <w:rsid w:val="00066D2F"/>
    <w:rsid w:val="000674D3"/>
    <w:rsid w:val="000707ED"/>
    <w:rsid w:val="0007188E"/>
    <w:rsid w:val="000719F2"/>
    <w:rsid w:val="00071D29"/>
    <w:rsid w:val="00071E71"/>
    <w:rsid w:val="0007343A"/>
    <w:rsid w:val="00073BAC"/>
    <w:rsid w:val="000767E4"/>
    <w:rsid w:val="000769D4"/>
    <w:rsid w:val="00077AA3"/>
    <w:rsid w:val="00080289"/>
    <w:rsid w:val="00081304"/>
    <w:rsid w:val="00081E14"/>
    <w:rsid w:val="00083F6D"/>
    <w:rsid w:val="00084AEE"/>
    <w:rsid w:val="000862D7"/>
    <w:rsid w:val="00087D72"/>
    <w:rsid w:val="00090F78"/>
    <w:rsid w:val="000910B9"/>
    <w:rsid w:val="00093AA8"/>
    <w:rsid w:val="000955F6"/>
    <w:rsid w:val="00096A10"/>
    <w:rsid w:val="00096D53"/>
    <w:rsid w:val="00097381"/>
    <w:rsid w:val="00097C2E"/>
    <w:rsid w:val="000A1248"/>
    <w:rsid w:val="000A188B"/>
    <w:rsid w:val="000A3844"/>
    <w:rsid w:val="000A3C6C"/>
    <w:rsid w:val="000A45F5"/>
    <w:rsid w:val="000A49CF"/>
    <w:rsid w:val="000A4D26"/>
    <w:rsid w:val="000A61F3"/>
    <w:rsid w:val="000B1529"/>
    <w:rsid w:val="000B1DA1"/>
    <w:rsid w:val="000B3F52"/>
    <w:rsid w:val="000B4136"/>
    <w:rsid w:val="000B523C"/>
    <w:rsid w:val="000B67BF"/>
    <w:rsid w:val="000B7000"/>
    <w:rsid w:val="000B7F09"/>
    <w:rsid w:val="000C13D1"/>
    <w:rsid w:val="000C17AF"/>
    <w:rsid w:val="000C1919"/>
    <w:rsid w:val="000C5874"/>
    <w:rsid w:val="000C5ED0"/>
    <w:rsid w:val="000C60F0"/>
    <w:rsid w:val="000C65B3"/>
    <w:rsid w:val="000C6915"/>
    <w:rsid w:val="000C7969"/>
    <w:rsid w:val="000D2B3F"/>
    <w:rsid w:val="000D4062"/>
    <w:rsid w:val="000D4299"/>
    <w:rsid w:val="000D4D46"/>
    <w:rsid w:val="000D533A"/>
    <w:rsid w:val="000D6788"/>
    <w:rsid w:val="000D72FB"/>
    <w:rsid w:val="000D791C"/>
    <w:rsid w:val="000E1A7C"/>
    <w:rsid w:val="000E3EEC"/>
    <w:rsid w:val="000E4699"/>
    <w:rsid w:val="000E5EEA"/>
    <w:rsid w:val="000F06CA"/>
    <w:rsid w:val="000F0977"/>
    <w:rsid w:val="000F11FA"/>
    <w:rsid w:val="000F30FA"/>
    <w:rsid w:val="000F33F0"/>
    <w:rsid w:val="000F433A"/>
    <w:rsid w:val="000F44E6"/>
    <w:rsid w:val="000F4D2C"/>
    <w:rsid w:val="000F5DF8"/>
    <w:rsid w:val="000F66C4"/>
    <w:rsid w:val="000F72E8"/>
    <w:rsid w:val="000F7698"/>
    <w:rsid w:val="000F7BBF"/>
    <w:rsid w:val="000F7BE0"/>
    <w:rsid w:val="000F7DCA"/>
    <w:rsid w:val="00100B05"/>
    <w:rsid w:val="00100B1C"/>
    <w:rsid w:val="00101409"/>
    <w:rsid w:val="00102534"/>
    <w:rsid w:val="00103473"/>
    <w:rsid w:val="00104524"/>
    <w:rsid w:val="00104D8B"/>
    <w:rsid w:val="001050B7"/>
    <w:rsid w:val="001050E7"/>
    <w:rsid w:val="00105464"/>
    <w:rsid w:val="00105DB6"/>
    <w:rsid w:val="00107E0A"/>
    <w:rsid w:val="00110878"/>
    <w:rsid w:val="0011149B"/>
    <w:rsid w:val="001118D5"/>
    <w:rsid w:val="00112F39"/>
    <w:rsid w:val="001136AF"/>
    <w:rsid w:val="00113CCD"/>
    <w:rsid w:val="00113E89"/>
    <w:rsid w:val="00114329"/>
    <w:rsid w:val="001149F0"/>
    <w:rsid w:val="00115112"/>
    <w:rsid w:val="001156B3"/>
    <w:rsid w:val="001160C8"/>
    <w:rsid w:val="0012164B"/>
    <w:rsid w:val="00122D75"/>
    <w:rsid w:val="0012357B"/>
    <w:rsid w:val="00123C44"/>
    <w:rsid w:val="00123CA2"/>
    <w:rsid w:val="0012582E"/>
    <w:rsid w:val="0012669B"/>
    <w:rsid w:val="00133B2F"/>
    <w:rsid w:val="00133E0E"/>
    <w:rsid w:val="0013428E"/>
    <w:rsid w:val="001347FA"/>
    <w:rsid w:val="0013762A"/>
    <w:rsid w:val="001376E0"/>
    <w:rsid w:val="00140696"/>
    <w:rsid w:val="00140A47"/>
    <w:rsid w:val="00140A6F"/>
    <w:rsid w:val="001415EF"/>
    <w:rsid w:val="00143523"/>
    <w:rsid w:val="001459F2"/>
    <w:rsid w:val="001463FD"/>
    <w:rsid w:val="0014796E"/>
    <w:rsid w:val="00154153"/>
    <w:rsid w:val="00154F64"/>
    <w:rsid w:val="00155BD2"/>
    <w:rsid w:val="00155F62"/>
    <w:rsid w:val="00160A59"/>
    <w:rsid w:val="00160F9C"/>
    <w:rsid w:val="00162AD1"/>
    <w:rsid w:val="001635EB"/>
    <w:rsid w:val="001642FA"/>
    <w:rsid w:val="001647CC"/>
    <w:rsid w:val="00164923"/>
    <w:rsid w:val="00164ACA"/>
    <w:rsid w:val="00165800"/>
    <w:rsid w:val="001659C3"/>
    <w:rsid w:val="00166604"/>
    <w:rsid w:val="00166D03"/>
    <w:rsid w:val="0017003D"/>
    <w:rsid w:val="0017171A"/>
    <w:rsid w:val="00172A88"/>
    <w:rsid w:val="001758B1"/>
    <w:rsid w:val="00175CC6"/>
    <w:rsid w:val="0017625F"/>
    <w:rsid w:val="00176393"/>
    <w:rsid w:val="00176BAA"/>
    <w:rsid w:val="001770AB"/>
    <w:rsid w:val="001828B3"/>
    <w:rsid w:val="00183637"/>
    <w:rsid w:val="0018411F"/>
    <w:rsid w:val="00184A58"/>
    <w:rsid w:val="00185470"/>
    <w:rsid w:val="00185A65"/>
    <w:rsid w:val="00186280"/>
    <w:rsid w:val="00187174"/>
    <w:rsid w:val="0018772D"/>
    <w:rsid w:val="001901D7"/>
    <w:rsid w:val="0019086E"/>
    <w:rsid w:val="0019227C"/>
    <w:rsid w:val="00192782"/>
    <w:rsid w:val="00195544"/>
    <w:rsid w:val="0019746B"/>
    <w:rsid w:val="001A0DD9"/>
    <w:rsid w:val="001A1119"/>
    <w:rsid w:val="001A23BB"/>
    <w:rsid w:val="001A25F6"/>
    <w:rsid w:val="001A3271"/>
    <w:rsid w:val="001A4140"/>
    <w:rsid w:val="001A5E63"/>
    <w:rsid w:val="001A6594"/>
    <w:rsid w:val="001B184C"/>
    <w:rsid w:val="001B62CD"/>
    <w:rsid w:val="001B6417"/>
    <w:rsid w:val="001B6CC3"/>
    <w:rsid w:val="001B729E"/>
    <w:rsid w:val="001C372A"/>
    <w:rsid w:val="001C38EA"/>
    <w:rsid w:val="001C3AFB"/>
    <w:rsid w:val="001C4BED"/>
    <w:rsid w:val="001C52CD"/>
    <w:rsid w:val="001C6527"/>
    <w:rsid w:val="001C6D1F"/>
    <w:rsid w:val="001C7CFC"/>
    <w:rsid w:val="001C7D76"/>
    <w:rsid w:val="001D146B"/>
    <w:rsid w:val="001D4574"/>
    <w:rsid w:val="001D58E6"/>
    <w:rsid w:val="001D6C28"/>
    <w:rsid w:val="001D706B"/>
    <w:rsid w:val="001D7077"/>
    <w:rsid w:val="001D79C6"/>
    <w:rsid w:val="001D7DD5"/>
    <w:rsid w:val="001E0164"/>
    <w:rsid w:val="001E2F06"/>
    <w:rsid w:val="001E3861"/>
    <w:rsid w:val="001E456B"/>
    <w:rsid w:val="001E55E8"/>
    <w:rsid w:val="001E79D5"/>
    <w:rsid w:val="001F2650"/>
    <w:rsid w:val="001F5241"/>
    <w:rsid w:val="001F5B1A"/>
    <w:rsid w:val="001F5DAA"/>
    <w:rsid w:val="001F667D"/>
    <w:rsid w:val="001F6827"/>
    <w:rsid w:val="001F7120"/>
    <w:rsid w:val="001F79F4"/>
    <w:rsid w:val="001F7AFD"/>
    <w:rsid w:val="0020314D"/>
    <w:rsid w:val="00203230"/>
    <w:rsid w:val="002040D3"/>
    <w:rsid w:val="002057F0"/>
    <w:rsid w:val="00206812"/>
    <w:rsid w:val="00211EC6"/>
    <w:rsid w:val="002121F3"/>
    <w:rsid w:val="002124D2"/>
    <w:rsid w:val="00212DA7"/>
    <w:rsid w:val="00212F6A"/>
    <w:rsid w:val="00213E43"/>
    <w:rsid w:val="0021407A"/>
    <w:rsid w:val="00215BD4"/>
    <w:rsid w:val="0021644A"/>
    <w:rsid w:val="00216841"/>
    <w:rsid w:val="00217A2C"/>
    <w:rsid w:val="00220D95"/>
    <w:rsid w:val="002214CE"/>
    <w:rsid w:val="00222869"/>
    <w:rsid w:val="002239CC"/>
    <w:rsid w:val="00224BA8"/>
    <w:rsid w:val="00227AFA"/>
    <w:rsid w:val="00230D48"/>
    <w:rsid w:val="002324F2"/>
    <w:rsid w:val="00232FCD"/>
    <w:rsid w:val="0023304C"/>
    <w:rsid w:val="00233201"/>
    <w:rsid w:val="00233805"/>
    <w:rsid w:val="00233D37"/>
    <w:rsid w:val="00233DE5"/>
    <w:rsid w:val="00234EB4"/>
    <w:rsid w:val="00236C97"/>
    <w:rsid w:val="00241881"/>
    <w:rsid w:val="002437B6"/>
    <w:rsid w:val="002448C8"/>
    <w:rsid w:val="00245D97"/>
    <w:rsid w:val="00247181"/>
    <w:rsid w:val="00251DA8"/>
    <w:rsid w:val="002534EA"/>
    <w:rsid w:val="00253D4F"/>
    <w:rsid w:val="00254FEB"/>
    <w:rsid w:val="00255286"/>
    <w:rsid w:val="00255299"/>
    <w:rsid w:val="002555D4"/>
    <w:rsid w:val="0026080D"/>
    <w:rsid w:val="00260DC6"/>
    <w:rsid w:val="002615C2"/>
    <w:rsid w:val="002635EC"/>
    <w:rsid w:val="00263CE6"/>
    <w:rsid w:val="002644C2"/>
    <w:rsid w:val="00267408"/>
    <w:rsid w:val="00272A25"/>
    <w:rsid w:val="002738E9"/>
    <w:rsid w:val="00275C1D"/>
    <w:rsid w:val="00277DBF"/>
    <w:rsid w:val="00280042"/>
    <w:rsid w:val="00280912"/>
    <w:rsid w:val="0028148B"/>
    <w:rsid w:val="00281C00"/>
    <w:rsid w:val="0028236F"/>
    <w:rsid w:val="002847EB"/>
    <w:rsid w:val="00284E6E"/>
    <w:rsid w:val="002855BF"/>
    <w:rsid w:val="0028609B"/>
    <w:rsid w:val="00286158"/>
    <w:rsid w:val="00286877"/>
    <w:rsid w:val="00292928"/>
    <w:rsid w:val="00292AC1"/>
    <w:rsid w:val="002A189E"/>
    <w:rsid w:val="002A1E0D"/>
    <w:rsid w:val="002A21EA"/>
    <w:rsid w:val="002A2505"/>
    <w:rsid w:val="002A25FA"/>
    <w:rsid w:val="002A2A9C"/>
    <w:rsid w:val="002A3067"/>
    <w:rsid w:val="002A3608"/>
    <w:rsid w:val="002A4CCE"/>
    <w:rsid w:val="002A5C9E"/>
    <w:rsid w:val="002A627A"/>
    <w:rsid w:val="002A78E8"/>
    <w:rsid w:val="002B0A48"/>
    <w:rsid w:val="002B198E"/>
    <w:rsid w:val="002B238D"/>
    <w:rsid w:val="002B26F2"/>
    <w:rsid w:val="002B3747"/>
    <w:rsid w:val="002B391C"/>
    <w:rsid w:val="002B3A98"/>
    <w:rsid w:val="002B43B7"/>
    <w:rsid w:val="002B61AE"/>
    <w:rsid w:val="002B61E0"/>
    <w:rsid w:val="002B719D"/>
    <w:rsid w:val="002B7E76"/>
    <w:rsid w:val="002C0FCE"/>
    <w:rsid w:val="002C1058"/>
    <w:rsid w:val="002C1280"/>
    <w:rsid w:val="002C21D2"/>
    <w:rsid w:val="002C3B35"/>
    <w:rsid w:val="002C3D8F"/>
    <w:rsid w:val="002C44FE"/>
    <w:rsid w:val="002C5896"/>
    <w:rsid w:val="002C59A2"/>
    <w:rsid w:val="002C6F48"/>
    <w:rsid w:val="002C7DF0"/>
    <w:rsid w:val="002C7F52"/>
    <w:rsid w:val="002D0D7C"/>
    <w:rsid w:val="002D1FD4"/>
    <w:rsid w:val="002D2B16"/>
    <w:rsid w:val="002D416C"/>
    <w:rsid w:val="002D43FC"/>
    <w:rsid w:val="002D5E8C"/>
    <w:rsid w:val="002D6301"/>
    <w:rsid w:val="002D637D"/>
    <w:rsid w:val="002D70F2"/>
    <w:rsid w:val="002E0204"/>
    <w:rsid w:val="002E20CF"/>
    <w:rsid w:val="002E30ED"/>
    <w:rsid w:val="002E38B0"/>
    <w:rsid w:val="002E4620"/>
    <w:rsid w:val="002E485A"/>
    <w:rsid w:val="002F2B43"/>
    <w:rsid w:val="002F2DBD"/>
    <w:rsid w:val="002F48A1"/>
    <w:rsid w:val="00300434"/>
    <w:rsid w:val="00300C88"/>
    <w:rsid w:val="00300EB4"/>
    <w:rsid w:val="00301BB3"/>
    <w:rsid w:val="00302CBD"/>
    <w:rsid w:val="00303C35"/>
    <w:rsid w:val="00307516"/>
    <w:rsid w:val="00307533"/>
    <w:rsid w:val="00310825"/>
    <w:rsid w:val="00311727"/>
    <w:rsid w:val="0031345B"/>
    <w:rsid w:val="003152C4"/>
    <w:rsid w:val="0031569F"/>
    <w:rsid w:val="003169D9"/>
    <w:rsid w:val="0031731D"/>
    <w:rsid w:val="00321248"/>
    <w:rsid w:val="00321FAC"/>
    <w:rsid w:val="003254FC"/>
    <w:rsid w:val="003272B8"/>
    <w:rsid w:val="00332296"/>
    <w:rsid w:val="00332A81"/>
    <w:rsid w:val="00334E1F"/>
    <w:rsid w:val="0033536B"/>
    <w:rsid w:val="00335CB2"/>
    <w:rsid w:val="00335D09"/>
    <w:rsid w:val="003375A8"/>
    <w:rsid w:val="00337900"/>
    <w:rsid w:val="0034013D"/>
    <w:rsid w:val="00340B09"/>
    <w:rsid w:val="00341974"/>
    <w:rsid w:val="00342455"/>
    <w:rsid w:val="00344A65"/>
    <w:rsid w:val="00344AB1"/>
    <w:rsid w:val="00345993"/>
    <w:rsid w:val="00345FFD"/>
    <w:rsid w:val="00346C4D"/>
    <w:rsid w:val="003512EE"/>
    <w:rsid w:val="00351304"/>
    <w:rsid w:val="00351A77"/>
    <w:rsid w:val="00351F47"/>
    <w:rsid w:val="003524C0"/>
    <w:rsid w:val="00352CB3"/>
    <w:rsid w:val="00353054"/>
    <w:rsid w:val="003535F7"/>
    <w:rsid w:val="00353911"/>
    <w:rsid w:val="00353E67"/>
    <w:rsid w:val="003543B9"/>
    <w:rsid w:val="00357052"/>
    <w:rsid w:val="003573D9"/>
    <w:rsid w:val="0035787B"/>
    <w:rsid w:val="0036086E"/>
    <w:rsid w:val="003611CA"/>
    <w:rsid w:val="00364021"/>
    <w:rsid w:val="00364191"/>
    <w:rsid w:val="00364489"/>
    <w:rsid w:val="003645FA"/>
    <w:rsid w:val="00364EDB"/>
    <w:rsid w:val="00365EB7"/>
    <w:rsid w:val="003663E3"/>
    <w:rsid w:val="00370993"/>
    <w:rsid w:val="00370DC9"/>
    <w:rsid w:val="00370FA0"/>
    <w:rsid w:val="00371A0B"/>
    <w:rsid w:val="00373644"/>
    <w:rsid w:val="00374C84"/>
    <w:rsid w:val="00374F31"/>
    <w:rsid w:val="00375009"/>
    <w:rsid w:val="00383B76"/>
    <w:rsid w:val="00385C61"/>
    <w:rsid w:val="00386B8F"/>
    <w:rsid w:val="00391068"/>
    <w:rsid w:val="00392228"/>
    <w:rsid w:val="00393406"/>
    <w:rsid w:val="00393B00"/>
    <w:rsid w:val="0039642D"/>
    <w:rsid w:val="003A00E8"/>
    <w:rsid w:val="003A0B96"/>
    <w:rsid w:val="003A0EDF"/>
    <w:rsid w:val="003A1E7D"/>
    <w:rsid w:val="003A2DC5"/>
    <w:rsid w:val="003A2F7E"/>
    <w:rsid w:val="003A5681"/>
    <w:rsid w:val="003B0548"/>
    <w:rsid w:val="003B1B0D"/>
    <w:rsid w:val="003B229C"/>
    <w:rsid w:val="003C107B"/>
    <w:rsid w:val="003C1642"/>
    <w:rsid w:val="003C19D7"/>
    <w:rsid w:val="003C1FD1"/>
    <w:rsid w:val="003C380A"/>
    <w:rsid w:val="003C3A6C"/>
    <w:rsid w:val="003C58FB"/>
    <w:rsid w:val="003D511F"/>
    <w:rsid w:val="003E0D5F"/>
    <w:rsid w:val="003E4873"/>
    <w:rsid w:val="003E51AD"/>
    <w:rsid w:val="003E66AD"/>
    <w:rsid w:val="003E7CFA"/>
    <w:rsid w:val="003E7FD7"/>
    <w:rsid w:val="003F0743"/>
    <w:rsid w:val="003F2348"/>
    <w:rsid w:val="003F37CC"/>
    <w:rsid w:val="003F5174"/>
    <w:rsid w:val="003F632B"/>
    <w:rsid w:val="003F739A"/>
    <w:rsid w:val="003F7CA4"/>
    <w:rsid w:val="003F7F11"/>
    <w:rsid w:val="00400D79"/>
    <w:rsid w:val="00400FCA"/>
    <w:rsid w:val="0040287C"/>
    <w:rsid w:val="00404673"/>
    <w:rsid w:val="00404966"/>
    <w:rsid w:val="00405ED7"/>
    <w:rsid w:val="00407C1F"/>
    <w:rsid w:val="00410812"/>
    <w:rsid w:val="00412403"/>
    <w:rsid w:val="0041276C"/>
    <w:rsid w:val="004151AA"/>
    <w:rsid w:val="00417826"/>
    <w:rsid w:val="00417ED1"/>
    <w:rsid w:val="004206D1"/>
    <w:rsid w:val="00421558"/>
    <w:rsid w:val="00421961"/>
    <w:rsid w:val="00422A45"/>
    <w:rsid w:val="00424A42"/>
    <w:rsid w:val="00425F49"/>
    <w:rsid w:val="00427C72"/>
    <w:rsid w:val="00433EE5"/>
    <w:rsid w:val="0043560C"/>
    <w:rsid w:val="004364F0"/>
    <w:rsid w:val="004366DD"/>
    <w:rsid w:val="00436907"/>
    <w:rsid w:val="00437395"/>
    <w:rsid w:val="00437522"/>
    <w:rsid w:val="004379E9"/>
    <w:rsid w:val="004402BB"/>
    <w:rsid w:val="0044189F"/>
    <w:rsid w:val="00441AC9"/>
    <w:rsid w:val="004421AD"/>
    <w:rsid w:val="00442563"/>
    <w:rsid w:val="00442AED"/>
    <w:rsid w:val="00442C3E"/>
    <w:rsid w:val="0044442D"/>
    <w:rsid w:val="004444C8"/>
    <w:rsid w:val="004458E6"/>
    <w:rsid w:val="004464F0"/>
    <w:rsid w:val="00446883"/>
    <w:rsid w:val="00446AF8"/>
    <w:rsid w:val="00446B76"/>
    <w:rsid w:val="004509A2"/>
    <w:rsid w:val="00451F20"/>
    <w:rsid w:val="004525B5"/>
    <w:rsid w:val="00452EB4"/>
    <w:rsid w:val="00453D06"/>
    <w:rsid w:val="0045537A"/>
    <w:rsid w:val="004558CA"/>
    <w:rsid w:val="00455EB2"/>
    <w:rsid w:val="00457753"/>
    <w:rsid w:val="00461CDD"/>
    <w:rsid w:val="00461D3A"/>
    <w:rsid w:val="00461E6B"/>
    <w:rsid w:val="00462C76"/>
    <w:rsid w:val="00462E52"/>
    <w:rsid w:val="00464EA9"/>
    <w:rsid w:val="00465D85"/>
    <w:rsid w:val="004668D7"/>
    <w:rsid w:val="004669BA"/>
    <w:rsid w:val="0046722A"/>
    <w:rsid w:val="00470A59"/>
    <w:rsid w:val="00471CF3"/>
    <w:rsid w:val="00471DCC"/>
    <w:rsid w:val="00474956"/>
    <w:rsid w:val="00475422"/>
    <w:rsid w:val="00483CA3"/>
    <w:rsid w:val="004846AD"/>
    <w:rsid w:val="00485D62"/>
    <w:rsid w:val="004866A5"/>
    <w:rsid w:val="0048735F"/>
    <w:rsid w:val="004874E8"/>
    <w:rsid w:val="00492A75"/>
    <w:rsid w:val="00495E43"/>
    <w:rsid w:val="004963C7"/>
    <w:rsid w:val="0049733B"/>
    <w:rsid w:val="0049747D"/>
    <w:rsid w:val="004A0CB4"/>
    <w:rsid w:val="004A1D14"/>
    <w:rsid w:val="004A1EE8"/>
    <w:rsid w:val="004A3122"/>
    <w:rsid w:val="004A3A6B"/>
    <w:rsid w:val="004A5D8A"/>
    <w:rsid w:val="004A76CF"/>
    <w:rsid w:val="004A7FFE"/>
    <w:rsid w:val="004B4842"/>
    <w:rsid w:val="004B6087"/>
    <w:rsid w:val="004B6E2E"/>
    <w:rsid w:val="004B6E50"/>
    <w:rsid w:val="004B7D4B"/>
    <w:rsid w:val="004C0B08"/>
    <w:rsid w:val="004C2C86"/>
    <w:rsid w:val="004C2D9B"/>
    <w:rsid w:val="004C3E9D"/>
    <w:rsid w:val="004C3FFC"/>
    <w:rsid w:val="004C5466"/>
    <w:rsid w:val="004C60D2"/>
    <w:rsid w:val="004C6AE7"/>
    <w:rsid w:val="004C6C3B"/>
    <w:rsid w:val="004D2498"/>
    <w:rsid w:val="004D28CE"/>
    <w:rsid w:val="004D42DC"/>
    <w:rsid w:val="004D7FFD"/>
    <w:rsid w:val="004E108C"/>
    <w:rsid w:val="004E246E"/>
    <w:rsid w:val="004E3502"/>
    <w:rsid w:val="004E4CD5"/>
    <w:rsid w:val="004E51A7"/>
    <w:rsid w:val="004E58C4"/>
    <w:rsid w:val="004E5FA6"/>
    <w:rsid w:val="004E6547"/>
    <w:rsid w:val="004F11F4"/>
    <w:rsid w:val="004F1920"/>
    <w:rsid w:val="004F25DB"/>
    <w:rsid w:val="004F2953"/>
    <w:rsid w:val="004F2A6A"/>
    <w:rsid w:val="004F3036"/>
    <w:rsid w:val="004F3455"/>
    <w:rsid w:val="004F3A18"/>
    <w:rsid w:val="004F64C2"/>
    <w:rsid w:val="00500056"/>
    <w:rsid w:val="0050041F"/>
    <w:rsid w:val="00501277"/>
    <w:rsid w:val="00501CCF"/>
    <w:rsid w:val="005020FE"/>
    <w:rsid w:val="00503FF2"/>
    <w:rsid w:val="005045A3"/>
    <w:rsid w:val="00504C62"/>
    <w:rsid w:val="00504F6F"/>
    <w:rsid w:val="0050595B"/>
    <w:rsid w:val="00506C2C"/>
    <w:rsid w:val="00506E79"/>
    <w:rsid w:val="0050781D"/>
    <w:rsid w:val="00512309"/>
    <w:rsid w:val="005138D2"/>
    <w:rsid w:val="005145EA"/>
    <w:rsid w:val="00521B9A"/>
    <w:rsid w:val="00521C6C"/>
    <w:rsid w:val="00521E00"/>
    <w:rsid w:val="00521F37"/>
    <w:rsid w:val="00522C29"/>
    <w:rsid w:val="0052372B"/>
    <w:rsid w:val="00523934"/>
    <w:rsid w:val="00525106"/>
    <w:rsid w:val="0052669D"/>
    <w:rsid w:val="00531748"/>
    <w:rsid w:val="00531B19"/>
    <w:rsid w:val="0053279D"/>
    <w:rsid w:val="005338CA"/>
    <w:rsid w:val="00533D3E"/>
    <w:rsid w:val="00536E50"/>
    <w:rsid w:val="00537515"/>
    <w:rsid w:val="0054175C"/>
    <w:rsid w:val="005504BC"/>
    <w:rsid w:val="00550F4D"/>
    <w:rsid w:val="00551464"/>
    <w:rsid w:val="00553E5C"/>
    <w:rsid w:val="0055424D"/>
    <w:rsid w:val="00555681"/>
    <w:rsid w:val="0055593C"/>
    <w:rsid w:val="005563BE"/>
    <w:rsid w:val="005569A4"/>
    <w:rsid w:val="00557791"/>
    <w:rsid w:val="005600AD"/>
    <w:rsid w:val="0056025A"/>
    <w:rsid w:val="005635A3"/>
    <w:rsid w:val="00563D8C"/>
    <w:rsid w:val="00564612"/>
    <w:rsid w:val="00564F69"/>
    <w:rsid w:val="005665CC"/>
    <w:rsid w:val="0056689F"/>
    <w:rsid w:val="00567891"/>
    <w:rsid w:val="00570B2A"/>
    <w:rsid w:val="00573F4B"/>
    <w:rsid w:val="00575184"/>
    <w:rsid w:val="0057621E"/>
    <w:rsid w:val="00580887"/>
    <w:rsid w:val="0058089F"/>
    <w:rsid w:val="0058206A"/>
    <w:rsid w:val="0058241B"/>
    <w:rsid w:val="005842EC"/>
    <w:rsid w:val="0058736E"/>
    <w:rsid w:val="0058784D"/>
    <w:rsid w:val="00593FC4"/>
    <w:rsid w:val="005943F0"/>
    <w:rsid w:val="00594620"/>
    <w:rsid w:val="00594BBC"/>
    <w:rsid w:val="0059788E"/>
    <w:rsid w:val="00597E0F"/>
    <w:rsid w:val="00597FEB"/>
    <w:rsid w:val="005A010B"/>
    <w:rsid w:val="005A0E44"/>
    <w:rsid w:val="005A0ED4"/>
    <w:rsid w:val="005A217B"/>
    <w:rsid w:val="005A2BB3"/>
    <w:rsid w:val="005A3860"/>
    <w:rsid w:val="005B0905"/>
    <w:rsid w:val="005B25EF"/>
    <w:rsid w:val="005B2DC1"/>
    <w:rsid w:val="005B35F0"/>
    <w:rsid w:val="005B3BB5"/>
    <w:rsid w:val="005B5DC7"/>
    <w:rsid w:val="005B645D"/>
    <w:rsid w:val="005B705D"/>
    <w:rsid w:val="005B762B"/>
    <w:rsid w:val="005B7904"/>
    <w:rsid w:val="005C10FC"/>
    <w:rsid w:val="005C3304"/>
    <w:rsid w:val="005C354C"/>
    <w:rsid w:val="005C4344"/>
    <w:rsid w:val="005C499F"/>
    <w:rsid w:val="005C4F8E"/>
    <w:rsid w:val="005C5B5F"/>
    <w:rsid w:val="005C75CE"/>
    <w:rsid w:val="005D1E01"/>
    <w:rsid w:val="005D3A27"/>
    <w:rsid w:val="005D3AD4"/>
    <w:rsid w:val="005D3EE0"/>
    <w:rsid w:val="005D4877"/>
    <w:rsid w:val="005D658C"/>
    <w:rsid w:val="005D69A1"/>
    <w:rsid w:val="005E0382"/>
    <w:rsid w:val="005E2452"/>
    <w:rsid w:val="005E4114"/>
    <w:rsid w:val="005E4C14"/>
    <w:rsid w:val="005E59A8"/>
    <w:rsid w:val="005E5D24"/>
    <w:rsid w:val="005E716B"/>
    <w:rsid w:val="005F1C2C"/>
    <w:rsid w:val="005F245B"/>
    <w:rsid w:val="005F26C9"/>
    <w:rsid w:val="005F2935"/>
    <w:rsid w:val="005F3B02"/>
    <w:rsid w:val="005F3F9C"/>
    <w:rsid w:val="005F617B"/>
    <w:rsid w:val="005F687E"/>
    <w:rsid w:val="005F6A1D"/>
    <w:rsid w:val="005F6AB5"/>
    <w:rsid w:val="00600B33"/>
    <w:rsid w:val="00602375"/>
    <w:rsid w:val="006036A3"/>
    <w:rsid w:val="00604525"/>
    <w:rsid w:val="00605063"/>
    <w:rsid w:val="006052AA"/>
    <w:rsid w:val="00605331"/>
    <w:rsid w:val="0060544B"/>
    <w:rsid w:val="00605A06"/>
    <w:rsid w:val="0060651C"/>
    <w:rsid w:val="00606533"/>
    <w:rsid w:val="00607D7E"/>
    <w:rsid w:val="0061083C"/>
    <w:rsid w:val="00610C80"/>
    <w:rsid w:val="00610D25"/>
    <w:rsid w:val="0061347C"/>
    <w:rsid w:val="00614DAF"/>
    <w:rsid w:val="0062244C"/>
    <w:rsid w:val="0062361E"/>
    <w:rsid w:val="006251E1"/>
    <w:rsid w:val="00625559"/>
    <w:rsid w:val="00630E13"/>
    <w:rsid w:val="006314D8"/>
    <w:rsid w:val="006323DC"/>
    <w:rsid w:val="0063275C"/>
    <w:rsid w:val="00632BFA"/>
    <w:rsid w:val="00632D04"/>
    <w:rsid w:val="006337BD"/>
    <w:rsid w:val="00633BBC"/>
    <w:rsid w:val="00633BC4"/>
    <w:rsid w:val="006343FF"/>
    <w:rsid w:val="00634478"/>
    <w:rsid w:val="00634D5D"/>
    <w:rsid w:val="00636C31"/>
    <w:rsid w:val="00636ED2"/>
    <w:rsid w:val="0063703C"/>
    <w:rsid w:val="00637CD0"/>
    <w:rsid w:val="00637E21"/>
    <w:rsid w:val="00637FCF"/>
    <w:rsid w:val="006402A7"/>
    <w:rsid w:val="00640727"/>
    <w:rsid w:val="00641F87"/>
    <w:rsid w:val="006435FE"/>
    <w:rsid w:val="00643A58"/>
    <w:rsid w:val="00643DA0"/>
    <w:rsid w:val="006440FA"/>
    <w:rsid w:val="00650BA7"/>
    <w:rsid w:val="00651EE8"/>
    <w:rsid w:val="006524F1"/>
    <w:rsid w:val="00652B5A"/>
    <w:rsid w:val="00654DC2"/>
    <w:rsid w:val="0065533A"/>
    <w:rsid w:val="00656134"/>
    <w:rsid w:val="006569AE"/>
    <w:rsid w:val="00657569"/>
    <w:rsid w:val="006578C5"/>
    <w:rsid w:val="00657DFA"/>
    <w:rsid w:val="006604FC"/>
    <w:rsid w:val="0066077A"/>
    <w:rsid w:val="00661AE5"/>
    <w:rsid w:val="006648F8"/>
    <w:rsid w:val="006650AD"/>
    <w:rsid w:val="006651E7"/>
    <w:rsid w:val="00665FED"/>
    <w:rsid w:val="00666175"/>
    <w:rsid w:val="006703AA"/>
    <w:rsid w:val="0067162C"/>
    <w:rsid w:val="0067360B"/>
    <w:rsid w:val="0067388A"/>
    <w:rsid w:val="00675FC4"/>
    <w:rsid w:val="0067621B"/>
    <w:rsid w:val="0068115B"/>
    <w:rsid w:val="0068163D"/>
    <w:rsid w:val="00681B90"/>
    <w:rsid w:val="0068392E"/>
    <w:rsid w:val="0068417B"/>
    <w:rsid w:val="0068570E"/>
    <w:rsid w:val="00685716"/>
    <w:rsid w:val="00686419"/>
    <w:rsid w:val="006867EB"/>
    <w:rsid w:val="00687D89"/>
    <w:rsid w:val="00690922"/>
    <w:rsid w:val="00690FCB"/>
    <w:rsid w:val="00691829"/>
    <w:rsid w:val="00691E13"/>
    <w:rsid w:val="00693215"/>
    <w:rsid w:val="00694E82"/>
    <w:rsid w:val="0069507A"/>
    <w:rsid w:val="00695630"/>
    <w:rsid w:val="006959B4"/>
    <w:rsid w:val="00696C0A"/>
    <w:rsid w:val="00697BBC"/>
    <w:rsid w:val="006A06BC"/>
    <w:rsid w:val="006A08C4"/>
    <w:rsid w:val="006A08C5"/>
    <w:rsid w:val="006A44D6"/>
    <w:rsid w:val="006A76D3"/>
    <w:rsid w:val="006B07F8"/>
    <w:rsid w:val="006B1951"/>
    <w:rsid w:val="006B1EAD"/>
    <w:rsid w:val="006B3D76"/>
    <w:rsid w:val="006B48C9"/>
    <w:rsid w:val="006B5307"/>
    <w:rsid w:val="006B6AC2"/>
    <w:rsid w:val="006B6F8E"/>
    <w:rsid w:val="006B76C5"/>
    <w:rsid w:val="006B7E47"/>
    <w:rsid w:val="006C0A49"/>
    <w:rsid w:val="006C0A6B"/>
    <w:rsid w:val="006C1DDB"/>
    <w:rsid w:val="006C2CCE"/>
    <w:rsid w:val="006C3E48"/>
    <w:rsid w:val="006C40D4"/>
    <w:rsid w:val="006C6F39"/>
    <w:rsid w:val="006C731E"/>
    <w:rsid w:val="006C777C"/>
    <w:rsid w:val="006C77CA"/>
    <w:rsid w:val="006D1678"/>
    <w:rsid w:val="006D1896"/>
    <w:rsid w:val="006D3868"/>
    <w:rsid w:val="006D3A56"/>
    <w:rsid w:val="006D4CF0"/>
    <w:rsid w:val="006D5649"/>
    <w:rsid w:val="006D5EDD"/>
    <w:rsid w:val="006D6F8D"/>
    <w:rsid w:val="006D7CB0"/>
    <w:rsid w:val="006E0313"/>
    <w:rsid w:val="006E0BDE"/>
    <w:rsid w:val="006E0BEE"/>
    <w:rsid w:val="006E1F9F"/>
    <w:rsid w:val="006E5180"/>
    <w:rsid w:val="006E56E7"/>
    <w:rsid w:val="006E631C"/>
    <w:rsid w:val="006F2598"/>
    <w:rsid w:val="006F2B69"/>
    <w:rsid w:val="006F36D2"/>
    <w:rsid w:val="006F6037"/>
    <w:rsid w:val="006F6C61"/>
    <w:rsid w:val="007009BC"/>
    <w:rsid w:val="00700AE6"/>
    <w:rsid w:val="00701959"/>
    <w:rsid w:val="00703AAD"/>
    <w:rsid w:val="0070424B"/>
    <w:rsid w:val="00705472"/>
    <w:rsid w:val="00705E56"/>
    <w:rsid w:val="00710130"/>
    <w:rsid w:val="0071050B"/>
    <w:rsid w:val="007106E2"/>
    <w:rsid w:val="00712B42"/>
    <w:rsid w:val="00714797"/>
    <w:rsid w:val="0072540B"/>
    <w:rsid w:val="00725C77"/>
    <w:rsid w:val="00726AB9"/>
    <w:rsid w:val="00727998"/>
    <w:rsid w:val="00730107"/>
    <w:rsid w:val="0073140A"/>
    <w:rsid w:val="00732AC3"/>
    <w:rsid w:val="007331EC"/>
    <w:rsid w:val="00733825"/>
    <w:rsid w:val="007339F4"/>
    <w:rsid w:val="00733C41"/>
    <w:rsid w:val="00733FCD"/>
    <w:rsid w:val="00734693"/>
    <w:rsid w:val="00736FC1"/>
    <w:rsid w:val="00740020"/>
    <w:rsid w:val="0074064D"/>
    <w:rsid w:val="007435AA"/>
    <w:rsid w:val="0074413F"/>
    <w:rsid w:val="00745BE2"/>
    <w:rsid w:val="00745E0C"/>
    <w:rsid w:val="007468C2"/>
    <w:rsid w:val="007506B7"/>
    <w:rsid w:val="00750AB7"/>
    <w:rsid w:val="0075264D"/>
    <w:rsid w:val="00753020"/>
    <w:rsid w:val="00753216"/>
    <w:rsid w:val="007543FB"/>
    <w:rsid w:val="007554CB"/>
    <w:rsid w:val="00755667"/>
    <w:rsid w:val="00757115"/>
    <w:rsid w:val="007576D7"/>
    <w:rsid w:val="0076197B"/>
    <w:rsid w:val="00762327"/>
    <w:rsid w:val="007648EE"/>
    <w:rsid w:val="00764EE2"/>
    <w:rsid w:val="00764F18"/>
    <w:rsid w:val="0076682B"/>
    <w:rsid w:val="0076685E"/>
    <w:rsid w:val="0076792A"/>
    <w:rsid w:val="007700A2"/>
    <w:rsid w:val="007717D2"/>
    <w:rsid w:val="00771FB9"/>
    <w:rsid w:val="00772D8F"/>
    <w:rsid w:val="00773DED"/>
    <w:rsid w:val="00773EBD"/>
    <w:rsid w:val="00775A7A"/>
    <w:rsid w:val="00775E23"/>
    <w:rsid w:val="00776055"/>
    <w:rsid w:val="00780F1D"/>
    <w:rsid w:val="00782631"/>
    <w:rsid w:val="007837A0"/>
    <w:rsid w:val="0078467A"/>
    <w:rsid w:val="00784B60"/>
    <w:rsid w:val="00785568"/>
    <w:rsid w:val="00785F8D"/>
    <w:rsid w:val="00786466"/>
    <w:rsid w:val="007867D8"/>
    <w:rsid w:val="00791473"/>
    <w:rsid w:val="007923EA"/>
    <w:rsid w:val="007947B4"/>
    <w:rsid w:val="0079683A"/>
    <w:rsid w:val="007A0A75"/>
    <w:rsid w:val="007A0C1D"/>
    <w:rsid w:val="007A129C"/>
    <w:rsid w:val="007A1800"/>
    <w:rsid w:val="007A2756"/>
    <w:rsid w:val="007A5D2C"/>
    <w:rsid w:val="007A6685"/>
    <w:rsid w:val="007A699B"/>
    <w:rsid w:val="007A6E7E"/>
    <w:rsid w:val="007B01E7"/>
    <w:rsid w:val="007B5173"/>
    <w:rsid w:val="007B5471"/>
    <w:rsid w:val="007B78A7"/>
    <w:rsid w:val="007B7AA5"/>
    <w:rsid w:val="007B7EA2"/>
    <w:rsid w:val="007B7F49"/>
    <w:rsid w:val="007C1717"/>
    <w:rsid w:val="007C2AC4"/>
    <w:rsid w:val="007C374E"/>
    <w:rsid w:val="007C4F1E"/>
    <w:rsid w:val="007C5D43"/>
    <w:rsid w:val="007C7762"/>
    <w:rsid w:val="007D0825"/>
    <w:rsid w:val="007D0D34"/>
    <w:rsid w:val="007D189B"/>
    <w:rsid w:val="007D3165"/>
    <w:rsid w:val="007D4D92"/>
    <w:rsid w:val="007D6659"/>
    <w:rsid w:val="007D7730"/>
    <w:rsid w:val="007D7C0E"/>
    <w:rsid w:val="007E0490"/>
    <w:rsid w:val="007E04D5"/>
    <w:rsid w:val="007E1D03"/>
    <w:rsid w:val="007E395B"/>
    <w:rsid w:val="007E4542"/>
    <w:rsid w:val="007E4A50"/>
    <w:rsid w:val="007E61E7"/>
    <w:rsid w:val="007E705D"/>
    <w:rsid w:val="007F1936"/>
    <w:rsid w:val="007F242B"/>
    <w:rsid w:val="007F2A77"/>
    <w:rsid w:val="007F36AA"/>
    <w:rsid w:val="007F4661"/>
    <w:rsid w:val="007F5D32"/>
    <w:rsid w:val="0080030A"/>
    <w:rsid w:val="0080226D"/>
    <w:rsid w:val="00802E4F"/>
    <w:rsid w:val="00803927"/>
    <w:rsid w:val="008043B7"/>
    <w:rsid w:val="0080457F"/>
    <w:rsid w:val="008047BA"/>
    <w:rsid w:val="00805D97"/>
    <w:rsid w:val="00807C41"/>
    <w:rsid w:val="00807E90"/>
    <w:rsid w:val="008105D5"/>
    <w:rsid w:val="00811538"/>
    <w:rsid w:val="00814296"/>
    <w:rsid w:val="00815670"/>
    <w:rsid w:val="00815797"/>
    <w:rsid w:val="00821CEB"/>
    <w:rsid w:val="00822C86"/>
    <w:rsid w:val="0082560F"/>
    <w:rsid w:val="0082593F"/>
    <w:rsid w:val="00825F14"/>
    <w:rsid w:val="00827038"/>
    <w:rsid w:val="00827084"/>
    <w:rsid w:val="00827B63"/>
    <w:rsid w:val="00830339"/>
    <w:rsid w:val="00831EEB"/>
    <w:rsid w:val="008336D2"/>
    <w:rsid w:val="00833F11"/>
    <w:rsid w:val="00835A72"/>
    <w:rsid w:val="0083645A"/>
    <w:rsid w:val="00836BC4"/>
    <w:rsid w:val="00836E90"/>
    <w:rsid w:val="00836F68"/>
    <w:rsid w:val="00837656"/>
    <w:rsid w:val="008400EB"/>
    <w:rsid w:val="00840F55"/>
    <w:rsid w:val="008439EB"/>
    <w:rsid w:val="00844375"/>
    <w:rsid w:val="00844FA4"/>
    <w:rsid w:val="008453B2"/>
    <w:rsid w:val="008509AB"/>
    <w:rsid w:val="00850A71"/>
    <w:rsid w:val="00851DC9"/>
    <w:rsid w:val="008521D7"/>
    <w:rsid w:val="00853A6A"/>
    <w:rsid w:val="008567BF"/>
    <w:rsid w:val="0085776C"/>
    <w:rsid w:val="008615F5"/>
    <w:rsid w:val="00862179"/>
    <w:rsid w:val="00863B3E"/>
    <w:rsid w:val="0086400E"/>
    <w:rsid w:val="0086402A"/>
    <w:rsid w:val="00864D26"/>
    <w:rsid w:val="00865344"/>
    <w:rsid w:val="00867226"/>
    <w:rsid w:val="00867878"/>
    <w:rsid w:val="0087353F"/>
    <w:rsid w:val="00873869"/>
    <w:rsid w:val="00882361"/>
    <w:rsid w:val="008837ED"/>
    <w:rsid w:val="008842B1"/>
    <w:rsid w:val="00884594"/>
    <w:rsid w:val="0088478A"/>
    <w:rsid w:val="008854DA"/>
    <w:rsid w:val="008878D8"/>
    <w:rsid w:val="00892035"/>
    <w:rsid w:val="008922B3"/>
    <w:rsid w:val="0089422E"/>
    <w:rsid w:val="0089704C"/>
    <w:rsid w:val="0089728F"/>
    <w:rsid w:val="008973C7"/>
    <w:rsid w:val="00897ADA"/>
    <w:rsid w:val="00897B0B"/>
    <w:rsid w:val="008A12B4"/>
    <w:rsid w:val="008A2155"/>
    <w:rsid w:val="008A2215"/>
    <w:rsid w:val="008A252C"/>
    <w:rsid w:val="008A4A79"/>
    <w:rsid w:val="008A53F4"/>
    <w:rsid w:val="008A59B9"/>
    <w:rsid w:val="008A627B"/>
    <w:rsid w:val="008A628B"/>
    <w:rsid w:val="008A6483"/>
    <w:rsid w:val="008A6D57"/>
    <w:rsid w:val="008A752F"/>
    <w:rsid w:val="008A75F2"/>
    <w:rsid w:val="008B085A"/>
    <w:rsid w:val="008B13E8"/>
    <w:rsid w:val="008B4C91"/>
    <w:rsid w:val="008B65F4"/>
    <w:rsid w:val="008B7C06"/>
    <w:rsid w:val="008B7FC1"/>
    <w:rsid w:val="008C00E8"/>
    <w:rsid w:val="008C28F6"/>
    <w:rsid w:val="008C4097"/>
    <w:rsid w:val="008C4CAD"/>
    <w:rsid w:val="008C596A"/>
    <w:rsid w:val="008C5DDC"/>
    <w:rsid w:val="008C705C"/>
    <w:rsid w:val="008D04B2"/>
    <w:rsid w:val="008D0BDD"/>
    <w:rsid w:val="008D125C"/>
    <w:rsid w:val="008D2E95"/>
    <w:rsid w:val="008D4FA8"/>
    <w:rsid w:val="008D6DD4"/>
    <w:rsid w:val="008D7958"/>
    <w:rsid w:val="008E2732"/>
    <w:rsid w:val="008E4349"/>
    <w:rsid w:val="008E6154"/>
    <w:rsid w:val="008E6385"/>
    <w:rsid w:val="008E6D69"/>
    <w:rsid w:val="008E73D0"/>
    <w:rsid w:val="008E748B"/>
    <w:rsid w:val="008E778D"/>
    <w:rsid w:val="008F00DC"/>
    <w:rsid w:val="008F01CD"/>
    <w:rsid w:val="008F0807"/>
    <w:rsid w:val="008F1940"/>
    <w:rsid w:val="008F2F96"/>
    <w:rsid w:val="008F4C61"/>
    <w:rsid w:val="008F60A2"/>
    <w:rsid w:val="008F62D4"/>
    <w:rsid w:val="008F62F4"/>
    <w:rsid w:val="008F649B"/>
    <w:rsid w:val="008F6E90"/>
    <w:rsid w:val="008F749C"/>
    <w:rsid w:val="008F7F19"/>
    <w:rsid w:val="0090056F"/>
    <w:rsid w:val="00901B6D"/>
    <w:rsid w:val="00903263"/>
    <w:rsid w:val="009033C9"/>
    <w:rsid w:val="00903B27"/>
    <w:rsid w:val="009049B6"/>
    <w:rsid w:val="00911A42"/>
    <w:rsid w:val="00921BBE"/>
    <w:rsid w:val="00921FFF"/>
    <w:rsid w:val="009226D5"/>
    <w:rsid w:val="00922BCF"/>
    <w:rsid w:val="0092384B"/>
    <w:rsid w:val="0092441E"/>
    <w:rsid w:val="0092449E"/>
    <w:rsid w:val="00924C7D"/>
    <w:rsid w:val="00924E61"/>
    <w:rsid w:val="00926A45"/>
    <w:rsid w:val="00926F91"/>
    <w:rsid w:val="00927585"/>
    <w:rsid w:val="00927F6D"/>
    <w:rsid w:val="0093078F"/>
    <w:rsid w:val="00930F14"/>
    <w:rsid w:val="00932B5C"/>
    <w:rsid w:val="00932DC0"/>
    <w:rsid w:val="00933125"/>
    <w:rsid w:val="0093533F"/>
    <w:rsid w:val="00940100"/>
    <w:rsid w:val="009407BC"/>
    <w:rsid w:val="00943BA2"/>
    <w:rsid w:val="00943EB7"/>
    <w:rsid w:val="00944BC8"/>
    <w:rsid w:val="00945AB9"/>
    <w:rsid w:val="00945D4D"/>
    <w:rsid w:val="00946093"/>
    <w:rsid w:val="009477D8"/>
    <w:rsid w:val="009478C2"/>
    <w:rsid w:val="009502BC"/>
    <w:rsid w:val="00952C4F"/>
    <w:rsid w:val="009538AA"/>
    <w:rsid w:val="009577B1"/>
    <w:rsid w:val="00960777"/>
    <w:rsid w:val="0096185B"/>
    <w:rsid w:val="00963BF0"/>
    <w:rsid w:val="00966C32"/>
    <w:rsid w:val="00967F76"/>
    <w:rsid w:val="00971DF0"/>
    <w:rsid w:val="009731DF"/>
    <w:rsid w:val="009736CE"/>
    <w:rsid w:val="00973C7F"/>
    <w:rsid w:val="00974266"/>
    <w:rsid w:val="00976AAA"/>
    <w:rsid w:val="0098006C"/>
    <w:rsid w:val="0098027D"/>
    <w:rsid w:val="00980499"/>
    <w:rsid w:val="00980CB5"/>
    <w:rsid w:val="00981DA8"/>
    <w:rsid w:val="009822CF"/>
    <w:rsid w:val="0098317A"/>
    <w:rsid w:val="00983801"/>
    <w:rsid w:val="00983ADE"/>
    <w:rsid w:val="009845AD"/>
    <w:rsid w:val="00986552"/>
    <w:rsid w:val="0098776C"/>
    <w:rsid w:val="00987F91"/>
    <w:rsid w:val="00991151"/>
    <w:rsid w:val="009915F1"/>
    <w:rsid w:val="0099239C"/>
    <w:rsid w:val="00994331"/>
    <w:rsid w:val="00994579"/>
    <w:rsid w:val="009952C6"/>
    <w:rsid w:val="00995BAD"/>
    <w:rsid w:val="0099643E"/>
    <w:rsid w:val="009968C7"/>
    <w:rsid w:val="009974E9"/>
    <w:rsid w:val="009A04F2"/>
    <w:rsid w:val="009A1A07"/>
    <w:rsid w:val="009A1B4D"/>
    <w:rsid w:val="009A2212"/>
    <w:rsid w:val="009A583C"/>
    <w:rsid w:val="009A60E0"/>
    <w:rsid w:val="009A69ED"/>
    <w:rsid w:val="009A6F42"/>
    <w:rsid w:val="009B03BE"/>
    <w:rsid w:val="009B2174"/>
    <w:rsid w:val="009B2FC4"/>
    <w:rsid w:val="009B43AC"/>
    <w:rsid w:val="009B4EB7"/>
    <w:rsid w:val="009B4F53"/>
    <w:rsid w:val="009B6783"/>
    <w:rsid w:val="009B6D87"/>
    <w:rsid w:val="009B70E7"/>
    <w:rsid w:val="009B7752"/>
    <w:rsid w:val="009B79C6"/>
    <w:rsid w:val="009C0D8C"/>
    <w:rsid w:val="009C0F29"/>
    <w:rsid w:val="009C1416"/>
    <w:rsid w:val="009C34E2"/>
    <w:rsid w:val="009C36C9"/>
    <w:rsid w:val="009C449B"/>
    <w:rsid w:val="009C4A92"/>
    <w:rsid w:val="009C4D70"/>
    <w:rsid w:val="009C6162"/>
    <w:rsid w:val="009C6FEF"/>
    <w:rsid w:val="009C797A"/>
    <w:rsid w:val="009D05F4"/>
    <w:rsid w:val="009D11A2"/>
    <w:rsid w:val="009D2829"/>
    <w:rsid w:val="009D49D5"/>
    <w:rsid w:val="009D5996"/>
    <w:rsid w:val="009D5CB8"/>
    <w:rsid w:val="009D5F22"/>
    <w:rsid w:val="009D67B0"/>
    <w:rsid w:val="009D6992"/>
    <w:rsid w:val="009D7788"/>
    <w:rsid w:val="009E073C"/>
    <w:rsid w:val="009E0849"/>
    <w:rsid w:val="009E1ED1"/>
    <w:rsid w:val="009E2306"/>
    <w:rsid w:val="009E39AD"/>
    <w:rsid w:val="009E40B5"/>
    <w:rsid w:val="009E4B6C"/>
    <w:rsid w:val="009E7F64"/>
    <w:rsid w:val="009F1611"/>
    <w:rsid w:val="009F18B5"/>
    <w:rsid w:val="009F1AB3"/>
    <w:rsid w:val="009F1B93"/>
    <w:rsid w:val="009F51BE"/>
    <w:rsid w:val="009F6F5F"/>
    <w:rsid w:val="009F755A"/>
    <w:rsid w:val="009F7620"/>
    <w:rsid w:val="009F7C03"/>
    <w:rsid w:val="00A01F4F"/>
    <w:rsid w:val="00A01F72"/>
    <w:rsid w:val="00A03049"/>
    <w:rsid w:val="00A06F11"/>
    <w:rsid w:val="00A06FE6"/>
    <w:rsid w:val="00A0788A"/>
    <w:rsid w:val="00A100B0"/>
    <w:rsid w:val="00A123C8"/>
    <w:rsid w:val="00A14B74"/>
    <w:rsid w:val="00A15040"/>
    <w:rsid w:val="00A15330"/>
    <w:rsid w:val="00A2018E"/>
    <w:rsid w:val="00A20C60"/>
    <w:rsid w:val="00A22444"/>
    <w:rsid w:val="00A22933"/>
    <w:rsid w:val="00A2356F"/>
    <w:rsid w:val="00A2589A"/>
    <w:rsid w:val="00A27152"/>
    <w:rsid w:val="00A271A1"/>
    <w:rsid w:val="00A27964"/>
    <w:rsid w:val="00A27C7E"/>
    <w:rsid w:val="00A27EB7"/>
    <w:rsid w:val="00A304C5"/>
    <w:rsid w:val="00A305A6"/>
    <w:rsid w:val="00A30E85"/>
    <w:rsid w:val="00A32151"/>
    <w:rsid w:val="00A33DAD"/>
    <w:rsid w:val="00A35923"/>
    <w:rsid w:val="00A36116"/>
    <w:rsid w:val="00A367EF"/>
    <w:rsid w:val="00A3699A"/>
    <w:rsid w:val="00A36CD4"/>
    <w:rsid w:val="00A37850"/>
    <w:rsid w:val="00A4177C"/>
    <w:rsid w:val="00A4205B"/>
    <w:rsid w:val="00A424C0"/>
    <w:rsid w:val="00A42EFF"/>
    <w:rsid w:val="00A444F4"/>
    <w:rsid w:val="00A4518F"/>
    <w:rsid w:val="00A46DC8"/>
    <w:rsid w:val="00A4733D"/>
    <w:rsid w:val="00A47F19"/>
    <w:rsid w:val="00A50049"/>
    <w:rsid w:val="00A51419"/>
    <w:rsid w:val="00A517F5"/>
    <w:rsid w:val="00A530ED"/>
    <w:rsid w:val="00A53C77"/>
    <w:rsid w:val="00A53D60"/>
    <w:rsid w:val="00A550FD"/>
    <w:rsid w:val="00A552C1"/>
    <w:rsid w:val="00A56C41"/>
    <w:rsid w:val="00A57173"/>
    <w:rsid w:val="00A604E2"/>
    <w:rsid w:val="00A60E59"/>
    <w:rsid w:val="00A619FA"/>
    <w:rsid w:val="00A62267"/>
    <w:rsid w:val="00A6252E"/>
    <w:rsid w:val="00A6339E"/>
    <w:rsid w:val="00A63CF0"/>
    <w:rsid w:val="00A643FB"/>
    <w:rsid w:val="00A66E0B"/>
    <w:rsid w:val="00A67278"/>
    <w:rsid w:val="00A67F1C"/>
    <w:rsid w:val="00A7073D"/>
    <w:rsid w:val="00A73363"/>
    <w:rsid w:val="00A73C8C"/>
    <w:rsid w:val="00A73F6A"/>
    <w:rsid w:val="00A74328"/>
    <w:rsid w:val="00A747AB"/>
    <w:rsid w:val="00A74ACB"/>
    <w:rsid w:val="00A7556E"/>
    <w:rsid w:val="00A757A0"/>
    <w:rsid w:val="00A7588D"/>
    <w:rsid w:val="00A75F43"/>
    <w:rsid w:val="00A8296D"/>
    <w:rsid w:val="00A82B25"/>
    <w:rsid w:val="00A85D2A"/>
    <w:rsid w:val="00A87307"/>
    <w:rsid w:val="00A87961"/>
    <w:rsid w:val="00A931AD"/>
    <w:rsid w:val="00A93768"/>
    <w:rsid w:val="00A93CE5"/>
    <w:rsid w:val="00A944B8"/>
    <w:rsid w:val="00A950B0"/>
    <w:rsid w:val="00A95837"/>
    <w:rsid w:val="00A96995"/>
    <w:rsid w:val="00A9784F"/>
    <w:rsid w:val="00AA394D"/>
    <w:rsid w:val="00AA51FE"/>
    <w:rsid w:val="00AA5869"/>
    <w:rsid w:val="00AA7424"/>
    <w:rsid w:val="00AB2569"/>
    <w:rsid w:val="00AB37DE"/>
    <w:rsid w:val="00AB77FC"/>
    <w:rsid w:val="00AC02A2"/>
    <w:rsid w:val="00AC0BD2"/>
    <w:rsid w:val="00AC11C9"/>
    <w:rsid w:val="00AC14A5"/>
    <w:rsid w:val="00AC1698"/>
    <w:rsid w:val="00AC1853"/>
    <w:rsid w:val="00AC1A54"/>
    <w:rsid w:val="00AC1B12"/>
    <w:rsid w:val="00AC2720"/>
    <w:rsid w:val="00AC37D5"/>
    <w:rsid w:val="00AC40B8"/>
    <w:rsid w:val="00AC433D"/>
    <w:rsid w:val="00AC440B"/>
    <w:rsid w:val="00AC4B03"/>
    <w:rsid w:val="00AC6B11"/>
    <w:rsid w:val="00AC71DF"/>
    <w:rsid w:val="00AD01B1"/>
    <w:rsid w:val="00AD06D3"/>
    <w:rsid w:val="00AD24BD"/>
    <w:rsid w:val="00AD3C7E"/>
    <w:rsid w:val="00AD47F1"/>
    <w:rsid w:val="00AD4AA2"/>
    <w:rsid w:val="00AD55D4"/>
    <w:rsid w:val="00AD6F40"/>
    <w:rsid w:val="00AD79F4"/>
    <w:rsid w:val="00AD7A84"/>
    <w:rsid w:val="00AD7D97"/>
    <w:rsid w:val="00AE0ABD"/>
    <w:rsid w:val="00AE46C5"/>
    <w:rsid w:val="00AE5239"/>
    <w:rsid w:val="00AE532E"/>
    <w:rsid w:val="00AE594A"/>
    <w:rsid w:val="00AE5C36"/>
    <w:rsid w:val="00AF2640"/>
    <w:rsid w:val="00AF2EE0"/>
    <w:rsid w:val="00AF32A6"/>
    <w:rsid w:val="00AF392E"/>
    <w:rsid w:val="00AF3A84"/>
    <w:rsid w:val="00AF3E92"/>
    <w:rsid w:val="00AF718F"/>
    <w:rsid w:val="00AF75D3"/>
    <w:rsid w:val="00AF78BC"/>
    <w:rsid w:val="00B00190"/>
    <w:rsid w:val="00B015E4"/>
    <w:rsid w:val="00B04148"/>
    <w:rsid w:val="00B05E38"/>
    <w:rsid w:val="00B06D6E"/>
    <w:rsid w:val="00B06F34"/>
    <w:rsid w:val="00B06F57"/>
    <w:rsid w:val="00B07706"/>
    <w:rsid w:val="00B1258F"/>
    <w:rsid w:val="00B12EBA"/>
    <w:rsid w:val="00B13518"/>
    <w:rsid w:val="00B15E20"/>
    <w:rsid w:val="00B17947"/>
    <w:rsid w:val="00B2233B"/>
    <w:rsid w:val="00B23A3A"/>
    <w:rsid w:val="00B244F3"/>
    <w:rsid w:val="00B2546A"/>
    <w:rsid w:val="00B25660"/>
    <w:rsid w:val="00B257E3"/>
    <w:rsid w:val="00B25859"/>
    <w:rsid w:val="00B275C6"/>
    <w:rsid w:val="00B276A6"/>
    <w:rsid w:val="00B27A70"/>
    <w:rsid w:val="00B30658"/>
    <w:rsid w:val="00B306AE"/>
    <w:rsid w:val="00B321AA"/>
    <w:rsid w:val="00B32AE8"/>
    <w:rsid w:val="00B348E0"/>
    <w:rsid w:val="00B34BF1"/>
    <w:rsid w:val="00B35BAF"/>
    <w:rsid w:val="00B35F44"/>
    <w:rsid w:val="00B373D3"/>
    <w:rsid w:val="00B40042"/>
    <w:rsid w:val="00B40C43"/>
    <w:rsid w:val="00B4250A"/>
    <w:rsid w:val="00B4282E"/>
    <w:rsid w:val="00B4399B"/>
    <w:rsid w:val="00B442A6"/>
    <w:rsid w:val="00B45794"/>
    <w:rsid w:val="00B47028"/>
    <w:rsid w:val="00B473E8"/>
    <w:rsid w:val="00B50286"/>
    <w:rsid w:val="00B527F9"/>
    <w:rsid w:val="00B52C1D"/>
    <w:rsid w:val="00B5310C"/>
    <w:rsid w:val="00B5464B"/>
    <w:rsid w:val="00B56A17"/>
    <w:rsid w:val="00B56ACA"/>
    <w:rsid w:val="00B56E6E"/>
    <w:rsid w:val="00B612AF"/>
    <w:rsid w:val="00B6190C"/>
    <w:rsid w:val="00B61A1A"/>
    <w:rsid w:val="00B62042"/>
    <w:rsid w:val="00B62159"/>
    <w:rsid w:val="00B63408"/>
    <w:rsid w:val="00B642C5"/>
    <w:rsid w:val="00B70460"/>
    <w:rsid w:val="00B7248D"/>
    <w:rsid w:val="00B73BDA"/>
    <w:rsid w:val="00B73C60"/>
    <w:rsid w:val="00B7477E"/>
    <w:rsid w:val="00B76079"/>
    <w:rsid w:val="00B76938"/>
    <w:rsid w:val="00B76E17"/>
    <w:rsid w:val="00B7766A"/>
    <w:rsid w:val="00B84E5F"/>
    <w:rsid w:val="00B86A0F"/>
    <w:rsid w:val="00B904F0"/>
    <w:rsid w:val="00B9079E"/>
    <w:rsid w:val="00B908A7"/>
    <w:rsid w:val="00B93D5F"/>
    <w:rsid w:val="00B94083"/>
    <w:rsid w:val="00B94F7B"/>
    <w:rsid w:val="00B95412"/>
    <w:rsid w:val="00B957B4"/>
    <w:rsid w:val="00B959C8"/>
    <w:rsid w:val="00B9658B"/>
    <w:rsid w:val="00B96813"/>
    <w:rsid w:val="00B97122"/>
    <w:rsid w:val="00B971D8"/>
    <w:rsid w:val="00BA0A5F"/>
    <w:rsid w:val="00BA0BD9"/>
    <w:rsid w:val="00BA143C"/>
    <w:rsid w:val="00BA1C2A"/>
    <w:rsid w:val="00BA2B99"/>
    <w:rsid w:val="00BA45F2"/>
    <w:rsid w:val="00BA6001"/>
    <w:rsid w:val="00BB07E7"/>
    <w:rsid w:val="00BB14C6"/>
    <w:rsid w:val="00BB2D0A"/>
    <w:rsid w:val="00BB2F54"/>
    <w:rsid w:val="00BB404C"/>
    <w:rsid w:val="00BB4389"/>
    <w:rsid w:val="00BB6227"/>
    <w:rsid w:val="00BB687D"/>
    <w:rsid w:val="00BC08FC"/>
    <w:rsid w:val="00BC0946"/>
    <w:rsid w:val="00BC100F"/>
    <w:rsid w:val="00BC12D7"/>
    <w:rsid w:val="00BC1848"/>
    <w:rsid w:val="00BC2468"/>
    <w:rsid w:val="00BC31AC"/>
    <w:rsid w:val="00BC4144"/>
    <w:rsid w:val="00BC46C6"/>
    <w:rsid w:val="00BC6402"/>
    <w:rsid w:val="00BC6C1D"/>
    <w:rsid w:val="00BC6FD2"/>
    <w:rsid w:val="00BC70F3"/>
    <w:rsid w:val="00BC7503"/>
    <w:rsid w:val="00BD09C9"/>
    <w:rsid w:val="00BD1442"/>
    <w:rsid w:val="00BD1AB9"/>
    <w:rsid w:val="00BD2635"/>
    <w:rsid w:val="00BD3056"/>
    <w:rsid w:val="00BD4FC9"/>
    <w:rsid w:val="00BD5F67"/>
    <w:rsid w:val="00BD623A"/>
    <w:rsid w:val="00BD67F4"/>
    <w:rsid w:val="00BD6EC1"/>
    <w:rsid w:val="00BD7A71"/>
    <w:rsid w:val="00BE0CF4"/>
    <w:rsid w:val="00BE2AD3"/>
    <w:rsid w:val="00BE3ED7"/>
    <w:rsid w:val="00BE44DD"/>
    <w:rsid w:val="00BE4BB6"/>
    <w:rsid w:val="00BE565D"/>
    <w:rsid w:val="00BE7660"/>
    <w:rsid w:val="00BE7AA4"/>
    <w:rsid w:val="00BF0329"/>
    <w:rsid w:val="00BF13D3"/>
    <w:rsid w:val="00BF1D1C"/>
    <w:rsid w:val="00BF3909"/>
    <w:rsid w:val="00BF3B47"/>
    <w:rsid w:val="00BF3F8C"/>
    <w:rsid w:val="00BF421A"/>
    <w:rsid w:val="00BF4582"/>
    <w:rsid w:val="00BF5416"/>
    <w:rsid w:val="00BF569F"/>
    <w:rsid w:val="00BF59EC"/>
    <w:rsid w:val="00BF5A6E"/>
    <w:rsid w:val="00BF7639"/>
    <w:rsid w:val="00C00BD2"/>
    <w:rsid w:val="00C03743"/>
    <w:rsid w:val="00C03D6F"/>
    <w:rsid w:val="00C040C5"/>
    <w:rsid w:val="00C042DF"/>
    <w:rsid w:val="00C059E9"/>
    <w:rsid w:val="00C066FC"/>
    <w:rsid w:val="00C1080A"/>
    <w:rsid w:val="00C1268C"/>
    <w:rsid w:val="00C1368C"/>
    <w:rsid w:val="00C14890"/>
    <w:rsid w:val="00C149C0"/>
    <w:rsid w:val="00C14E62"/>
    <w:rsid w:val="00C16A22"/>
    <w:rsid w:val="00C16F06"/>
    <w:rsid w:val="00C17041"/>
    <w:rsid w:val="00C205E3"/>
    <w:rsid w:val="00C20D24"/>
    <w:rsid w:val="00C22456"/>
    <w:rsid w:val="00C2265C"/>
    <w:rsid w:val="00C228B5"/>
    <w:rsid w:val="00C22A18"/>
    <w:rsid w:val="00C22CEC"/>
    <w:rsid w:val="00C23449"/>
    <w:rsid w:val="00C24AAA"/>
    <w:rsid w:val="00C30AEE"/>
    <w:rsid w:val="00C3185C"/>
    <w:rsid w:val="00C318A4"/>
    <w:rsid w:val="00C33210"/>
    <w:rsid w:val="00C33E33"/>
    <w:rsid w:val="00C34BBC"/>
    <w:rsid w:val="00C351B1"/>
    <w:rsid w:val="00C35DC6"/>
    <w:rsid w:val="00C36F7B"/>
    <w:rsid w:val="00C4000F"/>
    <w:rsid w:val="00C412FF"/>
    <w:rsid w:val="00C41934"/>
    <w:rsid w:val="00C42FFF"/>
    <w:rsid w:val="00C45B4B"/>
    <w:rsid w:val="00C45C79"/>
    <w:rsid w:val="00C4627F"/>
    <w:rsid w:val="00C46DA3"/>
    <w:rsid w:val="00C52838"/>
    <w:rsid w:val="00C53328"/>
    <w:rsid w:val="00C561DC"/>
    <w:rsid w:val="00C571A4"/>
    <w:rsid w:val="00C6220E"/>
    <w:rsid w:val="00C63374"/>
    <w:rsid w:val="00C638FB"/>
    <w:rsid w:val="00C650AE"/>
    <w:rsid w:val="00C65E0E"/>
    <w:rsid w:val="00C715BE"/>
    <w:rsid w:val="00C718A6"/>
    <w:rsid w:val="00C720C3"/>
    <w:rsid w:val="00C72196"/>
    <w:rsid w:val="00C7292C"/>
    <w:rsid w:val="00C7315D"/>
    <w:rsid w:val="00C73DDD"/>
    <w:rsid w:val="00C747B2"/>
    <w:rsid w:val="00C76867"/>
    <w:rsid w:val="00C802CC"/>
    <w:rsid w:val="00C81283"/>
    <w:rsid w:val="00C81B4C"/>
    <w:rsid w:val="00C825E1"/>
    <w:rsid w:val="00C8278C"/>
    <w:rsid w:val="00C82A22"/>
    <w:rsid w:val="00C82A4F"/>
    <w:rsid w:val="00C82F55"/>
    <w:rsid w:val="00C831DA"/>
    <w:rsid w:val="00C83CB3"/>
    <w:rsid w:val="00C83E1D"/>
    <w:rsid w:val="00C85828"/>
    <w:rsid w:val="00C85B08"/>
    <w:rsid w:val="00C86460"/>
    <w:rsid w:val="00C867E8"/>
    <w:rsid w:val="00C91351"/>
    <w:rsid w:val="00C914D2"/>
    <w:rsid w:val="00C938FA"/>
    <w:rsid w:val="00C94293"/>
    <w:rsid w:val="00C945B5"/>
    <w:rsid w:val="00C945C2"/>
    <w:rsid w:val="00C94A7A"/>
    <w:rsid w:val="00C975F5"/>
    <w:rsid w:val="00CA042A"/>
    <w:rsid w:val="00CA0983"/>
    <w:rsid w:val="00CA28FA"/>
    <w:rsid w:val="00CA363F"/>
    <w:rsid w:val="00CA3686"/>
    <w:rsid w:val="00CA4213"/>
    <w:rsid w:val="00CA5106"/>
    <w:rsid w:val="00CA6D8F"/>
    <w:rsid w:val="00CA77E8"/>
    <w:rsid w:val="00CA7AC6"/>
    <w:rsid w:val="00CA7C9C"/>
    <w:rsid w:val="00CB2335"/>
    <w:rsid w:val="00CB2493"/>
    <w:rsid w:val="00CB330C"/>
    <w:rsid w:val="00CB4A58"/>
    <w:rsid w:val="00CC4A81"/>
    <w:rsid w:val="00CC660F"/>
    <w:rsid w:val="00CD0877"/>
    <w:rsid w:val="00CD09C3"/>
    <w:rsid w:val="00CD0E5E"/>
    <w:rsid w:val="00CD11B6"/>
    <w:rsid w:val="00CD2D12"/>
    <w:rsid w:val="00CD6BDF"/>
    <w:rsid w:val="00CD7D1D"/>
    <w:rsid w:val="00CE1548"/>
    <w:rsid w:val="00CE1ACF"/>
    <w:rsid w:val="00CE1CE8"/>
    <w:rsid w:val="00CE2B72"/>
    <w:rsid w:val="00CE2C71"/>
    <w:rsid w:val="00CE48D9"/>
    <w:rsid w:val="00CE48DD"/>
    <w:rsid w:val="00CF12FC"/>
    <w:rsid w:val="00CF1B8A"/>
    <w:rsid w:val="00CF30CD"/>
    <w:rsid w:val="00CF483F"/>
    <w:rsid w:val="00CF545D"/>
    <w:rsid w:val="00CF6450"/>
    <w:rsid w:val="00CF6BFC"/>
    <w:rsid w:val="00CF76D5"/>
    <w:rsid w:val="00D00A4B"/>
    <w:rsid w:val="00D022DA"/>
    <w:rsid w:val="00D02403"/>
    <w:rsid w:val="00D03457"/>
    <w:rsid w:val="00D03663"/>
    <w:rsid w:val="00D04474"/>
    <w:rsid w:val="00D05532"/>
    <w:rsid w:val="00D06121"/>
    <w:rsid w:val="00D062EC"/>
    <w:rsid w:val="00D06869"/>
    <w:rsid w:val="00D068C1"/>
    <w:rsid w:val="00D121C0"/>
    <w:rsid w:val="00D134C5"/>
    <w:rsid w:val="00D13B03"/>
    <w:rsid w:val="00D14902"/>
    <w:rsid w:val="00D15989"/>
    <w:rsid w:val="00D15D85"/>
    <w:rsid w:val="00D169B8"/>
    <w:rsid w:val="00D17812"/>
    <w:rsid w:val="00D17BB1"/>
    <w:rsid w:val="00D21536"/>
    <w:rsid w:val="00D21A9B"/>
    <w:rsid w:val="00D21FC1"/>
    <w:rsid w:val="00D22472"/>
    <w:rsid w:val="00D22946"/>
    <w:rsid w:val="00D23047"/>
    <w:rsid w:val="00D236DC"/>
    <w:rsid w:val="00D2447E"/>
    <w:rsid w:val="00D24BD2"/>
    <w:rsid w:val="00D25530"/>
    <w:rsid w:val="00D25D14"/>
    <w:rsid w:val="00D25EAB"/>
    <w:rsid w:val="00D26786"/>
    <w:rsid w:val="00D267BC"/>
    <w:rsid w:val="00D2739F"/>
    <w:rsid w:val="00D30210"/>
    <w:rsid w:val="00D30555"/>
    <w:rsid w:val="00D30DBB"/>
    <w:rsid w:val="00D30E8F"/>
    <w:rsid w:val="00D3164E"/>
    <w:rsid w:val="00D31D48"/>
    <w:rsid w:val="00D31FBA"/>
    <w:rsid w:val="00D33082"/>
    <w:rsid w:val="00D33AAA"/>
    <w:rsid w:val="00D3628E"/>
    <w:rsid w:val="00D407B6"/>
    <w:rsid w:val="00D40ED3"/>
    <w:rsid w:val="00D40EFA"/>
    <w:rsid w:val="00D41138"/>
    <w:rsid w:val="00D4210B"/>
    <w:rsid w:val="00D43133"/>
    <w:rsid w:val="00D46609"/>
    <w:rsid w:val="00D46996"/>
    <w:rsid w:val="00D46BE9"/>
    <w:rsid w:val="00D50329"/>
    <w:rsid w:val="00D50E00"/>
    <w:rsid w:val="00D5215C"/>
    <w:rsid w:val="00D526A0"/>
    <w:rsid w:val="00D54290"/>
    <w:rsid w:val="00D54A69"/>
    <w:rsid w:val="00D552B8"/>
    <w:rsid w:val="00D555DD"/>
    <w:rsid w:val="00D556D9"/>
    <w:rsid w:val="00D558E4"/>
    <w:rsid w:val="00D559AC"/>
    <w:rsid w:val="00D56C76"/>
    <w:rsid w:val="00D5724E"/>
    <w:rsid w:val="00D60848"/>
    <w:rsid w:val="00D61832"/>
    <w:rsid w:val="00D62001"/>
    <w:rsid w:val="00D62082"/>
    <w:rsid w:val="00D62423"/>
    <w:rsid w:val="00D62E87"/>
    <w:rsid w:val="00D63672"/>
    <w:rsid w:val="00D63D09"/>
    <w:rsid w:val="00D6517F"/>
    <w:rsid w:val="00D65326"/>
    <w:rsid w:val="00D66FA6"/>
    <w:rsid w:val="00D70384"/>
    <w:rsid w:val="00D703F2"/>
    <w:rsid w:val="00D7102A"/>
    <w:rsid w:val="00D7231F"/>
    <w:rsid w:val="00D73FF5"/>
    <w:rsid w:val="00D741DA"/>
    <w:rsid w:val="00D743DA"/>
    <w:rsid w:val="00D74D9C"/>
    <w:rsid w:val="00D75108"/>
    <w:rsid w:val="00D75FDE"/>
    <w:rsid w:val="00D81277"/>
    <w:rsid w:val="00D81D52"/>
    <w:rsid w:val="00D85F5E"/>
    <w:rsid w:val="00D86CCD"/>
    <w:rsid w:val="00D872EF"/>
    <w:rsid w:val="00D920DE"/>
    <w:rsid w:val="00D921D8"/>
    <w:rsid w:val="00D93D4F"/>
    <w:rsid w:val="00D941FA"/>
    <w:rsid w:val="00D959CA"/>
    <w:rsid w:val="00D961C7"/>
    <w:rsid w:val="00D977C7"/>
    <w:rsid w:val="00DA280E"/>
    <w:rsid w:val="00DA33AE"/>
    <w:rsid w:val="00DA3EE8"/>
    <w:rsid w:val="00DA5B18"/>
    <w:rsid w:val="00DA5DB5"/>
    <w:rsid w:val="00DA6CF2"/>
    <w:rsid w:val="00DA6DDF"/>
    <w:rsid w:val="00DA7E8E"/>
    <w:rsid w:val="00DB056B"/>
    <w:rsid w:val="00DB137D"/>
    <w:rsid w:val="00DB1CB4"/>
    <w:rsid w:val="00DB21A6"/>
    <w:rsid w:val="00DB3756"/>
    <w:rsid w:val="00DB414A"/>
    <w:rsid w:val="00DB6184"/>
    <w:rsid w:val="00DB78D9"/>
    <w:rsid w:val="00DC53EC"/>
    <w:rsid w:val="00DC61A8"/>
    <w:rsid w:val="00DC64E4"/>
    <w:rsid w:val="00DC6A53"/>
    <w:rsid w:val="00DC7721"/>
    <w:rsid w:val="00DD0948"/>
    <w:rsid w:val="00DD0AB1"/>
    <w:rsid w:val="00DD28D3"/>
    <w:rsid w:val="00DD2F65"/>
    <w:rsid w:val="00DD486D"/>
    <w:rsid w:val="00DD6440"/>
    <w:rsid w:val="00DD6582"/>
    <w:rsid w:val="00DD70F0"/>
    <w:rsid w:val="00DD71DA"/>
    <w:rsid w:val="00DD7D9D"/>
    <w:rsid w:val="00DE0288"/>
    <w:rsid w:val="00DE2206"/>
    <w:rsid w:val="00DE4058"/>
    <w:rsid w:val="00DE43DA"/>
    <w:rsid w:val="00DE44C7"/>
    <w:rsid w:val="00DE49E5"/>
    <w:rsid w:val="00DE4B26"/>
    <w:rsid w:val="00DE71E7"/>
    <w:rsid w:val="00DF06D0"/>
    <w:rsid w:val="00DF4F59"/>
    <w:rsid w:val="00DF51CC"/>
    <w:rsid w:val="00DF65A1"/>
    <w:rsid w:val="00E02572"/>
    <w:rsid w:val="00E0259A"/>
    <w:rsid w:val="00E02898"/>
    <w:rsid w:val="00E02C71"/>
    <w:rsid w:val="00E030BE"/>
    <w:rsid w:val="00E03A9A"/>
    <w:rsid w:val="00E0532E"/>
    <w:rsid w:val="00E065E2"/>
    <w:rsid w:val="00E12DF1"/>
    <w:rsid w:val="00E140A7"/>
    <w:rsid w:val="00E147E6"/>
    <w:rsid w:val="00E1557B"/>
    <w:rsid w:val="00E174D9"/>
    <w:rsid w:val="00E204FE"/>
    <w:rsid w:val="00E2061D"/>
    <w:rsid w:val="00E2073D"/>
    <w:rsid w:val="00E20A1D"/>
    <w:rsid w:val="00E20ED4"/>
    <w:rsid w:val="00E21543"/>
    <w:rsid w:val="00E21AFD"/>
    <w:rsid w:val="00E22482"/>
    <w:rsid w:val="00E22CB7"/>
    <w:rsid w:val="00E24058"/>
    <w:rsid w:val="00E260AA"/>
    <w:rsid w:val="00E27660"/>
    <w:rsid w:val="00E27737"/>
    <w:rsid w:val="00E32259"/>
    <w:rsid w:val="00E32DAA"/>
    <w:rsid w:val="00E3670B"/>
    <w:rsid w:val="00E40044"/>
    <w:rsid w:val="00E40339"/>
    <w:rsid w:val="00E40689"/>
    <w:rsid w:val="00E41AFA"/>
    <w:rsid w:val="00E43829"/>
    <w:rsid w:val="00E445FE"/>
    <w:rsid w:val="00E44953"/>
    <w:rsid w:val="00E45438"/>
    <w:rsid w:val="00E45A43"/>
    <w:rsid w:val="00E46781"/>
    <w:rsid w:val="00E47393"/>
    <w:rsid w:val="00E47DC8"/>
    <w:rsid w:val="00E537D0"/>
    <w:rsid w:val="00E53F25"/>
    <w:rsid w:val="00E559BD"/>
    <w:rsid w:val="00E636BC"/>
    <w:rsid w:val="00E63944"/>
    <w:rsid w:val="00E64D8A"/>
    <w:rsid w:val="00E6675A"/>
    <w:rsid w:val="00E6691E"/>
    <w:rsid w:val="00E70077"/>
    <w:rsid w:val="00E700C5"/>
    <w:rsid w:val="00E702ED"/>
    <w:rsid w:val="00E7189F"/>
    <w:rsid w:val="00E74021"/>
    <w:rsid w:val="00E75540"/>
    <w:rsid w:val="00E7698E"/>
    <w:rsid w:val="00E84DF4"/>
    <w:rsid w:val="00E8581C"/>
    <w:rsid w:val="00E908F4"/>
    <w:rsid w:val="00E94DE9"/>
    <w:rsid w:val="00E951AB"/>
    <w:rsid w:val="00E953DA"/>
    <w:rsid w:val="00E97DA3"/>
    <w:rsid w:val="00EA00EC"/>
    <w:rsid w:val="00EA0B92"/>
    <w:rsid w:val="00EA4D5E"/>
    <w:rsid w:val="00EA630A"/>
    <w:rsid w:val="00EA6F0E"/>
    <w:rsid w:val="00EA723D"/>
    <w:rsid w:val="00EA7931"/>
    <w:rsid w:val="00EA7D12"/>
    <w:rsid w:val="00EB0450"/>
    <w:rsid w:val="00EB0B78"/>
    <w:rsid w:val="00EB0C3B"/>
    <w:rsid w:val="00EB0E84"/>
    <w:rsid w:val="00EB240A"/>
    <w:rsid w:val="00EB321D"/>
    <w:rsid w:val="00EB3CC0"/>
    <w:rsid w:val="00EB430C"/>
    <w:rsid w:val="00EB4454"/>
    <w:rsid w:val="00EB4BFA"/>
    <w:rsid w:val="00EB5ABD"/>
    <w:rsid w:val="00EB5DB7"/>
    <w:rsid w:val="00EB6B31"/>
    <w:rsid w:val="00EB6D7C"/>
    <w:rsid w:val="00EB6F7D"/>
    <w:rsid w:val="00EC05A8"/>
    <w:rsid w:val="00EC116D"/>
    <w:rsid w:val="00EC3EA4"/>
    <w:rsid w:val="00EC420F"/>
    <w:rsid w:val="00EC4FFA"/>
    <w:rsid w:val="00EC5BD9"/>
    <w:rsid w:val="00ED1E86"/>
    <w:rsid w:val="00ED218C"/>
    <w:rsid w:val="00ED282D"/>
    <w:rsid w:val="00ED5D9A"/>
    <w:rsid w:val="00ED5E7B"/>
    <w:rsid w:val="00ED6E3E"/>
    <w:rsid w:val="00ED6EDF"/>
    <w:rsid w:val="00ED71F0"/>
    <w:rsid w:val="00ED73EA"/>
    <w:rsid w:val="00EE0E70"/>
    <w:rsid w:val="00EE35DF"/>
    <w:rsid w:val="00EE5EE5"/>
    <w:rsid w:val="00EF1EB1"/>
    <w:rsid w:val="00EF247E"/>
    <w:rsid w:val="00EF2500"/>
    <w:rsid w:val="00EF34BC"/>
    <w:rsid w:val="00EF394C"/>
    <w:rsid w:val="00EF3F78"/>
    <w:rsid w:val="00EF51FA"/>
    <w:rsid w:val="00EF7294"/>
    <w:rsid w:val="00EF7EF1"/>
    <w:rsid w:val="00F000FF"/>
    <w:rsid w:val="00F005EA"/>
    <w:rsid w:val="00F01FE0"/>
    <w:rsid w:val="00F050D1"/>
    <w:rsid w:val="00F06CCA"/>
    <w:rsid w:val="00F07F47"/>
    <w:rsid w:val="00F1003B"/>
    <w:rsid w:val="00F11659"/>
    <w:rsid w:val="00F12905"/>
    <w:rsid w:val="00F12EB8"/>
    <w:rsid w:val="00F1599F"/>
    <w:rsid w:val="00F1627A"/>
    <w:rsid w:val="00F2051C"/>
    <w:rsid w:val="00F205CC"/>
    <w:rsid w:val="00F207E0"/>
    <w:rsid w:val="00F20C24"/>
    <w:rsid w:val="00F231C3"/>
    <w:rsid w:val="00F25AC5"/>
    <w:rsid w:val="00F26294"/>
    <w:rsid w:val="00F271D3"/>
    <w:rsid w:val="00F30AE4"/>
    <w:rsid w:val="00F315C4"/>
    <w:rsid w:val="00F317E4"/>
    <w:rsid w:val="00F31823"/>
    <w:rsid w:val="00F32455"/>
    <w:rsid w:val="00F32EE0"/>
    <w:rsid w:val="00F33543"/>
    <w:rsid w:val="00F3446E"/>
    <w:rsid w:val="00F34745"/>
    <w:rsid w:val="00F34F2E"/>
    <w:rsid w:val="00F34F9A"/>
    <w:rsid w:val="00F350C8"/>
    <w:rsid w:val="00F354FD"/>
    <w:rsid w:val="00F37DCD"/>
    <w:rsid w:val="00F4055E"/>
    <w:rsid w:val="00F40D15"/>
    <w:rsid w:val="00F428A7"/>
    <w:rsid w:val="00F43367"/>
    <w:rsid w:val="00F438AD"/>
    <w:rsid w:val="00F44B9F"/>
    <w:rsid w:val="00F47553"/>
    <w:rsid w:val="00F50A66"/>
    <w:rsid w:val="00F50AAF"/>
    <w:rsid w:val="00F52002"/>
    <w:rsid w:val="00F549FF"/>
    <w:rsid w:val="00F5504A"/>
    <w:rsid w:val="00F5574B"/>
    <w:rsid w:val="00F55E97"/>
    <w:rsid w:val="00F560E3"/>
    <w:rsid w:val="00F576FE"/>
    <w:rsid w:val="00F605E1"/>
    <w:rsid w:val="00F61D41"/>
    <w:rsid w:val="00F62283"/>
    <w:rsid w:val="00F625B5"/>
    <w:rsid w:val="00F632C2"/>
    <w:rsid w:val="00F65B44"/>
    <w:rsid w:val="00F709A6"/>
    <w:rsid w:val="00F718C5"/>
    <w:rsid w:val="00F7208A"/>
    <w:rsid w:val="00F72145"/>
    <w:rsid w:val="00F755A2"/>
    <w:rsid w:val="00F77CB6"/>
    <w:rsid w:val="00F8103F"/>
    <w:rsid w:val="00F82A4F"/>
    <w:rsid w:val="00F837E8"/>
    <w:rsid w:val="00F83FCB"/>
    <w:rsid w:val="00F85FEE"/>
    <w:rsid w:val="00F86DA6"/>
    <w:rsid w:val="00F94355"/>
    <w:rsid w:val="00F94DDA"/>
    <w:rsid w:val="00F9516C"/>
    <w:rsid w:val="00F9660B"/>
    <w:rsid w:val="00FA0578"/>
    <w:rsid w:val="00FA0C7A"/>
    <w:rsid w:val="00FA0F69"/>
    <w:rsid w:val="00FA2D55"/>
    <w:rsid w:val="00FA53B7"/>
    <w:rsid w:val="00FA6B82"/>
    <w:rsid w:val="00FB14DF"/>
    <w:rsid w:val="00FB1571"/>
    <w:rsid w:val="00FB4438"/>
    <w:rsid w:val="00FB4551"/>
    <w:rsid w:val="00FB48D2"/>
    <w:rsid w:val="00FB666A"/>
    <w:rsid w:val="00FB6811"/>
    <w:rsid w:val="00FB6D19"/>
    <w:rsid w:val="00FB767F"/>
    <w:rsid w:val="00FC05A4"/>
    <w:rsid w:val="00FC2027"/>
    <w:rsid w:val="00FC3FD0"/>
    <w:rsid w:val="00FC4890"/>
    <w:rsid w:val="00FD0718"/>
    <w:rsid w:val="00FD0B64"/>
    <w:rsid w:val="00FD0EA6"/>
    <w:rsid w:val="00FD2040"/>
    <w:rsid w:val="00FD2081"/>
    <w:rsid w:val="00FD5A51"/>
    <w:rsid w:val="00FD7C62"/>
    <w:rsid w:val="00FE0CAB"/>
    <w:rsid w:val="00FE3CD5"/>
    <w:rsid w:val="00FE6A8E"/>
    <w:rsid w:val="00FE71BA"/>
    <w:rsid w:val="00FE78D6"/>
    <w:rsid w:val="00FF4DC7"/>
    <w:rsid w:val="00FF6E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5EED"/>
  <w15:docId w15:val="{17A40C9A-058B-43A3-A2AE-DA6438B8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5ED0"/>
  </w:style>
  <w:style w:type="paragraph" w:styleId="Nadpis1">
    <w:name w:val="heading 1"/>
    <w:basedOn w:val="Normlny"/>
    <w:next w:val="Normlny"/>
    <w:link w:val="Nadpis1Char"/>
    <w:qFormat/>
    <w:rsid w:val="000374A5"/>
    <w:pPr>
      <w:keepNext/>
      <w:spacing w:before="240" w:after="60" w:line="240" w:lineRule="auto"/>
      <w:outlineLvl w:val="0"/>
    </w:pPr>
    <w:rPr>
      <w:rFonts w:ascii="Arial" w:eastAsia="Times New Roman" w:hAnsi="Arial" w:cs="Arial"/>
      <w:b/>
      <w:bCs/>
      <w:kern w:val="32"/>
      <w:sz w:val="32"/>
      <w:szCs w:val="32"/>
      <w:lang w:eastAsia="sk-SK"/>
    </w:rPr>
  </w:style>
  <w:style w:type="paragraph" w:styleId="Nadpis2">
    <w:name w:val="heading 2"/>
    <w:basedOn w:val="Normlny"/>
    <w:next w:val="Normlny"/>
    <w:link w:val="Nadpis2Char"/>
    <w:qFormat/>
    <w:rsid w:val="000374A5"/>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0374A5"/>
    <w:pPr>
      <w:keepNext/>
      <w:overflowPunct w:val="0"/>
      <w:autoSpaceDE w:val="0"/>
      <w:autoSpaceDN w:val="0"/>
      <w:adjustRightInd w:val="0"/>
      <w:spacing w:after="0" w:line="240" w:lineRule="auto"/>
      <w:jc w:val="both"/>
      <w:textAlignment w:val="baseline"/>
      <w:outlineLvl w:val="2"/>
    </w:pPr>
    <w:rPr>
      <w:rFonts w:ascii="Times New Roman" w:eastAsia="Times New Roman" w:hAnsi="Times New Roman" w:cs="Times New Roman"/>
      <w:sz w:val="24"/>
      <w:szCs w:val="24"/>
      <w:u w:val="single"/>
      <w:lang w:eastAsia="cs-CZ"/>
    </w:rPr>
  </w:style>
  <w:style w:type="paragraph" w:styleId="Nadpis4">
    <w:name w:val="heading 4"/>
    <w:basedOn w:val="Normlny"/>
    <w:next w:val="Normlny"/>
    <w:link w:val="Nadpis4Char"/>
    <w:qFormat/>
    <w:rsid w:val="000374A5"/>
    <w:pPr>
      <w:keepNext/>
      <w:spacing w:after="0" w:line="240" w:lineRule="auto"/>
      <w:ind w:left="360" w:hanging="360"/>
      <w:jc w:val="both"/>
      <w:outlineLvl w:val="3"/>
    </w:pPr>
    <w:rPr>
      <w:rFonts w:ascii="Times New Roman" w:eastAsia="Times New Roman" w:hAnsi="Times New Roman" w:cs="Times New Roman"/>
      <w:b/>
      <w:bCs/>
      <w:color w:val="0000FF"/>
      <w:sz w:val="24"/>
      <w:szCs w:val="24"/>
      <w:u w:val="single"/>
      <w:lang w:eastAsia="sk-SK"/>
    </w:rPr>
  </w:style>
  <w:style w:type="paragraph" w:styleId="Nadpis5">
    <w:name w:val="heading 5"/>
    <w:basedOn w:val="Normlny"/>
    <w:next w:val="Normlny"/>
    <w:link w:val="Nadpis5Char"/>
    <w:uiPriority w:val="9"/>
    <w:semiHidden/>
    <w:unhideWhenUsed/>
    <w:qFormat/>
    <w:rsid w:val="000374A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74A5"/>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rsid w:val="000374A5"/>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0374A5"/>
    <w:rPr>
      <w:rFonts w:ascii="Times New Roman" w:eastAsia="Times New Roman" w:hAnsi="Times New Roman" w:cs="Times New Roman"/>
      <w:sz w:val="24"/>
      <w:szCs w:val="24"/>
      <w:u w:val="single"/>
      <w:lang w:eastAsia="cs-CZ"/>
    </w:rPr>
  </w:style>
  <w:style w:type="character" w:customStyle="1" w:styleId="Nadpis4Char">
    <w:name w:val="Nadpis 4 Char"/>
    <w:basedOn w:val="Predvolenpsmoodseku"/>
    <w:link w:val="Nadpis4"/>
    <w:rsid w:val="000374A5"/>
    <w:rPr>
      <w:rFonts w:ascii="Times New Roman" w:eastAsia="Times New Roman" w:hAnsi="Times New Roman" w:cs="Times New Roman"/>
      <w:b/>
      <w:bCs/>
      <w:color w:val="0000FF"/>
      <w:sz w:val="24"/>
      <w:szCs w:val="24"/>
      <w:u w:val="single"/>
      <w:lang w:eastAsia="sk-SK"/>
    </w:rPr>
  </w:style>
  <w:style w:type="character" w:customStyle="1" w:styleId="Nadpis5Char">
    <w:name w:val="Nadpis 5 Char"/>
    <w:basedOn w:val="Predvolenpsmoodseku"/>
    <w:link w:val="Nadpis5"/>
    <w:uiPriority w:val="9"/>
    <w:semiHidden/>
    <w:rsid w:val="000374A5"/>
    <w:rPr>
      <w:rFonts w:asciiTheme="majorHAnsi" w:eastAsiaTheme="majorEastAsia" w:hAnsiTheme="majorHAnsi" w:cstheme="majorBidi"/>
      <w:color w:val="2F5496" w:themeColor="accent1" w:themeShade="BF"/>
    </w:rPr>
  </w:style>
  <w:style w:type="paragraph" w:styleId="Normlnywebov">
    <w:name w:val="Normal (Web)"/>
    <w:aliases w:val="webb"/>
    <w:basedOn w:val="Normlny"/>
    <w:uiPriority w:val="99"/>
    <w:unhideWhenUsed/>
    <w:rsid w:val="000374A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34"/>
    <w:qFormat/>
    <w:rsid w:val="000374A5"/>
    <w:pPr>
      <w:ind w:left="720"/>
      <w:contextualSpacing/>
    </w:pPr>
    <w:rPr>
      <w:rFonts w:ascii="Arial Narrow" w:hAnsi="Arial Narrow"/>
    </w:rPr>
  </w:style>
  <w:style w:type="character" w:styleId="Zstupntext">
    <w:name w:val="Placeholder Text"/>
    <w:basedOn w:val="Predvolenpsmoodseku"/>
    <w:uiPriority w:val="99"/>
    <w:semiHidden/>
    <w:rsid w:val="000374A5"/>
    <w:rPr>
      <w:rFonts w:ascii="Times New Roman" w:hAnsi="Times New Roman" w:cs="Times New Roman" w:hint="default"/>
      <w:color w:val="000000"/>
    </w:rPr>
  </w:style>
  <w:style w:type="character" w:customStyle="1" w:styleId="Zstupntext1">
    <w:name w:val="Zástupný text1"/>
    <w:basedOn w:val="Predvolenpsmoodseku"/>
    <w:semiHidden/>
    <w:rsid w:val="000374A5"/>
    <w:rPr>
      <w:rFonts w:ascii="Times New Roman" w:hAnsi="Times New Roman" w:cs="Times New Roman" w:hint="default"/>
      <w:color w:val="808080"/>
    </w:rPr>
  </w:style>
  <w:style w:type="paragraph" w:styleId="Pta">
    <w:name w:val="footer"/>
    <w:basedOn w:val="Normlny"/>
    <w:link w:val="PtaChar"/>
    <w:uiPriority w:val="99"/>
    <w:unhideWhenUsed/>
    <w:rsid w:val="000374A5"/>
    <w:pPr>
      <w:tabs>
        <w:tab w:val="center" w:pos="4536"/>
        <w:tab w:val="right" w:pos="9072"/>
      </w:tabs>
      <w:spacing w:after="0" w:line="240" w:lineRule="auto"/>
    </w:pPr>
    <w:rPr>
      <w:rFonts w:ascii="Times New Roman" w:eastAsia="Calibri" w:hAnsi="Times New Roman" w:cs="Times New Roman"/>
      <w:sz w:val="24"/>
      <w:szCs w:val="24"/>
      <w:lang w:eastAsia="sk-SK"/>
    </w:rPr>
  </w:style>
  <w:style w:type="character" w:customStyle="1" w:styleId="PtaChar">
    <w:name w:val="Päta Char"/>
    <w:basedOn w:val="Predvolenpsmoodseku"/>
    <w:link w:val="Pta"/>
    <w:uiPriority w:val="99"/>
    <w:rsid w:val="000374A5"/>
    <w:rPr>
      <w:rFonts w:ascii="Times New Roman" w:eastAsia="Calibri" w:hAnsi="Times New Roman" w:cs="Times New Roman"/>
      <w:sz w:val="24"/>
      <w:szCs w:val="24"/>
      <w:lang w:eastAsia="sk-SK"/>
    </w:rPr>
  </w:style>
  <w:style w:type="paragraph" w:styleId="Hlavika">
    <w:name w:val="header"/>
    <w:basedOn w:val="Normlny"/>
    <w:link w:val="HlavikaChar"/>
    <w:uiPriority w:val="99"/>
    <w:unhideWhenUsed/>
    <w:rsid w:val="000374A5"/>
    <w:pPr>
      <w:tabs>
        <w:tab w:val="center" w:pos="4536"/>
        <w:tab w:val="right" w:pos="9072"/>
      </w:tabs>
      <w:spacing w:after="0" w:line="240" w:lineRule="auto"/>
    </w:pPr>
    <w:rPr>
      <w:rFonts w:ascii="Times New Roman" w:eastAsia="Calibri" w:hAnsi="Times New Roman" w:cs="Times New Roman"/>
      <w:sz w:val="24"/>
      <w:szCs w:val="24"/>
      <w:lang w:eastAsia="sk-SK"/>
    </w:rPr>
  </w:style>
  <w:style w:type="character" w:customStyle="1" w:styleId="HlavikaChar">
    <w:name w:val="Hlavička Char"/>
    <w:basedOn w:val="Predvolenpsmoodseku"/>
    <w:link w:val="Hlavika"/>
    <w:uiPriority w:val="99"/>
    <w:rsid w:val="000374A5"/>
    <w:rPr>
      <w:rFonts w:ascii="Times New Roman" w:eastAsia="Calibri" w:hAnsi="Times New Roman" w:cs="Times New Roman"/>
      <w:sz w:val="24"/>
      <w:szCs w:val="24"/>
      <w:lang w:eastAsia="sk-SK"/>
    </w:rPr>
  </w:style>
  <w:style w:type="paragraph" w:styleId="Bezriadkovania">
    <w:name w:val="No Spacing"/>
    <w:uiPriority w:val="1"/>
    <w:qFormat/>
    <w:rsid w:val="000374A5"/>
    <w:pPr>
      <w:spacing w:after="0" w:line="240" w:lineRule="auto"/>
    </w:pPr>
  </w:style>
  <w:style w:type="paragraph" w:styleId="Zkladntext">
    <w:name w:val="Body Text"/>
    <w:basedOn w:val="Normlny"/>
    <w:link w:val="ZkladntextChar"/>
    <w:uiPriority w:val="99"/>
    <w:semiHidden/>
    <w:unhideWhenUsed/>
    <w:rsid w:val="000374A5"/>
    <w:pPr>
      <w:spacing w:after="120" w:line="240" w:lineRule="auto"/>
    </w:pPr>
    <w:rPr>
      <w:rFonts w:ascii="Times New Roman" w:eastAsia="Calibri" w:hAnsi="Times New Roman" w:cs="Times New Roman"/>
      <w:sz w:val="24"/>
      <w:szCs w:val="24"/>
      <w:lang w:eastAsia="sk-SK"/>
    </w:rPr>
  </w:style>
  <w:style w:type="character" w:customStyle="1" w:styleId="ZkladntextChar">
    <w:name w:val="Základný text Char"/>
    <w:basedOn w:val="Predvolenpsmoodseku"/>
    <w:link w:val="Zkladntext"/>
    <w:uiPriority w:val="99"/>
    <w:semiHidden/>
    <w:rsid w:val="000374A5"/>
    <w:rPr>
      <w:rFonts w:ascii="Times New Roman" w:eastAsia="Calibri" w:hAnsi="Times New Roman" w:cs="Times New Roman"/>
      <w:sz w:val="24"/>
      <w:szCs w:val="24"/>
      <w:lang w:eastAsia="sk-SK"/>
    </w:rPr>
  </w:style>
  <w:style w:type="paragraph" w:styleId="Textbubliny">
    <w:name w:val="Balloon Text"/>
    <w:basedOn w:val="Normlny"/>
    <w:link w:val="TextbublinyChar"/>
    <w:uiPriority w:val="99"/>
    <w:semiHidden/>
    <w:unhideWhenUsed/>
    <w:rsid w:val="000374A5"/>
    <w:pPr>
      <w:spacing w:after="0" w:line="240" w:lineRule="auto"/>
    </w:pPr>
    <w:rPr>
      <w:rFonts w:ascii="Segoe UI" w:eastAsia="Calibri" w:hAnsi="Segoe UI" w:cs="Segoe UI"/>
      <w:sz w:val="18"/>
      <w:szCs w:val="18"/>
      <w:lang w:eastAsia="sk-SK"/>
    </w:rPr>
  </w:style>
  <w:style w:type="character" w:customStyle="1" w:styleId="TextbublinyChar">
    <w:name w:val="Text bubliny Char"/>
    <w:basedOn w:val="Predvolenpsmoodseku"/>
    <w:link w:val="Textbubliny"/>
    <w:uiPriority w:val="99"/>
    <w:semiHidden/>
    <w:rsid w:val="000374A5"/>
    <w:rPr>
      <w:rFonts w:ascii="Segoe UI" w:eastAsia="Calibri" w:hAnsi="Segoe UI" w:cs="Segoe UI"/>
      <w:sz w:val="18"/>
      <w:szCs w:val="18"/>
      <w:lang w:eastAsia="sk-SK"/>
    </w:rPr>
  </w:style>
  <w:style w:type="character" w:styleId="Hypertextovprepojenie">
    <w:name w:val="Hyperlink"/>
    <w:basedOn w:val="Predvolenpsmoodseku"/>
    <w:uiPriority w:val="99"/>
    <w:semiHidden/>
    <w:unhideWhenUsed/>
    <w:rsid w:val="000374A5"/>
    <w:rPr>
      <w:color w:val="0563C1" w:themeColor="hyperlink"/>
      <w:u w:val="single"/>
    </w:rPr>
  </w:style>
  <w:style w:type="character" w:customStyle="1" w:styleId="apple-converted-space">
    <w:name w:val="apple-converted-space"/>
    <w:basedOn w:val="Predvolenpsmoodseku"/>
    <w:rsid w:val="000374A5"/>
  </w:style>
  <w:style w:type="table" w:styleId="Mriekatabuky">
    <w:name w:val="Table Grid"/>
    <w:basedOn w:val="Normlnatabuka"/>
    <w:uiPriority w:val="59"/>
    <w:rsid w:val="0003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0374A5"/>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0374A5"/>
    <w:rPr>
      <w:rFonts w:ascii="Times New Roman" w:eastAsia="Times New Roman" w:hAnsi="Times New Roman" w:cs="Times New Roman"/>
      <w:sz w:val="16"/>
      <w:szCs w:val="16"/>
      <w:lang w:eastAsia="sk-SK"/>
    </w:rPr>
  </w:style>
  <w:style w:type="character" w:styleId="Odkaznapoznmkupodiarou">
    <w:name w:val="footnote reference"/>
    <w:semiHidden/>
    <w:rsid w:val="000374A5"/>
    <w:rPr>
      <w:vertAlign w:val="superscript"/>
    </w:rPr>
  </w:style>
  <w:style w:type="paragraph" w:styleId="Textpoznmkypodiarou">
    <w:name w:val="footnote text"/>
    <w:basedOn w:val="Normlny"/>
    <w:link w:val="TextpoznmkypodiarouChar"/>
    <w:uiPriority w:val="99"/>
    <w:rsid w:val="000374A5"/>
    <w:pPr>
      <w:spacing w:after="0" w:line="240" w:lineRule="auto"/>
    </w:pPr>
    <w:rPr>
      <w:rFonts w:ascii="Times New Roman" w:eastAsia="Times New Roman" w:hAnsi="Times New Roman" w:cs="Times New Roman"/>
      <w:sz w:val="24"/>
      <w:szCs w:val="24"/>
      <w:lang w:eastAsia="cs-CZ"/>
    </w:rPr>
  </w:style>
  <w:style w:type="character" w:customStyle="1" w:styleId="TextpoznmkypodiarouChar">
    <w:name w:val="Text poznámky pod čiarou Char"/>
    <w:basedOn w:val="Predvolenpsmoodseku"/>
    <w:link w:val="Textpoznmkypodiarou"/>
    <w:uiPriority w:val="99"/>
    <w:rsid w:val="000374A5"/>
    <w:rPr>
      <w:rFonts w:ascii="Times New Roman" w:eastAsia="Times New Roman" w:hAnsi="Times New Roman" w:cs="Times New Roman"/>
      <w:sz w:val="24"/>
      <w:szCs w:val="24"/>
      <w:lang w:eastAsia="cs-CZ"/>
    </w:rPr>
  </w:style>
  <w:style w:type="paragraph" w:styleId="Zkladntext2">
    <w:name w:val="Body Text 2"/>
    <w:basedOn w:val="Normlny"/>
    <w:link w:val="Zkladntext2Char"/>
    <w:rsid w:val="000374A5"/>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0374A5"/>
    <w:rPr>
      <w:rFonts w:ascii="Times New Roman" w:eastAsia="Times New Roman" w:hAnsi="Times New Roman" w:cs="Times New Roman"/>
      <w:sz w:val="24"/>
      <w:szCs w:val="24"/>
      <w:lang w:eastAsia="sk-SK"/>
    </w:rPr>
  </w:style>
  <w:style w:type="paragraph" w:customStyle="1" w:styleId="Normlny0">
    <w:name w:val="_Normálny"/>
    <w:basedOn w:val="Normlny"/>
    <w:rsid w:val="000374A5"/>
    <w:pPr>
      <w:autoSpaceDE w:val="0"/>
      <w:autoSpaceDN w:val="0"/>
      <w:spacing w:after="0" w:line="240" w:lineRule="auto"/>
    </w:pPr>
    <w:rPr>
      <w:rFonts w:ascii="Times New Roman" w:eastAsia="Times New Roman" w:hAnsi="Times New Roman" w:cs="Times New Roman"/>
      <w:sz w:val="20"/>
      <w:szCs w:val="20"/>
    </w:rPr>
  </w:style>
  <w:style w:type="paragraph" w:styleId="Zarkazkladnhotextu2">
    <w:name w:val="Body Text Indent 2"/>
    <w:basedOn w:val="Normlny"/>
    <w:link w:val="Zarkazkladnhotextu2Char"/>
    <w:uiPriority w:val="99"/>
    <w:semiHidden/>
    <w:unhideWhenUsed/>
    <w:rsid w:val="000374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374A5"/>
  </w:style>
  <w:style w:type="paragraph" w:customStyle="1" w:styleId="abc">
    <w:name w:val="abc"/>
    <w:basedOn w:val="Normlny"/>
    <w:rsid w:val="000374A5"/>
    <w:pPr>
      <w:widowControl w:val="0"/>
      <w:tabs>
        <w:tab w:val="left" w:pos="360"/>
        <w:tab w:val="left" w:pos="680"/>
      </w:tabs>
      <w:autoSpaceDE w:val="0"/>
      <w:autoSpaceDN w:val="0"/>
      <w:spacing w:after="0" w:line="240" w:lineRule="auto"/>
      <w:jc w:val="both"/>
    </w:pPr>
    <w:rPr>
      <w:rFonts w:ascii="Times New Roman" w:eastAsia="Times New Roman" w:hAnsi="Times New Roman" w:cs="Times New Roman"/>
      <w:sz w:val="20"/>
      <w:szCs w:val="20"/>
    </w:rPr>
  </w:style>
  <w:style w:type="paragraph" w:customStyle="1" w:styleId="CM4">
    <w:name w:val="CM4"/>
    <w:basedOn w:val="Normlny"/>
    <w:next w:val="Normlny"/>
    <w:uiPriority w:val="99"/>
    <w:rsid w:val="000374A5"/>
    <w:pPr>
      <w:autoSpaceDE w:val="0"/>
      <w:autoSpaceDN w:val="0"/>
      <w:adjustRightInd w:val="0"/>
      <w:spacing w:after="0" w:line="240" w:lineRule="auto"/>
    </w:pPr>
    <w:rPr>
      <w:rFonts w:ascii="EUAlbertina" w:eastAsia="Times New Roman" w:hAnsi="EUAlbertina" w:cs="Times New Roman"/>
      <w:sz w:val="24"/>
      <w:szCs w:val="24"/>
      <w:lang w:eastAsia="sk-SK"/>
    </w:rPr>
  </w:style>
  <w:style w:type="character" w:styleId="PremennHTML">
    <w:name w:val="HTML Variable"/>
    <w:basedOn w:val="Predvolenpsmoodseku"/>
    <w:uiPriority w:val="99"/>
    <w:semiHidden/>
    <w:unhideWhenUsed/>
    <w:rsid w:val="000374A5"/>
    <w:rPr>
      <w:i/>
      <w:iCs/>
    </w:rPr>
  </w:style>
  <w:style w:type="paragraph" w:customStyle="1" w:styleId="l5">
    <w:name w:val="l5"/>
    <w:basedOn w:val="Normlny"/>
    <w:rsid w:val="000374A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unhideWhenUsed/>
    <w:rsid w:val="000374A5"/>
    <w:pPr>
      <w:autoSpaceDE w:val="0"/>
      <w:autoSpaceDN w:val="0"/>
      <w:adjustRightInd w:val="0"/>
      <w:spacing w:after="0" w:line="240" w:lineRule="auto"/>
      <w:ind w:firstLine="709"/>
      <w:contextualSpacing/>
      <w:jc w:val="both"/>
    </w:pPr>
    <w:rPr>
      <w:rFonts w:ascii="Times New Roman" w:hAnsi="Times New Roman" w:cs="Times New Roman"/>
      <w:color w:val="00B050"/>
      <w:sz w:val="24"/>
      <w:szCs w:val="24"/>
    </w:rPr>
  </w:style>
  <w:style w:type="character" w:customStyle="1" w:styleId="ZarkazkladnhotextuChar">
    <w:name w:val="Zarážka základného textu Char"/>
    <w:basedOn w:val="Predvolenpsmoodseku"/>
    <w:link w:val="Zarkazkladnhotextu"/>
    <w:uiPriority w:val="99"/>
    <w:rsid w:val="000374A5"/>
    <w:rPr>
      <w:rFonts w:ascii="Times New Roman" w:hAnsi="Times New Roman" w:cs="Times New Roman"/>
      <w:color w:val="00B050"/>
      <w:sz w:val="24"/>
      <w:szCs w:val="24"/>
    </w:r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34"/>
    <w:qFormat/>
    <w:locked/>
    <w:rsid w:val="000374A5"/>
    <w:rPr>
      <w:rFonts w:ascii="Arial Narrow" w:hAnsi="Arial Narrow"/>
    </w:rPr>
  </w:style>
  <w:style w:type="paragraph" w:styleId="Oznaitext">
    <w:name w:val="Block Text"/>
    <w:basedOn w:val="Normlny"/>
    <w:uiPriority w:val="99"/>
    <w:unhideWhenUsed/>
    <w:rsid w:val="000374A5"/>
    <w:pPr>
      <w:shd w:val="clear" w:color="auto" w:fill="FFFFFF"/>
      <w:spacing w:after="0" w:line="240" w:lineRule="auto"/>
      <w:ind w:left="426" w:right="-1" w:firstLine="708"/>
      <w:jc w:val="both"/>
    </w:pPr>
    <w:rPr>
      <w:rFonts w:ascii="Times New Roman" w:eastAsia="Times New Roman" w:hAnsi="Times New Roman" w:cs="Times New Roman"/>
      <w:strike/>
      <w:color w:val="FF0000"/>
      <w:sz w:val="24"/>
      <w:szCs w:val="24"/>
      <w:lang w:eastAsia="sk-SK"/>
    </w:rPr>
  </w:style>
  <w:style w:type="paragraph" w:styleId="Zarkazkladnhotextu3">
    <w:name w:val="Body Text Indent 3"/>
    <w:basedOn w:val="Normlny"/>
    <w:link w:val="Zarkazkladnhotextu3Char"/>
    <w:uiPriority w:val="99"/>
    <w:unhideWhenUsed/>
    <w:rsid w:val="000374A5"/>
    <w:pPr>
      <w:autoSpaceDE w:val="0"/>
      <w:autoSpaceDN w:val="0"/>
      <w:adjustRightInd w:val="0"/>
      <w:spacing w:after="0" w:line="240" w:lineRule="auto"/>
      <w:ind w:firstLine="426"/>
      <w:contextualSpacing/>
      <w:jc w:val="both"/>
    </w:pPr>
    <w:rPr>
      <w:rFonts w:ascii="Times New Roman" w:eastAsia="Times New Roman" w:hAnsi="Times New Roman" w:cs="Times New Roman"/>
      <w:color w:val="00B050"/>
      <w:sz w:val="24"/>
      <w:szCs w:val="24"/>
    </w:rPr>
  </w:style>
  <w:style w:type="character" w:customStyle="1" w:styleId="Zarkazkladnhotextu3Char">
    <w:name w:val="Zarážka základného textu 3 Char"/>
    <w:basedOn w:val="Predvolenpsmoodseku"/>
    <w:link w:val="Zarkazkladnhotextu3"/>
    <w:uiPriority w:val="99"/>
    <w:rsid w:val="000374A5"/>
    <w:rPr>
      <w:rFonts w:ascii="Times New Roman" w:eastAsia="Times New Roman" w:hAnsi="Times New Roman" w:cs="Times New Roman"/>
      <w:color w:val="00B050"/>
      <w:sz w:val="24"/>
      <w:szCs w:val="24"/>
    </w:rPr>
  </w:style>
  <w:style w:type="character" w:styleId="Odkaznakomentr">
    <w:name w:val="annotation reference"/>
    <w:basedOn w:val="Predvolenpsmoodseku"/>
    <w:uiPriority w:val="99"/>
    <w:semiHidden/>
    <w:unhideWhenUsed/>
    <w:rsid w:val="006B76C5"/>
    <w:rPr>
      <w:sz w:val="16"/>
      <w:szCs w:val="16"/>
    </w:rPr>
  </w:style>
  <w:style w:type="paragraph" w:styleId="Textkomentra">
    <w:name w:val="annotation text"/>
    <w:basedOn w:val="Normlny"/>
    <w:link w:val="TextkomentraChar"/>
    <w:uiPriority w:val="99"/>
    <w:semiHidden/>
    <w:unhideWhenUsed/>
    <w:rsid w:val="006B76C5"/>
    <w:pPr>
      <w:spacing w:line="240" w:lineRule="auto"/>
    </w:pPr>
    <w:rPr>
      <w:sz w:val="20"/>
      <w:szCs w:val="20"/>
    </w:rPr>
  </w:style>
  <w:style w:type="character" w:customStyle="1" w:styleId="TextkomentraChar">
    <w:name w:val="Text komentára Char"/>
    <w:basedOn w:val="Predvolenpsmoodseku"/>
    <w:link w:val="Textkomentra"/>
    <w:uiPriority w:val="99"/>
    <w:semiHidden/>
    <w:rsid w:val="006B76C5"/>
    <w:rPr>
      <w:sz w:val="20"/>
      <w:szCs w:val="20"/>
    </w:rPr>
  </w:style>
  <w:style w:type="paragraph" w:styleId="Predmetkomentra">
    <w:name w:val="annotation subject"/>
    <w:basedOn w:val="Textkomentra"/>
    <w:next w:val="Textkomentra"/>
    <w:link w:val="PredmetkomentraChar"/>
    <w:uiPriority w:val="99"/>
    <w:semiHidden/>
    <w:unhideWhenUsed/>
    <w:rsid w:val="006B76C5"/>
    <w:rPr>
      <w:b/>
      <w:bCs/>
    </w:rPr>
  </w:style>
  <w:style w:type="character" w:customStyle="1" w:styleId="PredmetkomentraChar">
    <w:name w:val="Predmet komentára Char"/>
    <w:basedOn w:val="TextkomentraChar"/>
    <w:link w:val="Predmetkomentra"/>
    <w:uiPriority w:val="99"/>
    <w:semiHidden/>
    <w:rsid w:val="006B76C5"/>
    <w:rPr>
      <w:b/>
      <w:bCs/>
      <w:sz w:val="20"/>
      <w:szCs w:val="20"/>
    </w:rPr>
  </w:style>
  <w:style w:type="paragraph" w:styleId="Revzia">
    <w:name w:val="Revision"/>
    <w:hidden/>
    <w:uiPriority w:val="99"/>
    <w:semiHidden/>
    <w:rsid w:val="006B7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1581">
      <w:bodyDiv w:val="1"/>
      <w:marLeft w:val="0"/>
      <w:marRight w:val="0"/>
      <w:marTop w:val="0"/>
      <w:marBottom w:val="0"/>
      <w:divBdr>
        <w:top w:val="none" w:sz="0" w:space="0" w:color="auto"/>
        <w:left w:val="none" w:sz="0" w:space="0" w:color="auto"/>
        <w:bottom w:val="none" w:sz="0" w:space="0" w:color="auto"/>
        <w:right w:val="none" w:sz="0" w:space="0" w:color="auto"/>
      </w:divBdr>
    </w:div>
    <w:div w:id="110976683">
      <w:bodyDiv w:val="1"/>
      <w:marLeft w:val="0"/>
      <w:marRight w:val="0"/>
      <w:marTop w:val="0"/>
      <w:marBottom w:val="0"/>
      <w:divBdr>
        <w:top w:val="none" w:sz="0" w:space="0" w:color="auto"/>
        <w:left w:val="none" w:sz="0" w:space="0" w:color="auto"/>
        <w:bottom w:val="none" w:sz="0" w:space="0" w:color="auto"/>
        <w:right w:val="none" w:sz="0" w:space="0" w:color="auto"/>
      </w:divBdr>
    </w:div>
    <w:div w:id="119300156">
      <w:bodyDiv w:val="1"/>
      <w:marLeft w:val="0"/>
      <w:marRight w:val="0"/>
      <w:marTop w:val="0"/>
      <w:marBottom w:val="0"/>
      <w:divBdr>
        <w:top w:val="none" w:sz="0" w:space="0" w:color="auto"/>
        <w:left w:val="none" w:sz="0" w:space="0" w:color="auto"/>
        <w:bottom w:val="none" w:sz="0" w:space="0" w:color="auto"/>
        <w:right w:val="none" w:sz="0" w:space="0" w:color="auto"/>
      </w:divBdr>
    </w:div>
    <w:div w:id="328293498">
      <w:bodyDiv w:val="1"/>
      <w:marLeft w:val="0"/>
      <w:marRight w:val="0"/>
      <w:marTop w:val="0"/>
      <w:marBottom w:val="0"/>
      <w:divBdr>
        <w:top w:val="none" w:sz="0" w:space="0" w:color="auto"/>
        <w:left w:val="none" w:sz="0" w:space="0" w:color="auto"/>
        <w:bottom w:val="none" w:sz="0" w:space="0" w:color="auto"/>
        <w:right w:val="none" w:sz="0" w:space="0" w:color="auto"/>
      </w:divBdr>
    </w:div>
    <w:div w:id="328800466">
      <w:bodyDiv w:val="1"/>
      <w:marLeft w:val="0"/>
      <w:marRight w:val="0"/>
      <w:marTop w:val="0"/>
      <w:marBottom w:val="0"/>
      <w:divBdr>
        <w:top w:val="none" w:sz="0" w:space="0" w:color="auto"/>
        <w:left w:val="none" w:sz="0" w:space="0" w:color="auto"/>
        <w:bottom w:val="none" w:sz="0" w:space="0" w:color="auto"/>
        <w:right w:val="none" w:sz="0" w:space="0" w:color="auto"/>
      </w:divBdr>
    </w:div>
    <w:div w:id="379091181">
      <w:bodyDiv w:val="1"/>
      <w:marLeft w:val="0"/>
      <w:marRight w:val="0"/>
      <w:marTop w:val="0"/>
      <w:marBottom w:val="0"/>
      <w:divBdr>
        <w:top w:val="none" w:sz="0" w:space="0" w:color="auto"/>
        <w:left w:val="none" w:sz="0" w:space="0" w:color="auto"/>
        <w:bottom w:val="none" w:sz="0" w:space="0" w:color="auto"/>
        <w:right w:val="none" w:sz="0" w:space="0" w:color="auto"/>
      </w:divBdr>
      <w:divsChild>
        <w:div w:id="856118461">
          <w:marLeft w:val="0"/>
          <w:marRight w:val="0"/>
          <w:marTop w:val="0"/>
          <w:marBottom w:val="0"/>
          <w:divBdr>
            <w:top w:val="none" w:sz="0" w:space="0" w:color="auto"/>
            <w:left w:val="none" w:sz="0" w:space="0" w:color="auto"/>
            <w:bottom w:val="none" w:sz="0" w:space="0" w:color="auto"/>
            <w:right w:val="none" w:sz="0" w:space="0" w:color="auto"/>
          </w:divBdr>
          <w:divsChild>
            <w:div w:id="2018194463">
              <w:marLeft w:val="0"/>
              <w:marRight w:val="0"/>
              <w:marTop w:val="0"/>
              <w:marBottom w:val="0"/>
              <w:divBdr>
                <w:top w:val="none" w:sz="0" w:space="0" w:color="auto"/>
                <w:left w:val="none" w:sz="0" w:space="0" w:color="auto"/>
                <w:bottom w:val="none" w:sz="0" w:space="0" w:color="auto"/>
                <w:right w:val="none" w:sz="0" w:space="0" w:color="auto"/>
              </w:divBdr>
            </w:div>
          </w:divsChild>
        </w:div>
        <w:div w:id="1965695340">
          <w:marLeft w:val="0"/>
          <w:marRight w:val="0"/>
          <w:marTop w:val="0"/>
          <w:marBottom w:val="0"/>
          <w:divBdr>
            <w:top w:val="none" w:sz="0" w:space="0" w:color="auto"/>
            <w:left w:val="none" w:sz="0" w:space="0" w:color="auto"/>
            <w:bottom w:val="none" w:sz="0" w:space="0" w:color="auto"/>
            <w:right w:val="none" w:sz="0" w:space="0" w:color="auto"/>
          </w:divBdr>
          <w:divsChild>
            <w:div w:id="1954247062">
              <w:marLeft w:val="0"/>
              <w:marRight w:val="0"/>
              <w:marTop w:val="0"/>
              <w:marBottom w:val="0"/>
              <w:divBdr>
                <w:top w:val="none" w:sz="0" w:space="0" w:color="auto"/>
                <w:left w:val="none" w:sz="0" w:space="0" w:color="auto"/>
                <w:bottom w:val="none" w:sz="0" w:space="0" w:color="auto"/>
                <w:right w:val="none" w:sz="0" w:space="0" w:color="auto"/>
              </w:divBdr>
            </w:div>
            <w:div w:id="952437210">
              <w:marLeft w:val="0"/>
              <w:marRight w:val="0"/>
              <w:marTop w:val="0"/>
              <w:marBottom w:val="0"/>
              <w:divBdr>
                <w:top w:val="none" w:sz="0" w:space="0" w:color="auto"/>
                <w:left w:val="none" w:sz="0" w:space="0" w:color="auto"/>
                <w:bottom w:val="none" w:sz="0" w:space="0" w:color="auto"/>
                <w:right w:val="none" w:sz="0" w:space="0" w:color="auto"/>
              </w:divBdr>
            </w:div>
          </w:divsChild>
        </w:div>
        <w:div w:id="1965111667">
          <w:marLeft w:val="0"/>
          <w:marRight w:val="0"/>
          <w:marTop w:val="0"/>
          <w:marBottom w:val="0"/>
          <w:divBdr>
            <w:top w:val="none" w:sz="0" w:space="0" w:color="auto"/>
            <w:left w:val="none" w:sz="0" w:space="0" w:color="auto"/>
            <w:bottom w:val="none" w:sz="0" w:space="0" w:color="auto"/>
            <w:right w:val="none" w:sz="0" w:space="0" w:color="auto"/>
          </w:divBdr>
          <w:divsChild>
            <w:div w:id="986670032">
              <w:marLeft w:val="0"/>
              <w:marRight w:val="0"/>
              <w:marTop w:val="0"/>
              <w:marBottom w:val="0"/>
              <w:divBdr>
                <w:top w:val="none" w:sz="0" w:space="0" w:color="auto"/>
                <w:left w:val="none" w:sz="0" w:space="0" w:color="auto"/>
                <w:bottom w:val="none" w:sz="0" w:space="0" w:color="auto"/>
                <w:right w:val="none" w:sz="0" w:space="0" w:color="auto"/>
              </w:divBdr>
            </w:div>
            <w:div w:id="1330985815">
              <w:marLeft w:val="0"/>
              <w:marRight w:val="0"/>
              <w:marTop w:val="0"/>
              <w:marBottom w:val="0"/>
              <w:divBdr>
                <w:top w:val="none" w:sz="0" w:space="0" w:color="auto"/>
                <w:left w:val="none" w:sz="0" w:space="0" w:color="auto"/>
                <w:bottom w:val="none" w:sz="0" w:space="0" w:color="auto"/>
                <w:right w:val="none" w:sz="0" w:space="0" w:color="auto"/>
              </w:divBdr>
            </w:div>
            <w:div w:id="373889335">
              <w:marLeft w:val="0"/>
              <w:marRight w:val="0"/>
              <w:marTop w:val="0"/>
              <w:marBottom w:val="0"/>
              <w:divBdr>
                <w:top w:val="none" w:sz="0" w:space="0" w:color="auto"/>
                <w:left w:val="none" w:sz="0" w:space="0" w:color="auto"/>
                <w:bottom w:val="none" w:sz="0" w:space="0" w:color="auto"/>
                <w:right w:val="none" w:sz="0" w:space="0" w:color="auto"/>
              </w:divBdr>
              <w:divsChild>
                <w:div w:id="535772979">
                  <w:marLeft w:val="0"/>
                  <w:marRight w:val="0"/>
                  <w:marTop w:val="0"/>
                  <w:marBottom w:val="0"/>
                  <w:divBdr>
                    <w:top w:val="none" w:sz="0" w:space="0" w:color="auto"/>
                    <w:left w:val="none" w:sz="0" w:space="0" w:color="auto"/>
                    <w:bottom w:val="none" w:sz="0" w:space="0" w:color="auto"/>
                    <w:right w:val="none" w:sz="0" w:space="0" w:color="auto"/>
                  </w:divBdr>
                </w:div>
                <w:div w:id="467624624">
                  <w:marLeft w:val="0"/>
                  <w:marRight w:val="0"/>
                  <w:marTop w:val="0"/>
                  <w:marBottom w:val="0"/>
                  <w:divBdr>
                    <w:top w:val="none" w:sz="0" w:space="0" w:color="auto"/>
                    <w:left w:val="none" w:sz="0" w:space="0" w:color="auto"/>
                    <w:bottom w:val="none" w:sz="0" w:space="0" w:color="auto"/>
                    <w:right w:val="none" w:sz="0" w:space="0" w:color="auto"/>
                  </w:divBdr>
                </w:div>
              </w:divsChild>
            </w:div>
            <w:div w:id="451633235">
              <w:marLeft w:val="0"/>
              <w:marRight w:val="0"/>
              <w:marTop w:val="0"/>
              <w:marBottom w:val="0"/>
              <w:divBdr>
                <w:top w:val="none" w:sz="0" w:space="0" w:color="auto"/>
                <w:left w:val="none" w:sz="0" w:space="0" w:color="auto"/>
                <w:bottom w:val="none" w:sz="0" w:space="0" w:color="auto"/>
                <w:right w:val="none" w:sz="0" w:space="0" w:color="auto"/>
              </w:divBdr>
              <w:divsChild>
                <w:div w:id="1928690569">
                  <w:marLeft w:val="0"/>
                  <w:marRight w:val="0"/>
                  <w:marTop w:val="0"/>
                  <w:marBottom w:val="0"/>
                  <w:divBdr>
                    <w:top w:val="none" w:sz="0" w:space="0" w:color="auto"/>
                    <w:left w:val="none" w:sz="0" w:space="0" w:color="auto"/>
                    <w:bottom w:val="none" w:sz="0" w:space="0" w:color="auto"/>
                    <w:right w:val="none" w:sz="0" w:space="0" w:color="auto"/>
                  </w:divBdr>
                </w:div>
                <w:div w:id="15507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7685">
      <w:bodyDiv w:val="1"/>
      <w:marLeft w:val="0"/>
      <w:marRight w:val="0"/>
      <w:marTop w:val="0"/>
      <w:marBottom w:val="0"/>
      <w:divBdr>
        <w:top w:val="none" w:sz="0" w:space="0" w:color="auto"/>
        <w:left w:val="none" w:sz="0" w:space="0" w:color="auto"/>
        <w:bottom w:val="none" w:sz="0" w:space="0" w:color="auto"/>
        <w:right w:val="none" w:sz="0" w:space="0" w:color="auto"/>
      </w:divBdr>
    </w:div>
    <w:div w:id="560137719">
      <w:bodyDiv w:val="1"/>
      <w:marLeft w:val="0"/>
      <w:marRight w:val="0"/>
      <w:marTop w:val="0"/>
      <w:marBottom w:val="0"/>
      <w:divBdr>
        <w:top w:val="none" w:sz="0" w:space="0" w:color="auto"/>
        <w:left w:val="none" w:sz="0" w:space="0" w:color="auto"/>
        <w:bottom w:val="none" w:sz="0" w:space="0" w:color="auto"/>
        <w:right w:val="none" w:sz="0" w:space="0" w:color="auto"/>
      </w:divBdr>
      <w:divsChild>
        <w:div w:id="1156652015">
          <w:marLeft w:val="0"/>
          <w:marRight w:val="0"/>
          <w:marTop w:val="100"/>
          <w:marBottom w:val="100"/>
          <w:divBdr>
            <w:top w:val="none" w:sz="0" w:space="0" w:color="auto"/>
            <w:left w:val="none" w:sz="0" w:space="0" w:color="auto"/>
            <w:bottom w:val="none" w:sz="0" w:space="0" w:color="auto"/>
            <w:right w:val="none" w:sz="0" w:space="0" w:color="auto"/>
          </w:divBdr>
          <w:divsChild>
            <w:div w:id="1031299314">
              <w:marLeft w:val="0"/>
              <w:marRight w:val="0"/>
              <w:marTop w:val="225"/>
              <w:marBottom w:val="750"/>
              <w:divBdr>
                <w:top w:val="none" w:sz="0" w:space="0" w:color="auto"/>
                <w:left w:val="none" w:sz="0" w:space="0" w:color="auto"/>
                <w:bottom w:val="none" w:sz="0" w:space="0" w:color="auto"/>
                <w:right w:val="none" w:sz="0" w:space="0" w:color="auto"/>
              </w:divBdr>
              <w:divsChild>
                <w:div w:id="107553376">
                  <w:marLeft w:val="0"/>
                  <w:marRight w:val="0"/>
                  <w:marTop w:val="0"/>
                  <w:marBottom w:val="0"/>
                  <w:divBdr>
                    <w:top w:val="none" w:sz="0" w:space="0" w:color="auto"/>
                    <w:left w:val="none" w:sz="0" w:space="0" w:color="auto"/>
                    <w:bottom w:val="none" w:sz="0" w:space="0" w:color="auto"/>
                    <w:right w:val="none" w:sz="0" w:space="0" w:color="auto"/>
                  </w:divBdr>
                  <w:divsChild>
                    <w:div w:id="1738431988">
                      <w:marLeft w:val="0"/>
                      <w:marRight w:val="0"/>
                      <w:marTop w:val="0"/>
                      <w:marBottom w:val="0"/>
                      <w:divBdr>
                        <w:top w:val="none" w:sz="0" w:space="0" w:color="auto"/>
                        <w:left w:val="none" w:sz="0" w:space="0" w:color="auto"/>
                        <w:bottom w:val="none" w:sz="0" w:space="0" w:color="auto"/>
                        <w:right w:val="none" w:sz="0" w:space="0" w:color="auto"/>
                      </w:divBdr>
                      <w:divsChild>
                        <w:div w:id="1354652234">
                          <w:marLeft w:val="0"/>
                          <w:marRight w:val="0"/>
                          <w:marTop w:val="0"/>
                          <w:marBottom w:val="0"/>
                          <w:divBdr>
                            <w:top w:val="none" w:sz="0" w:space="0" w:color="auto"/>
                            <w:left w:val="none" w:sz="0" w:space="0" w:color="auto"/>
                            <w:bottom w:val="none" w:sz="0" w:space="0" w:color="auto"/>
                            <w:right w:val="none" w:sz="0" w:space="0" w:color="auto"/>
                          </w:divBdr>
                          <w:divsChild>
                            <w:div w:id="1147166525">
                              <w:marLeft w:val="0"/>
                              <w:marRight w:val="0"/>
                              <w:marTop w:val="0"/>
                              <w:marBottom w:val="0"/>
                              <w:divBdr>
                                <w:top w:val="none" w:sz="0" w:space="0" w:color="auto"/>
                                <w:left w:val="none" w:sz="0" w:space="0" w:color="auto"/>
                                <w:bottom w:val="none" w:sz="0" w:space="0" w:color="auto"/>
                                <w:right w:val="none" w:sz="0" w:space="0" w:color="auto"/>
                              </w:divBdr>
                              <w:divsChild>
                                <w:div w:id="474445257">
                                  <w:marLeft w:val="0"/>
                                  <w:marRight w:val="0"/>
                                  <w:marTop w:val="0"/>
                                  <w:marBottom w:val="0"/>
                                  <w:divBdr>
                                    <w:top w:val="none" w:sz="0" w:space="0" w:color="auto"/>
                                    <w:left w:val="none" w:sz="0" w:space="0" w:color="auto"/>
                                    <w:bottom w:val="none" w:sz="0" w:space="0" w:color="auto"/>
                                    <w:right w:val="none" w:sz="0" w:space="0" w:color="auto"/>
                                  </w:divBdr>
                                  <w:divsChild>
                                    <w:div w:id="940141056">
                                      <w:marLeft w:val="0"/>
                                      <w:marRight w:val="0"/>
                                      <w:marTop w:val="0"/>
                                      <w:marBottom w:val="0"/>
                                      <w:divBdr>
                                        <w:top w:val="none" w:sz="0" w:space="0" w:color="auto"/>
                                        <w:left w:val="none" w:sz="0" w:space="0" w:color="auto"/>
                                        <w:bottom w:val="none" w:sz="0" w:space="0" w:color="auto"/>
                                        <w:right w:val="none" w:sz="0" w:space="0" w:color="auto"/>
                                      </w:divBdr>
                                      <w:divsChild>
                                        <w:div w:id="1197278940">
                                          <w:marLeft w:val="0"/>
                                          <w:marRight w:val="0"/>
                                          <w:marTop w:val="0"/>
                                          <w:marBottom w:val="0"/>
                                          <w:divBdr>
                                            <w:top w:val="none" w:sz="0" w:space="0" w:color="auto"/>
                                            <w:left w:val="none" w:sz="0" w:space="0" w:color="auto"/>
                                            <w:bottom w:val="none" w:sz="0" w:space="0" w:color="auto"/>
                                            <w:right w:val="none" w:sz="0" w:space="0" w:color="auto"/>
                                          </w:divBdr>
                                          <w:divsChild>
                                            <w:div w:id="324433780">
                                              <w:marLeft w:val="0"/>
                                              <w:marRight w:val="0"/>
                                              <w:marTop w:val="0"/>
                                              <w:marBottom w:val="0"/>
                                              <w:divBdr>
                                                <w:top w:val="none" w:sz="0" w:space="0" w:color="auto"/>
                                                <w:left w:val="none" w:sz="0" w:space="0" w:color="auto"/>
                                                <w:bottom w:val="none" w:sz="0" w:space="0" w:color="auto"/>
                                                <w:right w:val="none" w:sz="0" w:space="0" w:color="auto"/>
                                              </w:divBdr>
                                              <w:divsChild>
                                                <w:div w:id="135688350">
                                                  <w:marLeft w:val="0"/>
                                                  <w:marRight w:val="0"/>
                                                  <w:marTop w:val="0"/>
                                                  <w:marBottom w:val="0"/>
                                                  <w:divBdr>
                                                    <w:top w:val="none" w:sz="0" w:space="0" w:color="auto"/>
                                                    <w:left w:val="none" w:sz="0" w:space="0" w:color="auto"/>
                                                    <w:bottom w:val="none" w:sz="0" w:space="0" w:color="auto"/>
                                                    <w:right w:val="none" w:sz="0" w:space="0" w:color="auto"/>
                                                  </w:divBdr>
                                                  <w:divsChild>
                                                    <w:div w:id="333001004">
                                                      <w:marLeft w:val="0"/>
                                                      <w:marRight w:val="0"/>
                                                      <w:marTop w:val="0"/>
                                                      <w:marBottom w:val="0"/>
                                                      <w:divBdr>
                                                        <w:top w:val="none" w:sz="0" w:space="0" w:color="auto"/>
                                                        <w:left w:val="none" w:sz="0" w:space="0" w:color="auto"/>
                                                        <w:bottom w:val="none" w:sz="0" w:space="0" w:color="auto"/>
                                                        <w:right w:val="none" w:sz="0" w:space="0" w:color="auto"/>
                                                      </w:divBdr>
                                                      <w:divsChild>
                                                        <w:div w:id="1253465195">
                                                          <w:marLeft w:val="0"/>
                                                          <w:marRight w:val="0"/>
                                                          <w:marTop w:val="0"/>
                                                          <w:marBottom w:val="0"/>
                                                          <w:divBdr>
                                                            <w:top w:val="none" w:sz="0" w:space="0" w:color="auto"/>
                                                            <w:left w:val="none" w:sz="0" w:space="0" w:color="auto"/>
                                                            <w:bottom w:val="none" w:sz="0" w:space="0" w:color="auto"/>
                                                            <w:right w:val="none" w:sz="0" w:space="0" w:color="auto"/>
                                                          </w:divBdr>
                                                          <w:divsChild>
                                                            <w:div w:id="909196528">
                                                              <w:marLeft w:val="0"/>
                                                              <w:marRight w:val="0"/>
                                                              <w:marTop w:val="0"/>
                                                              <w:marBottom w:val="0"/>
                                                              <w:divBdr>
                                                                <w:top w:val="none" w:sz="0" w:space="0" w:color="auto"/>
                                                                <w:left w:val="none" w:sz="0" w:space="0" w:color="auto"/>
                                                                <w:bottom w:val="none" w:sz="0" w:space="0" w:color="auto"/>
                                                                <w:right w:val="none" w:sz="0" w:space="0" w:color="auto"/>
                                                              </w:divBdr>
                                                              <w:divsChild>
                                                                <w:div w:id="1596866939">
                                                                  <w:marLeft w:val="0"/>
                                                                  <w:marRight w:val="0"/>
                                                                  <w:marTop w:val="0"/>
                                                                  <w:marBottom w:val="0"/>
                                                                  <w:divBdr>
                                                                    <w:top w:val="none" w:sz="0" w:space="0" w:color="auto"/>
                                                                    <w:left w:val="none" w:sz="0" w:space="0" w:color="auto"/>
                                                                    <w:bottom w:val="none" w:sz="0" w:space="0" w:color="auto"/>
                                                                    <w:right w:val="none" w:sz="0" w:space="0" w:color="auto"/>
                                                                  </w:divBdr>
                                                                  <w:divsChild>
                                                                    <w:div w:id="15079928">
                                                                      <w:marLeft w:val="0"/>
                                                                      <w:marRight w:val="0"/>
                                                                      <w:marTop w:val="0"/>
                                                                      <w:marBottom w:val="0"/>
                                                                      <w:divBdr>
                                                                        <w:top w:val="none" w:sz="0" w:space="0" w:color="auto"/>
                                                                        <w:left w:val="none" w:sz="0" w:space="0" w:color="auto"/>
                                                                        <w:bottom w:val="none" w:sz="0" w:space="0" w:color="auto"/>
                                                                        <w:right w:val="none" w:sz="0" w:space="0" w:color="auto"/>
                                                                      </w:divBdr>
                                                                      <w:divsChild>
                                                                        <w:div w:id="247077226">
                                                                          <w:marLeft w:val="0"/>
                                                                          <w:marRight w:val="0"/>
                                                                          <w:marTop w:val="0"/>
                                                                          <w:marBottom w:val="0"/>
                                                                          <w:divBdr>
                                                                            <w:top w:val="none" w:sz="0" w:space="0" w:color="auto"/>
                                                                            <w:left w:val="none" w:sz="0" w:space="0" w:color="auto"/>
                                                                            <w:bottom w:val="none" w:sz="0" w:space="0" w:color="auto"/>
                                                                            <w:right w:val="none" w:sz="0" w:space="0" w:color="auto"/>
                                                                          </w:divBdr>
                                                                          <w:divsChild>
                                                                            <w:div w:id="892500644">
                                                                              <w:marLeft w:val="0"/>
                                                                              <w:marRight w:val="0"/>
                                                                              <w:marTop w:val="0"/>
                                                                              <w:marBottom w:val="0"/>
                                                                              <w:divBdr>
                                                                                <w:top w:val="none" w:sz="0" w:space="0" w:color="auto"/>
                                                                                <w:left w:val="none" w:sz="0" w:space="0" w:color="auto"/>
                                                                                <w:bottom w:val="none" w:sz="0" w:space="0" w:color="auto"/>
                                                                                <w:right w:val="none" w:sz="0" w:space="0" w:color="auto"/>
                                                                              </w:divBdr>
                                                                            </w:div>
                                                                            <w:div w:id="2134472285">
                                                                              <w:marLeft w:val="0"/>
                                                                              <w:marRight w:val="0"/>
                                                                              <w:marTop w:val="0"/>
                                                                              <w:marBottom w:val="0"/>
                                                                              <w:divBdr>
                                                                                <w:top w:val="none" w:sz="0" w:space="0" w:color="auto"/>
                                                                                <w:left w:val="none" w:sz="0" w:space="0" w:color="auto"/>
                                                                                <w:bottom w:val="none" w:sz="0" w:space="0" w:color="auto"/>
                                                                                <w:right w:val="none" w:sz="0" w:space="0" w:color="auto"/>
                                                                              </w:divBdr>
                                                                            </w:div>
                                                                            <w:div w:id="662975468">
                                                                              <w:marLeft w:val="0"/>
                                                                              <w:marRight w:val="0"/>
                                                                              <w:marTop w:val="0"/>
                                                                              <w:marBottom w:val="0"/>
                                                                              <w:divBdr>
                                                                                <w:top w:val="none" w:sz="0" w:space="0" w:color="auto"/>
                                                                                <w:left w:val="none" w:sz="0" w:space="0" w:color="auto"/>
                                                                                <w:bottom w:val="none" w:sz="0" w:space="0" w:color="auto"/>
                                                                                <w:right w:val="none" w:sz="0" w:space="0" w:color="auto"/>
                                                                              </w:divBdr>
                                                                              <w:divsChild>
                                                                                <w:div w:id="2109496708">
                                                                                  <w:marLeft w:val="0"/>
                                                                                  <w:marRight w:val="0"/>
                                                                                  <w:marTop w:val="0"/>
                                                                                  <w:marBottom w:val="0"/>
                                                                                  <w:divBdr>
                                                                                    <w:top w:val="none" w:sz="0" w:space="0" w:color="auto"/>
                                                                                    <w:left w:val="none" w:sz="0" w:space="0" w:color="auto"/>
                                                                                    <w:bottom w:val="none" w:sz="0" w:space="0" w:color="auto"/>
                                                                                    <w:right w:val="none" w:sz="0" w:space="0" w:color="auto"/>
                                                                                  </w:divBdr>
                                                                                </w:div>
                                                                                <w:div w:id="1063941603">
                                                                                  <w:marLeft w:val="0"/>
                                                                                  <w:marRight w:val="0"/>
                                                                                  <w:marTop w:val="0"/>
                                                                                  <w:marBottom w:val="0"/>
                                                                                  <w:divBdr>
                                                                                    <w:top w:val="none" w:sz="0" w:space="0" w:color="auto"/>
                                                                                    <w:left w:val="none" w:sz="0" w:space="0" w:color="auto"/>
                                                                                    <w:bottom w:val="none" w:sz="0" w:space="0" w:color="auto"/>
                                                                                    <w:right w:val="none" w:sz="0" w:space="0" w:color="auto"/>
                                                                                  </w:divBdr>
                                                                                </w:div>
                                                                              </w:divsChild>
                                                                            </w:div>
                                                                            <w:div w:id="364061643">
                                                                              <w:marLeft w:val="0"/>
                                                                              <w:marRight w:val="0"/>
                                                                              <w:marTop w:val="0"/>
                                                                              <w:marBottom w:val="0"/>
                                                                              <w:divBdr>
                                                                                <w:top w:val="none" w:sz="0" w:space="0" w:color="auto"/>
                                                                                <w:left w:val="none" w:sz="0" w:space="0" w:color="auto"/>
                                                                                <w:bottom w:val="none" w:sz="0" w:space="0" w:color="auto"/>
                                                                                <w:right w:val="none" w:sz="0" w:space="0" w:color="auto"/>
                                                                              </w:divBdr>
                                                                              <w:divsChild>
                                                                                <w:div w:id="1933777415">
                                                                                  <w:marLeft w:val="0"/>
                                                                                  <w:marRight w:val="0"/>
                                                                                  <w:marTop w:val="0"/>
                                                                                  <w:marBottom w:val="0"/>
                                                                                  <w:divBdr>
                                                                                    <w:top w:val="none" w:sz="0" w:space="0" w:color="auto"/>
                                                                                    <w:left w:val="none" w:sz="0" w:space="0" w:color="auto"/>
                                                                                    <w:bottom w:val="none" w:sz="0" w:space="0" w:color="auto"/>
                                                                                    <w:right w:val="none" w:sz="0" w:space="0" w:color="auto"/>
                                                                                  </w:divBdr>
                                                                                </w:div>
                                                                                <w:div w:id="413671620">
                                                                                  <w:marLeft w:val="0"/>
                                                                                  <w:marRight w:val="0"/>
                                                                                  <w:marTop w:val="0"/>
                                                                                  <w:marBottom w:val="0"/>
                                                                                  <w:divBdr>
                                                                                    <w:top w:val="none" w:sz="0" w:space="0" w:color="auto"/>
                                                                                    <w:left w:val="none" w:sz="0" w:space="0" w:color="auto"/>
                                                                                    <w:bottom w:val="none" w:sz="0" w:space="0" w:color="auto"/>
                                                                                    <w:right w:val="none" w:sz="0" w:space="0" w:color="auto"/>
                                                                                  </w:divBdr>
                                                                                </w:div>
                                                                              </w:divsChild>
                                                                            </w:div>
                                                                            <w:div w:id="254746795">
                                                                              <w:marLeft w:val="0"/>
                                                                              <w:marRight w:val="0"/>
                                                                              <w:marTop w:val="0"/>
                                                                              <w:marBottom w:val="0"/>
                                                                              <w:divBdr>
                                                                                <w:top w:val="none" w:sz="0" w:space="0" w:color="auto"/>
                                                                                <w:left w:val="none" w:sz="0" w:space="0" w:color="auto"/>
                                                                                <w:bottom w:val="none" w:sz="0" w:space="0" w:color="auto"/>
                                                                                <w:right w:val="none" w:sz="0" w:space="0" w:color="auto"/>
                                                                              </w:divBdr>
                                                                              <w:divsChild>
                                                                                <w:div w:id="677343920">
                                                                                  <w:marLeft w:val="0"/>
                                                                                  <w:marRight w:val="0"/>
                                                                                  <w:marTop w:val="0"/>
                                                                                  <w:marBottom w:val="0"/>
                                                                                  <w:divBdr>
                                                                                    <w:top w:val="none" w:sz="0" w:space="0" w:color="auto"/>
                                                                                    <w:left w:val="none" w:sz="0" w:space="0" w:color="auto"/>
                                                                                    <w:bottom w:val="none" w:sz="0" w:space="0" w:color="auto"/>
                                                                                    <w:right w:val="none" w:sz="0" w:space="0" w:color="auto"/>
                                                                                  </w:divBdr>
                                                                                </w:div>
                                                                                <w:div w:id="85270013">
                                                                                  <w:marLeft w:val="0"/>
                                                                                  <w:marRight w:val="0"/>
                                                                                  <w:marTop w:val="0"/>
                                                                                  <w:marBottom w:val="0"/>
                                                                                  <w:divBdr>
                                                                                    <w:top w:val="none" w:sz="0" w:space="0" w:color="auto"/>
                                                                                    <w:left w:val="none" w:sz="0" w:space="0" w:color="auto"/>
                                                                                    <w:bottom w:val="none" w:sz="0" w:space="0" w:color="auto"/>
                                                                                    <w:right w:val="none" w:sz="0" w:space="0" w:color="auto"/>
                                                                                  </w:divBdr>
                                                                                </w:div>
                                                                              </w:divsChild>
                                                                            </w:div>
                                                                            <w:div w:id="257254597">
                                                                              <w:marLeft w:val="0"/>
                                                                              <w:marRight w:val="0"/>
                                                                              <w:marTop w:val="0"/>
                                                                              <w:marBottom w:val="0"/>
                                                                              <w:divBdr>
                                                                                <w:top w:val="none" w:sz="0" w:space="0" w:color="auto"/>
                                                                                <w:left w:val="none" w:sz="0" w:space="0" w:color="auto"/>
                                                                                <w:bottom w:val="none" w:sz="0" w:space="0" w:color="auto"/>
                                                                                <w:right w:val="none" w:sz="0" w:space="0" w:color="auto"/>
                                                                              </w:divBdr>
                                                                              <w:divsChild>
                                                                                <w:div w:id="1472938775">
                                                                                  <w:marLeft w:val="0"/>
                                                                                  <w:marRight w:val="0"/>
                                                                                  <w:marTop w:val="0"/>
                                                                                  <w:marBottom w:val="0"/>
                                                                                  <w:divBdr>
                                                                                    <w:top w:val="none" w:sz="0" w:space="0" w:color="auto"/>
                                                                                    <w:left w:val="none" w:sz="0" w:space="0" w:color="auto"/>
                                                                                    <w:bottom w:val="none" w:sz="0" w:space="0" w:color="auto"/>
                                                                                    <w:right w:val="none" w:sz="0" w:space="0" w:color="auto"/>
                                                                                  </w:divBdr>
                                                                                </w:div>
                                                                                <w:div w:id="15081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639019">
      <w:bodyDiv w:val="1"/>
      <w:marLeft w:val="0"/>
      <w:marRight w:val="0"/>
      <w:marTop w:val="0"/>
      <w:marBottom w:val="0"/>
      <w:divBdr>
        <w:top w:val="none" w:sz="0" w:space="0" w:color="auto"/>
        <w:left w:val="none" w:sz="0" w:space="0" w:color="auto"/>
        <w:bottom w:val="none" w:sz="0" w:space="0" w:color="auto"/>
        <w:right w:val="none" w:sz="0" w:space="0" w:color="auto"/>
      </w:divBdr>
    </w:div>
    <w:div w:id="648943336">
      <w:bodyDiv w:val="1"/>
      <w:marLeft w:val="0"/>
      <w:marRight w:val="0"/>
      <w:marTop w:val="0"/>
      <w:marBottom w:val="0"/>
      <w:divBdr>
        <w:top w:val="none" w:sz="0" w:space="0" w:color="auto"/>
        <w:left w:val="none" w:sz="0" w:space="0" w:color="auto"/>
        <w:bottom w:val="none" w:sz="0" w:space="0" w:color="auto"/>
        <w:right w:val="none" w:sz="0" w:space="0" w:color="auto"/>
      </w:divBdr>
    </w:div>
    <w:div w:id="681859675">
      <w:bodyDiv w:val="1"/>
      <w:marLeft w:val="0"/>
      <w:marRight w:val="0"/>
      <w:marTop w:val="0"/>
      <w:marBottom w:val="0"/>
      <w:divBdr>
        <w:top w:val="none" w:sz="0" w:space="0" w:color="auto"/>
        <w:left w:val="none" w:sz="0" w:space="0" w:color="auto"/>
        <w:bottom w:val="none" w:sz="0" w:space="0" w:color="auto"/>
        <w:right w:val="none" w:sz="0" w:space="0" w:color="auto"/>
      </w:divBdr>
    </w:div>
    <w:div w:id="710420652">
      <w:bodyDiv w:val="1"/>
      <w:marLeft w:val="0"/>
      <w:marRight w:val="0"/>
      <w:marTop w:val="0"/>
      <w:marBottom w:val="0"/>
      <w:divBdr>
        <w:top w:val="none" w:sz="0" w:space="0" w:color="auto"/>
        <w:left w:val="none" w:sz="0" w:space="0" w:color="auto"/>
        <w:bottom w:val="none" w:sz="0" w:space="0" w:color="auto"/>
        <w:right w:val="none" w:sz="0" w:space="0" w:color="auto"/>
      </w:divBdr>
      <w:divsChild>
        <w:div w:id="1615867126">
          <w:marLeft w:val="0"/>
          <w:marRight w:val="75"/>
          <w:marTop w:val="0"/>
          <w:marBottom w:val="0"/>
          <w:divBdr>
            <w:top w:val="none" w:sz="0" w:space="0" w:color="auto"/>
            <w:left w:val="none" w:sz="0" w:space="0" w:color="auto"/>
            <w:bottom w:val="none" w:sz="0" w:space="0" w:color="auto"/>
            <w:right w:val="none" w:sz="0" w:space="0" w:color="auto"/>
          </w:divBdr>
        </w:div>
        <w:div w:id="1643342767">
          <w:marLeft w:val="0"/>
          <w:marRight w:val="0"/>
          <w:marTop w:val="0"/>
          <w:marBottom w:val="300"/>
          <w:divBdr>
            <w:top w:val="none" w:sz="0" w:space="0" w:color="auto"/>
            <w:left w:val="none" w:sz="0" w:space="0" w:color="auto"/>
            <w:bottom w:val="none" w:sz="0" w:space="0" w:color="auto"/>
            <w:right w:val="none" w:sz="0" w:space="0" w:color="auto"/>
          </w:divBdr>
        </w:div>
        <w:div w:id="871306221">
          <w:marLeft w:val="255"/>
          <w:marRight w:val="0"/>
          <w:marTop w:val="75"/>
          <w:marBottom w:val="0"/>
          <w:divBdr>
            <w:top w:val="none" w:sz="0" w:space="0" w:color="auto"/>
            <w:left w:val="none" w:sz="0" w:space="0" w:color="auto"/>
            <w:bottom w:val="none" w:sz="0" w:space="0" w:color="auto"/>
            <w:right w:val="none" w:sz="0" w:space="0" w:color="auto"/>
          </w:divBdr>
        </w:div>
        <w:div w:id="592318457">
          <w:marLeft w:val="255"/>
          <w:marRight w:val="0"/>
          <w:marTop w:val="75"/>
          <w:marBottom w:val="0"/>
          <w:divBdr>
            <w:top w:val="none" w:sz="0" w:space="0" w:color="auto"/>
            <w:left w:val="none" w:sz="0" w:space="0" w:color="auto"/>
            <w:bottom w:val="none" w:sz="0" w:space="0" w:color="auto"/>
            <w:right w:val="none" w:sz="0" w:space="0" w:color="auto"/>
          </w:divBdr>
          <w:divsChild>
            <w:div w:id="1782453875">
              <w:marLeft w:val="255"/>
              <w:marRight w:val="0"/>
              <w:marTop w:val="0"/>
              <w:marBottom w:val="0"/>
              <w:divBdr>
                <w:top w:val="none" w:sz="0" w:space="0" w:color="auto"/>
                <w:left w:val="none" w:sz="0" w:space="0" w:color="auto"/>
                <w:bottom w:val="none" w:sz="0" w:space="0" w:color="auto"/>
                <w:right w:val="none" w:sz="0" w:space="0" w:color="auto"/>
              </w:divBdr>
            </w:div>
            <w:div w:id="16465441">
              <w:marLeft w:val="255"/>
              <w:marRight w:val="0"/>
              <w:marTop w:val="0"/>
              <w:marBottom w:val="0"/>
              <w:divBdr>
                <w:top w:val="none" w:sz="0" w:space="0" w:color="auto"/>
                <w:left w:val="none" w:sz="0" w:space="0" w:color="auto"/>
                <w:bottom w:val="none" w:sz="0" w:space="0" w:color="auto"/>
                <w:right w:val="none" w:sz="0" w:space="0" w:color="auto"/>
              </w:divBdr>
              <w:divsChild>
                <w:div w:id="1251622547">
                  <w:marLeft w:val="255"/>
                  <w:marRight w:val="0"/>
                  <w:marTop w:val="75"/>
                  <w:marBottom w:val="0"/>
                  <w:divBdr>
                    <w:top w:val="none" w:sz="0" w:space="0" w:color="auto"/>
                    <w:left w:val="none" w:sz="0" w:space="0" w:color="auto"/>
                    <w:bottom w:val="none" w:sz="0" w:space="0" w:color="auto"/>
                    <w:right w:val="none" w:sz="0" w:space="0" w:color="auto"/>
                  </w:divBdr>
                  <w:divsChild>
                    <w:div w:id="1191143330">
                      <w:marLeft w:val="0"/>
                      <w:marRight w:val="225"/>
                      <w:marTop w:val="0"/>
                      <w:marBottom w:val="0"/>
                      <w:divBdr>
                        <w:top w:val="none" w:sz="0" w:space="0" w:color="auto"/>
                        <w:left w:val="none" w:sz="0" w:space="0" w:color="auto"/>
                        <w:bottom w:val="none" w:sz="0" w:space="0" w:color="auto"/>
                        <w:right w:val="none" w:sz="0" w:space="0" w:color="auto"/>
                      </w:divBdr>
                    </w:div>
                  </w:divsChild>
                </w:div>
                <w:div w:id="1811677695">
                  <w:marLeft w:val="255"/>
                  <w:marRight w:val="0"/>
                  <w:marTop w:val="75"/>
                  <w:marBottom w:val="0"/>
                  <w:divBdr>
                    <w:top w:val="none" w:sz="0" w:space="0" w:color="auto"/>
                    <w:left w:val="none" w:sz="0" w:space="0" w:color="auto"/>
                    <w:bottom w:val="none" w:sz="0" w:space="0" w:color="auto"/>
                    <w:right w:val="none" w:sz="0" w:space="0" w:color="auto"/>
                  </w:divBdr>
                  <w:divsChild>
                    <w:div w:id="870797474">
                      <w:marLeft w:val="0"/>
                      <w:marRight w:val="225"/>
                      <w:marTop w:val="0"/>
                      <w:marBottom w:val="0"/>
                      <w:divBdr>
                        <w:top w:val="none" w:sz="0" w:space="0" w:color="auto"/>
                        <w:left w:val="none" w:sz="0" w:space="0" w:color="auto"/>
                        <w:bottom w:val="none" w:sz="0" w:space="0" w:color="auto"/>
                        <w:right w:val="none" w:sz="0" w:space="0" w:color="auto"/>
                      </w:divBdr>
                    </w:div>
                  </w:divsChild>
                </w:div>
                <w:div w:id="426730009">
                  <w:marLeft w:val="255"/>
                  <w:marRight w:val="0"/>
                  <w:marTop w:val="75"/>
                  <w:marBottom w:val="0"/>
                  <w:divBdr>
                    <w:top w:val="none" w:sz="0" w:space="0" w:color="auto"/>
                    <w:left w:val="none" w:sz="0" w:space="0" w:color="auto"/>
                    <w:bottom w:val="none" w:sz="0" w:space="0" w:color="auto"/>
                    <w:right w:val="none" w:sz="0" w:space="0" w:color="auto"/>
                  </w:divBdr>
                  <w:divsChild>
                    <w:div w:id="16772064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9912048">
          <w:marLeft w:val="255"/>
          <w:marRight w:val="0"/>
          <w:marTop w:val="75"/>
          <w:marBottom w:val="0"/>
          <w:divBdr>
            <w:top w:val="none" w:sz="0" w:space="0" w:color="auto"/>
            <w:left w:val="none" w:sz="0" w:space="0" w:color="auto"/>
            <w:bottom w:val="none" w:sz="0" w:space="0" w:color="auto"/>
            <w:right w:val="none" w:sz="0" w:space="0" w:color="auto"/>
          </w:divBdr>
          <w:divsChild>
            <w:div w:id="1345473175">
              <w:marLeft w:val="255"/>
              <w:marRight w:val="0"/>
              <w:marTop w:val="0"/>
              <w:marBottom w:val="0"/>
              <w:divBdr>
                <w:top w:val="none" w:sz="0" w:space="0" w:color="auto"/>
                <w:left w:val="none" w:sz="0" w:space="0" w:color="auto"/>
                <w:bottom w:val="none" w:sz="0" w:space="0" w:color="auto"/>
                <w:right w:val="none" w:sz="0" w:space="0" w:color="auto"/>
              </w:divBdr>
            </w:div>
            <w:div w:id="945575505">
              <w:marLeft w:val="255"/>
              <w:marRight w:val="0"/>
              <w:marTop w:val="0"/>
              <w:marBottom w:val="0"/>
              <w:divBdr>
                <w:top w:val="none" w:sz="0" w:space="0" w:color="auto"/>
                <w:left w:val="none" w:sz="0" w:space="0" w:color="auto"/>
                <w:bottom w:val="none" w:sz="0" w:space="0" w:color="auto"/>
                <w:right w:val="none" w:sz="0" w:space="0" w:color="auto"/>
              </w:divBdr>
              <w:divsChild>
                <w:div w:id="723603413">
                  <w:marLeft w:val="255"/>
                  <w:marRight w:val="0"/>
                  <w:marTop w:val="75"/>
                  <w:marBottom w:val="0"/>
                  <w:divBdr>
                    <w:top w:val="none" w:sz="0" w:space="0" w:color="auto"/>
                    <w:left w:val="none" w:sz="0" w:space="0" w:color="auto"/>
                    <w:bottom w:val="none" w:sz="0" w:space="0" w:color="auto"/>
                    <w:right w:val="none" w:sz="0" w:space="0" w:color="auto"/>
                  </w:divBdr>
                  <w:divsChild>
                    <w:div w:id="442648051">
                      <w:marLeft w:val="0"/>
                      <w:marRight w:val="225"/>
                      <w:marTop w:val="0"/>
                      <w:marBottom w:val="0"/>
                      <w:divBdr>
                        <w:top w:val="none" w:sz="0" w:space="0" w:color="auto"/>
                        <w:left w:val="none" w:sz="0" w:space="0" w:color="auto"/>
                        <w:bottom w:val="none" w:sz="0" w:space="0" w:color="auto"/>
                        <w:right w:val="none" w:sz="0" w:space="0" w:color="auto"/>
                      </w:divBdr>
                    </w:div>
                  </w:divsChild>
                </w:div>
                <w:div w:id="1646160474">
                  <w:marLeft w:val="255"/>
                  <w:marRight w:val="0"/>
                  <w:marTop w:val="75"/>
                  <w:marBottom w:val="0"/>
                  <w:divBdr>
                    <w:top w:val="none" w:sz="0" w:space="0" w:color="auto"/>
                    <w:left w:val="none" w:sz="0" w:space="0" w:color="auto"/>
                    <w:bottom w:val="none" w:sz="0" w:space="0" w:color="auto"/>
                    <w:right w:val="none" w:sz="0" w:space="0" w:color="auto"/>
                  </w:divBdr>
                  <w:divsChild>
                    <w:div w:id="11742202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96470157">
          <w:marLeft w:val="255"/>
          <w:marRight w:val="0"/>
          <w:marTop w:val="75"/>
          <w:marBottom w:val="0"/>
          <w:divBdr>
            <w:top w:val="none" w:sz="0" w:space="0" w:color="auto"/>
            <w:left w:val="none" w:sz="0" w:space="0" w:color="auto"/>
            <w:bottom w:val="none" w:sz="0" w:space="0" w:color="auto"/>
            <w:right w:val="none" w:sz="0" w:space="0" w:color="auto"/>
          </w:divBdr>
          <w:divsChild>
            <w:div w:id="733623887">
              <w:marLeft w:val="255"/>
              <w:marRight w:val="0"/>
              <w:marTop w:val="0"/>
              <w:marBottom w:val="0"/>
              <w:divBdr>
                <w:top w:val="none" w:sz="0" w:space="0" w:color="auto"/>
                <w:left w:val="none" w:sz="0" w:space="0" w:color="auto"/>
                <w:bottom w:val="none" w:sz="0" w:space="0" w:color="auto"/>
                <w:right w:val="none" w:sz="0" w:space="0" w:color="auto"/>
              </w:divBdr>
            </w:div>
            <w:div w:id="703670993">
              <w:marLeft w:val="255"/>
              <w:marRight w:val="0"/>
              <w:marTop w:val="0"/>
              <w:marBottom w:val="0"/>
              <w:divBdr>
                <w:top w:val="none" w:sz="0" w:space="0" w:color="auto"/>
                <w:left w:val="none" w:sz="0" w:space="0" w:color="auto"/>
                <w:bottom w:val="none" w:sz="0" w:space="0" w:color="auto"/>
                <w:right w:val="none" w:sz="0" w:space="0" w:color="auto"/>
              </w:divBdr>
              <w:divsChild>
                <w:div w:id="1190218613">
                  <w:marLeft w:val="255"/>
                  <w:marRight w:val="0"/>
                  <w:marTop w:val="75"/>
                  <w:marBottom w:val="0"/>
                  <w:divBdr>
                    <w:top w:val="none" w:sz="0" w:space="0" w:color="auto"/>
                    <w:left w:val="none" w:sz="0" w:space="0" w:color="auto"/>
                    <w:bottom w:val="none" w:sz="0" w:space="0" w:color="auto"/>
                    <w:right w:val="none" w:sz="0" w:space="0" w:color="auto"/>
                  </w:divBdr>
                  <w:divsChild>
                    <w:div w:id="135687101">
                      <w:marLeft w:val="0"/>
                      <w:marRight w:val="225"/>
                      <w:marTop w:val="0"/>
                      <w:marBottom w:val="0"/>
                      <w:divBdr>
                        <w:top w:val="none" w:sz="0" w:space="0" w:color="auto"/>
                        <w:left w:val="none" w:sz="0" w:space="0" w:color="auto"/>
                        <w:bottom w:val="none" w:sz="0" w:space="0" w:color="auto"/>
                        <w:right w:val="none" w:sz="0" w:space="0" w:color="auto"/>
                      </w:divBdr>
                    </w:div>
                  </w:divsChild>
                </w:div>
                <w:div w:id="1767118080">
                  <w:marLeft w:val="255"/>
                  <w:marRight w:val="0"/>
                  <w:marTop w:val="75"/>
                  <w:marBottom w:val="0"/>
                  <w:divBdr>
                    <w:top w:val="none" w:sz="0" w:space="0" w:color="auto"/>
                    <w:left w:val="none" w:sz="0" w:space="0" w:color="auto"/>
                    <w:bottom w:val="none" w:sz="0" w:space="0" w:color="auto"/>
                    <w:right w:val="none" w:sz="0" w:space="0" w:color="auto"/>
                  </w:divBdr>
                  <w:divsChild>
                    <w:div w:id="17336995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72468">
      <w:bodyDiv w:val="1"/>
      <w:marLeft w:val="0"/>
      <w:marRight w:val="0"/>
      <w:marTop w:val="0"/>
      <w:marBottom w:val="0"/>
      <w:divBdr>
        <w:top w:val="none" w:sz="0" w:space="0" w:color="auto"/>
        <w:left w:val="none" w:sz="0" w:space="0" w:color="auto"/>
        <w:bottom w:val="none" w:sz="0" w:space="0" w:color="auto"/>
        <w:right w:val="none" w:sz="0" w:space="0" w:color="auto"/>
      </w:divBdr>
    </w:div>
    <w:div w:id="930896336">
      <w:bodyDiv w:val="1"/>
      <w:marLeft w:val="0"/>
      <w:marRight w:val="0"/>
      <w:marTop w:val="0"/>
      <w:marBottom w:val="0"/>
      <w:divBdr>
        <w:top w:val="none" w:sz="0" w:space="0" w:color="auto"/>
        <w:left w:val="none" w:sz="0" w:space="0" w:color="auto"/>
        <w:bottom w:val="none" w:sz="0" w:space="0" w:color="auto"/>
        <w:right w:val="none" w:sz="0" w:space="0" w:color="auto"/>
      </w:divBdr>
    </w:div>
    <w:div w:id="1029331980">
      <w:bodyDiv w:val="1"/>
      <w:marLeft w:val="0"/>
      <w:marRight w:val="0"/>
      <w:marTop w:val="0"/>
      <w:marBottom w:val="0"/>
      <w:divBdr>
        <w:top w:val="none" w:sz="0" w:space="0" w:color="auto"/>
        <w:left w:val="none" w:sz="0" w:space="0" w:color="auto"/>
        <w:bottom w:val="none" w:sz="0" w:space="0" w:color="auto"/>
        <w:right w:val="none" w:sz="0" w:space="0" w:color="auto"/>
      </w:divBdr>
    </w:div>
    <w:div w:id="1036731413">
      <w:bodyDiv w:val="1"/>
      <w:marLeft w:val="0"/>
      <w:marRight w:val="0"/>
      <w:marTop w:val="0"/>
      <w:marBottom w:val="0"/>
      <w:divBdr>
        <w:top w:val="none" w:sz="0" w:space="0" w:color="auto"/>
        <w:left w:val="none" w:sz="0" w:space="0" w:color="auto"/>
        <w:bottom w:val="none" w:sz="0" w:space="0" w:color="auto"/>
        <w:right w:val="none" w:sz="0" w:space="0" w:color="auto"/>
      </w:divBdr>
    </w:div>
    <w:div w:id="1060984143">
      <w:bodyDiv w:val="1"/>
      <w:marLeft w:val="0"/>
      <w:marRight w:val="0"/>
      <w:marTop w:val="0"/>
      <w:marBottom w:val="0"/>
      <w:divBdr>
        <w:top w:val="none" w:sz="0" w:space="0" w:color="auto"/>
        <w:left w:val="none" w:sz="0" w:space="0" w:color="auto"/>
        <w:bottom w:val="none" w:sz="0" w:space="0" w:color="auto"/>
        <w:right w:val="none" w:sz="0" w:space="0" w:color="auto"/>
      </w:divBdr>
    </w:div>
    <w:div w:id="1086730804">
      <w:bodyDiv w:val="1"/>
      <w:marLeft w:val="0"/>
      <w:marRight w:val="0"/>
      <w:marTop w:val="0"/>
      <w:marBottom w:val="0"/>
      <w:divBdr>
        <w:top w:val="none" w:sz="0" w:space="0" w:color="auto"/>
        <w:left w:val="none" w:sz="0" w:space="0" w:color="auto"/>
        <w:bottom w:val="none" w:sz="0" w:space="0" w:color="auto"/>
        <w:right w:val="none" w:sz="0" w:space="0" w:color="auto"/>
      </w:divBdr>
      <w:divsChild>
        <w:div w:id="1310015758">
          <w:marLeft w:val="0"/>
          <w:marRight w:val="0"/>
          <w:marTop w:val="0"/>
          <w:marBottom w:val="0"/>
          <w:divBdr>
            <w:top w:val="none" w:sz="0" w:space="0" w:color="auto"/>
            <w:left w:val="none" w:sz="0" w:space="0" w:color="auto"/>
            <w:bottom w:val="none" w:sz="0" w:space="0" w:color="auto"/>
            <w:right w:val="none" w:sz="0" w:space="0" w:color="auto"/>
          </w:divBdr>
          <w:divsChild>
            <w:div w:id="841091325">
              <w:marLeft w:val="0"/>
              <w:marRight w:val="0"/>
              <w:marTop w:val="0"/>
              <w:marBottom w:val="0"/>
              <w:divBdr>
                <w:top w:val="none" w:sz="0" w:space="0" w:color="auto"/>
                <w:left w:val="none" w:sz="0" w:space="0" w:color="auto"/>
                <w:bottom w:val="none" w:sz="0" w:space="0" w:color="auto"/>
                <w:right w:val="none" w:sz="0" w:space="0" w:color="auto"/>
              </w:divBdr>
            </w:div>
            <w:div w:id="1612474397">
              <w:marLeft w:val="0"/>
              <w:marRight w:val="0"/>
              <w:marTop w:val="0"/>
              <w:marBottom w:val="0"/>
              <w:divBdr>
                <w:top w:val="none" w:sz="0" w:space="0" w:color="auto"/>
                <w:left w:val="none" w:sz="0" w:space="0" w:color="auto"/>
                <w:bottom w:val="none" w:sz="0" w:space="0" w:color="auto"/>
                <w:right w:val="none" w:sz="0" w:space="0" w:color="auto"/>
              </w:divBdr>
            </w:div>
            <w:div w:id="702943980">
              <w:marLeft w:val="0"/>
              <w:marRight w:val="0"/>
              <w:marTop w:val="0"/>
              <w:marBottom w:val="0"/>
              <w:divBdr>
                <w:top w:val="none" w:sz="0" w:space="0" w:color="auto"/>
                <w:left w:val="none" w:sz="0" w:space="0" w:color="auto"/>
                <w:bottom w:val="none" w:sz="0" w:space="0" w:color="auto"/>
                <w:right w:val="none" w:sz="0" w:space="0" w:color="auto"/>
              </w:divBdr>
              <w:divsChild>
                <w:div w:id="1072314323">
                  <w:marLeft w:val="0"/>
                  <w:marRight w:val="0"/>
                  <w:marTop w:val="0"/>
                  <w:marBottom w:val="0"/>
                  <w:divBdr>
                    <w:top w:val="none" w:sz="0" w:space="0" w:color="auto"/>
                    <w:left w:val="none" w:sz="0" w:space="0" w:color="auto"/>
                    <w:bottom w:val="none" w:sz="0" w:space="0" w:color="auto"/>
                    <w:right w:val="none" w:sz="0" w:space="0" w:color="auto"/>
                  </w:divBdr>
                </w:div>
                <w:div w:id="723915865">
                  <w:marLeft w:val="0"/>
                  <w:marRight w:val="0"/>
                  <w:marTop w:val="0"/>
                  <w:marBottom w:val="0"/>
                  <w:divBdr>
                    <w:top w:val="none" w:sz="0" w:space="0" w:color="auto"/>
                    <w:left w:val="none" w:sz="0" w:space="0" w:color="auto"/>
                    <w:bottom w:val="none" w:sz="0" w:space="0" w:color="auto"/>
                    <w:right w:val="none" w:sz="0" w:space="0" w:color="auto"/>
                  </w:divBdr>
                </w:div>
              </w:divsChild>
            </w:div>
            <w:div w:id="1771853605">
              <w:marLeft w:val="0"/>
              <w:marRight w:val="0"/>
              <w:marTop w:val="0"/>
              <w:marBottom w:val="0"/>
              <w:divBdr>
                <w:top w:val="none" w:sz="0" w:space="0" w:color="auto"/>
                <w:left w:val="none" w:sz="0" w:space="0" w:color="auto"/>
                <w:bottom w:val="none" w:sz="0" w:space="0" w:color="auto"/>
                <w:right w:val="none" w:sz="0" w:space="0" w:color="auto"/>
              </w:divBdr>
              <w:divsChild>
                <w:div w:id="1991516980">
                  <w:marLeft w:val="0"/>
                  <w:marRight w:val="0"/>
                  <w:marTop w:val="0"/>
                  <w:marBottom w:val="0"/>
                  <w:divBdr>
                    <w:top w:val="none" w:sz="0" w:space="0" w:color="auto"/>
                    <w:left w:val="none" w:sz="0" w:space="0" w:color="auto"/>
                    <w:bottom w:val="none" w:sz="0" w:space="0" w:color="auto"/>
                    <w:right w:val="none" w:sz="0" w:space="0" w:color="auto"/>
                  </w:divBdr>
                </w:div>
                <w:div w:id="1943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4674">
      <w:bodyDiv w:val="1"/>
      <w:marLeft w:val="0"/>
      <w:marRight w:val="0"/>
      <w:marTop w:val="0"/>
      <w:marBottom w:val="0"/>
      <w:divBdr>
        <w:top w:val="none" w:sz="0" w:space="0" w:color="auto"/>
        <w:left w:val="none" w:sz="0" w:space="0" w:color="auto"/>
        <w:bottom w:val="none" w:sz="0" w:space="0" w:color="auto"/>
        <w:right w:val="none" w:sz="0" w:space="0" w:color="auto"/>
      </w:divBdr>
    </w:div>
    <w:div w:id="1153645364">
      <w:bodyDiv w:val="1"/>
      <w:marLeft w:val="0"/>
      <w:marRight w:val="0"/>
      <w:marTop w:val="0"/>
      <w:marBottom w:val="0"/>
      <w:divBdr>
        <w:top w:val="none" w:sz="0" w:space="0" w:color="auto"/>
        <w:left w:val="none" w:sz="0" w:space="0" w:color="auto"/>
        <w:bottom w:val="none" w:sz="0" w:space="0" w:color="auto"/>
        <w:right w:val="none" w:sz="0" w:space="0" w:color="auto"/>
      </w:divBdr>
    </w:div>
    <w:div w:id="1501114713">
      <w:bodyDiv w:val="1"/>
      <w:marLeft w:val="0"/>
      <w:marRight w:val="0"/>
      <w:marTop w:val="0"/>
      <w:marBottom w:val="0"/>
      <w:divBdr>
        <w:top w:val="none" w:sz="0" w:space="0" w:color="auto"/>
        <w:left w:val="none" w:sz="0" w:space="0" w:color="auto"/>
        <w:bottom w:val="none" w:sz="0" w:space="0" w:color="auto"/>
        <w:right w:val="none" w:sz="0" w:space="0" w:color="auto"/>
      </w:divBdr>
    </w:div>
    <w:div w:id="1504935846">
      <w:bodyDiv w:val="1"/>
      <w:marLeft w:val="0"/>
      <w:marRight w:val="0"/>
      <w:marTop w:val="0"/>
      <w:marBottom w:val="0"/>
      <w:divBdr>
        <w:top w:val="none" w:sz="0" w:space="0" w:color="auto"/>
        <w:left w:val="none" w:sz="0" w:space="0" w:color="auto"/>
        <w:bottom w:val="none" w:sz="0" w:space="0" w:color="auto"/>
        <w:right w:val="none" w:sz="0" w:space="0" w:color="auto"/>
      </w:divBdr>
    </w:div>
    <w:div w:id="1521549334">
      <w:bodyDiv w:val="1"/>
      <w:marLeft w:val="0"/>
      <w:marRight w:val="0"/>
      <w:marTop w:val="0"/>
      <w:marBottom w:val="0"/>
      <w:divBdr>
        <w:top w:val="none" w:sz="0" w:space="0" w:color="auto"/>
        <w:left w:val="none" w:sz="0" w:space="0" w:color="auto"/>
        <w:bottom w:val="none" w:sz="0" w:space="0" w:color="auto"/>
        <w:right w:val="none" w:sz="0" w:space="0" w:color="auto"/>
      </w:divBdr>
    </w:div>
    <w:div w:id="1528324125">
      <w:bodyDiv w:val="1"/>
      <w:marLeft w:val="0"/>
      <w:marRight w:val="0"/>
      <w:marTop w:val="0"/>
      <w:marBottom w:val="0"/>
      <w:divBdr>
        <w:top w:val="none" w:sz="0" w:space="0" w:color="auto"/>
        <w:left w:val="none" w:sz="0" w:space="0" w:color="auto"/>
        <w:bottom w:val="none" w:sz="0" w:space="0" w:color="auto"/>
        <w:right w:val="none" w:sz="0" w:space="0" w:color="auto"/>
      </w:divBdr>
    </w:div>
    <w:div w:id="1556352046">
      <w:bodyDiv w:val="1"/>
      <w:marLeft w:val="0"/>
      <w:marRight w:val="0"/>
      <w:marTop w:val="0"/>
      <w:marBottom w:val="0"/>
      <w:divBdr>
        <w:top w:val="none" w:sz="0" w:space="0" w:color="auto"/>
        <w:left w:val="none" w:sz="0" w:space="0" w:color="auto"/>
        <w:bottom w:val="none" w:sz="0" w:space="0" w:color="auto"/>
        <w:right w:val="none" w:sz="0" w:space="0" w:color="auto"/>
      </w:divBdr>
    </w:div>
    <w:div w:id="1579747789">
      <w:bodyDiv w:val="1"/>
      <w:marLeft w:val="0"/>
      <w:marRight w:val="0"/>
      <w:marTop w:val="0"/>
      <w:marBottom w:val="0"/>
      <w:divBdr>
        <w:top w:val="none" w:sz="0" w:space="0" w:color="auto"/>
        <w:left w:val="none" w:sz="0" w:space="0" w:color="auto"/>
        <w:bottom w:val="none" w:sz="0" w:space="0" w:color="auto"/>
        <w:right w:val="none" w:sz="0" w:space="0" w:color="auto"/>
      </w:divBdr>
      <w:divsChild>
        <w:div w:id="1764373490">
          <w:marLeft w:val="0"/>
          <w:marRight w:val="0"/>
          <w:marTop w:val="0"/>
          <w:marBottom w:val="0"/>
          <w:divBdr>
            <w:top w:val="none" w:sz="0" w:space="0" w:color="auto"/>
            <w:left w:val="none" w:sz="0" w:space="0" w:color="auto"/>
            <w:bottom w:val="none" w:sz="0" w:space="0" w:color="auto"/>
            <w:right w:val="none" w:sz="0" w:space="0" w:color="auto"/>
          </w:divBdr>
          <w:divsChild>
            <w:div w:id="954479686">
              <w:marLeft w:val="0"/>
              <w:marRight w:val="0"/>
              <w:marTop w:val="0"/>
              <w:marBottom w:val="0"/>
              <w:divBdr>
                <w:top w:val="none" w:sz="0" w:space="0" w:color="auto"/>
                <w:left w:val="none" w:sz="0" w:space="0" w:color="auto"/>
                <w:bottom w:val="none" w:sz="0" w:space="0" w:color="auto"/>
                <w:right w:val="none" w:sz="0" w:space="0" w:color="auto"/>
              </w:divBdr>
            </w:div>
            <w:div w:id="1223827736">
              <w:marLeft w:val="0"/>
              <w:marRight w:val="0"/>
              <w:marTop w:val="0"/>
              <w:marBottom w:val="0"/>
              <w:divBdr>
                <w:top w:val="none" w:sz="0" w:space="0" w:color="auto"/>
                <w:left w:val="none" w:sz="0" w:space="0" w:color="auto"/>
                <w:bottom w:val="none" w:sz="0" w:space="0" w:color="auto"/>
                <w:right w:val="none" w:sz="0" w:space="0" w:color="auto"/>
              </w:divBdr>
              <w:divsChild>
                <w:div w:id="1808235429">
                  <w:marLeft w:val="0"/>
                  <w:marRight w:val="0"/>
                  <w:marTop w:val="0"/>
                  <w:marBottom w:val="0"/>
                  <w:divBdr>
                    <w:top w:val="none" w:sz="0" w:space="0" w:color="auto"/>
                    <w:left w:val="none" w:sz="0" w:space="0" w:color="auto"/>
                    <w:bottom w:val="none" w:sz="0" w:space="0" w:color="auto"/>
                    <w:right w:val="none" w:sz="0" w:space="0" w:color="auto"/>
                  </w:divBdr>
                </w:div>
                <w:div w:id="366682139">
                  <w:marLeft w:val="0"/>
                  <w:marRight w:val="0"/>
                  <w:marTop w:val="0"/>
                  <w:marBottom w:val="0"/>
                  <w:divBdr>
                    <w:top w:val="none" w:sz="0" w:space="0" w:color="auto"/>
                    <w:left w:val="none" w:sz="0" w:space="0" w:color="auto"/>
                    <w:bottom w:val="none" w:sz="0" w:space="0" w:color="auto"/>
                    <w:right w:val="none" w:sz="0" w:space="0" w:color="auto"/>
                  </w:divBdr>
                </w:div>
              </w:divsChild>
            </w:div>
            <w:div w:id="1402602913">
              <w:marLeft w:val="0"/>
              <w:marRight w:val="0"/>
              <w:marTop w:val="0"/>
              <w:marBottom w:val="0"/>
              <w:divBdr>
                <w:top w:val="none" w:sz="0" w:space="0" w:color="auto"/>
                <w:left w:val="none" w:sz="0" w:space="0" w:color="auto"/>
                <w:bottom w:val="none" w:sz="0" w:space="0" w:color="auto"/>
                <w:right w:val="none" w:sz="0" w:space="0" w:color="auto"/>
              </w:divBdr>
              <w:divsChild>
                <w:div w:id="902370841">
                  <w:marLeft w:val="0"/>
                  <w:marRight w:val="0"/>
                  <w:marTop w:val="0"/>
                  <w:marBottom w:val="0"/>
                  <w:divBdr>
                    <w:top w:val="none" w:sz="0" w:space="0" w:color="auto"/>
                    <w:left w:val="none" w:sz="0" w:space="0" w:color="auto"/>
                    <w:bottom w:val="none" w:sz="0" w:space="0" w:color="auto"/>
                    <w:right w:val="none" w:sz="0" w:space="0" w:color="auto"/>
                  </w:divBdr>
                </w:div>
                <w:div w:id="1056392386">
                  <w:marLeft w:val="0"/>
                  <w:marRight w:val="0"/>
                  <w:marTop w:val="0"/>
                  <w:marBottom w:val="0"/>
                  <w:divBdr>
                    <w:top w:val="none" w:sz="0" w:space="0" w:color="auto"/>
                    <w:left w:val="none" w:sz="0" w:space="0" w:color="auto"/>
                    <w:bottom w:val="none" w:sz="0" w:space="0" w:color="auto"/>
                    <w:right w:val="none" w:sz="0" w:space="0" w:color="auto"/>
                  </w:divBdr>
                </w:div>
              </w:divsChild>
            </w:div>
            <w:div w:id="1923834861">
              <w:marLeft w:val="0"/>
              <w:marRight w:val="0"/>
              <w:marTop w:val="0"/>
              <w:marBottom w:val="0"/>
              <w:divBdr>
                <w:top w:val="none" w:sz="0" w:space="0" w:color="auto"/>
                <w:left w:val="none" w:sz="0" w:space="0" w:color="auto"/>
                <w:bottom w:val="none" w:sz="0" w:space="0" w:color="auto"/>
                <w:right w:val="none" w:sz="0" w:space="0" w:color="auto"/>
              </w:divBdr>
              <w:divsChild>
                <w:div w:id="1886797943">
                  <w:marLeft w:val="0"/>
                  <w:marRight w:val="0"/>
                  <w:marTop w:val="0"/>
                  <w:marBottom w:val="0"/>
                  <w:divBdr>
                    <w:top w:val="none" w:sz="0" w:space="0" w:color="auto"/>
                    <w:left w:val="none" w:sz="0" w:space="0" w:color="auto"/>
                    <w:bottom w:val="none" w:sz="0" w:space="0" w:color="auto"/>
                    <w:right w:val="none" w:sz="0" w:space="0" w:color="auto"/>
                  </w:divBdr>
                </w:div>
                <w:div w:id="982586572">
                  <w:marLeft w:val="0"/>
                  <w:marRight w:val="0"/>
                  <w:marTop w:val="0"/>
                  <w:marBottom w:val="0"/>
                  <w:divBdr>
                    <w:top w:val="none" w:sz="0" w:space="0" w:color="auto"/>
                    <w:left w:val="none" w:sz="0" w:space="0" w:color="auto"/>
                    <w:bottom w:val="none" w:sz="0" w:space="0" w:color="auto"/>
                    <w:right w:val="none" w:sz="0" w:space="0" w:color="auto"/>
                  </w:divBdr>
                </w:div>
              </w:divsChild>
            </w:div>
            <w:div w:id="1501039902">
              <w:marLeft w:val="0"/>
              <w:marRight w:val="0"/>
              <w:marTop w:val="0"/>
              <w:marBottom w:val="0"/>
              <w:divBdr>
                <w:top w:val="none" w:sz="0" w:space="0" w:color="auto"/>
                <w:left w:val="none" w:sz="0" w:space="0" w:color="auto"/>
                <w:bottom w:val="none" w:sz="0" w:space="0" w:color="auto"/>
                <w:right w:val="none" w:sz="0" w:space="0" w:color="auto"/>
              </w:divBdr>
              <w:divsChild>
                <w:div w:id="568073537">
                  <w:marLeft w:val="0"/>
                  <w:marRight w:val="0"/>
                  <w:marTop w:val="0"/>
                  <w:marBottom w:val="0"/>
                  <w:divBdr>
                    <w:top w:val="none" w:sz="0" w:space="0" w:color="auto"/>
                    <w:left w:val="none" w:sz="0" w:space="0" w:color="auto"/>
                    <w:bottom w:val="none" w:sz="0" w:space="0" w:color="auto"/>
                    <w:right w:val="none" w:sz="0" w:space="0" w:color="auto"/>
                  </w:divBdr>
                </w:div>
                <w:div w:id="1626502178">
                  <w:marLeft w:val="0"/>
                  <w:marRight w:val="0"/>
                  <w:marTop w:val="0"/>
                  <w:marBottom w:val="0"/>
                  <w:divBdr>
                    <w:top w:val="none" w:sz="0" w:space="0" w:color="auto"/>
                    <w:left w:val="none" w:sz="0" w:space="0" w:color="auto"/>
                    <w:bottom w:val="none" w:sz="0" w:space="0" w:color="auto"/>
                    <w:right w:val="none" w:sz="0" w:space="0" w:color="auto"/>
                  </w:divBdr>
                </w:div>
              </w:divsChild>
            </w:div>
            <w:div w:id="1457792032">
              <w:marLeft w:val="0"/>
              <w:marRight w:val="0"/>
              <w:marTop w:val="0"/>
              <w:marBottom w:val="0"/>
              <w:divBdr>
                <w:top w:val="none" w:sz="0" w:space="0" w:color="auto"/>
                <w:left w:val="none" w:sz="0" w:space="0" w:color="auto"/>
                <w:bottom w:val="none" w:sz="0" w:space="0" w:color="auto"/>
                <w:right w:val="none" w:sz="0" w:space="0" w:color="auto"/>
              </w:divBdr>
              <w:divsChild>
                <w:div w:id="1427457695">
                  <w:marLeft w:val="0"/>
                  <w:marRight w:val="0"/>
                  <w:marTop w:val="0"/>
                  <w:marBottom w:val="0"/>
                  <w:divBdr>
                    <w:top w:val="none" w:sz="0" w:space="0" w:color="auto"/>
                    <w:left w:val="none" w:sz="0" w:space="0" w:color="auto"/>
                    <w:bottom w:val="none" w:sz="0" w:space="0" w:color="auto"/>
                    <w:right w:val="none" w:sz="0" w:space="0" w:color="auto"/>
                  </w:divBdr>
                </w:div>
                <w:div w:id="13527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9741">
      <w:bodyDiv w:val="1"/>
      <w:marLeft w:val="0"/>
      <w:marRight w:val="0"/>
      <w:marTop w:val="0"/>
      <w:marBottom w:val="0"/>
      <w:divBdr>
        <w:top w:val="none" w:sz="0" w:space="0" w:color="auto"/>
        <w:left w:val="none" w:sz="0" w:space="0" w:color="auto"/>
        <w:bottom w:val="none" w:sz="0" w:space="0" w:color="auto"/>
        <w:right w:val="none" w:sz="0" w:space="0" w:color="auto"/>
      </w:divBdr>
    </w:div>
    <w:div w:id="1609580300">
      <w:bodyDiv w:val="1"/>
      <w:marLeft w:val="0"/>
      <w:marRight w:val="0"/>
      <w:marTop w:val="0"/>
      <w:marBottom w:val="0"/>
      <w:divBdr>
        <w:top w:val="none" w:sz="0" w:space="0" w:color="auto"/>
        <w:left w:val="none" w:sz="0" w:space="0" w:color="auto"/>
        <w:bottom w:val="none" w:sz="0" w:space="0" w:color="auto"/>
        <w:right w:val="none" w:sz="0" w:space="0" w:color="auto"/>
      </w:divBdr>
      <w:divsChild>
        <w:div w:id="1135415206">
          <w:marLeft w:val="547"/>
          <w:marRight w:val="0"/>
          <w:marTop w:val="96"/>
          <w:marBottom w:val="0"/>
          <w:divBdr>
            <w:top w:val="none" w:sz="0" w:space="0" w:color="auto"/>
            <w:left w:val="none" w:sz="0" w:space="0" w:color="auto"/>
            <w:bottom w:val="none" w:sz="0" w:space="0" w:color="auto"/>
            <w:right w:val="none" w:sz="0" w:space="0" w:color="auto"/>
          </w:divBdr>
        </w:div>
      </w:divsChild>
    </w:div>
    <w:div w:id="1615792925">
      <w:bodyDiv w:val="1"/>
      <w:marLeft w:val="0"/>
      <w:marRight w:val="0"/>
      <w:marTop w:val="0"/>
      <w:marBottom w:val="0"/>
      <w:divBdr>
        <w:top w:val="none" w:sz="0" w:space="0" w:color="auto"/>
        <w:left w:val="none" w:sz="0" w:space="0" w:color="auto"/>
        <w:bottom w:val="none" w:sz="0" w:space="0" w:color="auto"/>
        <w:right w:val="none" w:sz="0" w:space="0" w:color="auto"/>
      </w:divBdr>
    </w:div>
    <w:div w:id="1720058530">
      <w:bodyDiv w:val="1"/>
      <w:marLeft w:val="0"/>
      <w:marRight w:val="0"/>
      <w:marTop w:val="0"/>
      <w:marBottom w:val="0"/>
      <w:divBdr>
        <w:top w:val="none" w:sz="0" w:space="0" w:color="auto"/>
        <w:left w:val="none" w:sz="0" w:space="0" w:color="auto"/>
        <w:bottom w:val="none" w:sz="0" w:space="0" w:color="auto"/>
        <w:right w:val="none" w:sz="0" w:space="0" w:color="auto"/>
      </w:divBdr>
    </w:div>
    <w:div w:id="1734694527">
      <w:bodyDiv w:val="1"/>
      <w:marLeft w:val="0"/>
      <w:marRight w:val="0"/>
      <w:marTop w:val="0"/>
      <w:marBottom w:val="0"/>
      <w:divBdr>
        <w:top w:val="none" w:sz="0" w:space="0" w:color="auto"/>
        <w:left w:val="none" w:sz="0" w:space="0" w:color="auto"/>
        <w:bottom w:val="none" w:sz="0" w:space="0" w:color="auto"/>
        <w:right w:val="none" w:sz="0" w:space="0" w:color="auto"/>
      </w:divBdr>
      <w:divsChild>
        <w:div w:id="294917793">
          <w:marLeft w:val="255"/>
          <w:marRight w:val="0"/>
          <w:marTop w:val="75"/>
          <w:marBottom w:val="0"/>
          <w:divBdr>
            <w:top w:val="none" w:sz="0" w:space="0" w:color="auto"/>
            <w:left w:val="none" w:sz="0" w:space="0" w:color="auto"/>
            <w:bottom w:val="none" w:sz="0" w:space="0" w:color="auto"/>
            <w:right w:val="none" w:sz="0" w:space="0" w:color="auto"/>
          </w:divBdr>
        </w:div>
        <w:div w:id="669872696">
          <w:marLeft w:val="255"/>
          <w:marRight w:val="0"/>
          <w:marTop w:val="75"/>
          <w:marBottom w:val="0"/>
          <w:divBdr>
            <w:top w:val="none" w:sz="0" w:space="0" w:color="auto"/>
            <w:left w:val="none" w:sz="0" w:space="0" w:color="auto"/>
            <w:bottom w:val="none" w:sz="0" w:space="0" w:color="auto"/>
            <w:right w:val="none" w:sz="0" w:space="0" w:color="auto"/>
          </w:divBdr>
        </w:div>
      </w:divsChild>
    </w:div>
    <w:div w:id="1840845001">
      <w:bodyDiv w:val="1"/>
      <w:marLeft w:val="0"/>
      <w:marRight w:val="0"/>
      <w:marTop w:val="0"/>
      <w:marBottom w:val="0"/>
      <w:divBdr>
        <w:top w:val="none" w:sz="0" w:space="0" w:color="auto"/>
        <w:left w:val="none" w:sz="0" w:space="0" w:color="auto"/>
        <w:bottom w:val="none" w:sz="0" w:space="0" w:color="auto"/>
        <w:right w:val="none" w:sz="0" w:space="0" w:color="auto"/>
      </w:divBdr>
    </w:div>
    <w:div w:id="1948267862">
      <w:bodyDiv w:val="1"/>
      <w:marLeft w:val="0"/>
      <w:marRight w:val="0"/>
      <w:marTop w:val="0"/>
      <w:marBottom w:val="0"/>
      <w:divBdr>
        <w:top w:val="none" w:sz="0" w:space="0" w:color="auto"/>
        <w:left w:val="none" w:sz="0" w:space="0" w:color="auto"/>
        <w:bottom w:val="none" w:sz="0" w:space="0" w:color="auto"/>
        <w:right w:val="none" w:sz="0" w:space="0" w:color="auto"/>
      </w:divBdr>
    </w:div>
    <w:div w:id="1977837952">
      <w:bodyDiv w:val="1"/>
      <w:marLeft w:val="0"/>
      <w:marRight w:val="0"/>
      <w:marTop w:val="0"/>
      <w:marBottom w:val="0"/>
      <w:divBdr>
        <w:top w:val="none" w:sz="0" w:space="0" w:color="auto"/>
        <w:left w:val="none" w:sz="0" w:space="0" w:color="auto"/>
        <w:bottom w:val="none" w:sz="0" w:space="0" w:color="auto"/>
        <w:right w:val="none" w:sz="0" w:space="0" w:color="auto"/>
      </w:divBdr>
    </w:div>
    <w:div w:id="2008749536">
      <w:bodyDiv w:val="1"/>
      <w:marLeft w:val="0"/>
      <w:marRight w:val="0"/>
      <w:marTop w:val="0"/>
      <w:marBottom w:val="0"/>
      <w:divBdr>
        <w:top w:val="none" w:sz="0" w:space="0" w:color="auto"/>
        <w:left w:val="none" w:sz="0" w:space="0" w:color="auto"/>
        <w:bottom w:val="none" w:sz="0" w:space="0" w:color="auto"/>
        <w:right w:val="none" w:sz="0" w:space="0" w:color="auto"/>
      </w:divBdr>
    </w:div>
    <w:div w:id="207311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5/281/20210301" TargetMode="External"/><Relationship Id="rId18" Type="http://schemas.openxmlformats.org/officeDocument/2006/relationships/hyperlink" Target="https://www.slov-lex.sk/pravne-predpisy/SK/ZZ/2015/281/20210301" TargetMode="External"/><Relationship Id="rId26" Type="http://schemas.openxmlformats.org/officeDocument/2006/relationships/hyperlink" Target="https://www.slov-lex.sk/pravne-predpisy/SK/ZZ/2015/281/20210301" TargetMode="External"/><Relationship Id="rId39" Type="http://schemas.openxmlformats.org/officeDocument/2006/relationships/hyperlink" Target="https://www.slov-lex.sk/pravne-predpisy/SK/ZZ/2015/281/20210301" TargetMode="External"/><Relationship Id="rId3" Type="http://schemas.openxmlformats.org/officeDocument/2006/relationships/styles" Target="styles.xml"/><Relationship Id="rId21" Type="http://schemas.openxmlformats.org/officeDocument/2006/relationships/hyperlink" Target="https://www.slov-lex.sk/pravne-predpisy/SK/ZZ/2015/281/20210301" TargetMode="External"/><Relationship Id="rId34" Type="http://schemas.openxmlformats.org/officeDocument/2006/relationships/hyperlink" Target="https://www.slov-lex.sk/pravne-predpisy/SK/ZZ/2015/281/20210301" TargetMode="External"/><Relationship Id="rId42" Type="http://schemas.openxmlformats.org/officeDocument/2006/relationships/hyperlink" Target="https://www.slov-lex.sk/pravne-predpisy/SK/ZZ/2015/281/20210301" TargetMode="External"/><Relationship Id="rId47" Type="http://schemas.openxmlformats.org/officeDocument/2006/relationships/hyperlink" Target="https://www.slov-lex.sk/pravne-predpisy/SK/ZZ/2015/281/20210101" TargetMode="External"/><Relationship Id="rId50" Type="http://schemas.openxmlformats.org/officeDocument/2006/relationships/hyperlink" Target="https://www.slov-lex.sk/pravne-predpisy/SK/ZZ/2003/595/" TargetMode="External"/><Relationship Id="rId7" Type="http://schemas.openxmlformats.org/officeDocument/2006/relationships/endnotes" Target="endnotes.xml"/><Relationship Id="rId12" Type="http://schemas.openxmlformats.org/officeDocument/2006/relationships/hyperlink" Target="https://www.slov-lex.sk/pravne-predpisy/SK/ZZ/2015/281/20210301" TargetMode="External"/><Relationship Id="rId17" Type="http://schemas.openxmlformats.org/officeDocument/2006/relationships/hyperlink" Target="https://www.slov-lex.sk/pravne-predpisy/SK/ZZ/2015/281/20210301" TargetMode="External"/><Relationship Id="rId25" Type="http://schemas.openxmlformats.org/officeDocument/2006/relationships/hyperlink" Target="https://www.slov-lex.sk/pravne-predpisy/SK/ZZ/2015/281/20210301" TargetMode="External"/><Relationship Id="rId33" Type="http://schemas.openxmlformats.org/officeDocument/2006/relationships/hyperlink" Target="https://www.slov-lex.sk/pravne-predpisy/SK/ZZ/2015/281/20210301" TargetMode="External"/><Relationship Id="rId38" Type="http://schemas.openxmlformats.org/officeDocument/2006/relationships/hyperlink" Target="https://www.slov-lex.sk/pravne-predpisy/SK/ZZ/2015/281/20210301" TargetMode="External"/><Relationship Id="rId46" Type="http://schemas.openxmlformats.org/officeDocument/2006/relationships/hyperlink" Target="https://www.slov-lex.sk/pravne-predpisy/SK/ZZ/2015/281/20210301" TargetMode="External"/><Relationship Id="rId2" Type="http://schemas.openxmlformats.org/officeDocument/2006/relationships/numbering" Target="numbering.xml"/><Relationship Id="rId16" Type="http://schemas.openxmlformats.org/officeDocument/2006/relationships/hyperlink" Target="https://www.slov-lex.sk/pravne-predpisy/SK/ZZ/2015/281/20210301" TargetMode="External"/><Relationship Id="rId20" Type="http://schemas.openxmlformats.org/officeDocument/2006/relationships/hyperlink" Target="https://www.slov-lex.sk/pravne-predpisy/SK/ZZ/2015/281/20210301" TargetMode="External"/><Relationship Id="rId29" Type="http://schemas.openxmlformats.org/officeDocument/2006/relationships/hyperlink" Target="https://www.slov-lex.sk/pravne-predpisy/SK/ZZ/2015/281/20210301" TargetMode="External"/><Relationship Id="rId41" Type="http://schemas.openxmlformats.org/officeDocument/2006/relationships/hyperlink" Target="https://www.slov-lex.sk/pravne-predpisy/SK/ZZ/2015/281/202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281/20210301" TargetMode="External"/><Relationship Id="rId24" Type="http://schemas.openxmlformats.org/officeDocument/2006/relationships/hyperlink" Target="https://www.slov-lex.sk/pravne-predpisy/SK/ZZ/2015/281/20210301" TargetMode="External"/><Relationship Id="rId32" Type="http://schemas.openxmlformats.org/officeDocument/2006/relationships/hyperlink" Target="https://www.slov-lex.sk/pravne-predpisy/SK/ZZ/2015/281/20210301" TargetMode="External"/><Relationship Id="rId37" Type="http://schemas.openxmlformats.org/officeDocument/2006/relationships/hyperlink" Target="https://www.slov-lex.sk/pravne-predpisy/SK/ZZ/2015/281/20210301" TargetMode="External"/><Relationship Id="rId40" Type="http://schemas.openxmlformats.org/officeDocument/2006/relationships/hyperlink" Target="https://www.slov-lex.sk/pravne-predpisy/SK/ZZ/2015/281/20210301" TargetMode="External"/><Relationship Id="rId45" Type="http://schemas.openxmlformats.org/officeDocument/2006/relationships/hyperlink" Target="https://www.slov-lex.sk/pravne-predpisy/SK/ZZ/2015/281/20210301"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15/281/20210301" TargetMode="External"/><Relationship Id="rId23" Type="http://schemas.openxmlformats.org/officeDocument/2006/relationships/hyperlink" Target="https://www.slov-lex.sk/pravne-predpisy/SK/ZZ/2015/281/20210301" TargetMode="External"/><Relationship Id="rId28" Type="http://schemas.openxmlformats.org/officeDocument/2006/relationships/hyperlink" Target="https://www.slov-lex.sk/pravne-predpisy/SK/ZZ/2015/281/20210301" TargetMode="External"/><Relationship Id="rId36" Type="http://schemas.openxmlformats.org/officeDocument/2006/relationships/hyperlink" Target="https://www.slov-lex.sk/pravne-predpisy/SK/ZZ/2015/281/20210301" TargetMode="External"/><Relationship Id="rId49" Type="http://schemas.openxmlformats.org/officeDocument/2006/relationships/hyperlink" Target="https://www.slov-lex.sk/pravne-predpisy/SK/ZZ/2002/328/" TargetMode="External"/><Relationship Id="rId10" Type="http://schemas.openxmlformats.org/officeDocument/2006/relationships/hyperlink" Target="https://www.slov-lex.sk/pravne-predpisy/SK/ZZ/2015/281/20160701" TargetMode="External"/><Relationship Id="rId19" Type="http://schemas.openxmlformats.org/officeDocument/2006/relationships/hyperlink" Target="https://www.slov-lex.sk/pravne-predpisy/SK/ZZ/2015/281/20210301" TargetMode="External"/><Relationship Id="rId31" Type="http://schemas.openxmlformats.org/officeDocument/2006/relationships/hyperlink" Target="https://www.slov-lex.sk/pravne-predpisy/SK/ZZ/2015/281/20210301" TargetMode="External"/><Relationship Id="rId44" Type="http://schemas.openxmlformats.org/officeDocument/2006/relationships/hyperlink" Target="https://www.slov-lex.sk/pravne-predpisy/SK/ZZ/2015/281/2021030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15/281/20160701" TargetMode="External"/><Relationship Id="rId14" Type="http://schemas.openxmlformats.org/officeDocument/2006/relationships/hyperlink" Target="https://www.slov-lex.sk/pravne-predpisy/SK/ZZ/2015/281/20210301" TargetMode="External"/><Relationship Id="rId22" Type="http://schemas.openxmlformats.org/officeDocument/2006/relationships/hyperlink" Target="https://www.slov-lex.sk/pravne-predpisy/SK/ZZ/2015/281/20210301" TargetMode="External"/><Relationship Id="rId27" Type="http://schemas.openxmlformats.org/officeDocument/2006/relationships/hyperlink" Target="https://www.slov-lex.sk/pravne-predpisy/SK/ZZ/2015/281/20210301" TargetMode="External"/><Relationship Id="rId30" Type="http://schemas.openxmlformats.org/officeDocument/2006/relationships/hyperlink" Target="https://www.slov-lex.sk/pravne-predpisy/SK/ZZ/2015/281/20210301" TargetMode="External"/><Relationship Id="rId35" Type="http://schemas.openxmlformats.org/officeDocument/2006/relationships/hyperlink" Target="https://www.slov-lex.sk/pravne-predpisy/SK/ZZ/2015/281/20210301" TargetMode="External"/><Relationship Id="rId43" Type="http://schemas.openxmlformats.org/officeDocument/2006/relationships/hyperlink" Target="https://www.slov-lex.sk/pravne-predpisy/SK/ZZ/2015/281/20210301" TargetMode="External"/><Relationship Id="rId48" Type="http://schemas.openxmlformats.org/officeDocument/2006/relationships/hyperlink" Target="https://www.slov-lex.sk/pravne-predpisy/SK/ZZ/2015/281/20210101" TargetMode="External"/><Relationship Id="rId8" Type="http://schemas.openxmlformats.org/officeDocument/2006/relationships/hyperlink" Target="https://www.slov-lex.sk/pravne-predpisy/SK/ZZ/2015/281/20160701" TargetMode="External"/><Relationship Id="rId51"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C2DF4-C2E0-4941-904E-128820BB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22391</Words>
  <Characters>127629</Characters>
  <Application>Microsoft Office Word</Application>
  <DocSecurity>0</DocSecurity>
  <Lines>1063</Lines>
  <Paragraphs>299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Miroslava Brezinova</dc:creator>
  <cp:lastModifiedBy>Janišová, Anežka</cp:lastModifiedBy>
  <cp:revision>3</cp:revision>
  <cp:lastPrinted>2022-11-07T09:59:00Z</cp:lastPrinted>
  <dcterms:created xsi:type="dcterms:W3CDTF">2022-10-26T08:05:00Z</dcterms:created>
  <dcterms:modified xsi:type="dcterms:W3CDTF">2022-11-07T10:04:00Z</dcterms:modified>
</cp:coreProperties>
</file>