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B4" w:rsidRDefault="003864B4" w:rsidP="003864B4">
      <w:pPr>
        <w:pStyle w:val="Nadpis3"/>
        <w:tabs>
          <w:tab w:val="left" w:pos="708"/>
        </w:tabs>
        <w:spacing w:before="0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3864B4" w:rsidRDefault="003864B4" w:rsidP="003864B4">
      <w:p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3864B4" w:rsidRDefault="003864B4" w:rsidP="003864B4">
      <w:pPr>
        <w:rPr>
          <w:rFonts w:ascii="Arial" w:hAnsi="Arial" w:cs="Arial"/>
          <w:i/>
          <w:iCs/>
        </w:rPr>
      </w:pPr>
    </w:p>
    <w:p w:rsidR="003864B4" w:rsidRDefault="003864B4" w:rsidP="003864B4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61.  schôdza výboru                                                                                                           </w:t>
      </w:r>
    </w:p>
    <w:p w:rsidR="003864B4" w:rsidRPr="00A2613E" w:rsidRDefault="003864B4" w:rsidP="003864B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1877/2022</w:t>
      </w:r>
    </w:p>
    <w:p w:rsidR="003864B4" w:rsidRDefault="003864B4" w:rsidP="003864B4">
      <w:pPr>
        <w:jc w:val="center"/>
        <w:rPr>
          <w:rFonts w:ascii="Arial" w:hAnsi="Arial" w:cs="Arial"/>
          <w:b/>
          <w:sz w:val="28"/>
          <w:szCs w:val="28"/>
        </w:rPr>
      </w:pPr>
    </w:p>
    <w:p w:rsidR="003864B4" w:rsidRDefault="003864B4" w:rsidP="003864B4">
      <w:pPr>
        <w:jc w:val="center"/>
        <w:rPr>
          <w:rFonts w:ascii="Arial" w:hAnsi="Arial" w:cs="Arial"/>
          <w:b/>
          <w:sz w:val="28"/>
          <w:szCs w:val="28"/>
        </w:rPr>
      </w:pPr>
    </w:p>
    <w:p w:rsidR="00963F45" w:rsidRDefault="00963F45" w:rsidP="003864B4">
      <w:pPr>
        <w:jc w:val="center"/>
        <w:rPr>
          <w:rFonts w:ascii="Arial" w:hAnsi="Arial" w:cs="Arial"/>
          <w:b/>
          <w:sz w:val="28"/>
          <w:szCs w:val="28"/>
        </w:rPr>
      </w:pPr>
    </w:p>
    <w:p w:rsidR="003864B4" w:rsidRDefault="003864B4" w:rsidP="003864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186</w:t>
      </w:r>
    </w:p>
    <w:p w:rsidR="003864B4" w:rsidRDefault="003864B4" w:rsidP="003864B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3864B4" w:rsidRDefault="003864B4" w:rsidP="003864B4">
      <w:pPr>
        <w:jc w:val="center"/>
        <w:rPr>
          <w:rFonts w:ascii="Arial" w:hAnsi="Arial" w:cs="Arial"/>
          <w:b/>
        </w:rPr>
      </w:pPr>
    </w:p>
    <w:p w:rsidR="003864B4" w:rsidRDefault="003864B4" w:rsidP="003864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3864B4" w:rsidRDefault="003864B4" w:rsidP="003864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3864B4" w:rsidRDefault="003864B4" w:rsidP="003864B4">
      <w:pPr>
        <w:rPr>
          <w:rFonts w:ascii="Arial" w:hAnsi="Arial" w:cs="Arial"/>
          <w:b/>
        </w:rPr>
      </w:pPr>
    </w:p>
    <w:p w:rsidR="003864B4" w:rsidRDefault="003864B4" w:rsidP="003864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13. októbra 2022</w:t>
      </w:r>
    </w:p>
    <w:p w:rsidR="003864B4" w:rsidRDefault="003864B4" w:rsidP="003864B4">
      <w:pPr>
        <w:jc w:val="center"/>
        <w:rPr>
          <w:rFonts w:ascii="Arial" w:hAnsi="Arial" w:cs="Arial"/>
          <w:b/>
        </w:rPr>
      </w:pPr>
    </w:p>
    <w:p w:rsidR="003864B4" w:rsidRPr="000B070C" w:rsidRDefault="003864B4" w:rsidP="003864B4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070C">
        <w:rPr>
          <w:rFonts w:ascii="Arial" w:hAnsi="Arial" w:cs="Arial"/>
        </w:rPr>
        <w:t>Výbor Národnej rady Slovenskej republiky pre vzdelávanie, vedu, mládež a šport</w:t>
      </w:r>
      <w:r w:rsidRPr="000B070C">
        <w:rPr>
          <w:rFonts w:ascii="Arial" w:hAnsi="Arial" w:cs="Arial"/>
          <w:b/>
        </w:rPr>
        <w:t xml:space="preserve"> </w:t>
      </w:r>
      <w:r w:rsidRPr="000B070C">
        <w:rPr>
          <w:rFonts w:ascii="Arial" w:hAnsi="Arial" w:cs="Arial"/>
          <w:b/>
          <w:bCs/>
          <w:spacing w:val="40"/>
        </w:rPr>
        <w:t>prerokoval</w:t>
      </w:r>
      <w:r w:rsidRPr="000B070C">
        <w:rPr>
          <w:rFonts w:ascii="Arial" w:hAnsi="Arial" w:cs="Arial"/>
          <w:bCs/>
        </w:rPr>
        <w:t>  </w:t>
      </w:r>
      <w:r w:rsidRPr="007E187E">
        <w:rPr>
          <w:rFonts w:ascii="Arial" w:hAnsi="Arial" w:cs="Arial"/>
          <w:bCs/>
        </w:rPr>
        <w:t>v</w:t>
      </w:r>
      <w:r w:rsidRPr="007E187E">
        <w:rPr>
          <w:rFonts w:ascii="Arial" w:hAnsi="Arial" w:cs="Arial"/>
        </w:rPr>
        <w:t>ládn</w:t>
      </w:r>
      <w:r>
        <w:rPr>
          <w:rFonts w:ascii="Arial" w:hAnsi="Arial" w:cs="Arial"/>
        </w:rPr>
        <w:t>y</w:t>
      </w:r>
      <w:r w:rsidRPr="007E187E">
        <w:rPr>
          <w:rFonts w:ascii="Arial" w:hAnsi="Arial" w:cs="Arial"/>
        </w:rPr>
        <w:t xml:space="preserve"> návrh zákona, ktorým sa mení a dopĺňa zákon č. 597/2003 Z. z. o financovaní základných škôl, stredných škôl a školských zariadení v znení neskorších predpisov a ktorým sa dopĺňa zákon č. 564/2004 Z. z. o rozpočtovom určení výnosu dane z príjmov územnej samospráve a o zmene a doplnení niektorých zákonov v znení neskorších predpisov </w:t>
      </w:r>
      <w:r w:rsidRPr="007E187E">
        <w:rPr>
          <w:rFonts w:ascii="Arial" w:hAnsi="Arial" w:cs="Arial"/>
          <w:b/>
          <w:color w:val="333333"/>
        </w:rPr>
        <w:t>(tlač 1</w:t>
      </w:r>
      <w:r>
        <w:rPr>
          <w:rFonts w:ascii="Arial" w:hAnsi="Arial" w:cs="Arial"/>
          <w:b/>
          <w:color w:val="333333"/>
        </w:rPr>
        <w:t>105</w:t>
      </w:r>
      <w:r w:rsidRPr="007E187E">
        <w:rPr>
          <w:rFonts w:ascii="Arial" w:hAnsi="Arial" w:cs="Arial"/>
          <w:b/>
          <w:color w:val="333333"/>
        </w:rPr>
        <w:t>)</w:t>
      </w:r>
      <w:r w:rsidRPr="000B070C">
        <w:rPr>
          <w:rFonts w:ascii="Arial" w:hAnsi="Arial" w:cs="Arial"/>
          <w:b/>
          <w:color w:val="333333"/>
        </w:rPr>
        <w:t xml:space="preserve"> -  druhé čítanie</w:t>
      </w:r>
      <w:r w:rsidRPr="000B070C">
        <w:rPr>
          <w:rFonts w:ascii="Arial" w:hAnsi="Arial" w:cs="Arial"/>
          <w:b/>
          <w:bCs/>
        </w:rPr>
        <w:t xml:space="preserve"> </w:t>
      </w:r>
      <w:r w:rsidRPr="000B070C">
        <w:rPr>
          <w:rFonts w:ascii="Arial" w:hAnsi="Arial" w:cs="Arial"/>
        </w:rPr>
        <w:t>a</w:t>
      </w:r>
    </w:p>
    <w:p w:rsidR="003864B4" w:rsidRDefault="003864B4" w:rsidP="003864B4">
      <w:pPr>
        <w:ind w:firstLine="708"/>
        <w:rPr>
          <w:rFonts w:ascii="Arial" w:hAnsi="Arial" w:cs="Arial"/>
        </w:rPr>
      </w:pPr>
    </w:p>
    <w:p w:rsidR="003864B4" w:rsidRDefault="003864B4" w:rsidP="003864B4">
      <w:pPr>
        <w:pStyle w:val="Nadpis3"/>
        <w:numPr>
          <w:ilvl w:val="0"/>
          <w:numId w:val="1"/>
        </w:numPr>
        <w:spacing w:before="0"/>
        <w:rPr>
          <w:rFonts w:ascii="Arial" w:hAnsi="Arial" w:cs="Arial"/>
          <w:color w:val="auto"/>
          <w:spacing w:val="60"/>
        </w:rPr>
      </w:pPr>
      <w:r>
        <w:rPr>
          <w:rFonts w:ascii="Arial" w:hAnsi="Arial" w:cs="Arial"/>
          <w:color w:val="auto"/>
          <w:spacing w:val="60"/>
        </w:rPr>
        <w:t>súhlasí</w:t>
      </w:r>
    </w:p>
    <w:p w:rsidR="003864B4" w:rsidRDefault="003864B4" w:rsidP="003864B4"/>
    <w:p w:rsidR="003864B4" w:rsidRPr="000B070C" w:rsidRDefault="003864B4" w:rsidP="003864B4">
      <w:pPr>
        <w:pStyle w:val="Odsekzoznamu"/>
        <w:ind w:left="1105"/>
        <w:rPr>
          <w:rFonts w:ascii="Arial" w:hAnsi="Arial" w:cs="Arial"/>
          <w:b/>
          <w:color w:val="333333"/>
        </w:rPr>
      </w:pPr>
      <w:r w:rsidRPr="000B070C">
        <w:rPr>
          <w:rFonts w:ascii="Arial" w:hAnsi="Arial" w:cs="Arial"/>
        </w:rPr>
        <w:t>s </w:t>
      </w:r>
      <w:r w:rsidRPr="007E187E">
        <w:rPr>
          <w:rFonts w:ascii="Arial" w:hAnsi="Arial" w:cs="Arial"/>
          <w:bCs/>
        </w:rPr>
        <w:t>v</w:t>
      </w:r>
      <w:r w:rsidRPr="007E187E">
        <w:rPr>
          <w:rFonts w:ascii="Arial" w:hAnsi="Arial" w:cs="Arial"/>
        </w:rPr>
        <w:t>ládn</w:t>
      </w:r>
      <w:r>
        <w:rPr>
          <w:rFonts w:ascii="Arial" w:hAnsi="Arial" w:cs="Arial"/>
        </w:rPr>
        <w:t>ym</w:t>
      </w:r>
      <w:r w:rsidRPr="007E187E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>om</w:t>
      </w:r>
      <w:r w:rsidRPr="007E187E">
        <w:rPr>
          <w:rFonts w:ascii="Arial" w:hAnsi="Arial" w:cs="Arial"/>
        </w:rPr>
        <w:t xml:space="preserve"> zákona, ktorým sa mení a dopĺňa zákon č. 597/2003 Z. z. o financovaní základných škôl, stredných škôl a školských zariadení v znení neskorších predpisov a ktorým sa dopĺňa zákon č. 564/2004 Z. z. o rozpočtovom určení výnosu dane z príjmov územnej samospráve a o zmene a doplnení niektorých zákonov v znení neskorších predpisov </w:t>
      </w:r>
      <w:r w:rsidRPr="007E187E">
        <w:rPr>
          <w:rFonts w:ascii="Arial" w:hAnsi="Arial" w:cs="Arial"/>
          <w:b/>
          <w:color w:val="333333"/>
        </w:rPr>
        <w:t>(tlač 1</w:t>
      </w:r>
      <w:r>
        <w:rPr>
          <w:rFonts w:ascii="Arial" w:hAnsi="Arial" w:cs="Arial"/>
          <w:b/>
          <w:color w:val="333333"/>
        </w:rPr>
        <w:t>105</w:t>
      </w:r>
      <w:r w:rsidRPr="007E187E">
        <w:rPr>
          <w:rFonts w:ascii="Arial" w:hAnsi="Arial" w:cs="Arial"/>
          <w:b/>
          <w:color w:val="333333"/>
        </w:rPr>
        <w:t>)</w:t>
      </w:r>
      <w:r w:rsidRPr="000B070C">
        <w:rPr>
          <w:rFonts w:ascii="Arial" w:hAnsi="Arial" w:cs="Arial"/>
          <w:b/>
          <w:color w:val="333333"/>
        </w:rPr>
        <w:t>;</w:t>
      </w:r>
    </w:p>
    <w:p w:rsidR="003864B4" w:rsidRDefault="003864B4" w:rsidP="003864B4">
      <w:pPr>
        <w:pStyle w:val="Odsekzoznamu"/>
        <w:ind w:left="1105"/>
        <w:rPr>
          <w:rFonts w:ascii="Arial" w:hAnsi="Arial" w:cs="Arial"/>
        </w:rPr>
      </w:pPr>
    </w:p>
    <w:p w:rsidR="003864B4" w:rsidRDefault="003864B4" w:rsidP="003864B4">
      <w:pPr>
        <w:pStyle w:val="Nadpis3"/>
        <w:numPr>
          <w:ilvl w:val="0"/>
          <w:numId w:val="1"/>
        </w:numPr>
        <w:spacing w:befor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odporúča</w:t>
      </w:r>
      <w:r>
        <w:rPr>
          <w:rFonts w:ascii="Arial" w:hAnsi="Arial" w:cs="Arial"/>
          <w:color w:val="auto"/>
        </w:rPr>
        <w:t xml:space="preserve">   Národnej  rade  Slovenskej  republiky</w:t>
      </w:r>
    </w:p>
    <w:p w:rsidR="003864B4" w:rsidRDefault="003864B4" w:rsidP="003864B4">
      <w:pPr>
        <w:rPr>
          <w:rFonts w:ascii="Arial" w:hAnsi="Arial" w:cs="Arial"/>
          <w:b/>
          <w:bCs/>
        </w:rPr>
      </w:pPr>
    </w:p>
    <w:p w:rsidR="003864B4" w:rsidRPr="000B070C" w:rsidRDefault="003864B4" w:rsidP="003864B4">
      <w:pPr>
        <w:pStyle w:val="Odsekzoznamu"/>
        <w:ind w:left="1105"/>
        <w:rPr>
          <w:rFonts w:ascii="Arial" w:hAnsi="Arial" w:cs="Arial"/>
        </w:rPr>
      </w:pPr>
      <w:r w:rsidRPr="007E187E">
        <w:rPr>
          <w:rFonts w:ascii="Arial" w:hAnsi="Arial" w:cs="Arial"/>
          <w:bCs/>
        </w:rPr>
        <w:t>v</w:t>
      </w:r>
      <w:r w:rsidRPr="007E187E">
        <w:rPr>
          <w:rFonts w:ascii="Arial" w:hAnsi="Arial" w:cs="Arial"/>
        </w:rPr>
        <w:t>ládn</w:t>
      </w:r>
      <w:r>
        <w:rPr>
          <w:rFonts w:ascii="Arial" w:hAnsi="Arial" w:cs="Arial"/>
        </w:rPr>
        <w:t>y</w:t>
      </w:r>
      <w:r w:rsidRPr="007E187E">
        <w:rPr>
          <w:rFonts w:ascii="Arial" w:hAnsi="Arial" w:cs="Arial"/>
        </w:rPr>
        <w:t xml:space="preserve"> návrh zákona, ktorým sa mení a dopĺňa zákon č. 597/2003 Z. z. o financovaní základných škôl, stredných škôl a školských zariadení v znení neskorších predpisov a ktorým sa dopĺňa zákon č. 564/2004 Z. z. o rozpočtovom určení výnosu dane z príjmov územnej samospráve a o zmene a doplnení niektorých zákonov v znení neskorších predpisov </w:t>
      </w:r>
      <w:r w:rsidRPr="007E187E">
        <w:rPr>
          <w:rFonts w:ascii="Arial" w:hAnsi="Arial" w:cs="Arial"/>
          <w:b/>
          <w:color w:val="333333"/>
        </w:rPr>
        <w:t>(tlač 1</w:t>
      </w:r>
      <w:r>
        <w:rPr>
          <w:rFonts w:ascii="Arial" w:hAnsi="Arial" w:cs="Arial"/>
          <w:b/>
          <w:color w:val="333333"/>
        </w:rPr>
        <w:t>105</w:t>
      </w:r>
      <w:r w:rsidRPr="007E187E">
        <w:rPr>
          <w:rFonts w:ascii="Arial" w:hAnsi="Arial" w:cs="Arial"/>
          <w:b/>
          <w:color w:val="333333"/>
        </w:rPr>
        <w:t>)</w:t>
      </w:r>
      <w:r w:rsidRPr="000B070C">
        <w:rPr>
          <w:rFonts w:ascii="Arial" w:hAnsi="Arial" w:cs="Arial"/>
          <w:b/>
          <w:color w:val="333333"/>
        </w:rPr>
        <w:t xml:space="preserve"> </w:t>
      </w:r>
      <w:r w:rsidRPr="000B070C">
        <w:rPr>
          <w:rFonts w:ascii="Arial" w:hAnsi="Arial" w:cs="Arial"/>
          <w:b/>
          <w:bCs/>
          <w:spacing w:val="40"/>
        </w:rPr>
        <w:t>schváliť</w:t>
      </w:r>
      <w:r w:rsidR="008544D2">
        <w:rPr>
          <w:rFonts w:ascii="Arial" w:hAnsi="Arial" w:cs="Arial"/>
          <w:b/>
          <w:bCs/>
          <w:spacing w:val="40"/>
        </w:rPr>
        <w:t>;</w:t>
      </w:r>
    </w:p>
    <w:p w:rsidR="003864B4" w:rsidRDefault="003864B4" w:rsidP="003864B4">
      <w:pPr>
        <w:rPr>
          <w:rFonts w:ascii="Arial" w:hAnsi="Arial" w:cs="Arial"/>
        </w:rPr>
      </w:pPr>
    </w:p>
    <w:p w:rsidR="003864B4" w:rsidRDefault="003864B4" w:rsidP="003864B4">
      <w:pPr>
        <w:pStyle w:val="Nadpis3"/>
        <w:numPr>
          <w:ilvl w:val="0"/>
          <w:numId w:val="1"/>
        </w:numPr>
        <w:spacing w:befor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ukladá</w:t>
      </w:r>
      <w:r>
        <w:rPr>
          <w:rFonts w:ascii="Arial" w:hAnsi="Arial" w:cs="Arial"/>
          <w:color w:val="auto"/>
        </w:rPr>
        <w:t xml:space="preserve">  predsedovi   výboru</w:t>
      </w:r>
    </w:p>
    <w:p w:rsidR="003864B4" w:rsidRDefault="003864B4" w:rsidP="003864B4">
      <w:pPr>
        <w:tabs>
          <w:tab w:val="left" w:pos="1440"/>
        </w:tabs>
        <w:rPr>
          <w:rFonts w:ascii="Arial" w:hAnsi="Arial" w:cs="Arial"/>
          <w:lang w:eastAsia="cs-CZ"/>
        </w:rPr>
      </w:pPr>
    </w:p>
    <w:p w:rsidR="003864B4" w:rsidRDefault="003864B4" w:rsidP="003864B4">
      <w:pPr>
        <w:pStyle w:val="Zkladntext"/>
        <w:spacing w:after="0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zapracovať stanovisko výboru do spoločnej správy výborov o výsledku prerokovania návrhu zákona vo výboroch. </w:t>
      </w:r>
    </w:p>
    <w:p w:rsidR="003864B4" w:rsidRDefault="003864B4" w:rsidP="003864B4">
      <w:pPr>
        <w:rPr>
          <w:rFonts w:ascii="Arial" w:hAnsi="Arial" w:cs="Arial"/>
        </w:rPr>
      </w:pPr>
    </w:p>
    <w:p w:rsidR="008544D2" w:rsidRDefault="008544D2" w:rsidP="003864B4">
      <w:pPr>
        <w:rPr>
          <w:rFonts w:ascii="Arial" w:hAnsi="Arial" w:cs="Arial"/>
        </w:rPr>
      </w:pPr>
    </w:p>
    <w:p w:rsidR="001415A8" w:rsidRDefault="001415A8" w:rsidP="003864B4">
      <w:pPr>
        <w:rPr>
          <w:rFonts w:ascii="Arial" w:hAnsi="Arial" w:cs="Arial"/>
        </w:rPr>
      </w:pPr>
    </w:p>
    <w:p w:rsidR="0002279F" w:rsidRDefault="003864B4" w:rsidP="000227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02279F">
        <w:rPr>
          <w:rFonts w:ascii="Arial" w:hAnsi="Arial" w:cs="Arial"/>
        </w:rPr>
        <w:t xml:space="preserve">Jozef  </w:t>
      </w:r>
      <w:r w:rsidR="0002279F">
        <w:rPr>
          <w:rFonts w:ascii="Arial" w:hAnsi="Arial" w:cs="Arial"/>
          <w:b/>
          <w:spacing w:val="40"/>
        </w:rPr>
        <w:t xml:space="preserve">Habánik </w:t>
      </w:r>
      <w:r w:rsidR="0002279F" w:rsidRPr="00455634">
        <w:rPr>
          <w:rFonts w:ascii="Arial" w:hAnsi="Arial" w:cs="Arial"/>
        </w:rPr>
        <w:t>v. r.</w:t>
      </w:r>
      <w:r w:rsidR="0002279F">
        <w:rPr>
          <w:rFonts w:ascii="Arial" w:hAnsi="Arial" w:cs="Arial"/>
        </w:rPr>
        <w:tab/>
        <w:t xml:space="preserve">          </w:t>
      </w:r>
      <w:r w:rsidR="0002279F">
        <w:rPr>
          <w:rFonts w:ascii="Arial" w:hAnsi="Arial" w:cs="Arial"/>
        </w:rPr>
        <w:tab/>
        <w:t xml:space="preserve">          </w:t>
      </w:r>
      <w:r w:rsidR="0002279F">
        <w:rPr>
          <w:rFonts w:ascii="Arial" w:hAnsi="Arial" w:cs="Arial"/>
        </w:rPr>
        <w:tab/>
      </w:r>
      <w:r w:rsidR="0002279F">
        <w:rPr>
          <w:rFonts w:ascii="Arial" w:hAnsi="Arial" w:cs="Arial"/>
        </w:rPr>
        <w:tab/>
        <w:t xml:space="preserve">            Richard </w:t>
      </w:r>
      <w:r w:rsidR="0002279F">
        <w:rPr>
          <w:rFonts w:ascii="Arial" w:hAnsi="Arial" w:cs="Arial"/>
          <w:b/>
          <w:spacing w:val="40"/>
        </w:rPr>
        <w:t>Vašečka</w:t>
      </w:r>
      <w:r w:rsidR="0002279F">
        <w:rPr>
          <w:rFonts w:ascii="Arial" w:hAnsi="Arial" w:cs="Arial"/>
        </w:rPr>
        <w:t xml:space="preserve"> v. r.</w:t>
      </w:r>
    </w:p>
    <w:p w:rsidR="003864B4" w:rsidRDefault="0002279F" w:rsidP="000227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  predseda výboru</w:t>
      </w:r>
      <w:bookmarkStart w:id="0" w:name="_GoBack"/>
      <w:bookmarkEnd w:id="0"/>
    </w:p>
    <w:sectPr w:rsidR="0038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9F865C70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B4"/>
    <w:rsid w:val="0002279F"/>
    <w:rsid w:val="001415A8"/>
    <w:rsid w:val="003864B4"/>
    <w:rsid w:val="004F798E"/>
    <w:rsid w:val="008544D2"/>
    <w:rsid w:val="009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E6DC"/>
  <w15:chartTrackingRefBased/>
  <w15:docId w15:val="{BBB6FC28-44BE-4214-A47D-89EAADD2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64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864B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3864B4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3864B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864B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3864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3864B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44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44D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5</cp:revision>
  <cp:lastPrinted>2022-10-14T10:18:00Z</cp:lastPrinted>
  <dcterms:created xsi:type="dcterms:W3CDTF">2022-10-11T12:27:00Z</dcterms:created>
  <dcterms:modified xsi:type="dcterms:W3CDTF">2022-10-19T13:41:00Z</dcterms:modified>
</cp:coreProperties>
</file>