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1D2ADA">
        <w:t>1910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E06BD4">
        <w:rPr>
          <w:b/>
          <w:bCs/>
          <w:sz w:val="28"/>
        </w:rPr>
        <w:t>1</w:t>
      </w:r>
      <w:r w:rsidR="001D2ADA">
        <w:rPr>
          <w:b/>
          <w:bCs/>
          <w:sz w:val="28"/>
        </w:rPr>
        <w:t>85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9A6696">
        <w:t>I n f o r m á c i a</w:t>
      </w:r>
    </w:p>
    <w:p w:rsidR="00BF3C60"/>
    <w:p w:rsidR="00233A93" w:rsidRPr="00C47980" w:rsidP="00C47980">
      <w:pPr>
        <w:pStyle w:val="BodyText"/>
      </w:pPr>
      <w:r w:rsidR="009A6696">
        <w:t>o</w:t>
      </w:r>
      <w:r w:rsidRPr="00C47980">
        <w:t xml:space="preserve"> pre</w:t>
      </w:r>
      <w:r w:rsidR="009A6696">
        <w:t>rokovaní</w:t>
      </w:r>
      <w:r w:rsidR="00E06BD4">
        <w:t xml:space="preserve"> </w:t>
      </w:r>
      <w:r w:rsidRPr="006D2512" w:rsidR="001D2ADA">
        <w:t>návrhu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(tlač 1185)</w:t>
      </w:r>
      <w:r w:rsidR="001D2ADA">
        <w:t xml:space="preserve"> </w:t>
      </w:r>
      <w:r w:rsidRPr="00C47980">
        <w:t>v</w:t>
      </w:r>
      <w:r w:rsidRPr="00C47980" w:rsidR="00D57D3E">
        <w:t>o výboroch Národnej rady S</w:t>
      </w:r>
      <w:r w:rsidRPr="00C47980" w:rsidR="00D57D3E">
        <w:t xml:space="preserve">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  <w:r w:rsidR="001D2ADA">
        <w:rPr>
          <w:b/>
        </w:rPr>
        <w:t>__</w:t>
      </w:r>
    </w:p>
    <w:p w:rsidR="00AB15C9">
      <w:pPr>
        <w:jc w:val="both"/>
      </w:pPr>
      <w:r w:rsidR="00233A93"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1D2ADA" w:rsidR="000965A1">
        <w:rPr>
          <w:b w:val="0"/>
        </w:rPr>
        <w:t>č.</w:t>
      </w:r>
      <w:r w:rsidRPr="001D2ADA" w:rsidR="00C578CB">
        <w:rPr>
          <w:b w:val="0"/>
        </w:rPr>
        <w:t xml:space="preserve"> </w:t>
      </w:r>
      <w:r w:rsidRPr="001D2ADA" w:rsidR="001D2ADA">
        <w:rPr>
          <w:b w:val="0"/>
        </w:rPr>
        <w:t>1609</w:t>
      </w:r>
      <w:r w:rsidRPr="001D2ADA" w:rsidR="00C23D38">
        <w:rPr>
          <w:b w:val="0"/>
          <w:color w:val="FF0000"/>
        </w:rPr>
        <w:t xml:space="preserve"> </w:t>
      </w:r>
      <w:r w:rsidRPr="001D2ADA">
        <w:rPr>
          <w:b w:val="0"/>
        </w:rPr>
        <w:t>z</w:t>
      </w:r>
      <w:r w:rsidRPr="001D2ADA" w:rsidR="0080676A">
        <w:rPr>
          <w:b w:val="0"/>
        </w:rPr>
        <w:t xml:space="preserve"> </w:t>
      </w:r>
      <w:r w:rsidRPr="001D2ADA" w:rsidR="001D2ADA">
        <w:rPr>
          <w:b w:val="0"/>
        </w:rPr>
        <w:t>21</w:t>
      </w:r>
      <w:r w:rsidRPr="001D2ADA" w:rsidR="00C578CB">
        <w:rPr>
          <w:b w:val="0"/>
        </w:rPr>
        <w:t>. septembra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1D2ADA" w:rsidR="001D2ADA">
        <w:rPr>
          <w:b w:val="0"/>
        </w:rPr>
        <w:t xml:space="preserve">návrh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</w:t>
      </w:r>
      <w:r w:rsidRPr="001D2ADA" w:rsidR="001D2ADA">
        <w:t>(tlač 1185)</w:t>
      </w:r>
      <w:r w:rsidR="001D2ADA">
        <w:t xml:space="preserve"> </w:t>
      </w:r>
      <w:r w:rsidRPr="00E6776C" w:rsidR="00E6776C">
        <w:rPr>
          <w:b w:val="0"/>
        </w:rPr>
        <w:t>na prerokovanie</w:t>
      </w:r>
      <w:r w:rsidR="00E6776C">
        <w:t xml:space="preserve"> </w:t>
      </w:r>
      <w:r w:rsidRPr="004D053D">
        <w:rPr>
          <w:b w:val="0"/>
        </w:rPr>
        <w:t>tým</w:t>
      </w:r>
      <w:r w:rsidRPr="004D053D">
        <w:rPr>
          <w:b w:val="0"/>
        </w:rPr>
        <w:t>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C47980">
        <w:t>,</w:t>
      </w:r>
    </w:p>
    <w:p w:rsidR="001D2ADA" w:rsidP="00043639">
      <w:pPr>
        <w:pStyle w:val="BodyText2"/>
        <w:numPr>
          <w:ilvl w:val="0"/>
          <w:numId w:val="1"/>
        </w:numPr>
      </w:pPr>
      <w:r w:rsidR="00540A9E">
        <w:t>Výboru Národnej rady Slovenskej republ</w:t>
      </w:r>
      <w:r w:rsidR="00043639">
        <w:t>iky pre</w:t>
      </w:r>
      <w:r>
        <w:t xml:space="preserve"> sociálne veci, 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1D2ADA">
        <w:t>Výboru Národnej ra</w:t>
      </w:r>
      <w:r w:rsidR="001D2ADA">
        <w:t>dy Slovenskej republiky pre vzdelávanie, vedu, mládež a šport</w:t>
      </w:r>
      <w:r w:rsidR="00043639">
        <w:t>.</w:t>
      </w:r>
    </w:p>
    <w:p w:rsidR="000E13CB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</w:t>
      </w:r>
      <w:r w:rsidRPr="00A46744">
        <w:t xml:space="preserve">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</w:t>
      </w:r>
      <w:r w:rsidRPr="00A46744">
        <w:t>venskej republiky).</w:t>
      </w:r>
    </w:p>
    <w:p w:rsidR="00A46744" w:rsidP="00324934">
      <w:pPr>
        <w:jc w:val="both"/>
      </w:pPr>
    </w:p>
    <w:p w:rsidR="00540A9E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návrhu zákona zaujali výbory Národnej rady Slovenskej republiky </w:t>
      </w:r>
      <w:r w:rsidR="00293CEE">
        <w:t>tieto</w:t>
      </w:r>
      <w:r w:rsidR="00222206">
        <w:t xml:space="preserve"> stanovisk</w:t>
      </w:r>
      <w:r w:rsidR="00293CEE">
        <w:t>á</w:t>
      </w:r>
      <w:r>
        <w:t>:</w:t>
      </w:r>
    </w:p>
    <w:p w:rsidR="00E24C65">
      <w:pPr>
        <w:pStyle w:val="BodyText2"/>
        <w:ind w:firstLine="720"/>
      </w:pPr>
    </w:p>
    <w:p w:rsidR="00BE5A53" w:rsidP="00293CEE">
      <w:pPr>
        <w:numPr>
          <w:ilvl w:val="0"/>
          <w:numId w:val="7"/>
        </w:numPr>
        <w:ind w:left="714" w:hanging="357"/>
        <w:jc w:val="both"/>
        <w:rPr>
          <w:b/>
        </w:rPr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</w:t>
      </w:r>
      <w:r>
        <w:rPr>
          <w:b/>
        </w:rPr>
        <w:t>o</w:t>
      </w:r>
      <w:r>
        <w:t xml:space="preserve"> </w:t>
      </w:r>
      <w:r>
        <w:rPr>
          <w:b/>
        </w:rPr>
        <w:t>návrhu nerokoval</w:t>
      </w:r>
      <w:r>
        <w:t xml:space="preserve">, pretože podľa </w:t>
      </w:r>
      <w:r>
        <w:rPr>
          <w:bCs/>
        </w:rPr>
        <w:t>§ 52 ods. 2 zákona Národnej rady</w:t>
      </w:r>
      <w:r>
        <w:rPr>
          <w:bCs/>
        </w:rPr>
        <w:t xml:space="preserve"> Slovenskej republiky č. 350/1996 Z. z. o rokovacom poriadku Národnej rady Slovenskej republiky v znení neskorších predpisov </w:t>
      </w:r>
      <w:r w:rsidRPr="00293CEE"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BE5A53" w:rsidP="00293CEE">
      <w:pPr>
        <w:pStyle w:val="BodyText2"/>
        <w:ind w:firstLine="720"/>
      </w:pPr>
    </w:p>
    <w:p w:rsidR="00BE5A53" w:rsidRPr="00EB662D" w:rsidP="00293CEE">
      <w:pPr>
        <w:numPr>
          <w:ilvl w:val="0"/>
          <w:numId w:val="7"/>
        </w:numPr>
        <w:tabs>
          <w:tab w:val="left" w:pos="720"/>
        </w:tabs>
        <w:jc w:val="both"/>
      </w:pPr>
      <w:r w:rsidRPr="001D2ADA">
        <w:rPr>
          <w:b/>
        </w:rPr>
        <w:t>Výbor</w:t>
      </w:r>
      <w:r>
        <w:t xml:space="preserve"> Národnej rady Slovenskej republiky </w:t>
      </w:r>
      <w:r w:rsidRPr="001D2ADA">
        <w:rPr>
          <w:b/>
        </w:rPr>
        <w:t>pre sociálne veci</w:t>
      </w:r>
      <w:r w:rsidRPr="000D73AA">
        <w:t xml:space="preserve"> </w:t>
      </w:r>
      <w:r w:rsidRPr="00EB662D">
        <w:rPr>
          <w:b/>
          <w:bCs/>
        </w:rPr>
        <w:t xml:space="preserve">neprijal </w:t>
      </w:r>
      <w:r w:rsidRPr="00EB662D">
        <w:rPr>
          <w:b/>
        </w:rPr>
        <w:t>uznesenie,</w:t>
      </w:r>
      <w:r w:rsidRPr="00EB662D">
        <w:t xml:space="preserve"> keďže návrh uznesenia </w:t>
      </w:r>
      <w:r w:rsidRPr="00EB662D">
        <w:rPr>
          <w:b/>
          <w:bCs/>
        </w:rPr>
        <w:t>nezí</w:t>
      </w:r>
      <w:r w:rsidRPr="00EB662D">
        <w:rPr>
          <w:b/>
          <w:bCs/>
        </w:rPr>
        <w:t>skal</w:t>
      </w:r>
      <w:r w:rsidRPr="00EB662D">
        <w:t xml:space="preserve"> </w:t>
      </w:r>
      <w:r w:rsidRPr="00EB662D">
        <w:rPr>
          <w:b/>
        </w:rPr>
        <w:t>súhlas</w:t>
      </w:r>
      <w:r w:rsidRPr="00EB662D">
        <w:rPr>
          <w:b/>
          <w:bCs/>
        </w:rPr>
        <w:t xml:space="preserve"> nadpolovičnej väčšiny prítomných poslancov </w:t>
      </w:r>
      <w:r w:rsidRPr="00EB662D">
        <w:rPr>
          <w:bCs/>
        </w:rPr>
        <w:t>podľa</w:t>
      </w:r>
      <w:r w:rsidRPr="00EB662D"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BE5A53">
      <w:pPr>
        <w:pStyle w:val="BodyText2"/>
        <w:ind w:firstLine="720"/>
      </w:pPr>
    </w:p>
    <w:p w:rsidR="00C578CB" w:rsidP="00BE5A53">
      <w:pPr>
        <w:pStyle w:val="BodyText2"/>
        <w:numPr>
          <w:ilvl w:val="0"/>
          <w:numId w:val="7"/>
        </w:numPr>
        <w:rPr>
          <w:b/>
          <w:bCs/>
        </w:rPr>
      </w:pPr>
      <w:r w:rsidR="00920E33">
        <w:t xml:space="preserve">Odporúčanie pre Národnú radu Slovenskej republiky návrh </w:t>
      </w:r>
      <w:r w:rsidRPr="00BF4D55" w:rsidR="00920E33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>
        <w:rPr>
          <w:b/>
          <w:bCs/>
        </w:rPr>
        <w:t xml:space="preserve">s pozmeňujúcimi a doplňujúcimi návrhmi </w:t>
      </w:r>
    </w:p>
    <w:p w:rsidR="008F2EC4" w:rsidP="008F2EC4">
      <w:pPr>
        <w:pStyle w:val="BodyText2"/>
        <w:ind w:left="720"/>
        <w:rPr>
          <w:b/>
        </w:rPr>
      </w:pPr>
    </w:p>
    <w:p w:rsidR="00920E33" w:rsidP="001D2ADA">
      <w:pPr>
        <w:pStyle w:val="BodyText2"/>
        <w:ind w:left="1134" w:hanging="1134"/>
      </w:pPr>
      <w:r w:rsidR="00B255AD">
        <w:rPr>
          <w:b/>
        </w:rPr>
        <w:t xml:space="preserve">            -  </w:t>
      </w:r>
      <w:r w:rsidRPr="00ED6533" w:rsidR="008F2EC4">
        <w:rPr>
          <w:b/>
        </w:rPr>
        <w:t>Ústavnoprávny výbor</w:t>
      </w:r>
      <w:r w:rsidRPr="00ED6533" w:rsidR="008F2EC4">
        <w:t xml:space="preserve"> Národnej rady Slovenskej republiky </w:t>
      </w:r>
      <w:r w:rsidRPr="00E42B24" w:rsidR="008F2EC4">
        <w:t xml:space="preserve">(uzn. č. </w:t>
      </w:r>
      <w:r w:rsidR="008F2EC4">
        <w:t xml:space="preserve"> </w:t>
      </w:r>
      <w:r w:rsidR="00EB0526">
        <w:t>617</w:t>
      </w:r>
      <w:r w:rsidRPr="00E42B24" w:rsidR="008F2EC4">
        <w:t xml:space="preserve"> zo dňa</w:t>
      </w:r>
      <w:r w:rsidR="008F2EC4">
        <w:t xml:space="preserve">  </w:t>
      </w:r>
      <w:r w:rsidR="00EB0526">
        <w:t>13</w:t>
      </w:r>
      <w:r w:rsidR="00C578CB">
        <w:t>. októbra</w:t>
      </w:r>
      <w:r w:rsidRPr="00E42B24" w:rsidR="008F2EC4">
        <w:t xml:space="preserve">  202</w:t>
      </w:r>
      <w:r w:rsidR="008F2EC4">
        <w:t>2</w:t>
      </w:r>
      <w:r w:rsidRPr="00E42B24" w:rsidR="008F2EC4">
        <w:t>)</w:t>
      </w:r>
    </w:p>
    <w:p w:rsidR="001D2ADA" w:rsidP="00BE5A53">
      <w:pPr>
        <w:pStyle w:val="BodyText2"/>
      </w:pPr>
    </w:p>
    <w:p w:rsidR="001D2ADA" w:rsidP="001D2ADA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1D2ADA">
        <w:rPr>
          <w:b/>
        </w:rPr>
        <w:t>Výbor</w:t>
      </w:r>
      <w:r>
        <w:t xml:space="preserve"> Národnej rady Sloven</w:t>
      </w:r>
      <w:r>
        <w:t xml:space="preserve">skej republiky </w:t>
      </w:r>
      <w:r w:rsidRPr="001D2ADA">
        <w:rPr>
          <w:b/>
        </w:rPr>
        <w:t>pre vzdelávanie, vedu, mládež a šport</w:t>
      </w:r>
      <w:r>
        <w:rPr>
          <w:b/>
        </w:rPr>
        <w:t xml:space="preserve"> </w:t>
      </w:r>
      <w:r w:rsidRPr="000D73AA">
        <w:t xml:space="preserve">(uzn. </w:t>
      </w:r>
    </w:p>
    <w:p w:rsidR="001D2ADA" w:rsidRPr="000D73AA" w:rsidP="001D2ADA">
      <w:pPr>
        <w:pStyle w:val="BodyText2"/>
        <w:tabs>
          <w:tab w:val="left" w:pos="993"/>
        </w:tabs>
        <w:ind w:left="720"/>
      </w:pPr>
      <w:r>
        <w:rPr>
          <w:b/>
        </w:rPr>
        <w:t xml:space="preserve">     </w:t>
      </w:r>
      <w:r w:rsidRPr="000D73AA">
        <w:t xml:space="preserve">č. </w:t>
      </w:r>
      <w:r w:rsidR="00BE5A53">
        <w:t>185</w:t>
      </w:r>
      <w:r>
        <w:t xml:space="preserve"> zo dňa </w:t>
      </w:r>
      <w:r w:rsidR="00BE5A53">
        <w:t>13</w:t>
      </w:r>
      <w:r>
        <w:t>.</w:t>
      </w:r>
      <w:r w:rsidR="00BE5A53">
        <w:t xml:space="preserve"> </w:t>
      </w:r>
      <w:r>
        <w:t>októbra</w:t>
      </w:r>
      <w:r w:rsidRPr="000D73AA">
        <w:t xml:space="preserve"> 202</w:t>
      </w:r>
      <w:r>
        <w:t>2</w:t>
      </w:r>
      <w:r w:rsidRPr="000D73AA">
        <w:t>)</w:t>
      </w:r>
    </w:p>
    <w:p w:rsidR="001D2ADA" w:rsidRPr="00043639" w:rsidP="001D2ADA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293CEE">
        <w:t>í</w:t>
      </w:r>
      <w:r w:rsidRPr="00AC16EF">
        <w:t xml:space="preserve"> výbor</w:t>
      </w:r>
      <w:r w:rsidR="00293CEE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293CEE">
        <w:t>ých</w:t>
      </w:r>
      <w:r w:rsidRPr="00AC16EF">
        <w:t xml:space="preserve"> pod bodom</w:t>
      </w:r>
      <w:r w:rsidR="00F2536F">
        <w:t xml:space="preserve"> III. tejto </w:t>
      </w:r>
      <w:r w:rsidR="009A6696">
        <w:t>informácie</w:t>
      </w:r>
      <w:r w:rsidR="00F2536F">
        <w:t xml:space="preserve">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0548A4" w:rsidP="00FA3091">
      <w:pPr>
        <w:pStyle w:val="BodyText2"/>
        <w:ind w:firstLine="708"/>
      </w:pPr>
    </w:p>
    <w:p w:rsidR="00BE5A53" w:rsidRPr="00BE5A53" w:rsidP="00BE5A53">
      <w:pPr>
        <w:pStyle w:val="ListParagraph"/>
        <w:widowControl w:val="0"/>
        <w:numPr>
          <w:ilvl w:val="0"/>
          <w:numId w:val="9"/>
        </w:numPr>
        <w:tabs>
          <w:tab w:val="center" w:pos="709"/>
          <w:tab w:val="left" w:pos="6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93CEE">
        <w:rPr>
          <w:rFonts w:ascii="Times New Roman" w:hAnsi="Times New Roman"/>
          <w:b/>
          <w:bCs/>
          <w:iCs/>
          <w:sz w:val="24"/>
          <w:szCs w:val="24"/>
        </w:rPr>
        <w:t>V čl. II, 4. bode</w:t>
      </w:r>
      <w:r w:rsidRPr="00BE5A53">
        <w:rPr>
          <w:rFonts w:ascii="Times New Roman" w:hAnsi="Times New Roman"/>
          <w:bCs/>
          <w:iCs/>
          <w:sz w:val="24"/>
          <w:szCs w:val="24"/>
        </w:rPr>
        <w:t xml:space="preserve"> sa slová „Za § 39i sa vkladá § 39j“  nahrádzajú slovami „ Za § 39hi sa vkladá § 39hj“. V súvislosti s touto úpravou sa § 39j označuje ako § 39hj.</w:t>
      </w:r>
    </w:p>
    <w:p w:rsidR="00BE5A53" w:rsidP="00BE5A53">
      <w:pPr>
        <w:ind w:left="4111"/>
        <w:jc w:val="both"/>
      </w:pPr>
    </w:p>
    <w:p w:rsidR="00BE5A53" w:rsidRPr="00BE5A53" w:rsidP="00BE5A53">
      <w:pPr>
        <w:ind w:left="3261"/>
        <w:jc w:val="both"/>
        <w:rPr>
          <w:i/>
        </w:rPr>
      </w:pPr>
      <w:r w:rsidRPr="00BE5A53">
        <w:t>Legislatívno-technická úprava v nadväznosti na   zákon č. 325/2022 Z. z.,</w:t>
      </w:r>
      <w:r w:rsidRPr="00BE5A53">
        <w:rPr>
          <w:bCs/>
          <w:color w:val="000000"/>
        </w:rPr>
        <w:t xml:space="preserve"> ktorým sa mení a dopĺňa zákon č. 305/2013 Z. z. o elektronickej podobe výkonu pôsobnosti orgánov verejnej moci a o zmene a doplnení niektorých zákonov (zákon o e-Governmente) v znení neskorších predpisov a ktorým sa menia a dopĺňajú niektoré zákony</w:t>
      </w:r>
      <w:r w:rsidRPr="00BE5A53">
        <w:t xml:space="preserve">, ktorý v čl. V obsahuje prechodné ustanovenie s označením „§ 39hi“. Uvedený zákon bol schválený Národnou radou Slovenskej republiky 20. septembra 2022 (tlač 1037).  </w:t>
      </w:r>
    </w:p>
    <w:p w:rsidR="00BE5A53" w:rsidP="00BE5A53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BE5A53" w:rsidRPr="001D2ADA" w:rsidP="00BE5A53">
      <w:pPr>
        <w:pStyle w:val="ListParagraph"/>
        <w:tabs>
          <w:tab w:val="left" w:pos="3261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D2ADA">
        <w:rPr>
          <w:rFonts w:ascii="Times New Roman" w:hAnsi="Times New Roman"/>
          <w:b/>
          <w:sz w:val="24"/>
          <w:szCs w:val="24"/>
        </w:rPr>
        <w:t>Výbor NR SR pre vzdelávanie, vedu, mládež a šport</w:t>
      </w:r>
    </w:p>
    <w:p w:rsidR="00EB0526" w:rsidRPr="00C578CB" w:rsidP="00EB0526">
      <w:pPr>
        <w:pStyle w:val="ListParagraph"/>
        <w:spacing w:after="0" w:line="240" w:lineRule="auto"/>
        <w:ind w:left="2565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BE5A53" w:rsidP="00BE5A53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BE5A53" w:rsidRPr="00BE5A53" w:rsidP="00BE5A5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3CEE">
        <w:rPr>
          <w:rFonts w:ascii="Times New Roman" w:hAnsi="Times New Roman"/>
          <w:b/>
          <w:bCs/>
          <w:iCs/>
          <w:sz w:val="24"/>
          <w:szCs w:val="24"/>
        </w:rPr>
        <w:t xml:space="preserve">V čl. II, 4. bode § 39j </w:t>
      </w:r>
      <w:r w:rsidRPr="00BE5A53">
        <w:rPr>
          <w:rFonts w:ascii="Times New Roman" w:hAnsi="Times New Roman"/>
          <w:bCs/>
          <w:iCs/>
          <w:sz w:val="24"/>
          <w:szCs w:val="24"/>
        </w:rPr>
        <w:t>sa slová „</w:t>
      </w:r>
      <w:r w:rsidRPr="00BE5A53">
        <w:rPr>
          <w:rFonts w:ascii="Times New Roman" w:hAnsi="Times New Roman"/>
          <w:sz w:val="24"/>
          <w:szCs w:val="24"/>
          <w:shd w:val="clear" w:color="auto" w:fill="FFFFFF"/>
        </w:rPr>
        <w:t xml:space="preserve">podľa doterajších predpisov“ nahrádzajú slovami „podľa zákona v znení účinnom do 31. decembra 2022“. </w:t>
      </w:r>
    </w:p>
    <w:p w:rsidR="00BE5A53" w:rsidRPr="00BE5A53" w:rsidP="00BE5A53">
      <w:pPr>
        <w:pStyle w:val="ListParagraph"/>
        <w:tabs>
          <w:tab w:val="left" w:pos="284"/>
        </w:tabs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:rsidR="00BE5A53" w:rsidRPr="00BE5A53" w:rsidP="00BE5A53">
      <w:pPr>
        <w:pStyle w:val="NoSpacing"/>
        <w:tabs>
          <w:tab w:val="left" w:pos="4253"/>
        </w:tabs>
        <w:ind w:left="4253" w:hanging="992"/>
        <w:rPr>
          <w:rFonts w:ascii="Times New Roman" w:hAnsi="Times New Roman"/>
          <w:b/>
          <w:sz w:val="24"/>
          <w:szCs w:val="24"/>
        </w:rPr>
      </w:pPr>
      <w:r w:rsidRPr="00BE5A53">
        <w:rPr>
          <w:rFonts w:ascii="Times New Roman" w:hAnsi="Times New Roman"/>
          <w:sz w:val="24"/>
          <w:szCs w:val="24"/>
        </w:rPr>
        <w:t xml:space="preserve">Legislatívno-technická úprava spresňujúca znenie ustanovenia. </w:t>
      </w:r>
    </w:p>
    <w:p w:rsidR="00BE5A53" w:rsidP="00BE5A53">
      <w:pPr>
        <w:pStyle w:val="ListParagraph"/>
        <w:tabs>
          <w:tab w:val="left" w:pos="3261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BE5A53" w:rsidRPr="001D2ADA" w:rsidP="00BE5A53">
      <w:pPr>
        <w:pStyle w:val="ListParagraph"/>
        <w:tabs>
          <w:tab w:val="left" w:pos="3261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D2ADA">
        <w:rPr>
          <w:rFonts w:ascii="Times New Roman" w:hAnsi="Times New Roman"/>
          <w:b/>
          <w:sz w:val="24"/>
          <w:szCs w:val="24"/>
        </w:rPr>
        <w:t>Výbor NR SR pre vzdelávanie, vedu, mládež a šport</w:t>
      </w:r>
    </w:p>
    <w:p w:rsidR="00EB0526" w:rsidRPr="00C578CB" w:rsidP="00EB0526">
      <w:pPr>
        <w:pStyle w:val="ListParagraph"/>
        <w:spacing w:after="0" w:line="240" w:lineRule="auto"/>
        <w:ind w:left="2565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BE5A53" w:rsidP="00BE5A53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BE5A53" w:rsidRPr="00BE5A53" w:rsidP="00BE5A5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3CEE">
        <w:rPr>
          <w:rFonts w:ascii="Times New Roman" w:hAnsi="Times New Roman"/>
          <w:b/>
          <w:sz w:val="24"/>
          <w:szCs w:val="24"/>
        </w:rPr>
        <w:t>V čl. III</w:t>
      </w:r>
      <w:r w:rsidRPr="00BE5A53">
        <w:rPr>
          <w:rFonts w:ascii="Times New Roman" w:hAnsi="Times New Roman"/>
          <w:sz w:val="24"/>
          <w:szCs w:val="24"/>
        </w:rPr>
        <w:t xml:space="preserve"> sa na konci dopĺňa táto veta:</w:t>
      </w:r>
    </w:p>
    <w:p w:rsidR="00BE5A53" w:rsidRPr="00BE5A53" w:rsidP="00BE5A53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E5A53">
        <w:rPr>
          <w:rFonts w:ascii="Times New Roman" w:hAnsi="Times New Roman"/>
          <w:sz w:val="24"/>
          <w:szCs w:val="24"/>
        </w:rPr>
        <w:t>„Doterajšie odseky 4 a 5 sa označujú ako odseky 3 a 4.“</w:t>
      </w:r>
    </w:p>
    <w:p w:rsidR="00BE5A53" w:rsidRPr="00BE5A53" w:rsidP="00BE5A53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BE5A53" w:rsidRPr="00BE5A53" w:rsidP="00BE5A53">
      <w:pPr>
        <w:pStyle w:val="NoSpacing"/>
        <w:ind w:left="3261"/>
        <w:rPr>
          <w:rFonts w:ascii="Times New Roman" w:hAnsi="Times New Roman"/>
          <w:b/>
          <w:sz w:val="24"/>
          <w:szCs w:val="24"/>
        </w:rPr>
      </w:pPr>
      <w:r w:rsidRPr="00BE5A53">
        <w:rPr>
          <w:rFonts w:ascii="Times New Roman" w:hAnsi="Times New Roman"/>
          <w:sz w:val="24"/>
          <w:szCs w:val="24"/>
        </w:rPr>
        <w:t xml:space="preserve">Legislatívno-technická úprava, ktorá reaguje na vypustenie odseku 3 v § 8. </w:t>
      </w:r>
    </w:p>
    <w:p w:rsidR="00BE5A53" w:rsidRPr="00BE5A53" w:rsidP="00BE5A53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BE5A53" w:rsidRPr="001D2ADA" w:rsidP="00BE5A53">
      <w:pPr>
        <w:pStyle w:val="ListParagraph"/>
        <w:tabs>
          <w:tab w:val="left" w:pos="3261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D2ADA">
        <w:rPr>
          <w:rFonts w:ascii="Times New Roman" w:hAnsi="Times New Roman"/>
          <w:b/>
          <w:sz w:val="24"/>
          <w:szCs w:val="24"/>
        </w:rPr>
        <w:t>Výbor NR SR pre vzdelávanie, vedu, mládež a šport</w:t>
      </w:r>
    </w:p>
    <w:p w:rsidR="00EB0526" w:rsidRPr="00C578CB" w:rsidP="00EB0526">
      <w:pPr>
        <w:pStyle w:val="ListParagraph"/>
        <w:spacing w:after="0" w:line="240" w:lineRule="auto"/>
        <w:ind w:left="2565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BE5A53" w:rsidP="00BE5A53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B255AD" w:rsidP="00540A9E">
      <w:pPr>
        <w:pStyle w:val="BodyText2"/>
        <w:jc w:val="center"/>
        <w:rPr>
          <w:b/>
        </w:rPr>
      </w:pPr>
    </w:p>
    <w:p w:rsidR="009A6696" w:rsidP="00540A9E">
      <w:pPr>
        <w:pStyle w:val="BodyText2"/>
        <w:jc w:val="center"/>
        <w:rPr>
          <w:b/>
        </w:rPr>
      </w:pPr>
    </w:p>
    <w:p w:rsidR="009A6696" w:rsidP="00540A9E">
      <w:pPr>
        <w:pStyle w:val="BodyText2"/>
        <w:jc w:val="center"/>
        <w:rPr>
          <w:b/>
        </w:rPr>
      </w:pPr>
    </w:p>
    <w:p w:rsidR="009A6696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9A6696" w:rsidP="00A7533F">
      <w:pPr>
        <w:tabs>
          <w:tab w:val="left" w:pos="709"/>
        </w:tabs>
        <w:jc w:val="both"/>
      </w:pPr>
      <w:r w:rsidR="00540A9E">
        <w:tab/>
      </w:r>
    </w:p>
    <w:p w:rsidR="009A6696" w:rsidP="009A6696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106. schôdzi dňa 18. októbra 2022. </w:t>
      </w:r>
    </w:p>
    <w:p w:rsidR="009A6696" w:rsidP="009A6696">
      <w:pPr>
        <w:ind w:firstLine="708"/>
        <w:jc w:val="both"/>
        <w:rPr>
          <w:bCs/>
        </w:rPr>
      </w:pPr>
    </w:p>
    <w:p w:rsidR="009A6696" w:rsidP="009A6696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zákona </w:t>
      </w:r>
      <w:r w:rsidRPr="00E6776C">
        <w:rPr>
          <w:b/>
          <w:u w:val="single"/>
        </w:rPr>
        <w:t>schváliť</w:t>
      </w:r>
      <w:r>
        <w:rPr>
          <w:b/>
          <w:u w:val="single"/>
        </w:rPr>
        <w:t xml:space="preserve"> s pozmeňujúcimi a doplňujúcimi návrhmi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9A6696" w:rsidP="009A6696">
      <w:pPr>
        <w:ind w:firstLine="708"/>
        <w:jc w:val="both"/>
        <w:rPr>
          <w:bCs/>
        </w:rPr>
      </w:pPr>
    </w:p>
    <w:p w:rsidR="009A6696" w:rsidP="009A6696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Györgya Gyimesiho</w:t>
      </w:r>
      <w:r>
        <w:t xml:space="preserve">, aby na schôdzi Národnej rady Slovenskej republiky informoval o výsledku rokovania výboru. </w:t>
      </w:r>
    </w:p>
    <w:p w:rsidR="009A6696" w:rsidP="009A6696">
      <w:pPr>
        <w:ind w:firstLine="708"/>
        <w:jc w:val="both"/>
      </w:pPr>
      <w:r>
        <w:tab/>
        <w:tab/>
        <w:tab/>
      </w:r>
    </w:p>
    <w:p w:rsidR="009A6696" w:rsidP="00A7533F">
      <w:pPr>
        <w:tabs>
          <w:tab w:val="left" w:pos="709"/>
        </w:tabs>
        <w:jc w:val="both"/>
      </w:pPr>
    </w:p>
    <w:p w:rsidR="009A6696" w:rsidP="00A46744">
      <w:pPr>
        <w:ind w:firstLine="708"/>
        <w:jc w:val="both"/>
      </w:pPr>
    </w:p>
    <w:p w:rsidR="009A6696" w:rsidP="00A46744">
      <w:pPr>
        <w:ind w:firstLine="708"/>
        <w:jc w:val="both"/>
      </w:pPr>
    </w:p>
    <w:p w:rsidR="009A6696" w:rsidP="00A46744">
      <w:pPr>
        <w:ind w:firstLine="708"/>
        <w:jc w:val="both"/>
      </w:pPr>
    </w:p>
    <w:p w:rsidR="00A46744" w:rsidP="00A46744">
      <w:pPr>
        <w:ind w:firstLine="708"/>
        <w:jc w:val="both"/>
      </w:pPr>
      <w:r w:rsidRPr="00A46744">
        <w:tab/>
        <w:tab/>
        <w:tab/>
        <w:tab/>
      </w:r>
    </w:p>
    <w:p w:rsidR="00EB0526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76C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AD3D9D"/>
    <w:multiLevelType w:val="hybridMultilevel"/>
    <w:tmpl w:val="407EAA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E7B44"/>
    <w:multiLevelType w:val="hybridMultilevel"/>
    <w:tmpl w:val="D80604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9796D"/>
    <w:multiLevelType w:val="hybridMultilevel"/>
    <w:tmpl w:val="7CFC4646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33A38"/>
    <w:multiLevelType w:val="hybridMultilevel"/>
    <w:tmpl w:val="F86034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649AC"/>
    <w:multiLevelType w:val="hybridMultilevel"/>
    <w:tmpl w:val="07E05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List Paragraph1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919</cp:revision>
  <cp:lastPrinted>2022-10-18T12:48:00Z</cp:lastPrinted>
  <dcterms:created xsi:type="dcterms:W3CDTF">2002-11-04T13:16:00Z</dcterms:created>
  <dcterms:modified xsi:type="dcterms:W3CDTF">2022-10-18T12:48:00Z</dcterms:modified>
</cp:coreProperties>
</file>