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52" w:rsidRDefault="00020A52" w:rsidP="00020A52">
      <w:pPr>
        <w:pStyle w:val="Nadpis1"/>
        <w:spacing w:before="0"/>
      </w:pPr>
      <w:r>
        <w:t>PREDSEDA  NÁRODNEJ  RADY SLOVENSKEJ EPUBLIKY</w:t>
      </w:r>
    </w:p>
    <w:p w:rsidR="00020A52" w:rsidRDefault="00020A52" w:rsidP="00020A52">
      <w:pPr>
        <w:pStyle w:val="Protokoln"/>
        <w:rPr>
          <w:sz w:val="22"/>
          <w:szCs w:val="22"/>
        </w:rPr>
      </w:pPr>
      <w:r>
        <w:rPr>
          <w:sz w:val="22"/>
          <w:szCs w:val="22"/>
        </w:rPr>
        <w:t>Číslo: CRD-</w:t>
      </w:r>
      <w:r w:rsidR="00990731">
        <w:rPr>
          <w:sz w:val="22"/>
          <w:szCs w:val="22"/>
        </w:rPr>
        <w:t>2273</w:t>
      </w:r>
      <w:r>
        <w:rPr>
          <w:sz w:val="22"/>
          <w:szCs w:val="22"/>
        </w:rPr>
        <w:t>/20</w:t>
      </w:r>
      <w:r w:rsidR="00821BA6">
        <w:rPr>
          <w:sz w:val="22"/>
          <w:szCs w:val="22"/>
        </w:rPr>
        <w:t>2</w:t>
      </w:r>
      <w:r w:rsidR="00990731">
        <w:rPr>
          <w:sz w:val="22"/>
          <w:szCs w:val="22"/>
        </w:rPr>
        <w:t>2</w:t>
      </w:r>
    </w:p>
    <w:p w:rsidR="00020A52" w:rsidRDefault="00020A52" w:rsidP="00020A52">
      <w:pPr>
        <w:pStyle w:val="Protokoln"/>
        <w:rPr>
          <w:sz w:val="22"/>
          <w:szCs w:val="22"/>
        </w:rPr>
      </w:pPr>
    </w:p>
    <w:p w:rsidR="00020A52" w:rsidRDefault="00020A52" w:rsidP="00020A52">
      <w:pPr>
        <w:rPr>
          <w:b/>
          <w:spacing w:val="20"/>
          <w:sz w:val="28"/>
        </w:rPr>
      </w:pPr>
      <w:r>
        <w:rPr>
          <w:b/>
          <w:noProof/>
          <w:spacing w:val="20"/>
          <w:sz w:val="28"/>
        </w:rPr>
        <w:drawing>
          <wp:inline distT="0" distB="0" distL="0" distR="0">
            <wp:extent cx="685800" cy="828675"/>
            <wp:effectExtent l="0" t="0" r="0" b="9525"/>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NA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020A52" w:rsidRDefault="008B3898" w:rsidP="00020A52">
      <w:pPr>
        <w:pStyle w:val="rozhodnutia"/>
      </w:pPr>
      <w:r>
        <w:t>1333</w:t>
      </w:r>
    </w:p>
    <w:p w:rsidR="00020A52" w:rsidRDefault="00020A52" w:rsidP="00020A52">
      <w:pPr>
        <w:pStyle w:val="Nadpis1"/>
      </w:pPr>
      <w:r>
        <w:t>ROZHODNUTIE</w:t>
      </w:r>
    </w:p>
    <w:p w:rsidR="00020A52" w:rsidRDefault="00020A52" w:rsidP="00020A52">
      <w:pPr>
        <w:pStyle w:val="Nadpis1"/>
      </w:pPr>
      <w:r>
        <w:t>PREDSEDU NÁRODNEJ RADY SLOVENSKEJ REPUBLIKY</w:t>
      </w:r>
    </w:p>
    <w:p w:rsidR="00020A52" w:rsidRDefault="00020A52" w:rsidP="00020A52"/>
    <w:p w:rsidR="00020A52" w:rsidRDefault="00020A52" w:rsidP="00020A52">
      <w:pPr>
        <w:rPr>
          <w:rFonts w:cs="Arial"/>
          <w:sz w:val="22"/>
          <w:szCs w:val="22"/>
        </w:rPr>
      </w:pPr>
      <w:r>
        <w:rPr>
          <w:rFonts w:cs="Arial"/>
          <w:sz w:val="22"/>
          <w:szCs w:val="22"/>
        </w:rPr>
        <w:t>z</w:t>
      </w:r>
      <w:r w:rsidR="007737C3">
        <w:rPr>
          <w:rFonts w:cs="Arial"/>
          <w:sz w:val="22"/>
          <w:szCs w:val="22"/>
        </w:rPr>
        <w:t> </w:t>
      </w:r>
      <w:r w:rsidR="008B3898">
        <w:rPr>
          <w:rFonts w:cs="Arial"/>
          <w:sz w:val="22"/>
          <w:szCs w:val="22"/>
        </w:rPr>
        <w:t>18</w:t>
      </w:r>
      <w:r w:rsidR="007737C3">
        <w:rPr>
          <w:rFonts w:cs="Arial"/>
          <w:sz w:val="22"/>
          <w:szCs w:val="22"/>
        </w:rPr>
        <w:t>. októbra</w:t>
      </w:r>
      <w:r>
        <w:rPr>
          <w:rFonts w:cs="Arial"/>
          <w:sz w:val="22"/>
          <w:szCs w:val="22"/>
        </w:rPr>
        <w:t xml:space="preserve"> 20</w:t>
      </w:r>
      <w:r w:rsidR="00821BA6">
        <w:rPr>
          <w:rFonts w:cs="Arial"/>
          <w:sz w:val="22"/>
          <w:szCs w:val="22"/>
        </w:rPr>
        <w:t>2</w:t>
      </w:r>
      <w:r w:rsidR="00990731">
        <w:rPr>
          <w:rFonts w:cs="Arial"/>
          <w:sz w:val="22"/>
          <w:szCs w:val="22"/>
        </w:rPr>
        <w:t>2</w:t>
      </w:r>
    </w:p>
    <w:p w:rsidR="00020A52" w:rsidRDefault="00020A52" w:rsidP="00020A52">
      <w:pPr>
        <w:jc w:val="both"/>
        <w:rPr>
          <w:rFonts w:cs="Arial"/>
          <w:sz w:val="22"/>
          <w:szCs w:val="22"/>
        </w:rPr>
      </w:pPr>
    </w:p>
    <w:p w:rsidR="00020A52" w:rsidRDefault="00020A52" w:rsidP="00020A52">
      <w:pPr>
        <w:jc w:val="both"/>
        <w:rPr>
          <w:rFonts w:cs="Arial"/>
          <w:sz w:val="22"/>
          <w:szCs w:val="22"/>
        </w:rPr>
      </w:pPr>
      <w:r>
        <w:rPr>
          <w:rFonts w:cs="Arial"/>
          <w:sz w:val="22"/>
          <w:szCs w:val="22"/>
        </w:rPr>
        <w:t>o pridelení vládneho návrhu zákona o štátnom rozpočte na rok</w:t>
      </w:r>
      <w:r w:rsidR="00F27795">
        <w:rPr>
          <w:rFonts w:cs="Arial"/>
          <w:sz w:val="22"/>
          <w:szCs w:val="22"/>
        </w:rPr>
        <w:t xml:space="preserve"> </w:t>
      </w:r>
      <w:r w:rsidR="00D70BF9">
        <w:rPr>
          <w:rFonts w:cs="Arial"/>
          <w:sz w:val="22"/>
          <w:szCs w:val="22"/>
        </w:rPr>
        <w:t>20</w:t>
      </w:r>
      <w:r w:rsidR="00E828E8">
        <w:rPr>
          <w:rFonts w:cs="Arial"/>
          <w:sz w:val="22"/>
          <w:szCs w:val="22"/>
        </w:rPr>
        <w:t>2</w:t>
      </w:r>
      <w:r w:rsidR="00990731">
        <w:rPr>
          <w:rFonts w:cs="Arial"/>
          <w:sz w:val="22"/>
          <w:szCs w:val="22"/>
        </w:rPr>
        <w:t>3</w:t>
      </w:r>
      <w:r>
        <w:rPr>
          <w:rFonts w:cs="Arial"/>
          <w:sz w:val="22"/>
          <w:szCs w:val="22"/>
        </w:rPr>
        <w:t>, návrhu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w:t>
      </w:r>
      <w:r w:rsidR="00990731">
        <w:rPr>
          <w:rFonts w:cs="Arial"/>
          <w:sz w:val="22"/>
          <w:szCs w:val="22"/>
        </w:rPr>
        <w:t>3</w:t>
      </w:r>
      <w:r w:rsidR="00D70BF9">
        <w:rPr>
          <w:rFonts w:cs="Arial"/>
          <w:sz w:val="22"/>
          <w:szCs w:val="22"/>
        </w:rPr>
        <w:t xml:space="preserve"> až 20</w:t>
      </w:r>
      <w:r w:rsidR="00703703">
        <w:rPr>
          <w:rFonts w:cs="Arial"/>
          <w:sz w:val="22"/>
          <w:szCs w:val="22"/>
        </w:rPr>
        <w:t>2</w:t>
      </w:r>
      <w:r w:rsidR="00990731">
        <w:rPr>
          <w:rFonts w:cs="Arial"/>
          <w:sz w:val="22"/>
          <w:szCs w:val="22"/>
        </w:rPr>
        <w:t>5</w:t>
      </w:r>
      <w:r>
        <w:rPr>
          <w:rFonts w:cs="Arial"/>
          <w:sz w:val="22"/>
          <w:szCs w:val="22"/>
        </w:rPr>
        <w:t xml:space="preserve"> a rozpočtových kapitol na rok </w:t>
      </w:r>
      <w:r w:rsidR="00D70BF9">
        <w:rPr>
          <w:rFonts w:cs="Arial"/>
          <w:sz w:val="22"/>
          <w:szCs w:val="22"/>
        </w:rPr>
        <w:t>20</w:t>
      </w:r>
      <w:r w:rsidR="00E828E8">
        <w:rPr>
          <w:rFonts w:cs="Arial"/>
          <w:sz w:val="22"/>
          <w:szCs w:val="22"/>
        </w:rPr>
        <w:t>2</w:t>
      </w:r>
      <w:r w:rsidR="00990731">
        <w:rPr>
          <w:rFonts w:cs="Arial"/>
          <w:sz w:val="22"/>
          <w:szCs w:val="22"/>
        </w:rPr>
        <w:t>3</w:t>
      </w:r>
      <w:r>
        <w:rPr>
          <w:rFonts w:cs="Arial"/>
          <w:sz w:val="22"/>
          <w:szCs w:val="22"/>
        </w:rPr>
        <w:t xml:space="preserve"> na prerokovanie výborom Národnej rady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widowControl w:val="0"/>
        <w:ind w:left="720"/>
        <w:jc w:val="both"/>
        <w:rPr>
          <w:rFonts w:cs="Arial"/>
          <w:b/>
          <w:szCs w:val="24"/>
        </w:rPr>
      </w:pPr>
      <w:r>
        <w:rPr>
          <w:rFonts w:cs="Arial"/>
          <w:b/>
          <w:szCs w:val="24"/>
        </w:rPr>
        <w:t>A.</w:t>
      </w:r>
      <w:r>
        <w:rPr>
          <w:rFonts w:cs="Arial"/>
          <w:bCs/>
          <w:szCs w:val="24"/>
        </w:rPr>
        <w:t xml:space="preserve">  </w:t>
      </w:r>
      <w:r>
        <w:rPr>
          <w:rFonts w:cs="Arial"/>
          <w:b/>
          <w:szCs w:val="24"/>
        </w:rPr>
        <w:t>p r i d e ľ u j e m</w:t>
      </w:r>
    </w:p>
    <w:p w:rsidR="00020A52" w:rsidRDefault="00020A52" w:rsidP="00020A52">
      <w:pPr>
        <w:widowControl w:val="0"/>
        <w:jc w:val="both"/>
        <w:rPr>
          <w:rFonts w:cs="Arial"/>
          <w:b/>
          <w:sz w:val="22"/>
          <w:szCs w:val="22"/>
        </w:rPr>
      </w:pPr>
    </w:p>
    <w:p w:rsidR="00020A52" w:rsidRDefault="00020A52" w:rsidP="00020A52">
      <w:pPr>
        <w:pStyle w:val="Zarkazkladnhotextu"/>
        <w:widowControl w:val="0"/>
        <w:tabs>
          <w:tab w:val="left" w:pos="1080"/>
        </w:tabs>
        <w:ind w:left="0"/>
        <w:jc w:val="both"/>
        <w:rPr>
          <w:rFonts w:cs="Arial"/>
          <w:sz w:val="22"/>
          <w:szCs w:val="22"/>
        </w:rPr>
      </w:pPr>
      <w:r>
        <w:rPr>
          <w:rFonts w:cs="Arial"/>
          <w:sz w:val="22"/>
          <w:szCs w:val="22"/>
        </w:rPr>
        <w:t xml:space="preserve"> </w:t>
      </w:r>
      <w:r>
        <w:rPr>
          <w:rFonts w:cs="Arial"/>
          <w:sz w:val="22"/>
          <w:szCs w:val="22"/>
        </w:rPr>
        <w:tab/>
        <w:t xml:space="preserve">1. vládny návrh zákona o štátnom rozpočte na rok </w:t>
      </w:r>
      <w:r w:rsidR="00D70BF9">
        <w:rPr>
          <w:rFonts w:cs="Arial"/>
          <w:sz w:val="22"/>
          <w:szCs w:val="22"/>
        </w:rPr>
        <w:t>20</w:t>
      </w:r>
      <w:r w:rsidR="00E828E8">
        <w:rPr>
          <w:rFonts w:cs="Arial"/>
          <w:sz w:val="22"/>
          <w:szCs w:val="22"/>
        </w:rPr>
        <w:t>2</w:t>
      </w:r>
      <w:r w:rsidR="00990731">
        <w:rPr>
          <w:rFonts w:cs="Arial"/>
          <w:sz w:val="22"/>
          <w:szCs w:val="22"/>
        </w:rPr>
        <w:t>3</w:t>
      </w:r>
      <w:r>
        <w:rPr>
          <w:rFonts w:cs="Arial"/>
          <w:sz w:val="22"/>
          <w:szCs w:val="22"/>
        </w:rPr>
        <w:t xml:space="preserve"> (tlač </w:t>
      </w:r>
      <w:r w:rsidR="00990731">
        <w:rPr>
          <w:rFonts w:cs="Arial"/>
          <w:sz w:val="22"/>
          <w:szCs w:val="22"/>
        </w:rPr>
        <w:t>1193</w:t>
      </w:r>
      <w:r>
        <w:rPr>
          <w:rFonts w:cs="Arial"/>
          <w:sz w:val="22"/>
          <w:szCs w:val="22"/>
        </w:rPr>
        <w:t xml:space="preserve">), doručený </w:t>
      </w:r>
      <w:r>
        <w:rPr>
          <w:rFonts w:cs="Arial"/>
          <w:sz w:val="22"/>
          <w:szCs w:val="22"/>
        </w:rPr>
        <w:br/>
      </w:r>
      <w:r w:rsidR="004E004B">
        <w:rPr>
          <w:rFonts w:cs="Arial"/>
          <w:sz w:val="22"/>
          <w:szCs w:val="22"/>
        </w:rPr>
        <w:t>1</w:t>
      </w:r>
      <w:r w:rsidR="00990731">
        <w:rPr>
          <w:rFonts w:cs="Arial"/>
          <w:sz w:val="22"/>
          <w:szCs w:val="22"/>
        </w:rPr>
        <w:t>4</w:t>
      </w:r>
      <w:r w:rsidR="00F27795">
        <w:rPr>
          <w:rFonts w:cs="Arial"/>
          <w:sz w:val="22"/>
          <w:szCs w:val="22"/>
        </w:rPr>
        <w:t>.</w:t>
      </w:r>
      <w:r w:rsidR="00D70BF9">
        <w:rPr>
          <w:rFonts w:cs="Arial"/>
          <w:sz w:val="22"/>
          <w:szCs w:val="22"/>
        </w:rPr>
        <w:t xml:space="preserve"> októbra</w:t>
      </w:r>
      <w:r w:rsidR="00F27795">
        <w:rPr>
          <w:rFonts w:cs="Arial"/>
          <w:sz w:val="22"/>
          <w:szCs w:val="22"/>
        </w:rPr>
        <w:t xml:space="preserve"> 20</w:t>
      </w:r>
      <w:r w:rsidR="00821BA6">
        <w:rPr>
          <w:rFonts w:cs="Arial"/>
          <w:sz w:val="22"/>
          <w:szCs w:val="22"/>
        </w:rPr>
        <w:t>2</w:t>
      </w:r>
      <w:r w:rsidR="00990731">
        <w:rPr>
          <w:rFonts w:cs="Arial"/>
          <w:sz w:val="22"/>
          <w:szCs w:val="22"/>
        </w:rPr>
        <w:t>2</w:t>
      </w:r>
    </w:p>
    <w:p w:rsidR="00020A52" w:rsidRDefault="00020A52" w:rsidP="00020A52">
      <w:pPr>
        <w:widowControl w:val="0"/>
        <w:tabs>
          <w:tab w:val="left" w:pos="1440"/>
        </w:tabs>
        <w:ind w:left="708" w:firstLine="708"/>
        <w:jc w:val="both"/>
        <w:rPr>
          <w:rFonts w:cs="Arial"/>
          <w:b/>
          <w:sz w:val="22"/>
          <w:szCs w:val="22"/>
        </w:rPr>
      </w:pPr>
      <w:r>
        <w:rPr>
          <w:rFonts w:cs="Arial"/>
          <w:b/>
          <w:sz w:val="22"/>
          <w:szCs w:val="22"/>
        </w:rPr>
        <w:t>všetkým výborom Národnej rady Slovenskej republiky</w:t>
      </w:r>
    </w:p>
    <w:p w:rsidR="00020A52" w:rsidRDefault="00020A52" w:rsidP="00020A52">
      <w:pPr>
        <w:pStyle w:val="Zarkazkladnhotextu2"/>
        <w:widowControl w:val="0"/>
        <w:tabs>
          <w:tab w:val="left" w:pos="-1980"/>
          <w:tab w:val="left" w:pos="1440"/>
        </w:tabs>
        <w:spacing w:after="0" w:line="240" w:lineRule="auto"/>
        <w:ind w:left="1416"/>
        <w:jc w:val="both"/>
        <w:rPr>
          <w:rFonts w:cs="Arial"/>
          <w:sz w:val="22"/>
          <w:szCs w:val="22"/>
        </w:rPr>
      </w:pPr>
      <w:r>
        <w:rPr>
          <w:rFonts w:cs="Arial"/>
          <w:sz w:val="22"/>
          <w:szCs w:val="22"/>
        </w:rPr>
        <w:tab/>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p>
    <w:p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r>
    </w:p>
    <w:p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r>
      <w:r w:rsidR="00383E4C">
        <w:rPr>
          <w:rFonts w:cs="Arial"/>
          <w:sz w:val="22"/>
          <w:szCs w:val="22"/>
        </w:rPr>
        <w:t xml:space="preserve"> </w:t>
      </w:r>
      <w:r>
        <w:rPr>
          <w:rFonts w:cs="Arial"/>
          <w:sz w:val="22"/>
          <w:szCs w:val="22"/>
        </w:rPr>
        <w:t xml:space="preserve">2. návrhy rozpočtových kapitol na rok </w:t>
      </w:r>
      <w:r w:rsidR="00D70BF9">
        <w:rPr>
          <w:rFonts w:cs="Arial"/>
          <w:sz w:val="22"/>
          <w:szCs w:val="22"/>
        </w:rPr>
        <w:t>20</w:t>
      </w:r>
      <w:r w:rsidR="00E828E8">
        <w:rPr>
          <w:rFonts w:cs="Arial"/>
          <w:sz w:val="22"/>
          <w:szCs w:val="22"/>
        </w:rPr>
        <w:t>2</w:t>
      </w:r>
      <w:r w:rsidR="00990731">
        <w:rPr>
          <w:rFonts w:cs="Arial"/>
          <w:sz w:val="22"/>
          <w:szCs w:val="22"/>
        </w:rPr>
        <w:t>3</w:t>
      </w:r>
      <w:r>
        <w:rPr>
          <w:rFonts w:cs="Arial"/>
          <w:sz w:val="22"/>
          <w:szCs w:val="22"/>
        </w:rPr>
        <w:t xml:space="preserve"> výborom Národnej rady Slovenskej republiky, ako je uvedené v prílohe tohto rozhodnutia</w:t>
      </w:r>
    </w:p>
    <w:p w:rsidR="00020A52" w:rsidRDefault="00020A52" w:rsidP="00020A52">
      <w:pPr>
        <w:pStyle w:val="Zarkazkladnhotextu3"/>
        <w:widowControl w:val="0"/>
        <w:tabs>
          <w:tab w:val="left" w:pos="1080"/>
        </w:tabs>
        <w:spacing w:after="0"/>
        <w:ind w:left="0"/>
        <w:jc w:val="both"/>
        <w:rPr>
          <w:rFonts w:cs="Arial"/>
          <w:sz w:val="22"/>
          <w:szCs w:val="22"/>
        </w:rPr>
      </w:pPr>
    </w:p>
    <w:p w:rsidR="00020A52" w:rsidRPr="00B32EB8" w:rsidRDefault="00020A52" w:rsidP="00020A52">
      <w:pPr>
        <w:widowControl w:val="0"/>
        <w:tabs>
          <w:tab w:val="left" w:pos="1440"/>
        </w:tabs>
        <w:ind w:firstLine="708"/>
        <w:jc w:val="both"/>
        <w:rPr>
          <w:rFonts w:cs="Arial"/>
          <w:b/>
          <w:sz w:val="22"/>
          <w:szCs w:val="22"/>
          <w:u w:val="single"/>
        </w:rPr>
      </w:pPr>
      <w:r>
        <w:rPr>
          <w:rFonts w:cs="Arial"/>
          <w:b/>
          <w:szCs w:val="24"/>
        </w:rPr>
        <w:tab/>
      </w:r>
      <w:r w:rsidRPr="00B32EB8">
        <w:rPr>
          <w:rFonts w:cs="Arial"/>
          <w:b/>
          <w:sz w:val="22"/>
          <w:szCs w:val="22"/>
          <w:u w:val="single"/>
        </w:rPr>
        <w:t xml:space="preserve">na prerokovanie do </w:t>
      </w:r>
      <w:r w:rsidR="00AC5CAC">
        <w:rPr>
          <w:rFonts w:cs="Arial"/>
          <w:b/>
          <w:sz w:val="22"/>
          <w:szCs w:val="22"/>
          <w:u w:val="single"/>
        </w:rPr>
        <w:t>25</w:t>
      </w:r>
      <w:r w:rsidR="00F27795" w:rsidRPr="00B32EB8">
        <w:rPr>
          <w:rFonts w:cs="Arial"/>
          <w:b/>
          <w:sz w:val="22"/>
          <w:szCs w:val="22"/>
          <w:u w:val="single"/>
        </w:rPr>
        <w:t>.</w:t>
      </w:r>
      <w:r w:rsidR="00D70BF9" w:rsidRPr="00B32EB8">
        <w:rPr>
          <w:rFonts w:cs="Arial"/>
          <w:b/>
          <w:sz w:val="22"/>
          <w:szCs w:val="22"/>
          <w:u w:val="single"/>
        </w:rPr>
        <w:t xml:space="preserve"> novembra</w:t>
      </w:r>
      <w:r w:rsidRPr="00B32EB8">
        <w:rPr>
          <w:rFonts w:cs="Arial"/>
          <w:b/>
          <w:sz w:val="22"/>
          <w:szCs w:val="22"/>
          <w:u w:val="single"/>
        </w:rPr>
        <w:t xml:space="preserve"> 20</w:t>
      </w:r>
      <w:r w:rsidR="00821BA6" w:rsidRPr="00B32EB8">
        <w:rPr>
          <w:rFonts w:cs="Arial"/>
          <w:b/>
          <w:sz w:val="22"/>
          <w:szCs w:val="22"/>
          <w:u w:val="single"/>
        </w:rPr>
        <w:t>2</w:t>
      </w:r>
      <w:r w:rsidR="00990731">
        <w:rPr>
          <w:rFonts w:cs="Arial"/>
          <w:b/>
          <w:sz w:val="22"/>
          <w:szCs w:val="22"/>
          <w:u w:val="single"/>
        </w:rPr>
        <w:t>2</w:t>
      </w:r>
    </w:p>
    <w:p w:rsidR="00020A52" w:rsidRDefault="00020A52" w:rsidP="00020A52">
      <w:pPr>
        <w:pStyle w:val="Zarkazkladnhotextu3"/>
        <w:widowControl w:val="0"/>
        <w:tabs>
          <w:tab w:val="left" w:pos="1080"/>
        </w:tabs>
        <w:spacing w:after="0"/>
        <w:ind w:left="0"/>
        <w:jc w:val="both"/>
        <w:rPr>
          <w:rFonts w:cs="Arial"/>
          <w:sz w:val="22"/>
          <w:szCs w:val="22"/>
        </w:rPr>
      </w:pPr>
    </w:p>
    <w:p w:rsidR="00020A52" w:rsidRDefault="00020A52" w:rsidP="00020A52">
      <w:pPr>
        <w:widowControl w:val="0"/>
        <w:tabs>
          <w:tab w:val="left" w:pos="-1800"/>
        </w:tabs>
        <w:jc w:val="both"/>
        <w:rPr>
          <w:rFonts w:cs="Arial"/>
          <w:sz w:val="22"/>
          <w:szCs w:val="22"/>
        </w:rPr>
      </w:pPr>
      <w:r>
        <w:rPr>
          <w:rFonts w:cs="Arial"/>
          <w:szCs w:val="24"/>
        </w:rPr>
        <w:tab/>
      </w:r>
      <w:r>
        <w:rPr>
          <w:rFonts w:cs="Arial"/>
          <w:szCs w:val="24"/>
        </w:rPr>
        <w:tab/>
      </w:r>
      <w:r>
        <w:rPr>
          <w:rFonts w:cs="Arial"/>
          <w:sz w:val="22"/>
          <w:szCs w:val="22"/>
        </w:rPr>
        <w:t>s  tým,  že posledný o vládnom  návrhu  zákona  o  štátnom  rozpočte  na  rok 20</w:t>
      </w:r>
      <w:r w:rsidR="00E41CFE">
        <w:rPr>
          <w:rFonts w:cs="Arial"/>
          <w:sz w:val="22"/>
          <w:szCs w:val="22"/>
        </w:rPr>
        <w:t>2</w:t>
      </w:r>
      <w:r w:rsidR="008C13E5">
        <w:rPr>
          <w:rFonts w:cs="Arial"/>
          <w:sz w:val="22"/>
          <w:szCs w:val="22"/>
        </w:rPr>
        <w:t>3</w:t>
      </w:r>
      <w:r>
        <w:rPr>
          <w:rFonts w:cs="Arial"/>
          <w:sz w:val="22"/>
          <w:szCs w:val="22"/>
        </w:rPr>
        <w:t xml:space="preserve">  bude  rokovať   Výbor   Národnej   rady   Slovenskej  republiky  pre  financie  a rozpočet     </w:t>
      </w:r>
      <w:r>
        <w:rPr>
          <w:rFonts w:cs="Arial"/>
          <w:sz w:val="22"/>
          <w:szCs w:val="22"/>
        </w:rPr>
        <w:br/>
      </w:r>
      <w:r>
        <w:rPr>
          <w:rFonts w:cs="Arial"/>
          <w:b/>
          <w:sz w:val="22"/>
          <w:szCs w:val="22"/>
          <w:u w:val="single"/>
        </w:rPr>
        <w:t xml:space="preserve">do </w:t>
      </w:r>
      <w:r w:rsidR="00AC5CAC">
        <w:rPr>
          <w:rFonts w:cs="Arial"/>
          <w:b/>
          <w:sz w:val="22"/>
          <w:szCs w:val="22"/>
          <w:u w:val="single"/>
        </w:rPr>
        <w:t>28</w:t>
      </w:r>
      <w:r w:rsidR="00DC2D8A">
        <w:rPr>
          <w:rFonts w:cs="Arial"/>
          <w:b/>
          <w:sz w:val="22"/>
          <w:szCs w:val="22"/>
          <w:u w:val="single"/>
        </w:rPr>
        <w:t>.</w:t>
      </w:r>
      <w:r w:rsidR="00D70BF9">
        <w:rPr>
          <w:rFonts w:cs="Arial"/>
          <w:b/>
          <w:sz w:val="22"/>
          <w:szCs w:val="22"/>
          <w:u w:val="single"/>
        </w:rPr>
        <w:t xml:space="preserve"> novembra</w:t>
      </w:r>
      <w:r>
        <w:rPr>
          <w:rFonts w:cs="Arial"/>
          <w:b/>
          <w:sz w:val="22"/>
          <w:szCs w:val="22"/>
          <w:u w:val="single"/>
        </w:rPr>
        <w:t xml:space="preserve"> 20</w:t>
      </w:r>
      <w:r w:rsidR="00821BA6">
        <w:rPr>
          <w:rFonts w:cs="Arial"/>
          <w:b/>
          <w:sz w:val="22"/>
          <w:szCs w:val="22"/>
          <w:u w:val="single"/>
        </w:rPr>
        <w:t>2</w:t>
      </w:r>
      <w:r w:rsidR="00990731">
        <w:rPr>
          <w:rFonts w:cs="Arial"/>
          <w:b/>
          <w:sz w:val="22"/>
          <w:szCs w:val="22"/>
          <w:u w:val="single"/>
        </w:rPr>
        <w:t>2</w:t>
      </w:r>
      <w:r>
        <w:rPr>
          <w:rFonts w:cs="Arial"/>
          <w:sz w:val="22"/>
          <w:szCs w:val="22"/>
        </w:rPr>
        <w:t>,</w:t>
      </w:r>
    </w:p>
    <w:p w:rsidR="00020A52" w:rsidRDefault="00020A52" w:rsidP="00020A52">
      <w:pPr>
        <w:widowControl w:val="0"/>
        <w:tabs>
          <w:tab w:val="left" w:pos="-1800"/>
        </w:tabs>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rsidR="00020A52" w:rsidRDefault="00020A52" w:rsidP="00020A52">
      <w:pPr>
        <w:pStyle w:val="Zarkazkladnhotextu3"/>
        <w:widowControl w:val="0"/>
        <w:tabs>
          <w:tab w:val="left" w:pos="1080"/>
        </w:tabs>
        <w:spacing w:after="0"/>
        <w:ind w:left="0"/>
        <w:jc w:val="both"/>
        <w:rPr>
          <w:rFonts w:cs="Arial"/>
          <w:i/>
          <w:sz w:val="22"/>
          <w:szCs w:val="22"/>
        </w:rPr>
      </w:pPr>
      <w:r>
        <w:rPr>
          <w:rFonts w:cs="Arial"/>
          <w:sz w:val="22"/>
          <w:szCs w:val="22"/>
        </w:rPr>
        <w:tab/>
        <w:t xml:space="preserve"> 3. návrh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w:t>
      </w:r>
      <w:r w:rsidR="00990731">
        <w:rPr>
          <w:rFonts w:cs="Arial"/>
          <w:sz w:val="22"/>
          <w:szCs w:val="22"/>
        </w:rPr>
        <w:t>3</w:t>
      </w:r>
      <w:r w:rsidR="00D70BF9">
        <w:rPr>
          <w:rFonts w:cs="Arial"/>
          <w:sz w:val="22"/>
          <w:szCs w:val="22"/>
        </w:rPr>
        <w:t xml:space="preserve"> až 20</w:t>
      </w:r>
      <w:r w:rsidR="00703703">
        <w:rPr>
          <w:rFonts w:cs="Arial"/>
          <w:sz w:val="22"/>
          <w:szCs w:val="22"/>
        </w:rPr>
        <w:t>2</w:t>
      </w:r>
      <w:r w:rsidR="00990731">
        <w:rPr>
          <w:rFonts w:cs="Arial"/>
          <w:sz w:val="22"/>
          <w:szCs w:val="22"/>
        </w:rPr>
        <w:t>5</w:t>
      </w:r>
      <w:r>
        <w:rPr>
          <w:rFonts w:cs="Arial"/>
          <w:sz w:val="22"/>
          <w:szCs w:val="22"/>
        </w:rPr>
        <w:t xml:space="preserve"> (tlač</w:t>
      </w:r>
      <w:r w:rsidR="00E41CFE">
        <w:rPr>
          <w:rFonts w:cs="Arial"/>
          <w:sz w:val="22"/>
          <w:szCs w:val="22"/>
        </w:rPr>
        <w:t xml:space="preserve"> </w:t>
      </w:r>
      <w:r w:rsidR="00990731">
        <w:rPr>
          <w:rFonts w:cs="Arial"/>
          <w:sz w:val="22"/>
          <w:szCs w:val="22"/>
        </w:rPr>
        <w:t>1193</w:t>
      </w:r>
      <w:r>
        <w:rPr>
          <w:rFonts w:cs="Arial"/>
          <w:sz w:val="22"/>
          <w:szCs w:val="22"/>
        </w:rPr>
        <w:t>)</w:t>
      </w:r>
    </w:p>
    <w:p w:rsidR="00020A52" w:rsidRDefault="00020A52" w:rsidP="00020A52">
      <w:pPr>
        <w:pStyle w:val="Zarkazkladnhotextu3"/>
        <w:widowControl w:val="0"/>
        <w:tabs>
          <w:tab w:val="left" w:pos="-1980"/>
          <w:tab w:val="left" w:pos="1440"/>
        </w:tabs>
        <w:spacing w:after="0"/>
        <w:ind w:left="1416"/>
        <w:jc w:val="both"/>
        <w:rPr>
          <w:rFonts w:cs="Arial"/>
          <w:b/>
          <w:sz w:val="22"/>
          <w:szCs w:val="22"/>
        </w:rPr>
      </w:pPr>
    </w:p>
    <w:p w:rsidR="00020A52" w:rsidRDefault="00020A52" w:rsidP="00020A52">
      <w:pPr>
        <w:pStyle w:val="Zarkazkladnhotextu3"/>
        <w:widowControl w:val="0"/>
        <w:tabs>
          <w:tab w:val="left" w:pos="-1980"/>
          <w:tab w:val="left" w:pos="1440"/>
        </w:tabs>
        <w:spacing w:after="0"/>
        <w:ind w:left="1416"/>
        <w:jc w:val="both"/>
        <w:rPr>
          <w:rFonts w:cs="Arial"/>
          <w:b/>
          <w:sz w:val="22"/>
          <w:szCs w:val="22"/>
        </w:rPr>
      </w:pPr>
      <w:r>
        <w:rPr>
          <w:rFonts w:cs="Arial"/>
          <w:b/>
          <w:sz w:val="22"/>
          <w:szCs w:val="22"/>
        </w:rPr>
        <w:t>na informáciu všetkým výborom Národnej rady Slovenskej republiky</w:t>
      </w:r>
    </w:p>
    <w:p w:rsidR="00020A52" w:rsidRDefault="00020A52" w:rsidP="00020A52">
      <w:pPr>
        <w:widowControl w:val="0"/>
        <w:jc w:val="both"/>
        <w:rPr>
          <w:rFonts w:cs="Arial"/>
          <w:sz w:val="22"/>
          <w:szCs w:val="22"/>
        </w:rPr>
      </w:pPr>
      <w:r>
        <w:rPr>
          <w:rFonts w:cs="Arial"/>
          <w:sz w:val="22"/>
          <w:szCs w:val="22"/>
        </w:rPr>
        <w:tab/>
      </w:r>
      <w:r>
        <w:rPr>
          <w:rFonts w:cs="Arial"/>
          <w:sz w:val="22"/>
          <w:szCs w:val="22"/>
        </w:rPr>
        <w:tab/>
        <w:t>(okrem výborov uvedených v časti A v bode 1 tohto rozhodnutia);</w:t>
      </w:r>
    </w:p>
    <w:p w:rsidR="00020A52" w:rsidRDefault="00020A52" w:rsidP="00020A52">
      <w:pPr>
        <w:widowControl w:val="0"/>
        <w:jc w:val="both"/>
        <w:rPr>
          <w:rFonts w:cs="Arial"/>
          <w:sz w:val="22"/>
          <w:szCs w:val="22"/>
        </w:rPr>
      </w:pPr>
    </w:p>
    <w:p w:rsidR="00020A52" w:rsidRDefault="00020A52" w:rsidP="00020A52">
      <w:pPr>
        <w:widowControl w:val="0"/>
        <w:tabs>
          <w:tab w:val="left" w:pos="-1800"/>
          <w:tab w:val="left" w:pos="1260"/>
        </w:tabs>
        <w:jc w:val="both"/>
        <w:rPr>
          <w:rFonts w:cs="Arial"/>
          <w:b/>
        </w:rPr>
      </w:pPr>
    </w:p>
    <w:p w:rsidR="00D2706E" w:rsidRDefault="00D2706E" w:rsidP="00020A52">
      <w:pPr>
        <w:pStyle w:val="Nadpis1"/>
        <w:keepNext w:val="0"/>
        <w:widowControl w:val="0"/>
        <w:spacing w:before="0"/>
      </w:pPr>
    </w:p>
    <w:p w:rsidR="00020A52" w:rsidRDefault="00020A52" w:rsidP="00020A52">
      <w:pPr>
        <w:pStyle w:val="Nadpis1"/>
        <w:keepNext w:val="0"/>
        <w:widowControl w:val="0"/>
        <w:spacing w:before="0"/>
      </w:pPr>
      <w:r>
        <w:lastRenderedPageBreak/>
        <w:t>PREDSEDA NÁRODNEJ RADY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pStyle w:val="Zarkazkladnhotextu3"/>
        <w:widowControl w:val="0"/>
        <w:rPr>
          <w:rFonts w:cs="Arial"/>
          <w:sz w:val="22"/>
          <w:szCs w:val="22"/>
        </w:rPr>
      </w:pPr>
      <w:r>
        <w:rPr>
          <w:rFonts w:cs="Arial"/>
          <w:sz w:val="22"/>
          <w:szCs w:val="22"/>
        </w:rPr>
        <w:t>- 2 -</w:t>
      </w:r>
    </w:p>
    <w:p w:rsidR="00020A52" w:rsidRDefault="00020A52" w:rsidP="00020A52">
      <w:pPr>
        <w:widowControl w:val="0"/>
        <w:jc w:val="both"/>
        <w:rPr>
          <w:rFonts w:cs="Arial"/>
          <w:sz w:val="22"/>
          <w:szCs w:val="22"/>
        </w:rPr>
      </w:pPr>
      <w:r>
        <w:rPr>
          <w:rFonts w:cs="Arial"/>
          <w:sz w:val="22"/>
          <w:szCs w:val="22"/>
        </w:rPr>
        <w:tab/>
      </w:r>
    </w:p>
    <w:p w:rsidR="00020A52" w:rsidRDefault="00020A52" w:rsidP="00020A52">
      <w:pPr>
        <w:widowControl w:val="0"/>
        <w:jc w:val="both"/>
        <w:rPr>
          <w:rFonts w:cs="Arial"/>
          <w:sz w:val="22"/>
          <w:szCs w:val="22"/>
        </w:rPr>
      </w:pPr>
    </w:p>
    <w:p w:rsidR="00020A52" w:rsidRDefault="00020A52" w:rsidP="00020A52">
      <w:pPr>
        <w:widowControl w:val="0"/>
        <w:ind w:firstLine="708"/>
        <w:jc w:val="both"/>
        <w:rPr>
          <w:rFonts w:cs="Arial"/>
          <w:b/>
          <w:szCs w:val="24"/>
        </w:rPr>
      </w:pPr>
      <w:r>
        <w:rPr>
          <w:rFonts w:cs="Arial"/>
          <w:b/>
          <w:szCs w:val="24"/>
        </w:rPr>
        <w:t>B.  u r č u j e m</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widowControl w:val="0"/>
        <w:tabs>
          <w:tab w:val="left" w:pos="1080"/>
        </w:tabs>
        <w:ind w:firstLine="708"/>
        <w:jc w:val="both"/>
        <w:rPr>
          <w:rFonts w:cs="Arial"/>
          <w:sz w:val="22"/>
          <w:szCs w:val="22"/>
        </w:rPr>
      </w:pPr>
      <w:r>
        <w:rPr>
          <w:rFonts w:cs="Arial"/>
          <w:sz w:val="22"/>
          <w:szCs w:val="22"/>
        </w:rPr>
        <w:tab/>
        <w:t xml:space="preserve">ako gestorský Výbor Národnej rady Slovenskej republiky pre financie a rozpočet, </w:t>
      </w:r>
      <w:r>
        <w:rPr>
          <w:rFonts w:cs="Arial"/>
          <w:sz w:val="22"/>
          <w:szCs w:val="22"/>
        </w:rPr>
        <w:br/>
        <w:t>ktorému výbory Národnej rady Slovenskej republiky podajú stanoviská výborov k návrhom  rozpočtových kapitol, ako aj vládne</w:t>
      </w:r>
      <w:r w:rsidR="007522A4">
        <w:rPr>
          <w:rFonts w:cs="Arial"/>
          <w:sz w:val="22"/>
          <w:szCs w:val="22"/>
        </w:rPr>
        <w:t>mu</w:t>
      </w:r>
      <w:r>
        <w:rPr>
          <w:rFonts w:cs="Arial"/>
          <w:sz w:val="22"/>
          <w:szCs w:val="22"/>
        </w:rPr>
        <w:t xml:space="preserve"> návrhu zákona o štátnom rozpočte na rok </w:t>
      </w:r>
      <w:r w:rsidR="00D70BF9">
        <w:rPr>
          <w:rFonts w:cs="Arial"/>
          <w:sz w:val="22"/>
          <w:szCs w:val="22"/>
        </w:rPr>
        <w:t>20</w:t>
      </w:r>
      <w:r w:rsidR="00E828E8">
        <w:rPr>
          <w:rFonts w:cs="Arial"/>
          <w:sz w:val="22"/>
          <w:szCs w:val="22"/>
        </w:rPr>
        <w:t>2</w:t>
      </w:r>
      <w:r w:rsidR="00990731">
        <w:rPr>
          <w:rFonts w:cs="Arial"/>
          <w:sz w:val="22"/>
          <w:szCs w:val="22"/>
        </w:rPr>
        <w:t>3</w:t>
      </w:r>
      <w:r>
        <w:rPr>
          <w:rFonts w:cs="Arial"/>
          <w:sz w:val="22"/>
          <w:szCs w:val="22"/>
        </w:rPr>
        <w:t>.</w:t>
      </w:r>
    </w:p>
    <w:p w:rsidR="00020A52" w:rsidRDefault="00020A52" w:rsidP="00020A52">
      <w:pPr>
        <w:widowControl w:val="0"/>
        <w:jc w:val="both"/>
        <w:rPr>
          <w:rFonts w:cs="Arial"/>
          <w:sz w:val="22"/>
          <w:szCs w:val="22"/>
        </w:rPr>
      </w:pPr>
    </w:p>
    <w:p w:rsidR="00020A52" w:rsidRDefault="00020A52" w:rsidP="00020A52">
      <w:pPr>
        <w:widowControl w:val="0"/>
        <w:tabs>
          <w:tab w:val="left" w:pos="1080"/>
        </w:tabs>
        <w:ind w:firstLine="708"/>
        <w:jc w:val="both"/>
        <w:rPr>
          <w:rFonts w:cs="Arial"/>
          <w:sz w:val="22"/>
          <w:szCs w:val="22"/>
        </w:rPr>
      </w:pPr>
      <w:r>
        <w:rPr>
          <w:rFonts w:cs="Arial"/>
          <w:sz w:val="22"/>
          <w:szCs w:val="22"/>
        </w:rPr>
        <w:tab/>
        <w:t>Výbor Národnej rady Slovenskej republiky pre financie a rozpočet na ich základe vypracuje spoločnú správu výborov, ktorú predloží Národnej rade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sz w:val="22"/>
          <w:szCs w:val="22"/>
        </w:rPr>
      </w:pPr>
    </w:p>
    <w:p w:rsidR="00020A52" w:rsidRDefault="00020A52" w:rsidP="00020A52">
      <w:pPr>
        <w:widowControl w:val="0"/>
        <w:rPr>
          <w:sz w:val="22"/>
          <w:szCs w:val="22"/>
        </w:rPr>
      </w:pPr>
    </w:p>
    <w:p w:rsidR="00020A52" w:rsidRDefault="00020A52" w:rsidP="00020A52">
      <w:pPr>
        <w:widowControl w:val="0"/>
        <w:rPr>
          <w:sz w:val="22"/>
          <w:szCs w:val="22"/>
        </w:rPr>
      </w:pPr>
    </w:p>
    <w:p w:rsidR="00020A52" w:rsidRDefault="00821BA6" w:rsidP="00020A52">
      <w:pPr>
        <w:widowControl w:val="0"/>
        <w:rPr>
          <w:sz w:val="22"/>
          <w:szCs w:val="22"/>
        </w:rPr>
      </w:pPr>
      <w:r>
        <w:rPr>
          <w:sz w:val="22"/>
          <w:szCs w:val="22"/>
        </w:rPr>
        <w:t xml:space="preserve">Boris   K o l </w:t>
      </w:r>
      <w:proofErr w:type="spellStart"/>
      <w:r>
        <w:rPr>
          <w:sz w:val="22"/>
          <w:szCs w:val="22"/>
        </w:rPr>
        <w:t>l</w:t>
      </w:r>
      <w:proofErr w:type="spellEnd"/>
      <w:r>
        <w:rPr>
          <w:sz w:val="22"/>
          <w:szCs w:val="22"/>
        </w:rPr>
        <w:t xml:space="preserve"> á r</w:t>
      </w:r>
      <w:r w:rsidR="00020A52">
        <w:rPr>
          <w:sz w:val="22"/>
          <w:szCs w:val="22"/>
        </w:rPr>
        <w:t>    v. r.</w:t>
      </w:r>
    </w:p>
    <w:p w:rsidR="00020A52" w:rsidRDefault="00020A52" w:rsidP="00020A52">
      <w:pPr>
        <w:jc w:val="both"/>
        <w:rPr>
          <w:sz w:val="22"/>
          <w:szCs w:val="22"/>
        </w:rPr>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bookmarkStart w:id="0" w:name="_GoBack"/>
      <w:bookmarkEnd w:id="0"/>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AE4BF7" w:rsidRDefault="00AE4BF7" w:rsidP="00020A52">
      <w:pPr>
        <w:jc w:val="both"/>
      </w:pPr>
    </w:p>
    <w:p w:rsidR="00AE4BF7" w:rsidRDefault="00AE4BF7" w:rsidP="00020A52">
      <w:pPr>
        <w:pStyle w:val="Nzov"/>
        <w:spacing w:before="0"/>
        <w:ind w:left="4248" w:firstLine="708"/>
        <w:jc w:val="both"/>
        <w:rPr>
          <w:rFonts w:ascii="Arial" w:hAnsi="Arial" w:cs="Arial"/>
          <w:sz w:val="22"/>
        </w:rPr>
      </w:pPr>
    </w:p>
    <w:p w:rsidR="00AE4BF7" w:rsidRDefault="00AE4BF7" w:rsidP="00020A52">
      <w:pPr>
        <w:pStyle w:val="Nzov"/>
        <w:spacing w:before="0"/>
        <w:ind w:left="4248" w:firstLine="708"/>
        <w:jc w:val="both"/>
        <w:rPr>
          <w:rFonts w:ascii="Arial" w:hAnsi="Arial" w:cs="Arial"/>
          <w:sz w:val="22"/>
        </w:rPr>
      </w:pPr>
    </w:p>
    <w:p w:rsidR="00AE4BF7" w:rsidRDefault="00AE4BF7" w:rsidP="00020A52">
      <w:pPr>
        <w:pStyle w:val="Nzov"/>
        <w:spacing w:before="0"/>
        <w:ind w:left="4248" w:firstLine="708"/>
        <w:jc w:val="both"/>
        <w:rPr>
          <w:rFonts w:ascii="Arial" w:hAnsi="Arial" w:cs="Arial"/>
          <w:sz w:val="22"/>
        </w:rPr>
      </w:pPr>
    </w:p>
    <w:p w:rsidR="008B3898" w:rsidRDefault="003A0762" w:rsidP="00020A52">
      <w:pPr>
        <w:pStyle w:val="Nzov"/>
        <w:spacing w:before="0"/>
        <w:ind w:left="4248" w:firstLine="708"/>
        <w:jc w:val="both"/>
        <w:rPr>
          <w:rFonts w:ascii="Arial" w:hAnsi="Arial" w:cs="Arial"/>
          <w:sz w:val="22"/>
        </w:rPr>
      </w:pPr>
      <w:r>
        <w:rPr>
          <w:rFonts w:ascii="Arial" w:hAnsi="Arial" w:cs="Arial"/>
          <w:sz w:val="22"/>
        </w:rPr>
        <w:t xml:space="preserve">     </w:t>
      </w:r>
    </w:p>
    <w:p w:rsidR="008B3898" w:rsidRDefault="008B3898" w:rsidP="00020A52">
      <w:pPr>
        <w:pStyle w:val="Nzov"/>
        <w:spacing w:before="0"/>
        <w:ind w:left="4248" w:firstLine="708"/>
        <w:jc w:val="both"/>
        <w:rPr>
          <w:rFonts w:ascii="Arial" w:hAnsi="Arial" w:cs="Arial"/>
          <w:sz w:val="22"/>
        </w:rPr>
      </w:pPr>
    </w:p>
    <w:p w:rsidR="00020A52" w:rsidRDefault="00020A52" w:rsidP="008B3898">
      <w:pPr>
        <w:pStyle w:val="Nzov"/>
        <w:spacing w:before="0"/>
        <w:ind w:left="4956" w:firstLine="289"/>
        <w:jc w:val="both"/>
        <w:rPr>
          <w:rFonts w:ascii="Arial" w:hAnsi="Arial" w:cs="Arial"/>
          <w:sz w:val="22"/>
        </w:rPr>
      </w:pPr>
      <w:r>
        <w:rPr>
          <w:rFonts w:ascii="Arial" w:hAnsi="Arial" w:cs="Arial"/>
          <w:sz w:val="22"/>
        </w:rPr>
        <w:lastRenderedPageBreak/>
        <w:t>Príloha k rozhodnutiu predsedu</w:t>
      </w:r>
    </w:p>
    <w:p w:rsidR="00020A52" w:rsidRDefault="003A0762" w:rsidP="00020A52">
      <w:pPr>
        <w:pStyle w:val="Nzov"/>
        <w:spacing w:before="0"/>
        <w:ind w:left="4956" w:firstLine="6"/>
        <w:jc w:val="both"/>
        <w:rPr>
          <w:rFonts w:ascii="Arial" w:hAnsi="Arial" w:cs="Arial"/>
          <w:sz w:val="22"/>
        </w:rPr>
      </w:pPr>
      <w:r>
        <w:rPr>
          <w:rFonts w:ascii="Arial" w:hAnsi="Arial" w:cs="Arial"/>
          <w:sz w:val="22"/>
        </w:rPr>
        <w:t xml:space="preserve">     </w:t>
      </w:r>
      <w:r w:rsidR="00020A52">
        <w:rPr>
          <w:rFonts w:ascii="Arial" w:hAnsi="Arial" w:cs="Arial"/>
          <w:sz w:val="22"/>
        </w:rPr>
        <w:t>Národnej rady Slovenskej republiky</w:t>
      </w:r>
    </w:p>
    <w:p w:rsidR="00020A52" w:rsidRDefault="003A0762" w:rsidP="00020A52">
      <w:pPr>
        <w:pStyle w:val="Nzov"/>
        <w:spacing w:before="0"/>
        <w:ind w:left="4956" w:firstLine="6"/>
        <w:jc w:val="both"/>
        <w:rPr>
          <w:rFonts w:ascii="Arial" w:hAnsi="Arial" w:cs="Arial"/>
        </w:rPr>
      </w:pPr>
      <w:r>
        <w:rPr>
          <w:rFonts w:ascii="Arial" w:hAnsi="Arial" w:cs="Arial"/>
          <w:sz w:val="22"/>
        </w:rPr>
        <w:t xml:space="preserve">     </w:t>
      </w:r>
      <w:r w:rsidR="00020A52">
        <w:rPr>
          <w:rFonts w:ascii="Arial" w:hAnsi="Arial" w:cs="Arial"/>
          <w:sz w:val="22"/>
        </w:rPr>
        <w:t>z</w:t>
      </w:r>
      <w:r w:rsidR="00703703">
        <w:rPr>
          <w:rFonts w:ascii="Arial" w:hAnsi="Arial" w:cs="Arial"/>
          <w:sz w:val="22"/>
        </w:rPr>
        <w:t xml:space="preserve"> </w:t>
      </w:r>
      <w:r w:rsidR="008B3898">
        <w:rPr>
          <w:rFonts w:ascii="Arial" w:hAnsi="Arial" w:cs="Arial"/>
          <w:sz w:val="22"/>
        </w:rPr>
        <w:t>18</w:t>
      </w:r>
      <w:r w:rsidR="00F27795">
        <w:rPr>
          <w:rFonts w:ascii="Arial" w:hAnsi="Arial" w:cs="Arial"/>
          <w:sz w:val="22"/>
        </w:rPr>
        <w:t>.</w:t>
      </w:r>
      <w:r w:rsidR="00F95D1E">
        <w:rPr>
          <w:rFonts w:ascii="Arial" w:hAnsi="Arial" w:cs="Arial"/>
          <w:sz w:val="22"/>
        </w:rPr>
        <w:t xml:space="preserve"> októbra</w:t>
      </w:r>
      <w:r w:rsidR="00020A52">
        <w:rPr>
          <w:rFonts w:ascii="Arial" w:hAnsi="Arial" w:cs="Arial"/>
          <w:sz w:val="22"/>
        </w:rPr>
        <w:t xml:space="preserve"> 20</w:t>
      </w:r>
      <w:r w:rsidR="00821BA6">
        <w:rPr>
          <w:rFonts w:ascii="Arial" w:hAnsi="Arial" w:cs="Arial"/>
          <w:sz w:val="22"/>
        </w:rPr>
        <w:t>2</w:t>
      </w:r>
      <w:r w:rsidR="00990731">
        <w:rPr>
          <w:rFonts w:ascii="Arial" w:hAnsi="Arial" w:cs="Arial"/>
          <w:sz w:val="22"/>
        </w:rPr>
        <w:t>2</w:t>
      </w:r>
      <w:r w:rsidR="00020A52">
        <w:rPr>
          <w:rFonts w:ascii="Arial" w:hAnsi="Arial" w:cs="Arial"/>
          <w:sz w:val="22"/>
        </w:rPr>
        <w:t xml:space="preserve"> č.</w:t>
      </w:r>
      <w:r w:rsidR="00F95D1E">
        <w:rPr>
          <w:rFonts w:ascii="Arial" w:hAnsi="Arial" w:cs="Arial"/>
          <w:sz w:val="22"/>
        </w:rPr>
        <w:t xml:space="preserve"> </w:t>
      </w:r>
      <w:r w:rsidR="008B3898">
        <w:rPr>
          <w:rFonts w:ascii="Arial" w:hAnsi="Arial" w:cs="Arial"/>
          <w:sz w:val="22"/>
        </w:rPr>
        <w:t>1333</w:t>
      </w:r>
    </w:p>
    <w:p w:rsidR="00020A52" w:rsidRDefault="00020A52" w:rsidP="00020A52">
      <w:pPr>
        <w:pStyle w:val="Nzov"/>
        <w:spacing w:before="0"/>
        <w:jc w:val="both"/>
        <w:rPr>
          <w:rFonts w:ascii="Arial" w:hAnsi="Arial" w:cs="Arial"/>
        </w:rPr>
      </w:pPr>
    </w:p>
    <w:p w:rsidR="00903763" w:rsidRDefault="00903763" w:rsidP="00020A52">
      <w:pPr>
        <w:outlineLvl w:val="0"/>
        <w:rPr>
          <w:rFonts w:cs="Arial"/>
          <w:b/>
        </w:rPr>
      </w:pPr>
    </w:p>
    <w:p w:rsidR="00020A52" w:rsidRDefault="00020A52" w:rsidP="00020A52">
      <w:pPr>
        <w:outlineLvl w:val="0"/>
        <w:rPr>
          <w:rFonts w:cs="Arial"/>
          <w:b/>
        </w:rPr>
      </w:pPr>
      <w:r>
        <w:rPr>
          <w:rFonts w:cs="Arial"/>
          <w:b/>
        </w:rPr>
        <w:t>R O Z D E L E N I E</w:t>
      </w:r>
    </w:p>
    <w:p w:rsidR="00020A52" w:rsidRDefault="00020A52" w:rsidP="00020A52">
      <w:pPr>
        <w:rPr>
          <w:rFonts w:cs="Arial"/>
        </w:rPr>
      </w:pPr>
    </w:p>
    <w:p w:rsidR="00020A52" w:rsidRDefault="00020A52" w:rsidP="00020A52">
      <w:pPr>
        <w:rPr>
          <w:rFonts w:cs="Arial"/>
        </w:rPr>
      </w:pPr>
      <w:r>
        <w:rPr>
          <w:rFonts w:cs="Arial"/>
        </w:rPr>
        <w:t xml:space="preserve">návrhov rozpočtových kapitol na rok </w:t>
      </w:r>
      <w:r w:rsidR="00F95D1E">
        <w:rPr>
          <w:rFonts w:cs="Arial"/>
        </w:rPr>
        <w:t>20</w:t>
      </w:r>
      <w:r w:rsidR="00E828E8">
        <w:rPr>
          <w:rFonts w:cs="Arial"/>
        </w:rPr>
        <w:t>2</w:t>
      </w:r>
      <w:r w:rsidR="00990731">
        <w:rPr>
          <w:rFonts w:cs="Arial"/>
        </w:rPr>
        <w:t>3</w:t>
      </w:r>
    </w:p>
    <w:p w:rsidR="00020A52" w:rsidRDefault="00020A52" w:rsidP="00020A52">
      <w:pPr>
        <w:rPr>
          <w:rFonts w:cs="Arial"/>
        </w:rPr>
      </w:pPr>
      <w:r>
        <w:rPr>
          <w:rFonts w:cs="Arial"/>
        </w:rPr>
        <w:t>na prerokovanie výborom Národnej rady Slovenskej republiky</w:t>
      </w:r>
    </w:p>
    <w:p w:rsidR="00020A52" w:rsidRDefault="00020A52" w:rsidP="00020A52">
      <w:pPr>
        <w:jc w:val="both"/>
        <w:rPr>
          <w:rFonts w:cs="Arial"/>
          <w:b/>
        </w:rPr>
      </w:pPr>
      <w:r>
        <w:rPr>
          <w:rFonts w:cs="Arial"/>
          <w:b/>
        </w:rPr>
        <w:t>___________________________________________________________________</w:t>
      </w:r>
    </w:p>
    <w:p w:rsidR="00020A52" w:rsidRDefault="00020A52" w:rsidP="00020A52">
      <w:pPr>
        <w:pStyle w:val="Nadpis5"/>
        <w:jc w:val="both"/>
        <w:rPr>
          <w:rFonts w:cs="Arial"/>
          <w:i w:val="0"/>
          <w:sz w:val="24"/>
          <w:szCs w:val="24"/>
          <w:u w:val="single"/>
        </w:rPr>
      </w:pPr>
      <w:r>
        <w:rPr>
          <w:rFonts w:cs="Arial"/>
          <w:i w:val="0"/>
          <w:sz w:val="24"/>
          <w:szCs w:val="24"/>
          <w:u w:val="single"/>
        </w:rPr>
        <w:t>Ústavnoprávny výbor Národnej rady Slovenskej republiky</w:t>
      </w:r>
    </w:p>
    <w:p w:rsidR="00020A52" w:rsidRDefault="00020A52" w:rsidP="00020A52">
      <w:pPr>
        <w:jc w:val="both"/>
        <w:outlineLvl w:val="0"/>
        <w:rPr>
          <w:rFonts w:cs="Arial"/>
        </w:rPr>
      </w:pPr>
      <w:r>
        <w:rPr>
          <w:rFonts w:cs="Arial"/>
        </w:rPr>
        <w:t>Kancelária prezidenta Slovenskej republiky</w:t>
      </w:r>
    </w:p>
    <w:p w:rsidR="00020A52" w:rsidRDefault="00020A52" w:rsidP="00020A52">
      <w:pPr>
        <w:jc w:val="both"/>
        <w:outlineLvl w:val="0"/>
        <w:rPr>
          <w:rFonts w:cs="Arial"/>
        </w:rPr>
      </w:pPr>
      <w:r>
        <w:rPr>
          <w:rFonts w:cs="Arial"/>
        </w:rPr>
        <w:t>Kancelária Ústavného súdu Slovenskej republiky</w:t>
      </w:r>
    </w:p>
    <w:p w:rsidR="00020A52" w:rsidRDefault="00CD3F23" w:rsidP="00020A52">
      <w:pPr>
        <w:jc w:val="both"/>
        <w:outlineLvl w:val="0"/>
        <w:rPr>
          <w:rFonts w:cs="Arial"/>
        </w:rPr>
      </w:pPr>
      <w:r>
        <w:rPr>
          <w:rFonts w:cs="Arial"/>
        </w:rPr>
        <w:t xml:space="preserve">Kancelária </w:t>
      </w:r>
      <w:r w:rsidR="00020A52">
        <w:rPr>
          <w:rFonts w:cs="Arial"/>
        </w:rPr>
        <w:t>Najvyšš</w:t>
      </w:r>
      <w:r>
        <w:rPr>
          <w:rFonts w:cs="Arial"/>
        </w:rPr>
        <w:t>ieho</w:t>
      </w:r>
      <w:r w:rsidR="00020A52">
        <w:rPr>
          <w:rFonts w:cs="Arial"/>
        </w:rPr>
        <w:t xml:space="preserve"> súd</w:t>
      </w:r>
      <w:r>
        <w:rPr>
          <w:rFonts w:cs="Arial"/>
        </w:rPr>
        <w:t>u</w:t>
      </w:r>
      <w:r w:rsidR="00020A52">
        <w:rPr>
          <w:rFonts w:cs="Arial"/>
        </w:rPr>
        <w:t xml:space="preserve"> Slovenskej republiky</w:t>
      </w:r>
    </w:p>
    <w:p w:rsidR="00580408" w:rsidRPr="00580408" w:rsidRDefault="00580408" w:rsidP="00580408">
      <w:pPr>
        <w:jc w:val="left"/>
      </w:pPr>
      <w:r>
        <w:t>Kancelária Najvyššieho správneho súdu Slovenskej republiky</w:t>
      </w:r>
    </w:p>
    <w:p w:rsidR="00020A52" w:rsidRDefault="00020A52" w:rsidP="00020A52">
      <w:pPr>
        <w:jc w:val="both"/>
        <w:outlineLvl w:val="0"/>
        <w:rPr>
          <w:rFonts w:cs="Arial"/>
        </w:rPr>
      </w:pPr>
      <w:r>
        <w:rPr>
          <w:rFonts w:cs="Arial"/>
        </w:rPr>
        <w:t>Kancelária Súdnej rady Slovenskej republiky</w:t>
      </w:r>
    </w:p>
    <w:p w:rsidR="00020A52" w:rsidRDefault="00020A52" w:rsidP="00020A52">
      <w:pPr>
        <w:jc w:val="both"/>
        <w:outlineLvl w:val="0"/>
        <w:rPr>
          <w:rFonts w:cs="Arial"/>
        </w:rPr>
      </w:pPr>
      <w:r>
        <w:rPr>
          <w:rFonts w:cs="Arial"/>
        </w:rPr>
        <w:t>Generálna prokuratúra Slovenskej republiky</w:t>
      </w:r>
    </w:p>
    <w:p w:rsidR="00020A52" w:rsidRDefault="00020A52" w:rsidP="00020A52">
      <w:pPr>
        <w:pStyle w:val="Nadpis2"/>
        <w:rPr>
          <w:sz w:val="24"/>
          <w:lang w:val="sk-SK"/>
        </w:rPr>
      </w:pPr>
      <w:r>
        <w:rPr>
          <w:sz w:val="24"/>
          <w:lang w:val="sk-SK"/>
        </w:rPr>
        <w:t>Ministerstvo spravodlivosti Slovenskej republiky</w:t>
      </w:r>
    </w:p>
    <w:p w:rsidR="00020A52" w:rsidRDefault="00020A52" w:rsidP="00020A52">
      <w:pPr>
        <w:pStyle w:val="Nadpis5"/>
        <w:jc w:val="both"/>
        <w:rPr>
          <w:rFonts w:cs="Arial"/>
          <w:i w:val="0"/>
          <w:sz w:val="24"/>
          <w:szCs w:val="24"/>
          <w:u w:val="single"/>
        </w:rPr>
      </w:pPr>
      <w:r>
        <w:rPr>
          <w:rFonts w:cs="Arial"/>
          <w:i w:val="0"/>
          <w:sz w:val="24"/>
          <w:szCs w:val="24"/>
          <w:u w:val="single"/>
        </w:rPr>
        <w:t>Výbor Národnej rady Slovenskej republiky pre financie a rozpočet</w:t>
      </w:r>
    </w:p>
    <w:p w:rsidR="00020A52" w:rsidRDefault="00020A52" w:rsidP="00020A52">
      <w:pPr>
        <w:jc w:val="both"/>
        <w:outlineLvl w:val="0"/>
        <w:rPr>
          <w:rFonts w:cs="Arial"/>
        </w:rPr>
      </w:pPr>
      <w:r>
        <w:rPr>
          <w:rFonts w:cs="Arial"/>
        </w:rPr>
        <w:t>Kancelária Národnej rady Slovenskej republiky</w:t>
      </w:r>
    </w:p>
    <w:p w:rsidR="00155BD1" w:rsidRDefault="00155BD1" w:rsidP="00155BD1">
      <w:pPr>
        <w:jc w:val="both"/>
        <w:rPr>
          <w:rFonts w:cs="Arial"/>
        </w:rPr>
      </w:pPr>
      <w:r>
        <w:rPr>
          <w:rFonts w:cs="Arial"/>
        </w:rPr>
        <w:t>Ministerstvo financií Slovenskej republiky</w:t>
      </w:r>
    </w:p>
    <w:p w:rsidR="00E6109C" w:rsidRPr="00AE4BF7" w:rsidRDefault="006F4D4C" w:rsidP="00E6109C">
      <w:pPr>
        <w:jc w:val="left"/>
        <w:rPr>
          <w:lang w:val="cs-CZ"/>
        </w:rPr>
      </w:pPr>
      <w:r>
        <w:rPr>
          <w:lang w:val="cs-CZ"/>
        </w:rPr>
        <w:t xml:space="preserve">Ministerstvo </w:t>
      </w:r>
      <w:r w:rsidR="00E6109C">
        <w:rPr>
          <w:lang w:val="cs-CZ"/>
        </w:rPr>
        <w:t>investíci</w:t>
      </w:r>
      <w:r>
        <w:rPr>
          <w:lang w:val="cs-CZ"/>
        </w:rPr>
        <w:t>í, regionáln</w:t>
      </w:r>
      <w:r w:rsidR="006224D2">
        <w:rPr>
          <w:lang w:val="cs-CZ"/>
        </w:rPr>
        <w:t>e</w:t>
      </w:r>
      <w:r>
        <w:rPr>
          <w:lang w:val="cs-CZ"/>
        </w:rPr>
        <w:t>ho rozvoja a informatizácie Slovenskej republiky</w:t>
      </w:r>
    </w:p>
    <w:p w:rsidR="00020A52" w:rsidRDefault="00020A52" w:rsidP="00020A52">
      <w:pPr>
        <w:pStyle w:val="Pta"/>
        <w:tabs>
          <w:tab w:val="left" w:pos="708"/>
        </w:tabs>
        <w:jc w:val="both"/>
        <w:rPr>
          <w:rFonts w:ascii="Arial" w:hAnsi="Arial" w:cs="Arial"/>
          <w:sz w:val="24"/>
          <w:lang w:val="sk-SK" w:eastAsia="sk-SK"/>
        </w:rPr>
      </w:pPr>
      <w:r>
        <w:rPr>
          <w:rFonts w:ascii="Arial" w:hAnsi="Arial" w:cs="Arial"/>
          <w:sz w:val="24"/>
          <w:lang w:val="sk-SK" w:eastAsia="sk-SK"/>
        </w:rPr>
        <w:t>Najvyšší kontrolný úrad Slovenskej republiky</w:t>
      </w:r>
    </w:p>
    <w:p w:rsidR="00020A52" w:rsidRDefault="00020A52" w:rsidP="00020A52">
      <w:pPr>
        <w:pStyle w:val="Nadpis2"/>
        <w:rPr>
          <w:sz w:val="24"/>
        </w:rPr>
      </w:pPr>
      <w:r>
        <w:rPr>
          <w:sz w:val="24"/>
        </w:rPr>
        <w:t>Všeobecná pokladničná správa</w:t>
      </w:r>
    </w:p>
    <w:p w:rsidR="00903763" w:rsidRPr="008B3898" w:rsidRDefault="00903763" w:rsidP="00903763">
      <w:pPr>
        <w:rPr>
          <w:sz w:val="16"/>
          <w:szCs w:val="16"/>
          <w:lang w:val="cs-CZ"/>
        </w:rPr>
      </w:pPr>
    </w:p>
    <w:p w:rsidR="00903763" w:rsidRPr="00903763" w:rsidRDefault="00903763" w:rsidP="00903763">
      <w:pPr>
        <w:ind w:firstLine="708"/>
        <w:jc w:val="both"/>
        <w:rPr>
          <w:lang w:val="cs-CZ"/>
        </w:rPr>
      </w:pPr>
      <w:r>
        <w:rPr>
          <w:rFonts w:cs="Arial"/>
        </w:rPr>
        <w:t>Prerokuje ďalšie príslušné kapitoly štátneho rozpočtu, na základe vlastného vyžiadania, z hľadiska primeranosti výdavkov a efektívnosti nakladania s verejnými zdrojmi.</w:t>
      </w:r>
    </w:p>
    <w:p w:rsidR="00020A52" w:rsidRPr="008B3898" w:rsidRDefault="00020A52" w:rsidP="00020A52">
      <w:pPr>
        <w:jc w:val="both"/>
        <w:rPr>
          <w:rFonts w:cs="Arial"/>
          <w:sz w:val="16"/>
          <w:szCs w:val="16"/>
        </w:rPr>
      </w:pPr>
    </w:p>
    <w:p w:rsidR="00020A52" w:rsidRDefault="00020A52" w:rsidP="00020A52">
      <w:pPr>
        <w:jc w:val="both"/>
        <w:outlineLvl w:val="0"/>
        <w:rPr>
          <w:rFonts w:cs="Arial"/>
          <w:b/>
          <w:u w:val="single"/>
        </w:rPr>
      </w:pPr>
      <w:r>
        <w:rPr>
          <w:rFonts w:cs="Arial"/>
          <w:b/>
          <w:u w:val="single"/>
        </w:rPr>
        <w:t>Výbor Národnej rady Slovenskej republiky pre hospodárske záležitosti</w:t>
      </w:r>
    </w:p>
    <w:p w:rsidR="00020A52" w:rsidRDefault="00020A52" w:rsidP="00020A52">
      <w:pPr>
        <w:jc w:val="both"/>
        <w:outlineLvl w:val="0"/>
        <w:rPr>
          <w:rFonts w:cs="Arial"/>
        </w:rPr>
      </w:pPr>
      <w:r>
        <w:rPr>
          <w:rFonts w:cs="Arial"/>
        </w:rPr>
        <w:t>Ministerstvo hospodárstva Slovenskej republiky</w:t>
      </w:r>
    </w:p>
    <w:p w:rsidR="00020A52" w:rsidRDefault="00020A52" w:rsidP="00020A52">
      <w:pPr>
        <w:jc w:val="both"/>
        <w:rPr>
          <w:rFonts w:cs="Arial"/>
        </w:rPr>
      </w:pPr>
      <w:r>
        <w:rPr>
          <w:rFonts w:cs="Arial"/>
        </w:rPr>
        <w:t>Ministerstvo dopravy</w:t>
      </w:r>
      <w:r w:rsidR="00DC2D8A">
        <w:rPr>
          <w:rFonts w:cs="Arial"/>
        </w:rPr>
        <w:t xml:space="preserve"> a</w:t>
      </w:r>
      <w:r>
        <w:rPr>
          <w:rFonts w:cs="Arial"/>
        </w:rPr>
        <w:t xml:space="preserve"> výstavby Slovenskej republiky</w:t>
      </w:r>
    </w:p>
    <w:p w:rsidR="00020A52" w:rsidRDefault="00020A52" w:rsidP="00020A52">
      <w:pPr>
        <w:jc w:val="both"/>
        <w:outlineLvl w:val="0"/>
        <w:rPr>
          <w:rFonts w:cs="Arial"/>
        </w:rPr>
      </w:pPr>
      <w:r>
        <w:rPr>
          <w:rFonts w:cs="Arial"/>
        </w:rPr>
        <w:t>Úrad pre verejné obstarávanie</w:t>
      </w:r>
    </w:p>
    <w:p w:rsidR="00020A52" w:rsidRDefault="00020A52" w:rsidP="00020A52">
      <w:pPr>
        <w:jc w:val="both"/>
        <w:outlineLvl w:val="0"/>
        <w:rPr>
          <w:rFonts w:cs="Arial"/>
        </w:rPr>
      </w:pPr>
      <w:r>
        <w:rPr>
          <w:rFonts w:cs="Arial"/>
        </w:rPr>
        <w:t>Úrad priemyselného vlastníctva Slovenskej republiky</w:t>
      </w:r>
    </w:p>
    <w:p w:rsidR="00020A52" w:rsidRDefault="00020A52" w:rsidP="00020A52">
      <w:pPr>
        <w:jc w:val="both"/>
        <w:rPr>
          <w:rFonts w:cs="Arial"/>
        </w:rPr>
      </w:pPr>
      <w:r>
        <w:rPr>
          <w:rFonts w:cs="Arial"/>
        </w:rPr>
        <w:t>Úrad pre normalizáciu, metrológiu a skúšobníctvo Slovenskej republiky</w:t>
      </w:r>
    </w:p>
    <w:p w:rsidR="00020A52" w:rsidRDefault="00020A52" w:rsidP="00020A52">
      <w:pPr>
        <w:jc w:val="both"/>
        <w:outlineLvl w:val="0"/>
        <w:rPr>
          <w:rFonts w:cs="Arial"/>
        </w:rPr>
      </w:pPr>
      <w:r>
        <w:rPr>
          <w:rFonts w:cs="Arial"/>
        </w:rPr>
        <w:t>Protimonopolný úrad Slovenskej republiky</w:t>
      </w:r>
    </w:p>
    <w:p w:rsidR="00020A52" w:rsidRDefault="00020A52" w:rsidP="00020A52">
      <w:pPr>
        <w:jc w:val="both"/>
        <w:outlineLvl w:val="0"/>
        <w:rPr>
          <w:rFonts w:cs="Arial"/>
        </w:rPr>
      </w:pPr>
      <w:r>
        <w:rPr>
          <w:rFonts w:cs="Arial"/>
        </w:rPr>
        <w:t>Úrad jadrového dozoru Slovenskej republiky</w:t>
      </w:r>
    </w:p>
    <w:p w:rsidR="00020A52" w:rsidRDefault="00020A52" w:rsidP="00020A52">
      <w:pPr>
        <w:jc w:val="both"/>
        <w:outlineLvl w:val="0"/>
        <w:rPr>
          <w:rFonts w:cs="Arial"/>
        </w:rPr>
      </w:pPr>
      <w:r>
        <w:rPr>
          <w:rFonts w:cs="Arial"/>
        </w:rPr>
        <w:t xml:space="preserve">Úrad pre reguláciu sieťových odvetví </w:t>
      </w:r>
    </w:p>
    <w:p w:rsidR="00020A52" w:rsidRDefault="00021781" w:rsidP="00020A52">
      <w:pPr>
        <w:jc w:val="both"/>
        <w:outlineLvl w:val="0"/>
        <w:rPr>
          <w:rFonts w:cs="Arial"/>
        </w:rPr>
      </w:pPr>
      <w:r>
        <w:rPr>
          <w:rFonts w:cs="Arial"/>
        </w:rPr>
        <w:t>Národný jadrový fond na vyraďovanie jadrových zariadení a na nakladanie</w:t>
      </w:r>
    </w:p>
    <w:p w:rsidR="00021781" w:rsidRDefault="00021781" w:rsidP="00020A52">
      <w:pPr>
        <w:jc w:val="both"/>
        <w:outlineLvl w:val="0"/>
        <w:rPr>
          <w:rFonts w:cs="Arial"/>
        </w:rPr>
      </w:pPr>
      <w:r>
        <w:rPr>
          <w:rFonts w:cs="Arial"/>
        </w:rPr>
        <w:t>s vyhoretým jadrovým palivom a rádioaktívnymi odpadmi</w:t>
      </w:r>
    </w:p>
    <w:p w:rsidR="00021781" w:rsidRPr="008B3898" w:rsidRDefault="00021781" w:rsidP="00020A52">
      <w:pPr>
        <w:jc w:val="both"/>
        <w:outlineLvl w:val="0"/>
        <w:rPr>
          <w:rFonts w:cs="Arial"/>
          <w:sz w:val="16"/>
          <w:szCs w:val="16"/>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pôdohospodárstvo a životné </w:t>
      </w: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prostredie</w:t>
      </w:r>
    </w:p>
    <w:p w:rsidR="00020A52" w:rsidRDefault="00020A52" w:rsidP="00020A52">
      <w:pPr>
        <w:jc w:val="both"/>
        <w:outlineLvl w:val="0"/>
        <w:rPr>
          <w:rFonts w:cs="Arial"/>
        </w:rPr>
      </w:pPr>
      <w:r>
        <w:rPr>
          <w:rFonts w:cs="Arial"/>
        </w:rPr>
        <w:t>Ministerstvo pôdohospodárstva a rozvoja vidieka Slovenskej republiky</w:t>
      </w:r>
    </w:p>
    <w:p w:rsidR="00020A52" w:rsidRDefault="00020A52" w:rsidP="00020A52">
      <w:pPr>
        <w:jc w:val="both"/>
        <w:outlineLvl w:val="0"/>
      </w:pPr>
      <w:r>
        <w:t>Ministerstvo životného prostredia Slovenskej republiky</w:t>
      </w:r>
    </w:p>
    <w:p w:rsidR="00020A52" w:rsidRDefault="00020A52" w:rsidP="00020A52">
      <w:pPr>
        <w:jc w:val="both"/>
        <w:outlineLvl w:val="0"/>
      </w:pPr>
      <w:r>
        <w:t>Úrad geodézie, kartografie a katastra Slovenskej republiky</w:t>
      </w:r>
    </w:p>
    <w:p w:rsidR="008B3898" w:rsidRPr="008B3898" w:rsidRDefault="008B3898" w:rsidP="00E41CFE">
      <w:pPr>
        <w:pStyle w:val="Nadpis5"/>
        <w:spacing w:before="0" w:after="0"/>
        <w:jc w:val="both"/>
        <w:rPr>
          <w:rFonts w:cs="Arial"/>
          <w:i w:val="0"/>
          <w:sz w:val="16"/>
          <w:szCs w:val="16"/>
          <w:u w:val="single"/>
        </w:rPr>
      </w:pPr>
    </w:p>
    <w:p w:rsidR="00E41CFE" w:rsidRDefault="00020A52" w:rsidP="00E41CFE">
      <w:pPr>
        <w:pStyle w:val="Nadpis5"/>
        <w:spacing w:before="0" w:after="0"/>
        <w:jc w:val="both"/>
        <w:rPr>
          <w:rFonts w:cs="Arial"/>
          <w:i w:val="0"/>
          <w:sz w:val="24"/>
          <w:szCs w:val="24"/>
          <w:u w:val="single"/>
        </w:rPr>
      </w:pPr>
      <w:r>
        <w:rPr>
          <w:rFonts w:cs="Arial"/>
          <w:i w:val="0"/>
          <w:sz w:val="24"/>
          <w:szCs w:val="24"/>
          <w:u w:val="single"/>
        </w:rPr>
        <w:t>Výbor Národnej rady Slovenskej republiky pre verejnú správu a</w:t>
      </w:r>
      <w:r w:rsidR="00E6109C">
        <w:rPr>
          <w:rFonts w:cs="Arial"/>
          <w:i w:val="0"/>
          <w:sz w:val="24"/>
          <w:szCs w:val="24"/>
          <w:u w:val="single"/>
        </w:rPr>
        <w:t> </w:t>
      </w:r>
      <w:r>
        <w:rPr>
          <w:rFonts w:cs="Arial"/>
          <w:i w:val="0"/>
          <w:sz w:val="24"/>
          <w:szCs w:val="24"/>
          <w:u w:val="single"/>
        </w:rPr>
        <w:t xml:space="preserve">regionálny </w:t>
      </w:r>
    </w:p>
    <w:p w:rsidR="00020A52" w:rsidRDefault="00020A52" w:rsidP="00E41CFE">
      <w:pPr>
        <w:pStyle w:val="Nadpis5"/>
        <w:spacing w:before="0" w:after="0"/>
        <w:jc w:val="both"/>
        <w:rPr>
          <w:rFonts w:cs="Arial"/>
          <w:i w:val="0"/>
          <w:sz w:val="24"/>
          <w:szCs w:val="24"/>
          <w:u w:val="single"/>
        </w:rPr>
      </w:pPr>
      <w:r>
        <w:rPr>
          <w:rFonts w:cs="Arial"/>
          <w:i w:val="0"/>
          <w:sz w:val="24"/>
          <w:szCs w:val="24"/>
          <w:u w:val="single"/>
        </w:rPr>
        <w:t>rozvoj</w:t>
      </w:r>
    </w:p>
    <w:p w:rsidR="00020A52" w:rsidRDefault="00020A52" w:rsidP="00020A52">
      <w:pPr>
        <w:jc w:val="both"/>
        <w:outlineLvl w:val="0"/>
        <w:rPr>
          <w:rFonts w:cs="Arial"/>
        </w:rPr>
      </w:pPr>
      <w:r>
        <w:rPr>
          <w:rFonts w:cs="Arial"/>
        </w:rPr>
        <w:t>Úrad vlády Slovenskej republiky</w:t>
      </w:r>
    </w:p>
    <w:p w:rsidR="00020A52" w:rsidRDefault="00020A52" w:rsidP="00020A52">
      <w:pPr>
        <w:jc w:val="both"/>
        <w:outlineLvl w:val="0"/>
        <w:rPr>
          <w:rFonts w:cs="Arial"/>
        </w:rPr>
      </w:pPr>
      <w:r>
        <w:rPr>
          <w:rFonts w:cs="Arial"/>
        </w:rPr>
        <w:t xml:space="preserve">Ministerstvo vnútra Slovenskej republiky – </w:t>
      </w:r>
      <w:r w:rsidR="00E6109C">
        <w:rPr>
          <w:rFonts w:cs="Arial"/>
        </w:rPr>
        <w:t>verejná správa</w:t>
      </w:r>
    </w:p>
    <w:p w:rsidR="008B3898" w:rsidRDefault="008B3898" w:rsidP="00020A52">
      <w:pPr>
        <w:jc w:val="both"/>
        <w:outlineLvl w:val="0"/>
        <w:rPr>
          <w:rFonts w:cs="Arial"/>
        </w:rPr>
      </w:pPr>
      <w:r>
        <w:rPr>
          <w:rFonts w:cs="Arial"/>
        </w:rPr>
        <w:t>Úrad pre územné plánovanie a výstavbu Slovenskej republiky</w:t>
      </w:r>
    </w:p>
    <w:p w:rsidR="00020A52" w:rsidRDefault="00020A52" w:rsidP="00020A52">
      <w:pPr>
        <w:jc w:val="both"/>
        <w:rPr>
          <w:rFonts w:cs="Arial"/>
        </w:rPr>
      </w:pPr>
      <w:r>
        <w:rPr>
          <w:rFonts w:cs="Arial"/>
        </w:rPr>
        <w:t>Štatistický úrad Slovenskej republiky</w:t>
      </w:r>
    </w:p>
    <w:p w:rsidR="00E6109C" w:rsidRDefault="00E6109C" w:rsidP="00020A52">
      <w:pPr>
        <w:pStyle w:val="Nadpis5"/>
        <w:spacing w:before="0" w:after="0"/>
        <w:jc w:val="both"/>
        <w:rPr>
          <w:rFonts w:cs="Arial"/>
          <w:i w:val="0"/>
          <w:sz w:val="24"/>
          <w:szCs w:val="24"/>
          <w:u w:val="single"/>
        </w:rPr>
      </w:pPr>
    </w:p>
    <w:p w:rsidR="008B3898" w:rsidRDefault="008B3898" w:rsidP="00020A52">
      <w:pPr>
        <w:pStyle w:val="Nadpis5"/>
        <w:spacing w:before="0" w:after="0"/>
        <w:jc w:val="both"/>
        <w:rPr>
          <w:rFonts w:cs="Arial"/>
          <w:i w:val="0"/>
          <w:sz w:val="24"/>
          <w:szCs w:val="24"/>
          <w:u w:val="single"/>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sociálne veci </w:t>
      </w:r>
    </w:p>
    <w:p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práce, sociálnych vecí a rodiny Slovenskej republiky</w:t>
      </w:r>
    </w:p>
    <w:p w:rsidR="00020A52" w:rsidRDefault="00020A52" w:rsidP="00020A52">
      <w:pPr>
        <w:pStyle w:val="Pta"/>
        <w:tabs>
          <w:tab w:val="left" w:pos="708"/>
        </w:tabs>
        <w:jc w:val="both"/>
        <w:outlineLvl w:val="0"/>
        <w:rPr>
          <w:rFonts w:ascii="Arial" w:hAnsi="Arial" w:cs="Arial"/>
          <w:sz w:val="24"/>
          <w:lang w:val="sk-SK" w:eastAsia="sk-SK"/>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zdravotníctvo </w:t>
      </w:r>
    </w:p>
    <w:p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zdravotníctva Slovenskej republiky</w:t>
      </w:r>
    </w:p>
    <w:p w:rsidR="00020A52" w:rsidRDefault="00020A52" w:rsidP="00020A52">
      <w:pPr>
        <w:jc w:val="both"/>
        <w:rPr>
          <w:rFonts w:cs="Arial"/>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Výbor Národnej rady Slovenskej republiky pre obranu a bezpečnosť</w:t>
      </w:r>
    </w:p>
    <w:p w:rsidR="00020A52" w:rsidRDefault="00020A52" w:rsidP="00020A52">
      <w:pPr>
        <w:jc w:val="both"/>
        <w:outlineLvl w:val="0"/>
        <w:rPr>
          <w:rFonts w:cs="Arial"/>
        </w:rPr>
      </w:pPr>
      <w:r>
        <w:rPr>
          <w:rFonts w:cs="Arial"/>
        </w:rPr>
        <w:t>Ministerstvo obrany Slovenskej republiky</w:t>
      </w:r>
    </w:p>
    <w:p w:rsidR="00020A52" w:rsidRDefault="00020A52" w:rsidP="00020A52">
      <w:pPr>
        <w:tabs>
          <w:tab w:val="left" w:pos="4860"/>
        </w:tabs>
        <w:jc w:val="both"/>
        <w:outlineLvl w:val="0"/>
        <w:rPr>
          <w:rFonts w:cs="Arial"/>
        </w:rPr>
      </w:pPr>
      <w:r>
        <w:rPr>
          <w:rFonts w:cs="Arial"/>
        </w:rPr>
        <w:t xml:space="preserve">Ministerstvo vnútra Slovenskej republiky – s osobitným zreteľom na ochranu </w:t>
      </w:r>
    </w:p>
    <w:p w:rsidR="00020A52" w:rsidRDefault="00020A52" w:rsidP="00020A52">
      <w:pPr>
        <w:tabs>
          <w:tab w:val="left" w:pos="4860"/>
        </w:tabs>
        <w:jc w:val="both"/>
        <w:outlineLvl w:val="0"/>
        <w:rPr>
          <w:rFonts w:cs="Arial"/>
        </w:rPr>
      </w:pPr>
      <w:r>
        <w:rPr>
          <w:rFonts w:cs="Arial"/>
        </w:rPr>
        <w:t>verejného poriadku a bezpečnosti</w:t>
      </w:r>
    </w:p>
    <w:p w:rsidR="00020A52" w:rsidRDefault="00020A52" w:rsidP="00020A52">
      <w:pPr>
        <w:jc w:val="both"/>
        <w:rPr>
          <w:rFonts w:cs="Arial"/>
        </w:rPr>
      </w:pPr>
      <w:r>
        <w:rPr>
          <w:rFonts w:cs="Arial"/>
        </w:rPr>
        <w:t>Správa štátnych hmotných rezerv Slovenskej republiky</w:t>
      </w:r>
    </w:p>
    <w:p w:rsidR="00020A52" w:rsidRDefault="00020A52" w:rsidP="00020A52">
      <w:pPr>
        <w:jc w:val="both"/>
        <w:rPr>
          <w:rFonts w:cs="Arial"/>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Zahraničný výbor Národnej rady Slovenskej republiky</w:t>
      </w:r>
    </w:p>
    <w:p w:rsidR="00020A52" w:rsidRDefault="00020A52" w:rsidP="00020A52">
      <w:pPr>
        <w:pStyle w:val="Nadpis2"/>
        <w:rPr>
          <w:sz w:val="24"/>
          <w:lang w:val="sk-SK"/>
        </w:rPr>
      </w:pPr>
      <w:r>
        <w:rPr>
          <w:sz w:val="24"/>
          <w:lang w:val="sk-SK"/>
        </w:rPr>
        <w:t>Ministerstvo zahraničných vecí a európskych záležitostí Slovenskej republiky</w:t>
      </w:r>
    </w:p>
    <w:p w:rsidR="00020A52" w:rsidRDefault="00020A52" w:rsidP="00020A52">
      <w:pPr>
        <w:jc w:val="both"/>
        <w:rPr>
          <w:rFonts w:cs="Arial"/>
        </w:rPr>
      </w:pPr>
    </w:p>
    <w:p w:rsidR="00020A52" w:rsidRDefault="00020A52" w:rsidP="00020A52">
      <w:pPr>
        <w:jc w:val="both"/>
        <w:outlineLvl w:val="0"/>
        <w:rPr>
          <w:rFonts w:cs="Arial"/>
          <w:b/>
          <w:u w:val="single"/>
        </w:rPr>
      </w:pPr>
      <w:r>
        <w:rPr>
          <w:rFonts w:cs="Arial"/>
          <w:b/>
          <w:u w:val="single"/>
        </w:rPr>
        <w:t xml:space="preserve">Výbor Národnej rady Slovenskej republiky pre vzdelávanie, vedu, mládež a  šport </w:t>
      </w:r>
    </w:p>
    <w:p w:rsidR="00020A52" w:rsidRDefault="00020A52" w:rsidP="00020A52">
      <w:pPr>
        <w:pStyle w:val="Nadpis2"/>
        <w:rPr>
          <w:sz w:val="24"/>
          <w:lang w:val="sk-SK"/>
        </w:rPr>
      </w:pPr>
      <w:r>
        <w:rPr>
          <w:sz w:val="24"/>
          <w:lang w:val="sk-SK"/>
        </w:rPr>
        <w:t>Ministerstvo školstva, vedy, výskumu a športu Slovenskej republiky</w:t>
      </w:r>
    </w:p>
    <w:p w:rsidR="00020A52" w:rsidRDefault="00020A52" w:rsidP="00020A52">
      <w:pPr>
        <w:pStyle w:val="Nadpis6"/>
        <w:spacing w:before="0" w:after="0"/>
        <w:jc w:val="both"/>
        <w:rPr>
          <w:rFonts w:ascii="Arial" w:hAnsi="Arial" w:cs="Arial"/>
          <w:b w:val="0"/>
          <w:sz w:val="24"/>
          <w:szCs w:val="24"/>
        </w:rPr>
      </w:pPr>
      <w:r>
        <w:rPr>
          <w:rFonts w:ascii="Arial" w:hAnsi="Arial" w:cs="Arial"/>
          <w:b w:val="0"/>
          <w:sz w:val="24"/>
          <w:szCs w:val="24"/>
        </w:rPr>
        <w:t>Slovenská akadémia vied</w:t>
      </w:r>
    </w:p>
    <w:p w:rsidR="00020A52" w:rsidRDefault="00020A52" w:rsidP="00020A52">
      <w:pPr>
        <w:pStyle w:val="Zkladntext3"/>
        <w:spacing w:after="0"/>
        <w:jc w:val="both"/>
        <w:rPr>
          <w:rFonts w:cs="Arial"/>
        </w:rPr>
      </w:pPr>
    </w:p>
    <w:p w:rsidR="00020A52" w:rsidRDefault="00020A52" w:rsidP="00020A52">
      <w:pPr>
        <w:jc w:val="both"/>
        <w:outlineLvl w:val="0"/>
        <w:rPr>
          <w:rFonts w:cs="Arial"/>
          <w:b/>
          <w:u w:val="single"/>
        </w:rPr>
      </w:pPr>
      <w:r>
        <w:rPr>
          <w:rFonts w:cs="Arial"/>
          <w:b/>
          <w:u w:val="single"/>
        </w:rPr>
        <w:t xml:space="preserve">Výbor Národnej rady Slovenskej republiky pre kultúru a médiá </w:t>
      </w:r>
    </w:p>
    <w:p w:rsidR="00020A52" w:rsidRDefault="00020A52" w:rsidP="00020A52">
      <w:pPr>
        <w:pStyle w:val="Nadpis2"/>
        <w:rPr>
          <w:sz w:val="24"/>
        </w:rPr>
      </w:pPr>
      <w:r>
        <w:rPr>
          <w:sz w:val="24"/>
        </w:rPr>
        <w:t>Ministerstvo</w:t>
      </w:r>
      <w:r w:rsidR="00F95D1E">
        <w:rPr>
          <w:sz w:val="24"/>
        </w:rPr>
        <w:t xml:space="preserve"> kultúry</w:t>
      </w:r>
      <w:r>
        <w:rPr>
          <w:sz w:val="24"/>
        </w:rPr>
        <w:t xml:space="preserve"> Slovenskej republiky</w:t>
      </w:r>
    </w:p>
    <w:p w:rsidR="00020A52" w:rsidRDefault="00020A52" w:rsidP="00020A52">
      <w:pPr>
        <w:pStyle w:val="Nadpis2"/>
        <w:rPr>
          <w:sz w:val="24"/>
        </w:rPr>
      </w:pPr>
      <w:r>
        <w:rPr>
          <w:sz w:val="24"/>
        </w:rPr>
        <w:t>Všeobecná pokladničná správa - Rada pre vysielanie a retransmisiu</w:t>
      </w:r>
    </w:p>
    <w:p w:rsidR="00020A52" w:rsidRDefault="00020A52" w:rsidP="00020A52">
      <w:pPr>
        <w:jc w:val="both"/>
        <w:rPr>
          <w:lang w:val="cs-CZ"/>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ľudské práva a národnostné </w:t>
      </w:r>
    </w:p>
    <w:p w:rsidR="00020A52" w:rsidRDefault="00020A52" w:rsidP="00020A52">
      <w:pPr>
        <w:pStyle w:val="Nadpis5"/>
        <w:spacing w:before="0" w:after="0"/>
        <w:jc w:val="both"/>
        <w:rPr>
          <w:rFonts w:cs="Arial"/>
          <w:b w:val="0"/>
          <w:bCs w:val="0"/>
          <w:i w:val="0"/>
          <w:sz w:val="24"/>
          <w:szCs w:val="24"/>
          <w:u w:val="single"/>
        </w:rPr>
      </w:pPr>
      <w:r>
        <w:rPr>
          <w:rFonts w:cs="Arial"/>
          <w:i w:val="0"/>
          <w:sz w:val="24"/>
          <w:szCs w:val="24"/>
          <w:u w:val="single"/>
        </w:rPr>
        <w:t>menšiny</w:t>
      </w:r>
    </w:p>
    <w:p w:rsidR="00020A52" w:rsidRDefault="00020A52" w:rsidP="00020A52">
      <w:pPr>
        <w:jc w:val="both"/>
      </w:pPr>
      <w:r>
        <w:t>Všeobecná pokladničná správa</w:t>
      </w:r>
      <w:r>
        <w:tab/>
        <w:t>- Kancelária verejného ochrancu práv</w:t>
      </w:r>
    </w:p>
    <w:p w:rsidR="00020A52" w:rsidRDefault="00020A52" w:rsidP="00020A52">
      <w:pPr>
        <w:ind w:left="3540"/>
        <w:jc w:val="both"/>
      </w:pPr>
      <w:r>
        <w:t>- Ústav pamäti národa</w:t>
      </w:r>
    </w:p>
    <w:p w:rsidR="00020A52" w:rsidRDefault="00020A52" w:rsidP="00020A52">
      <w:pPr>
        <w:ind w:left="3540"/>
        <w:jc w:val="both"/>
      </w:pPr>
      <w:r>
        <w:t>- Slovenské národné stredisko pre ľudské práva</w:t>
      </w:r>
    </w:p>
    <w:p w:rsidR="00020A52" w:rsidRDefault="00020A52" w:rsidP="00020A52">
      <w:pPr>
        <w:ind w:left="2832" w:firstLine="708"/>
        <w:jc w:val="both"/>
      </w:pPr>
      <w:r>
        <w:t xml:space="preserve">- Úrad na ochranu osobných údajov </w:t>
      </w:r>
    </w:p>
    <w:p w:rsidR="00020A52" w:rsidRDefault="00020A52" w:rsidP="00020A52">
      <w:pPr>
        <w:pStyle w:val="Zarkazkladnhotextu"/>
        <w:spacing w:after="0"/>
        <w:ind w:left="0" w:firstLine="708"/>
        <w:jc w:val="both"/>
        <w:rPr>
          <w:rFonts w:cs="Arial"/>
        </w:rPr>
      </w:pPr>
    </w:p>
    <w:p w:rsidR="00020A52" w:rsidRDefault="00020A52" w:rsidP="00020A52">
      <w:pPr>
        <w:pStyle w:val="Zarkazkladnhotextu"/>
        <w:spacing w:after="0"/>
        <w:ind w:left="0" w:firstLine="708"/>
        <w:jc w:val="both"/>
        <w:rPr>
          <w:rFonts w:cs="Arial"/>
        </w:rPr>
      </w:pPr>
      <w:r>
        <w:rPr>
          <w:rFonts w:cs="Arial"/>
        </w:rPr>
        <w:t>Prerokuje ďalšie príslušné kapitoly štátneho rozpočtu, na základe vlastného vyžiadania, z hľadiska primeranosti výdavkov na riešenie problematiky ľudských práv, národností a postavenia žien.</w:t>
      </w:r>
    </w:p>
    <w:p w:rsidR="00020A52" w:rsidRDefault="00020A52" w:rsidP="00020A52">
      <w:pPr>
        <w:jc w:val="both"/>
        <w:rPr>
          <w:b/>
          <w:u w:val="single"/>
        </w:rPr>
      </w:pPr>
    </w:p>
    <w:p w:rsidR="00020A52" w:rsidRDefault="00020A52" w:rsidP="00020A52">
      <w:pPr>
        <w:jc w:val="both"/>
      </w:pPr>
      <w:r>
        <w:rPr>
          <w:b/>
          <w:u w:val="single"/>
        </w:rPr>
        <w:t>Výbor Národnej rady Slovenskej republiky pre európske záležitosti</w:t>
      </w:r>
    </w:p>
    <w:p w:rsidR="00020A52" w:rsidRDefault="00020A52" w:rsidP="00020A52">
      <w:pPr>
        <w:jc w:val="both"/>
      </w:pPr>
    </w:p>
    <w:p w:rsidR="00020A52" w:rsidRDefault="00020A52" w:rsidP="00020A52">
      <w:pPr>
        <w:ind w:firstLine="708"/>
        <w:jc w:val="both"/>
      </w:pPr>
      <w:r>
        <w:t xml:space="preserve">Prerokuje návrh rozpočtu verejnej správy na roky </w:t>
      </w:r>
      <w:r w:rsidR="00F95D1E">
        <w:t>20</w:t>
      </w:r>
      <w:r w:rsidR="00E828E8">
        <w:t>2</w:t>
      </w:r>
      <w:r w:rsidR="002E470D">
        <w:t>3</w:t>
      </w:r>
      <w:r w:rsidR="00F95D1E">
        <w:t xml:space="preserve"> až 20</w:t>
      </w:r>
      <w:r w:rsidR="00703703">
        <w:t>2</w:t>
      </w:r>
      <w:r w:rsidR="002E470D">
        <w:t>5</w:t>
      </w:r>
      <w:r>
        <w:t xml:space="preserve"> a vládny návrh zákona o </w:t>
      </w:r>
      <w:r w:rsidR="00E6109C">
        <w:t xml:space="preserve"> </w:t>
      </w:r>
      <w:r>
        <w:t xml:space="preserve">štátnom rozpočte na rok </w:t>
      </w:r>
      <w:r w:rsidR="00F95D1E">
        <w:t>20</w:t>
      </w:r>
      <w:r w:rsidR="00E828E8">
        <w:t>2</w:t>
      </w:r>
      <w:r w:rsidR="002E470D">
        <w:t>3</w:t>
      </w:r>
      <w:r>
        <w:t xml:space="preserve"> z hľadiska primeranosti výdavkov spolufinancovaných z prostriedkov Európskej únie.</w:t>
      </w:r>
    </w:p>
    <w:p w:rsidR="00020A52" w:rsidRDefault="00020A52" w:rsidP="00020A52">
      <w:pPr>
        <w:jc w:val="both"/>
      </w:pPr>
    </w:p>
    <w:p w:rsidR="00020A52" w:rsidRDefault="00020A52" w:rsidP="00020A52">
      <w:pPr>
        <w:pStyle w:val="Nadpis3"/>
        <w:ind w:firstLine="0"/>
        <w:rPr>
          <w:rFonts w:cs="Arial"/>
          <w:sz w:val="24"/>
          <w:u w:val="single"/>
          <w:lang w:val="sk-SK"/>
        </w:rPr>
      </w:pPr>
      <w:r>
        <w:rPr>
          <w:rFonts w:cs="Arial"/>
          <w:sz w:val="24"/>
          <w:u w:val="single"/>
          <w:lang w:val="sk-SK"/>
        </w:rPr>
        <w:t xml:space="preserve">Osobitný kontrolný výbor Národnej rady Slovenskej republiky na kontrolu </w:t>
      </w:r>
    </w:p>
    <w:p w:rsidR="00020A52" w:rsidRDefault="00020A52" w:rsidP="00020A52">
      <w:pPr>
        <w:pStyle w:val="Nadpis3"/>
        <w:ind w:firstLine="0"/>
        <w:rPr>
          <w:rFonts w:cs="Arial"/>
          <w:sz w:val="24"/>
          <w:u w:val="single"/>
          <w:lang w:val="sk-SK"/>
        </w:rPr>
      </w:pPr>
      <w:r>
        <w:rPr>
          <w:rFonts w:cs="Arial"/>
          <w:sz w:val="24"/>
          <w:u w:val="single"/>
          <w:lang w:val="sk-SK"/>
        </w:rPr>
        <w:t>činnosti Národného bezpečnostného úradu</w:t>
      </w:r>
    </w:p>
    <w:p w:rsidR="00020A52" w:rsidRDefault="00020A52" w:rsidP="00020A52">
      <w:pPr>
        <w:jc w:val="both"/>
        <w:rPr>
          <w:rFonts w:cs="Arial"/>
        </w:rPr>
      </w:pPr>
      <w:r>
        <w:rPr>
          <w:rFonts w:cs="Arial"/>
        </w:rPr>
        <w:t>Národný bezpečnostný úrad</w:t>
      </w:r>
    </w:p>
    <w:p w:rsidR="00020A52" w:rsidRDefault="00020A52" w:rsidP="00020A52">
      <w:pPr>
        <w:jc w:val="both"/>
        <w:rPr>
          <w:rFonts w:cs="Arial"/>
        </w:rPr>
      </w:pPr>
    </w:p>
    <w:p w:rsidR="00020A52" w:rsidRPr="00903763" w:rsidRDefault="00020A52" w:rsidP="00903763">
      <w:pPr>
        <w:jc w:val="both"/>
        <w:rPr>
          <w:rFonts w:cs="Arial"/>
          <w:b/>
          <w:u w:val="single"/>
        </w:rPr>
      </w:pPr>
      <w:r w:rsidRPr="00903763">
        <w:rPr>
          <w:rFonts w:cs="Arial"/>
          <w:b/>
          <w:u w:val="single"/>
        </w:rPr>
        <w:t xml:space="preserve">Osobitný kontrolný výbor Národnej rady Slovenskej republiky na kontrolu </w:t>
      </w:r>
    </w:p>
    <w:p w:rsidR="00020A52" w:rsidRDefault="00020A52" w:rsidP="00020A52">
      <w:pPr>
        <w:pStyle w:val="Nadpis3"/>
        <w:ind w:firstLine="0"/>
        <w:rPr>
          <w:rFonts w:cs="Arial"/>
          <w:b w:val="0"/>
          <w:sz w:val="24"/>
          <w:u w:val="single"/>
          <w:lang w:val="sk-SK"/>
        </w:rPr>
      </w:pPr>
      <w:r>
        <w:rPr>
          <w:rFonts w:cs="Arial"/>
          <w:sz w:val="24"/>
          <w:u w:val="single"/>
          <w:lang w:val="sk-SK"/>
        </w:rPr>
        <w:t>činnosti Slovenskej informačnej služby</w:t>
      </w:r>
    </w:p>
    <w:p w:rsidR="005D684F" w:rsidRDefault="00020A52" w:rsidP="00F95D1E">
      <w:pPr>
        <w:jc w:val="both"/>
      </w:pPr>
      <w:r>
        <w:rPr>
          <w:rFonts w:cs="Arial"/>
        </w:rPr>
        <w:t>Slovenská informačná služba</w:t>
      </w:r>
    </w:p>
    <w:sectPr w:rsidR="005D684F" w:rsidSect="008B3898">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52"/>
    <w:rsid w:val="00016E5A"/>
    <w:rsid w:val="00020A52"/>
    <w:rsid w:val="00021781"/>
    <w:rsid w:val="000737A5"/>
    <w:rsid w:val="000D6B34"/>
    <w:rsid w:val="001452A5"/>
    <w:rsid w:val="001504D7"/>
    <w:rsid w:val="00155BD1"/>
    <w:rsid w:val="001F760E"/>
    <w:rsid w:val="002E470D"/>
    <w:rsid w:val="00362EBB"/>
    <w:rsid w:val="00383E4C"/>
    <w:rsid w:val="003A0762"/>
    <w:rsid w:val="003D300F"/>
    <w:rsid w:val="004A41EB"/>
    <w:rsid w:val="004E004B"/>
    <w:rsid w:val="005415B0"/>
    <w:rsid w:val="00580408"/>
    <w:rsid w:val="005D684F"/>
    <w:rsid w:val="005D685B"/>
    <w:rsid w:val="006224D2"/>
    <w:rsid w:val="006235B5"/>
    <w:rsid w:val="006569D0"/>
    <w:rsid w:val="006C6656"/>
    <w:rsid w:val="006F4D4C"/>
    <w:rsid w:val="00703703"/>
    <w:rsid w:val="007522A4"/>
    <w:rsid w:val="00757396"/>
    <w:rsid w:val="0076510B"/>
    <w:rsid w:val="007737C3"/>
    <w:rsid w:val="007C78BC"/>
    <w:rsid w:val="00812F22"/>
    <w:rsid w:val="00821BA6"/>
    <w:rsid w:val="00845982"/>
    <w:rsid w:val="008B3898"/>
    <w:rsid w:val="008C13E5"/>
    <w:rsid w:val="008D20D5"/>
    <w:rsid w:val="00903763"/>
    <w:rsid w:val="00990731"/>
    <w:rsid w:val="00A007B0"/>
    <w:rsid w:val="00A02CE2"/>
    <w:rsid w:val="00AC5CAC"/>
    <w:rsid w:val="00AE4BF7"/>
    <w:rsid w:val="00B0128D"/>
    <w:rsid w:val="00B32EB8"/>
    <w:rsid w:val="00BC2416"/>
    <w:rsid w:val="00CD3F23"/>
    <w:rsid w:val="00D2706E"/>
    <w:rsid w:val="00D70BF9"/>
    <w:rsid w:val="00DC2D8A"/>
    <w:rsid w:val="00E41CFE"/>
    <w:rsid w:val="00E6109C"/>
    <w:rsid w:val="00E828E8"/>
    <w:rsid w:val="00E85CD7"/>
    <w:rsid w:val="00F24574"/>
    <w:rsid w:val="00F27795"/>
    <w:rsid w:val="00F762D5"/>
    <w:rsid w:val="00F95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3CB4"/>
  <w15:chartTrackingRefBased/>
  <w15:docId w15:val="{F4CEBA79-2C14-437A-B7BD-10330FB9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0A52"/>
    <w:pPr>
      <w:jc w:val="center"/>
    </w:pPr>
    <w:rPr>
      <w:rFonts w:ascii="Arial" w:eastAsia="Times New Roman" w:hAnsi="Arial" w:cs="Times New Roman"/>
      <w:sz w:val="24"/>
      <w:szCs w:val="20"/>
      <w:lang w:eastAsia="sk-SK"/>
    </w:rPr>
  </w:style>
  <w:style w:type="paragraph" w:styleId="Nadpis1">
    <w:name w:val="heading 1"/>
    <w:basedOn w:val="Normlny"/>
    <w:next w:val="Normlny"/>
    <w:link w:val="Nadpis1Char"/>
    <w:qFormat/>
    <w:rsid w:val="00020A52"/>
    <w:pPr>
      <w:keepNext/>
      <w:spacing w:before="120"/>
      <w:outlineLvl w:val="0"/>
    </w:pPr>
    <w:rPr>
      <w:rFonts w:cs="Arial"/>
      <w:spacing w:val="8"/>
      <w:kern w:val="32"/>
      <w:sz w:val="32"/>
      <w:szCs w:val="32"/>
    </w:rPr>
  </w:style>
  <w:style w:type="paragraph" w:styleId="Nadpis2">
    <w:name w:val="heading 2"/>
    <w:basedOn w:val="Normlny"/>
    <w:next w:val="Normlny"/>
    <w:link w:val="Nadpis2Char"/>
    <w:semiHidden/>
    <w:unhideWhenUsed/>
    <w:qFormat/>
    <w:rsid w:val="00020A52"/>
    <w:pPr>
      <w:keepNext/>
      <w:autoSpaceDE w:val="0"/>
      <w:autoSpaceDN w:val="0"/>
      <w:adjustRightInd w:val="0"/>
      <w:jc w:val="both"/>
      <w:outlineLvl w:val="1"/>
    </w:pPr>
    <w:rPr>
      <w:sz w:val="32"/>
      <w:szCs w:val="32"/>
      <w:lang w:val="cs-CZ"/>
    </w:rPr>
  </w:style>
  <w:style w:type="paragraph" w:styleId="Nadpis3">
    <w:name w:val="heading 3"/>
    <w:basedOn w:val="Normlny"/>
    <w:next w:val="Normlny"/>
    <w:link w:val="Nadpis3Char"/>
    <w:semiHidden/>
    <w:unhideWhenUsed/>
    <w:qFormat/>
    <w:rsid w:val="00020A52"/>
    <w:pPr>
      <w:keepNext/>
      <w:autoSpaceDE w:val="0"/>
      <w:autoSpaceDN w:val="0"/>
      <w:adjustRightInd w:val="0"/>
      <w:ind w:firstLine="708"/>
      <w:jc w:val="both"/>
      <w:outlineLvl w:val="2"/>
    </w:pPr>
    <w:rPr>
      <w:b/>
      <w:bCs/>
      <w:sz w:val="28"/>
      <w:szCs w:val="32"/>
      <w:lang w:val="cs-CZ"/>
    </w:rPr>
  </w:style>
  <w:style w:type="paragraph" w:styleId="Nadpis5">
    <w:name w:val="heading 5"/>
    <w:basedOn w:val="Normlny"/>
    <w:next w:val="Normlny"/>
    <w:link w:val="Nadpis5Char"/>
    <w:semiHidden/>
    <w:unhideWhenUsed/>
    <w:qFormat/>
    <w:rsid w:val="00020A52"/>
    <w:pPr>
      <w:spacing w:before="240" w:after="60"/>
      <w:outlineLvl w:val="4"/>
    </w:pPr>
    <w:rPr>
      <w:b/>
      <w:bCs/>
      <w:i/>
      <w:iCs/>
      <w:sz w:val="26"/>
      <w:szCs w:val="26"/>
    </w:rPr>
  </w:style>
  <w:style w:type="paragraph" w:styleId="Nadpis6">
    <w:name w:val="heading 6"/>
    <w:basedOn w:val="Normlny"/>
    <w:next w:val="Normlny"/>
    <w:link w:val="Nadpis6Char"/>
    <w:semiHidden/>
    <w:unhideWhenUsed/>
    <w:qFormat/>
    <w:rsid w:val="00020A52"/>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0A52"/>
    <w:rPr>
      <w:rFonts w:ascii="Arial" w:eastAsia="Times New Roman" w:hAnsi="Arial" w:cs="Arial"/>
      <w:spacing w:val="8"/>
      <w:kern w:val="32"/>
      <w:sz w:val="32"/>
      <w:szCs w:val="32"/>
      <w:lang w:eastAsia="sk-SK"/>
    </w:rPr>
  </w:style>
  <w:style w:type="character" w:customStyle="1" w:styleId="Nadpis2Char">
    <w:name w:val="Nadpis 2 Char"/>
    <w:basedOn w:val="Predvolenpsmoodseku"/>
    <w:link w:val="Nadpis2"/>
    <w:semiHidden/>
    <w:rsid w:val="00020A52"/>
    <w:rPr>
      <w:rFonts w:ascii="Arial" w:eastAsia="Times New Roman" w:hAnsi="Arial" w:cs="Times New Roman"/>
      <w:sz w:val="32"/>
      <w:szCs w:val="32"/>
      <w:lang w:val="cs-CZ" w:eastAsia="sk-SK"/>
    </w:rPr>
  </w:style>
  <w:style w:type="character" w:customStyle="1" w:styleId="Nadpis3Char">
    <w:name w:val="Nadpis 3 Char"/>
    <w:basedOn w:val="Predvolenpsmoodseku"/>
    <w:link w:val="Nadpis3"/>
    <w:semiHidden/>
    <w:rsid w:val="00020A52"/>
    <w:rPr>
      <w:rFonts w:ascii="Arial" w:eastAsia="Times New Roman" w:hAnsi="Arial" w:cs="Times New Roman"/>
      <w:b/>
      <w:bCs/>
      <w:sz w:val="28"/>
      <w:szCs w:val="32"/>
      <w:lang w:val="cs-CZ" w:eastAsia="sk-SK"/>
    </w:rPr>
  </w:style>
  <w:style w:type="character" w:customStyle="1" w:styleId="Nadpis5Char">
    <w:name w:val="Nadpis 5 Char"/>
    <w:basedOn w:val="Predvolenpsmoodseku"/>
    <w:link w:val="Nadpis5"/>
    <w:semiHidden/>
    <w:rsid w:val="00020A52"/>
    <w:rPr>
      <w:rFonts w:ascii="Arial" w:eastAsia="Times New Roman" w:hAnsi="Arial" w:cs="Times New Roman"/>
      <w:b/>
      <w:bCs/>
      <w:i/>
      <w:iCs/>
      <w:sz w:val="26"/>
      <w:szCs w:val="26"/>
      <w:lang w:eastAsia="sk-SK"/>
    </w:rPr>
  </w:style>
  <w:style w:type="character" w:customStyle="1" w:styleId="Nadpis6Char">
    <w:name w:val="Nadpis 6 Char"/>
    <w:basedOn w:val="Predvolenpsmoodseku"/>
    <w:link w:val="Nadpis6"/>
    <w:semiHidden/>
    <w:rsid w:val="00020A52"/>
    <w:rPr>
      <w:rFonts w:ascii="Times New Roman" w:eastAsia="Times New Roman" w:hAnsi="Times New Roman" w:cs="Times New Roman"/>
      <w:b/>
      <w:bCs/>
      <w:lang w:eastAsia="sk-SK"/>
    </w:rPr>
  </w:style>
  <w:style w:type="paragraph" w:styleId="Pta">
    <w:name w:val="footer"/>
    <w:basedOn w:val="Normlny"/>
    <w:link w:val="PtaChar"/>
    <w:semiHidden/>
    <w:unhideWhenUsed/>
    <w:rsid w:val="00020A52"/>
    <w:pPr>
      <w:tabs>
        <w:tab w:val="center" w:pos="4536"/>
        <w:tab w:val="right" w:pos="9072"/>
      </w:tabs>
      <w:jc w:val="left"/>
    </w:pPr>
    <w:rPr>
      <w:rFonts w:ascii="Times New Roman" w:hAnsi="Times New Roman"/>
      <w:sz w:val="20"/>
      <w:lang w:val="cs-CZ" w:eastAsia="cs-CZ"/>
    </w:rPr>
  </w:style>
  <w:style w:type="character" w:customStyle="1" w:styleId="PtaChar">
    <w:name w:val="Päta Char"/>
    <w:basedOn w:val="Predvolenpsmoodseku"/>
    <w:link w:val="Pta"/>
    <w:semiHidden/>
    <w:rsid w:val="00020A52"/>
    <w:rPr>
      <w:rFonts w:ascii="Times New Roman" w:eastAsia="Times New Roman" w:hAnsi="Times New Roman" w:cs="Times New Roman"/>
      <w:sz w:val="20"/>
      <w:szCs w:val="20"/>
      <w:lang w:val="cs-CZ" w:eastAsia="cs-CZ"/>
    </w:rPr>
  </w:style>
  <w:style w:type="paragraph" w:styleId="Nzov">
    <w:name w:val="Title"/>
    <w:basedOn w:val="Normlny"/>
    <w:link w:val="NzovChar"/>
    <w:qFormat/>
    <w:rsid w:val="00020A52"/>
    <w:pPr>
      <w:spacing w:before="120"/>
      <w:outlineLvl w:val="0"/>
    </w:pPr>
    <w:rPr>
      <w:rFonts w:ascii="Times New Roman" w:hAnsi="Times New Roman"/>
      <w:lang w:eastAsia="cs-CZ"/>
    </w:rPr>
  </w:style>
  <w:style w:type="character" w:customStyle="1" w:styleId="NzovChar">
    <w:name w:val="Názov Char"/>
    <w:basedOn w:val="Predvolenpsmoodseku"/>
    <w:link w:val="Nzov"/>
    <w:rsid w:val="00020A52"/>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semiHidden/>
    <w:unhideWhenUsed/>
    <w:rsid w:val="00020A52"/>
    <w:pPr>
      <w:spacing w:after="120"/>
      <w:ind w:left="283"/>
    </w:pPr>
  </w:style>
  <w:style w:type="character" w:customStyle="1" w:styleId="ZarkazkladnhotextuChar">
    <w:name w:val="Zarážka základného textu Char"/>
    <w:basedOn w:val="Predvolenpsmoodseku"/>
    <w:link w:val="Zarkazkladnhotextu"/>
    <w:semiHidden/>
    <w:rsid w:val="00020A52"/>
    <w:rPr>
      <w:rFonts w:ascii="Arial" w:eastAsia="Times New Roman" w:hAnsi="Arial" w:cs="Times New Roman"/>
      <w:sz w:val="24"/>
      <w:szCs w:val="20"/>
      <w:lang w:eastAsia="sk-SK"/>
    </w:rPr>
  </w:style>
  <w:style w:type="paragraph" w:styleId="Zkladntext3">
    <w:name w:val="Body Text 3"/>
    <w:basedOn w:val="Normlny"/>
    <w:link w:val="Zkladntext3Char"/>
    <w:semiHidden/>
    <w:unhideWhenUsed/>
    <w:rsid w:val="00020A52"/>
    <w:pPr>
      <w:spacing w:after="120"/>
    </w:pPr>
    <w:rPr>
      <w:sz w:val="16"/>
      <w:szCs w:val="16"/>
    </w:rPr>
  </w:style>
  <w:style w:type="character" w:customStyle="1" w:styleId="Zkladntext3Char">
    <w:name w:val="Základný text 3 Char"/>
    <w:basedOn w:val="Predvolenpsmoodseku"/>
    <w:link w:val="Zkladntext3"/>
    <w:semiHidden/>
    <w:rsid w:val="00020A52"/>
    <w:rPr>
      <w:rFonts w:ascii="Arial" w:eastAsia="Times New Roman" w:hAnsi="Arial" w:cs="Times New Roman"/>
      <w:sz w:val="16"/>
      <w:szCs w:val="16"/>
      <w:lang w:eastAsia="sk-SK"/>
    </w:rPr>
  </w:style>
  <w:style w:type="paragraph" w:styleId="Zarkazkladnhotextu2">
    <w:name w:val="Body Text Indent 2"/>
    <w:basedOn w:val="Normlny"/>
    <w:link w:val="Zarkazkladnhotextu2Char"/>
    <w:semiHidden/>
    <w:unhideWhenUsed/>
    <w:rsid w:val="00020A52"/>
    <w:pPr>
      <w:spacing w:after="120" w:line="480" w:lineRule="auto"/>
      <w:ind w:left="283"/>
    </w:pPr>
  </w:style>
  <w:style w:type="character" w:customStyle="1" w:styleId="Zarkazkladnhotextu2Char">
    <w:name w:val="Zarážka základného textu 2 Char"/>
    <w:basedOn w:val="Predvolenpsmoodseku"/>
    <w:link w:val="Zarkazkladnhotextu2"/>
    <w:semiHidden/>
    <w:rsid w:val="00020A52"/>
    <w:rPr>
      <w:rFonts w:ascii="Arial" w:eastAsia="Times New Roman" w:hAnsi="Arial" w:cs="Times New Roman"/>
      <w:sz w:val="24"/>
      <w:szCs w:val="20"/>
      <w:lang w:eastAsia="sk-SK"/>
    </w:rPr>
  </w:style>
  <w:style w:type="paragraph" w:styleId="Zarkazkladnhotextu3">
    <w:name w:val="Body Text Indent 3"/>
    <w:basedOn w:val="Normlny"/>
    <w:link w:val="Zarkazkladnhotextu3Char"/>
    <w:semiHidden/>
    <w:unhideWhenUsed/>
    <w:rsid w:val="00020A52"/>
    <w:pPr>
      <w:spacing w:after="120"/>
      <w:ind w:left="283"/>
    </w:pPr>
    <w:rPr>
      <w:sz w:val="16"/>
      <w:szCs w:val="16"/>
    </w:rPr>
  </w:style>
  <w:style w:type="character" w:customStyle="1" w:styleId="Zarkazkladnhotextu3Char">
    <w:name w:val="Zarážka základného textu 3 Char"/>
    <w:basedOn w:val="Predvolenpsmoodseku"/>
    <w:link w:val="Zarkazkladnhotextu3"/>
    <w:semiHidden/>
    <w:rsid w:val="00020A52"/>
    <w:rPr>
      <w:rFonts w:ascii="Arial" w:eastAsia="Times New Roman" w:hAnsi="Arial" w:cs="Times New Roman"/>
      <w:sz w:val="16"/>
      <w:szCs w:val="16"/>
      <w:lang w:eastAsia="sk-SK"/>
    </w:rPr>
  </w:style>
  <w:style w:type="paragraph" w:customStyle="1" w:styleId="Protokoln">
    <w:name w:val="Protokolné č."/>
    <w:basedOn w:val="Normlny"/>
    <w:rsid w:val="00020A52"/>
    <w:pPr>
      <w:spacing w:before="360"/>
      <w:jc w:val="left"/>
    </w:pPr>
    <w:rPr>
      <w:spacing w:val="20"/>
    </w:rPr>
  </w:style>
  <w:style w:type="paragraph" w:customStyle="1" w:styleId="rozhodnutia">
    <w:name w:val="Č.rozhodnutia"/>
    <w:basedOn w:val="Normlny"/>
    <w:rsid w:val="00020A52"/>
    <w:pPr>
      <w:spacing w:before="240" w:after="120"/>
      <w:outlineLvl w:val="0"/>
    </w:pPr>
    <w:rPr>
      <w:b/>
      <w:kern w:val="28"/>
      <w:sz w:val="40"/>
    </w:rPr>
  </w:style>
  <w:style w:type="paragraph" w:styleId="Textbubliny">
    <w:name w:val="Balloon Text"/>
    <w:basedOn w:val="Normlny"/>
    <w:link w:val="TextbublinyChar"/>
    <w:uiPriority w:val="99"/>
    <w:semiHidden/>
    <w:unhideWhenUsed/>
    <w:rsid w:val="00F95D1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5D1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4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976</Words>
  <Characters>5566</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Slavomíra</dc:creator>
  <cp:keywords/>
  <dc:description/>
  <cp:lastModifiedBy>Veselá, Slavomíra</cp:lastModifiedBy>
  <cp:revision>13</cp:revision>
  <cp:lastPrinted>2022-10-18T07:28:00Z</cp:lastPrinted>
  <dcterms:created xsi:type="dcterms:W3CDTF">2022-10-17T05:12:00Z</dcterms:created>
  <dcterms:modified xsi:type="dcterms:W3CDTF">2022-10-18T07:29:00Z</dcterms:modified>
</cp:coreProperties>
</file>