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10A1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410A18" w:rsidP="00410A18">
      <w:pPr>
        <w:keepNext/>
        <w:keepLines/>
        <w:framePr w:wrap="auto"/>
        <w:widowControl w:val="0"/>
        <w:autoSpaceDE/>
        <w:autoSpaceDN/>
        <w:bidi w:val="0"/>
        <w:adjustRightInd/>
        <w:spacing w:before="40" w:line="259" w:lineRule="auto"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cs"/>
          <w:b/>
          <w:i w:val="0"/>
          <w:iCs/>
          <w:color w:val="auto"/>
          <w:rtl w:val="0"/>
          <w:cs w:val="0"/>
          <w:lang w:val="sk-SK" w:eastAsia="sk-SK" w:bidi="ar-SA"/>
        </w:rPr>
      </w:pPr>
    </w:p>
    <w:p w:rsidR="00410A18" w:rsidP="00410A18">
      <w:pPr>
        <w:keepNext/>
        <w:keepLines/>
        <w:framePr w:wrap="auto"/>
        <w:widowControl w:val="0"/>
        <w:autoSpaceDE/>
        <w:autoSpaceDN/>
        <w:bidi w:val="0"/>
        <w:adjustRightInd/>
        <w:spacing w:before="40" w:line="259" w:lineRule="auto"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default"/>
          <w:b/>
          <w:i w:val="0"/>
          <w:iCs/>
          <w:color w:val="auto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default"/>
          <w:b/>
          <w:i w:val="0"/>
          <w:iCs/>
          <w:color w:val="auto"/>
          <w:sz w:val="24"/>
          <w:szCs w:val="24"/>
          <w:rtl w:val="0"/>
          <w:cs w:val="0"/>
          <w:lang w:val="sk-SK" w:eastAsia="sk-SK" w:bidi="ar-SA"/>
        </w:rPr>
        <w:t>Vý</w:t>
      </w:r>
      <w:r>
        <w:rPr>
          <w:rFonts w:ascii="Times New Roman" w:eastAsia="Times New Roman" w:hAnsi="Times New Roman" w:cs="Times New Roman" w:hint="default"/>
          <w:b/>
          <w:i w:val="0"/>
          <w:iCs/>
          <w:color w:val="auto"/>
          <w:sz w:val="24"/>
          <w:szCs w:val="24"/>
          <w:rtl w:val="0"/>
          <w:cs w:val="0"/>
          <w:lang w:val="sk-SK" w:eastAsia="sk-SK" w:bidi="ar-SA"/>
        </w:rPr>
        <w:t>bor Ná</w:t>
      </w:r>
      <w:r>
        <w:rPr>
          <w:rFonts w:ascii="Times New Roman" w:eastAsia="Times New Roman" w:hAnsi="Times New Roman" w:cs="Times New Roman" w:hint="default"/>
          <w:b/>
          <w:i w:val="0"/>
          <w:iCs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</w:t>
      </w:r>
    </w:p>
    <w:p w:rsidR="00410A18" w:rsidP="00410A18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pre financie a rozpočet   </w:t>
      </w:r>
    </w:p>
    <w:p w:rsidR="00410A18" w:rsidRPr="001C4AF1" w:rsidP="00410A18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105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410A18" w:rsidRPr="001C4AF1" w:rsidP="00410A18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1809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410A18" w:rsidP="00410A18">
      <w:pPr>
        <w:framePr w:wrap="auto"/>
        <w:widowControl/>
        <w:autoSpaceDE/>
        <w:autoSpaceDN/>
        <w:bidi w:val="0"/>
        <w:adjustRightInd/>
        <w:spacing w:after="160" w:line="259" w:lineRule="auto"/>
        <w:ind w:left="4248" w:right="0"/>
        <w:jc w:val="right"/>
        <w:textAlignment w:val="auto"/>
        <w:rPr>
          <w:rFonts w:ascii="Calibri" w:eastAsia="Times New Roman" w:hAnsi="Calibri" w:cs="Calibri" w:hint="cs"/>
          <w:bCs/>
          <w:sz w:val="22"/>
          <w:szCs w:val="22"/>
          <w:rtl w:val="0"/>
          <w:cs w:val="0"/>
          <w:lang w:val="sk-SK" w:eastAsia="sk-SK" w:bidi="ar-SA"/>
        </w:rPr>
      </w:pPr>
    </w:p>
    <w:p w:rsidR="00410A18" w:rsidP="00410A18">
      <w:pPr>
        <w:framePr w:wrap="auto"/>
        <w:widowControl/>
        <w:autoSpaceDE/>
        <w:autoSpaceDN/>
        <w:bidi w:val="0"/>
        <w:adjustRightInd/>
        <w:spacing w:after="160" w:line="259" w:lineRule="auto"/>
        <w:ind w:left="4248" w:right="0"/>
        <w:jc w:val="right"/>
        <w:textAlignment w:val="auto"/>
        <w:rPr>
          <w:rFonts w:ascii="Calibri" w:eastAsia="Times New Roman" w:hAnsi="Calibri" w:cs="Calibri" w:hint="cs"/>
          <w:bCs/>
          <w:sz w:val="22"/>
          <w:szCs w:val="22"/>
          <w:rtl w:val="0"/>
          <w:cs w:val="0"/>
          <w:lang w:val="sk-SK" w:eastAsia="sk-SK" w:bidi="ar-SA"/>
        </w:rPr>
      </w:pPr>
    </w:p>
    <w:p w:rsidR="00410A18" w:rsidP="00410A18">
      <w:pPr>
        <w:framePr w:wrap="auto"/>
        <w:widowControl/>
        <w:autoSpaceDE/>
        <w:autoSpaceDN/>
        <w:bidi w:val="0"/>
        <w:adjustRightInd/>
        <w:spacing w:after="160" w:line="259" w:lineRule="auto"/>
        <w:ind w:left="4248" w:right="0"/>
        <w:jc w:val="right"/>
        <w:textAlignment w:val="auto"/>
        <w:rPr>
          <w:rFonts w:ascii="Calibri" w:eastAsia="Times New Roman" w:hAnsi="Calibri" w:cs="Calibri" w:hint="cs"/>
          <w:bCs/>
          <w:sz w:val="22"/>
          <w:szCs w:val="22"/>
          <w:rtl w:val="0"/>
          <w:cs w:val="0"/>
          <w:lang w:val="sk-SK" w:eastAsia="sk-SK" w:bidi="ar-SA"/>
        </w:rPr>
      </w:pPr>
    </w:p>
    <w:p w:rsidR="00410A18" w:rsidP="00410A18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Calibri" w:eastAsia="Times New Roman" w:hAnsi="Calibri" w:cs="Calibri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410A18" w:rsidP="00410A18">
      <w:pPr>
        <w:framePr w:wrap="auto"/>
        <w:widowControl/>
        <w:autoSpaceDE/>
        <w:autoSpaceDN/>
        <w:bidi w:val="0"/>
        <w:adjustRightInd/>
        <w:spacing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Výpis zo zápisnice </w:t>
      </w:r>
    </w:p>
    <w:p w:rsidR="00410A18" w:rsidP="00410A18">
      <w:pPr>
        <w:framePr w:wrap="auto"/>
        <w:widowControl/>
        <w:autoSpaceDE/>
        <w:autoSpaceDN/>
        <w:bidi w:val="0"/>
        <w:adjustRightInd/>
        <w:spacing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zo 105. schôdze Výboru  Národnej rady Slovenskej republiky pre financie a rozpočet konanej dňa 13. októbra 2022</w:t>
      </w:r>
    </w:p>
    <w:p w:rsidR="00410A18" w:rsidP="00410A18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</w:t>
      </w:r>
    </w:p>
    <w:p w:rsidR="00410A18" w:rsidP="00410A18">
      <w:pPr>
        <w:framePr w:wrap="auto"/>
        <w:widowControl/>
        <w:autoSpaceDE/>
        <w:autoSpaceDN/>
        <w:bidi w:val="0"/>
        <w:adjustRightInd/>
        <w:spacing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410A18" w:rsidP="00410A18">
      <w:pPr>
        <w:framePr w:wrap="auto"/>
        <w:widowControl/>
        <w:autoSpaceDE/>
        <w:autoSpaceDN/>
        <w:bidi w:val="0"/>
        <w:adjustRightInd/>
        <w:spacing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 rozpočet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prerokoval dňa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13. októbra 2022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BE7CD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 poslanca Národnej rady Slovenskej republiky Martina Čepčeka na vydanie zákona, ktorým sa mení a dopĺňa zákon č. 595/2003 Z. z. o dani z príjmov v znení neskorších predpisov</w:t>
      </w:r>
      <w:r w:rsidRPr="00BE7CD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1095)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 na návrh poslanca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Milana Kuriaka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výbor hlasoval o návrhu uznesenia uvedeného v prílohe. </w:t>
      </w:r>
    </w:p>
    <w:p w:rsidR="00410A18" w:rsidP="00410A18">
      <w:pPr>
        <w:framePr w:wrap="auto"/>
        <w:widowControl/>
        <w:autoSpaceDE/>
        <w:autoSpaceDN/>
        <w:bidi w:val="0"/>
        <w:adjustRightInd/>
        <w:spacing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410A18" w:rsidP="00410A18">
      <w:pPr>
        <w:framePr w:wrap="auto"/>
        <w:widowControl/>
        <w:autoSpaceDE/>
        <w:autoSpaceDN/>
        <w:bidi w:val="0"/>
        <w:adjustRightInd/>
        <w:spacing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celkového počtu 12 poslancov Výboru Národnej rady Slovenskej republiky pre financie a rozpočet bolo prítomných 8 poslancov. Za návrh predneseného uznesenia hlasoval 1 poslanec, 0 poslancov hlasovalo proti návrhu a 7 sa zdržali hlasovania.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 rozpočet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neprijal platné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uznesenie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nakoľko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návrh uznesenia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nezískal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podporu potrebnej nadpolovičnej väčšiny prítomných poslancov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§ 52 ods. 4 zákona Národnej rady Slovenskej republiky č. 350/1996 Z. z. o  rokovacom poriadku Národnej rady Slovenskej republiky v znení neskorších predpisov. </w:t>
      </w:r>
    </w:p>
    <w:p w:rsidR="00410A18" w:rsidP="00410A18">
      <w:pPr>
        <w:framePr w:wrap="auto"/>
        <w:widowControl/>
        <w:autoSpaceDE/>
        <w:autoSpaceDN/>
        <w:bidi w:val="0"/>
        <w:adjustRightInd/>
        <w:spacing w:after="160" w:line="259" w:lineRule="auto"/>
        <w:ind w:left="5664" w:right="0" w:firstLine="708"/>
        <w:jc w:val="left"/>
        <w:textAlignment w:val="auto"/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</w:pPr>
    </w:p>
    <w:p w:rsidR="00410A18" w:rsidP="00410A18">
      <w:pPr>
        <w:framePr w:wrap="auto"/>
        <w:widowControl/>
        <w:autoSpaceDE/>
        <w:autoSpaceDN/>
        <w:bidi w:val="0"/>
        <w:adjustRightInd/>
        <w:spacing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410A18" w:rsidP="00410A18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410A18" w:rsidP="00410A18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Marián Viskupič </w:t>
      </w:r>
    </w:p>
    <w:p w:rsidR="00410A18" w:rsidP="00410A18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410A18" w:rsidP="00410A18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00000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</w:p>
    <w:p w:rsidR="00410A18" w:rsidP="00410A18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Erik Ňarjaš</w:t>
      </w:r>
    </w:p>
    <w:p w:rsidR="00410A18" w:rsidP="00410A18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410A18" w:rsidP="00410A18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410A18" w:rsidP="00410A18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410A1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410A1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410A1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410A1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410A1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410A1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AC02A5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 w:rsidR="00F342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pre financie a rozpočet</w:t>
      </w:r>
      <w:r w:rsidRPr="001C4AF1" w:rsidR="00F342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</w:t>
      </w: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CB7BF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="005507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701E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A7107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="00F85F8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09</w:t>
      </w:r>
      <w:r w:rsidRPr="001C4AF1" w:rsidR="003C567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 w:rsid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C44EB8" w:rsidRPr="001C4AF1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1C4AF1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1C4AF1"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124F30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93457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</w:t>
      </w:r>
    </w:p>
    <w:p w:rsidR="00CB7BF3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BE7CDE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410A1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Návrh</w:t>
      </w:r>
    </w:p>
    <w:p w:rsidR="00F342A4" w:rsidRPr="00864C74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</w:t>
      </w:r>
      <w:r w:rsidR="00CB7BF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CB7BF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októbra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7814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framePr w:wrap="auto"/>
        <w:widowControl/>
        <w:shd w:val="clear" w:color="auto" w:fill="FFFFFF"/>
        <w:autoSpaceDE/>
        <w:autoSpaceDN/>
        <w:bidi w:val="0"/>
        <w:adjustRightInd/>
        <w:ind w:left="0" w:right="0"/>
        <w:jc w:val="both"/>
        <w:textAlignment w:val="auto"/>
        <w:outlineLvl w:val="1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BE7CDE" w:rsidP="00BE7CDE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/>
        <w:jc w:val="both"/>
        <w:textAlignment w:val="auto"/>
        <w:rPr>
          <w:rFonts w:ascii="Times New Roman" w:eastAsia="Times New Roman" w:hAnsi="Times New Roman" w:cs="Calibri" w:hint="cs"/>
          <w:bCs/>
          <w:rtl w:val="0"/>
          <w:cs w:val="0"/>
          <w:lang w:val="sk-SK" w:eastAsia="sk-SK" w:bidi="ar-SA"/>
        </w:rPr>
      </w:pPr>
      <w:r w:rsidRPr="00C4122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C4122E" w:rsidR="0078142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E7CDE" w:rsidR="00BE7CDE">
        <w:rPr>
          <w:rFonts w:ascii="Times New Roman" w:eastAsia="Times New Roman" w:hAnsi="Times New Roman" w:cs="Calibri" w:hint="cs"/>
          <w:bCs/>
          <w:sz w:val="24"/>
          <w:szCs w:val="24"/>
          <w:rtl w:val="0"/>
          <w:cs w:val="0"/>
          <w:lang w:val="sk-SK" w:eastAsia="sk-SK" w:bidi="ar-SA"/>
        </w:rPr>
        <w:t>návrh poslanca Národnej rady Slovenskej republiky Martina Čepčeka na vydanie zákona, ktorým sa mení a dopĺňa zákon č. 595/2003 Z. z. o dani z príjmov v znení neskorších predpisov</w:t>
      </w:r>
      <w:r w:rsidRPr="00BE7CDE" w:rsidR="00BE7CDE">
        <w:rPr>
          <w:rFonts w:ascii="Times New Roman" w:eastAsia="Times New Roman" w:hAnsi="Times New Roman" w:cs="Calibri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1095)</w:t>
      </w:r>
      <w:r w:rsidR="00BE7CDE">
        <w:rPr>
          <w:rFonts w:ascii="Times New Roman" w:eastAsia="Times New Roman" w:hAnsi="Times New Roman" w:cs="Calibri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E7CDE">
        <w:rPr>
          <w:rFonts w:ascii="Times New Roman" w:eastAsia="Times New Roman" w:hAnsi="Times New Roman" w:cs="Calibri" w:hint="cs"/>
          <w:b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BE7CDE" w:rsidR="00BE7CDE">
        <w:rPr>
          <w:rFonts w:ascii="Times New Roman" w:eastAsia="Times New Roman" w:hAnsi="Times New Roman" w:cs="Calibri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</w:t>
      </w:r>
      <w:r w:rsidR="00BE7CDE">
        <w:rPr>
          <w:rFonts w:ascii="Times New Roman" w:eastAsia="Times New Roman" w:hAnsi="Times New Roman" w:cs="Calibri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</w:t>
      </w:r>
    </w:p>
    <w:p w:rsidR="00E8684D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0B284C" w:rsidP="00BE7CDE">
      <w:pPr>
        <w:framePr w:wrap="auto"/>
        <w:widowControl/>
        <w:autoSpaceDE/>
        <w:autoSpaceDN/>
        <w:bidi w:val="0"/>
        <w:adjustRightInd/>
        <w:ind w:left="57" w:right="0" w:firstLine="369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781422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BE7CDE" w:rsidR="00BE7CDE">
        <w:rPr>
          <w:rFonts w:ascii="Times New Roman" w:eastAsia="Times New Roman" w:hAnsi="Times New Roman" w:cs="Calibri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="00BE7CDE">
        <w:rPr>
          <w:rFonts w:ascii="Times New Roman" w:eastAsia="Times New Roman" w:hAnsi="Times New Roman" w:cs="Calibri" w:hint="cs"/>
          <w:bCs/>
          <w:sz w:val="24"/>
          <w:szCs w:val="24"/>
          <w:rtl w:val="0"/>
          <w:cs w:val="0"/>
          <w:lang w:val="sk-SK" w:eastAsia="sk-SK" w:bidi="ar-SA"/>
        </w:rPr>
        <w:t>om</w:t>
      </w:r>
      <w:r w:rsidRPr="00BE7CDE" w:rsidR="00BE7CDE">
        <w:rPr>
          <w:rFonts w:ascii="Times New Roman" w:eastAsia="Times New Roman" w:hAnsi="Times New Roman" w:cs="Calibri" w:hint="cs"/>
          <w:bCs/>
          <w:sz w:val="24"/>
          <w:szCs w:val="24"/>
          <w:rtl w:val="0"/>
          <w:cs w:val="0"/>
          <w:lang w:val="sk-SK" w:eastAsia="sk-SK" w:bidi="ar-SA"/>
        </w:rPr>
        <w:t xml:space="preserve"> poslanca Národnej rady Slovenskej republiky Martina Čepčeka na vydanie zákona, ktorým sa mení a dopĺňa zákon č. 595/2003 Z. z. o dani z príjmov v znení neskorších predpisov</w:t>
      </w:r>
      <w:r w:rsidRPr="00BE7CDE" w:rsidR="00BE7CDE">
        <w:rPr>
          <w:rFonts w:ascii="Times New Roman" w:eastAsia="Times New Roman" w:hAnsi="Times New Roman" w:cs="Calibri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1095)</w:t>
      </w:r>
    </w:p>
    <w:p w:rsidR="00CB7BF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E7CDE" w:rsidRPr="00ED462C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keepNext/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framePr w:wrap="auto"/>
        <w:widowControl/>
        <w:tabs>
          <w:tab w:val="num" w:pos="426"/>
        </w:tabs>
        <w:autoSpaceDE/>
        <w:autoSpaceDN/>
        <w:bidi w:val="0"/>
        <w:adjustRightInd/>
        <w:ind w:left="0" w:right="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33540" w:rsidRPr="00F9720F" w:rsidP="00D33540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auto"/>
          <w:rtl w:val="0"/>
          <w:cs w:val="0"/>
          <w:lang w:val="sk-SK" w:eastAsia="sk-SK" w:bidi="ar-SA"/>
        </w:rPr>
      </w:pPr>
      <w:r w:rsidRPr="00153826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ná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poslanca Ná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Martina Č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epč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eka na vydanie zá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 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dopĺň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595/2003 Z. z. o dani z 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jmov v 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znení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BE7CDE" w:rsidR="00BE7CD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predpisov</w:t>
      </w:r>
      <w:r w:rsidRPr="00BE7CDE" w:rsidR="00BE7CDE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BE7CDE" w:rsidR="00BE7CDE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1095)</w:t>
      </w:r>
      <w:r w:rsidR="00BE7CDE">
        <w:rPr>
          <w:rFonts w:ascii="Times New Roman" w:eastAsia="Times New Roman" w:hAnsi="Times New Roman" w:cs="Times New Roman" w:hint="default"/>
          <w:bCs/>
          <w:color w:val="2E74B5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720F" w:rsidR="0078142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 w:rsidR="0078142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;</w:t>
      </w:r>
    </w:p>
    <w:p w:rsidR="00B052CE" w:rsidP="0078142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color w:val="2E74B5"/>
          <w:rtl w:val="0"/>
          <w:cs w:val="0"/>
          <w:lang w:val="sk-SK" w:eastAsia="sk-SK" w:bidi="ar-SA"/>
        </w:rPr>
      </w:pPr>
    </w:p>
    <w:p w:rsidR="00BE7CDE" w:rsidRPr="008B4542" w:rsidP="00781422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B4542" w:rsidRPr="008B4542" w:rsidP="00781422">
      <w:pPr>
        <w:keepNext/>
        <w:framePr w:wrap="auto"/>
        <w:widowControl/>
        <w:numPr>
          <w:numId w:val="4"/>
        </w:numPr>
        <w:tabs>
          <w:tab w:val="num" w:pos="360"/>
          <w:tab w:val="clear" w:pos="1440"/>
        </w:tabs>
        <w:autoSpaceDE/>
        <w:autoSpaceDN/>
        <w:bidi w:val="0"/>
        <w:adjustRightInd/>
        <w:ind w:left="360" w:right="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78142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781422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B4542" w:rsid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781422" w:rsidRPr="00781422" w:rsidP="000363E4">
      <w:pPr>
        <w:framePr w:wrap="auto"/>
        <w:widowControl/>
        <w:autoSpaceDE/>
        <w:autoSpaceDN/>
        <w:bidi w:val="0"/>
        <w:adjustRightInd/>
        <w:ind w:left="0" w:right="0" w:firstLine="399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informovať predsedu Národnej rady Slovenskej republiky o výsledku prerokovania </w:t>
      </w:r>
      <w:r w:rsidR="000363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uvedeného návrhu vo výbore.</w:t>
      </w:r>
    </w:p>
    <w:p w:rsidR="008B4542" w:rsidRPr="00841EA3" w:rsidP="000363E4">
      <w:pPr>
        <w:framePr w:wrap="auto"/>
        <w:widowControl/>
        <w:autoSpaceDE/>
        <w:autoSpaceDN/>
        <w:bidi w:val="0"/>
        <w:adjustRightInd/>
        <w:ind w:left="1416" w:right="0" w:firstLine="708"/>
        <w:jc w:val="both"/>
        <w:textAlignment w:val="auto"/>
        <w:rPr>
          <w:rFonts w:ascii="Calibri" w:eastAsia="Times New Roman" w:hAnsi="Calibri" w:cs="Calibri" w:hint="cs"/>
          <w:sz w:val="16"/>
          <w:szCs w:val="16"/>
          <w:rtl w:val="0"/>
          <w:cs w:val="0"/>
          <w:lang w:val="sk-SK" w:eastAsia="sk-SK" w:bidi="ar-SA"/>
        </w:rPr>
      </w:pPr>
    </w:p>
    <w:p w:rsidR="00C446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E7CDE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E7CDE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E7CDE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F371B6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A53EEB" w:rsidR="00124F3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CB7BF3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E7CDE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E7CDE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E7CDE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D33540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sectPr w:rsidSect="00C4122E">
      <w:pgSz w:w="11906" w:h="16838"/>
      <w:pgMar w:top="568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1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1367679"/>
    <w:multiLevelType w:val="hybridMultilevel"/>
    <w:tmpl w:val="4238D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2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5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25"/>
  </w:num>
  <w:num w:numId="15">
    <w:abstractNumId w:val="23"/>
  </w:num>
  <w:num w:numId="16">
    <w:abstractNumId w:val="22"/>
  </w:num>
  <w:num w:numId="17">
    <w:abstractNumId w:val="17"/>
  </w:num>
  <w:num w:numId="18">
    <w:abstractNumId w:val="19"/>
  </w:num>
  <w:num w:numId="19">
    <w:abstractNumId w:val="29"/>
  </w:num>
  <w:num w:numId="20">
    <w:abstractNumId w:val="20"/>
  </w:num>
  <w:num w:numId="21">
    <w:abstractNumId w:val="21"/>
  </w:num>
  <w:num w:numId="22">
    <w:abstractNumId w:val="32"/>
  </w:num>
  <w:num w:numId="23">
    <w:abstractNumId w:val="3"/>
  </w:num>
  <w:num w:numId="24">
    <w:abstractNumId w:val="26"/>
  </w:num>
  <w:num w:numId="25">
    <w:abstractNumId w:val="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3"/>
  </w:num>
  <w:num w:numId="30">
    <w:abstractNumId w:val="14"/>
  </w:num>
  <w:num w:numId="31">
    <w:abstractNumId w:val="3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6"/>
  </w:num>
  <w:num w:numId="35">
    <w:abstractNumId w:val="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</TotalTime>
  <Pages>2</Pages>
  <Words>416</Words>
  <Characters>2376</Characters>
  <Application>Microsoft Office Word</Application>
  <DocSecurity>0</DocSecurity>
  <Lines>0</Lines>
  <Paragraphs>0</Paragraphs>
  <ScaleCrop>false</ScaleCrop>
  <Company>Kancelaria NRSR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124</cp:revision>
  <cp:lastPrinted>2022-10-13T14:51:00Z</cp:lastPrinted>
  <dcterms:created xsi:type="dcterms:W3CDTF">2017-11-07T09:36:00Z</dcterms:created>
  <dcterms:modified xsi:type="dcterms:W3CDTF">2022-10-13T14:52:00Z</dcterms:modified>
</cp:coreProperties>
</file>