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83" w:rsidRPr="00535008" w:rsidRDefault="00607083" w:rsidP="00607083">
      <w:pPr>
        <w:jc w:val="center"/>
        <w:rPr>
          <w:b/>
        </w:rPr>
      </w:pPr>
      <w:r w:rsidRPr="00535008">
        <w:rPr>
          <w:b/>
        </w:rPr>
        <w:t>NÁRODNÁ RADA SLOVENSKEJ REPUBLIKY</w:t>
      </w:r>
    </w:p>
    <w:p w:rsidR="00607083" w:rsidRPr="00535008" w:rsidRDefault="00607083" w:rsidP="00607083">
      <w:pPr>
        <w:jc w:val="center"/>
        <w:rPr>
          <w:b/>
        </w:rPr>
      </w:pPr>
      <w:r w:rsidRPr="00535008">
        <w:rPr>
          <w:b/>
        </w:rPr>
        <w:t>V</w:t>
      </w:r>
      <w:r>
        <w:rPr>
          <w:b/>
        </w:rPr>
        <w:t>I</w:t>
      </w:r>
      <w:r w:rsidRPr="00535008">
        <w:rPr>
          <w:b/>
        </w:rPr>
        <w:t>I</w:t>
      </w:r>
      <w:r>
        <w:rPr>
          <w:b/>
        </w:rPr>
        <w:t>I</w:t>
      </w:r>
      <w:r w:rsidRPr="00535008">
        <w:rPr>
          <w:b/>
        </w:rPr>
        <w:t>.  volebné obdobie</w:t>
      </w:r>
    </w:p>
    <w:p w:rsidR="00607083" w:rsidRPr="00535008" w:rsidRDefault="00607083" w:rsidP="00607083">
      <w:r w:rsidRPr="00535008">
        <w:t>___________________________________________________________________</w:t>
      </w:r>
    </w:p>
    <w:p w:rsidR="00607083" w:rsidRPr="00535008" w:rsidRDefault="00607083" w:rsidP="00607083"/>
    <w:p w:rsidR="00607083" w:rsidRPr="00535008" w:rsidRDefault="00607083" w:rsidP="00607083">
      <w:r w:rsidRPr="00535008">
        <w:t>Číslo</w:t>
      </w:r>
      <w:r>
        <w:t>: 1852</w:t>
      </w:r>
      <w:r w:rsidRPr="00535008">
        <w:t>/20</w:t>
      </w:r>
      <w:r>
        <w:t>22</w:t>
      </w:r>
    </w:p>
    <w:p w:rsidR="00607083" w:rsidRDefault="00607083" w:rsidP="00607083"/>
    <w:p w:rsidR="00607083" w:rsidRDefault="00607083" w:rsidP="00607083"/>
    <w:p w:rsidR="00607083" w:rsidRDefault="00607083" w:rsidP="00607083"/>
    <w:p w:rsidR="00607083" w:rsidRDefault="00607083" w:rsidP="00607083">
      <w:pPr>
        <w:rPr>
          <w:b/>
          <w:sz w:val="28"/>
          <w:szCs w:val="28"/>
        </w:rPr>
      </w:pPr>
    </w:p>
    <w:p w:rsidR="00D31C9A" w:rsidRPr="00147708" w:rsidRDefault="00D31C9A" w:rsidP="00607083">
      <w:pPr>
        <w:rPr>
          <w:b/>
          <w:sz w:val="28"/>
          <w:szCs w:val="28"/>
        </w:rPr>
      </w:pPr>
    </w:p>
    <w:p w:rsidR="00607083" w:rsidRPr="00535008" w:rsidRDefault="00607083" w:rsidP="00607083">
      <w:pPr>
        <w:jc w:val="center"/>
        <w:rPr>
          <w:b/>
          <w:sz w:val="32"/>
        </w:rPr>
      </w:pPr>
      <w:r>
        <w:rPr>
          <w:b/>
          <w:sz w:val="32"/>
        </w:rPr>
        <w:t>1145</w:t>
      </w:r>
      <w:r w:rsidRPr="00535008">
        <w:rPr>
          <w:b/>
          <w:sz w:val="32"/>
        </w:rPr>
        <w:t>a</w:t>
      </w:r>
    </w:p>
    <w:p w:rsidR="00607083" w:rsidRPr="00535008" w:rsidRDefault="00607083" w:rsidP="00607083">
      <w:pPr>
        <w:jc w:val="center"/>
        <w:rPr>
          <w:b/>
        </w:rPr>
      </w:pPr>
    </w:p>
    <w:p w:rsidR="00607083" w:rsidRPr="00535008" w:rsidRDefault="00607083" w:rsidP="00607083">
      <w:pPr>
        <w:jc w:val="center"/>
        <w:rPr>
          <w:b/>
        </w:rPr>
      </w:pPr>
      <w:r w:rsidRPr="00535008">
        <w:rPr>
          <w:b/>
        </w:rPr>
        <w:t>Spoločná správa</w:t>
      </w:r>
    </w:p>
    <w:p w:rsidR="00607083" w:rsidRPr="00535008" w:rsidRDefault="00607083" w:rsidP="00607083">
      <w:pPr>
        <w:rPr>
          <w:b/>
        </w:rPr>
      </w:pPr>
    </w:p>
    <w:p w:rsidR="00607083" w:rsidRPr="00FF443F" w:rsidRDefault="00607083" w:rsidP="00607083">
      <w:pPr>
        <w:rPr>
          <w:b/>
        </w:rPr>
      </w:pPr>
    </w:p>
    <w:p w:rsidR="00607083" w:rsidRDefault="00607083" w:rsidP="00607083">
      <w:r w:rsidRPr="006329E8">
        <w:rPr>
          <w:b/>
        </w:rPr>
        <w:t xml:space="preserve">výborov Národnej rady Slovenskej republiky o prerokovaní </w:t>
      </w:r>
      <w:r w:rsidRPr="009772A1">
        <w:rPr>
          <w:b/>
        </w:rPr>
        <w:t>n</w:t>
      </w:r>
      <w:r w:rsidRPr="00C13D52">
        <w:rPr>
          <w:b/>
        </w:rPr>
        <w:t>ávrhu poslan</w:t>
      </w:r>
      <w:r>
        <w:rPr>
          <w:b/>
        </w:rPr>
        <w:t>kyne</w:t>
      </w:r>
      <w:r w:rsidRPr="00C13D52">
        <w:rPr>
          <w:b/>
        </w:rPr>
        <w:t xml:space="preserve"> Národnej rady Slovenskej republiky </w:t>
      </w:r>
      <w:r>
        <w:rPr>
          <w:b/>
        </w:rPr>
        <w:t xml:space="preserve">Jany ŽITŇANSKEJ  na vydanie zákona, ktorým sa mení a dopĺňa zákon č. 577/2004 Z. z. o rozsahu zdravotnej starostlivosti uhrádzanej na základe verejného zdravotného poistenia a o úhradách za služby súvisiace s poskytovaním zdravotnej starostlivosti v znení neskorších predpisov </w:t>
      </w:r>
      <w:r>
        <w:rPr>
          <w:b/>
          <w:noProof/>
        </w:rPr>
        <w:t>(</w:t>
      </w:r>
      <w:r w:rsidRPr="00940305">
        <w:t xml:space="preserve">tlač </w:t>
      </w:r>
      <w:r>
        <w:t>1145</w:t>
      </w:r>
      <w:r w:rsidRPr="00940305">
        <w:t>)</w:t>
      </w:r>
    </w:p>
    <w:p w:rsidR="00607083" w:rsidRDefault="00607083" w:rsidP="00607083">
      <w:pPr>
        <w:rPr>
          <w:b/>
        </w:rPr>
      </w:pPr>
    </w:p>
    <w:p w:rsidR="00607083" w:rsidRPr="00FF443F" w:rsidRDefault="00607083" w:rsidP="00607083">
      <w:pPr>
        <w:rPr>
          <w:b/>
        </w:rPr>
      </w:pPr>
      <w:r w:rsidRPr="00FF443F">
        <w:rPr>
          <w:b/>
        </w:rPr>
        <w:t>___________________________________________________________________</w:t>
      </w:r>
    </w:p>
    <w:p w:rsidR="00607083" w:rsidRPr="00FF443F" w:rsidRDefault="00607083" w:rsidP="00607083">
      <w:pPr>
        <w:rPr>
          <w:b/>
        </w:rPr>
      </w:pPr>
    </w:p>
    <w:p w:rsidR="00607083" w:rsidRPr="00FF443F" w:rsidRDefault="00607083" w:rsidP="00607083">
      <w:pPr>
        <w:rPr>
          <w:b/>
        </w:rPr>
      </w:pPr>
    </w:p>
    <w:p w:rsidR="00607083" w:rsidRPr="005B11FC" w:rsidRDefault="00607083" w:rsidP="00607083">
      <w:r w:rsidRPr="00FF443F">
        <w:rPr>
          <w:b/>
        </w:rPr>
        <w:tab/>
        <w:t>Výbor Národnej rady Slovenskej republiky pre zdravotníctvo</w:t>
      </w:r>
      <w:r w:rsidRPr="00FF443F">
        <w:t xml:space="preserve">  ako gestorský </w:t>
      </w:r>
      <w:r w:rsidRPr="00FE0682">
        <w:t>výbor pri rokovaní o </w:t>
      </w:r>
      <w:r w:rsidRPr="00607083">
        <w:t>návrhu poslankyne Národnej rady Slovenskej republiky Jany ŽITŇANSKEJ  na vydanie zákona, ktorým sa mení a dopĺňa zákon č. 577/2004 Z. z. o rozsahu zdravotnej starostlivosti uhrádzanej na základe verejného zdravotného poistenia a o úhradách za služby súvisiace s poskytovaním zdravotnej starostlivosti v znení neskorších predpisov</w:t>
      </w:r>
      <w:r>
        <w:rPr>
          <w:b/>
        </w:rPr>
        <w:t xml:space="preserve"> </w:t>
      </w:r>
      <w:r>
        <w:rPr>
          <w:b/>
          <w:noProof/>
        </w:rPr>
        <w:t>(</w:t>
      </w:r>
      <w:r w:rsidRPr="00940305">
        <w:t xml:space="preserve">tlač </w:t>
      </w:r>
      <w:r>
        <w:t>1145</w:t>
      </w:r>
      <w:r w:rsidRPr="00940305">
        <w:t>)</w:t>
      </w:r>
      <w:r>
        <w:t>;</w:t>
      </w:r>
      <w:r w:rsidRPr="00FA7617">
        <w:rPr>
          <w:color w:val="333333"/>
          <w:shd w:val="clear" w:color="auto" w:fill="FFFFFF"/>
        </w:rPr>
        <w:t xml:space="preserve"> </w:t>
      </w:r>
      <w:r w:rsidRPr="00FA7617">
        <w:t>(ďalej len gesto</w:t>
      </w:r>
      <w:r w:rsidRPr="00FF443F">
        <w:t xml:space="preserve">rský výbor) podáva Národnej rade Slovenskej republiky v súlade s § 79 ods. 1 zákona Národnej rady Slovenskej republiky č. 350/1996 Z. z. </w:t>
      </w:r>
      <w:r w:rsidRPr="00C95477">
        <w:t>o rokovacom poriadku Národnej rady Slovenskej republiky  spoločnú správu výborov Národnej rady Slovenskej republiky o prerokovaní vyššie uvedeného návrhu zákona:</w:t>
      </w:r>
    </w:p>
    <w:p w:rsidR="00607083" w:rsidRPr="00C95477" w:rsidRDefault="00607083" w:rsidP="00607083">
      <w:pPr>
        <w:ind w:right="-1"/>
      </w:pPr>
    </w:p>
    <w:p w:rsidR="00607083" w:rsidRPr="00535008" w:rsidRDefault="00607083" w:rsidP="00607083">
      <w:pPr>
        <w:ind w:right="-1"/>
        <w:jc w:val="center"/>
      </w:pPr>
      <w:r w:rsidRPr="00535008">
        <w:rPr>
          <w:b/>
        </w:rPr>
        <w:t>I.</w:t>
      </w:r>
    </w:p>
    <w:p w:rsidR="00607083" w:rsidRPr="00535008" w:rsidRDefault="00607083" w:rsidP="00607083">
      <w:pPr>
        <w:ind w:right="-1"/>
      </w:pPr>
    </w:p>
    <w:p w:rsidR="00607083" w:rsidRPr="00535008" w:rsidRDefault="00607083" w:rsidP="00607083">
      <w:pPr>
        <w:ind w:right="-1"/>
      </w:pPr>
    </w:p>
    <w:p w:rsidR="00607083" w:rsidRDefault="00607083" w:rsidP="00607083">
      <w:r w:rsidRPr="005B11FC">
        <w:tab/>
        <w:t>Národná rada Slovenskej republiky uznesením č.</w:t>
      </w:r>
      <w:r>
        <w:t xml:space="preserve"> 1594 </w:t>
      </w:r>
      <w:r w:rsidRPr="005B11FC">
        <w:t>z</w:t>
      </w:r>
      <w:r>
        <w:t xml:space="preserve"> 21. septembra </w:t>
      </w:r>
      <w:r w:rsidRPr="005B11FC">
        <w:t>202</w:t>
      </w:r>
      <w:r>
        <w:t>2</w:t>
      </w:r>
      <w:r w:rsidRPr="005B11FC">
        <w:t xml:space="preserve"> po </w:t>
      </w:r>
      <w:r w:rsidRPr="00FE0682">
        <w:t xml:space="preserve">prerokovaní </w:t>
      </w:r>
      <w:r w:rsidRPr="00607083">
        <w:t>návrhu poslankyne Národnej rady Slovenskej republiky Jany ŽITŇANSKEJ  na vydanie zákona, ktorým sa mení a dopĺňa zákon č. 577/2004 Z. z. o rozsahu zdravotnej starostlivosti uhrádzanej na základe verejného zdravotného poistenia a o úhradách za služby súvisiace s poskytovaním zdravotnej starostlivosti v znení neskorších predpisov</w:t>
      </w:r>
      <w:r>
        <w:rPr>
          <w:b/>
        </w:rPr>
        <w:t xml:space="preserve"> </w:t>
      </w:r>
      <w:r>
        <w:rPr>
          <w:b/>
          <w:noProof/>
        </w:rPr>
        <w:t>(</w:t>
      </w:r>
      <w:r w:rsidRPr="00940305">
        <w:t xml:space="preserve">tlač </w:t>
      </w:r>
      <w:r>
        <w:t>1145</w:t>
      </w:r>
      <w:r w:rsidRPr="00940305">
        <w:t>)</w:t>
      </w:r>
      <w:r>
        <w:t xml:space="preserve"> </w:t>
      </w:r>
      <w:r w:rsidRPr="00FA7617">
        <w:t>v prvom č</w:t>
      </w:r>
      <w:r w:rsidRPr="00570082">
        <w:t>ít</w:t>
      </w:r>
      <w:r w:rsidRPr="00C95477">
        <w:t>aní ro</w:t>
      </w:r>
      <w:r w:rsidRPr="00171817">
        <w:t xml:space="preserve">zhodla, že podľa § 73 ods. 3 písm. c)  zákona  </w:t>
      </w:r>
      <w:r w:rsidRPr="00535008"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607083" w:rsidRPr="001175F3" w:rsidRDefault="00607083" w:rsidP="00607083"/>
    <w:p w:rsidR="00607083" w:rsidRPr="00535008" w:rsidRDefault="00607083" w:rsidP="00607083">
      <w:pPr>
        <w:tabs>
          <w:tab w:val="left" w:pos="-1985"/>
          <w:tab w:val="left" w:pos="709"/>
        </w:tabs>
        <w:ind w:left="705"/>
        <w:rPr>
          <w:szCs w:val="20"/>
        </w:rPr>
      </w:pPr>
      <w:r w:rsidRPr="00535008">
        <w:rPr>
          <w:szCs w:val="20"/>
        </w:rPr>
        <w:lastRenderedPageBreak/>
        <w:t>Ústavnoprávnemu výboru Národnej rady Slovenskej republiky</w:t>
      </w:r>
      <w:r>
        <w:rPr>
          <w:szCs w:val="20"/>
        </w:rPr>
        <w:t xml:space="preserve"> a</w:t>
      </w:r>
    </w:p>
    <w:p w:rsidR="00607083" w:rsidRDefault="00607083" w:rsidP="00607083">
      <w:pPr>
        <w:tabs>
          <w:tab w:val="left" w:pos="-1985"/>
          <w:tab w:val="left" w:pos="709"/>
          <w:tab w:val="left" w:pos="1077"/>
        </w:tabs>
        <w:rPr>
          <w:szCs w:val="20"/>
        </w:rPr>
      </w:pPr>
      <w:r>
        <w:rPr>
          <w:szCs w:val="20"/>
        </w:rPr>
        <w:tab/>
      </w:r>
      <w:r w:rsidRPr="00535008">
        <w:rPr>
          <w:szCs w:val="20"/>
        </w:rPr>
        <w:t>Výboru Národnej rady Slovens</w:t>
      </w:r>
      <w:r>
        <w:rPr>
          <w:szCs w:val="20"/>
        </w:rPr>
        <w:t>kej republiky pre zdravotníctvo</w:t>
      </w:r>
    </w:p>
    <w:p w:rsidR="00607083" w:rsidRDefault="00607083" w:rsidP="00607083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607083" w:rsidRDefault="00607083" w:rsidP="00607083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607083" w:rsidRPr="00535008" w:rsidRDefault="00607083" w:rsidP="00607083">
      <w:pPr>
        <w:ind w:right="-1"/>
        <w:jc w:val="center"/>
      </w:pPr>
      <w:r w:rsidRPr="00535008">
        <w:rPr>
          <w:b/>
        </w:rPr>
        <w:t>II.</w:t>
      </w:r>
    </w:p>
    <w:p w:rsidR="00607083" w:rsidRPr="00DF68FE" w:rsidRDefault="00607083" w:rsidP="00607083">
      <w:pPr>
        <w:ind w:right="-1"/>
      </w:pPr>
    </w:p>
    <w:p w:rsidR="00607083" w:rsidRPr="00535008" w:rsidRDefault="00607083" w:rsidP="00607083">
      <w:pPr>
        <w:ind w:right="-1"/>
      </w:pPr>
      <w:r w:rsidRPr="00DF68FE">
        <w:tab/>
        <w:t>Gestorský výbor  nedostal žiadne stanoviská  poslancov, ktorí nie sú členmi výborov, ktorým bol návrh zákona pridelený (§ 75 ods. 2 zákona č. 350/199</w:t>
      </w:r>
      <w:r>
        <w:t>6 Z. z. ).</w:t>
      </w:r>
    </w:p>
    <w:p w:rsidR="00607083" w:rsidRDefault="00607083" w:rsidP="00607083">
      <w:pPr>
        <w:ind w:right="-1"/>
      </w:pPr>
    </w:p>
    <w:p w:rsidR="00790EE5" w:rsidRPr="00535008" w:rsidRDefault="00790EE5" w:rsidP="00607083">
      <w:pPr>
        <w:ind w:right="-1"/>
      </w:pPr>
    </w:p>
    <w:p w:rsidR="00607083" w:rsidRPr="00535008" w:rsidRDefault="00607083" w:rsidP="00607083">
      <w:pPr>
        <w:ind w:right="-1"/>
        <w:jc w:val="center"/>
      </w:pPr>
      <w:r w:rsidRPr="00535008">
        <w:rPr>
          <w:b/>
        </w:rPr>
        <w:t>III.</w:t>
      </w:r>
    </w:p>
    <w:p w:rsidR="00607083" w:rsidRDefault="00607083" w:rsidP="00607083"/>
    <w:p w:rsidR="00607083" w:rsidRPr="00535008" w:rsidRDefault="00607083" w:rsidP="00607083"/>
    <w:p w:rsidR="00607083" w:rsidRPr="00535008" w:rsidRDefault="00607083" w:rsidP="00607083">
      <w:r w:rsidRPr="00535008">
        <w:tab/>
        <w:t>Výbory Národnej rady Slovenskej republiky, ktorým bol návrh zákona pridelený zaujali k nemu nasledovné stanoviská:</w:t>
      </w:r>
    </w:p>
    <w:p w:rsidR="00607083" w:rsidRPr="00535008" w:rsidRDefault="00607083" w:rsidP="00607083">
      <w:pPr>
        <w:rPr>
          <w:bCs/>
        </w:rPr>
      </w:pPr>
    </w:p>
    <w:p w:rsidR="00607083" w:rsidRPr="005B11FC" w:rsidRDefault="00607083" w:rsidP="00607083">
      <w:r w:rsidRPr="00535008">
        <w:tab/>
      </w:r>
      <w:r w:rsidRPr="00535008">
        <w:rPr>
          <w:b/>
        </w:rPr>
        <w:t>Ústavnoprávny výbor Národnej rady Slovenskej republiky</w:t>
      </w:r>
      <w:r w:rsidRPr="00535008">
        <w:t xml:space="preserve"> </w:t>
      </w:r>
      <w:r w:rsidRPr="00FE0682">
        <w:t>prerokoval  </w:t>
      </w:r>
      <w:r w:rsidRPr="00607083">
        <w:t>návrh poslankyne Národnej rady Slovenskej republiky Jany ŽITŇANSKEJ  na vydanie zákona, ktorým sa mení a dopĺňa zákon č. 577/2004 Z. z. o rozsahu zdravotnej starostlivosti uhrádzanej na základe verejného zdravotného poistenia a o úhradách za služby súvisiace s poskytovaním zdravotnej starostlivosti v znení neskorších predpisov</w:t>
      </w:r>
      <w:r>
        <w:rPr>
          <w:b/>
        </w:rPr>
        <w:t xml:space="preserve"> </w:t>
      </w:r>
      <w:r>
        <w:rPr>
          <w:b/>
          <w:noProof/>
        </w:rPr>
        <w:t>(</w:t>
      </w:r>
      <w:r w:rsidRPr="00940305">
        <w:t xml:space="preserve">tlač </w:t>
      </w:r>
      <w:r>
        <w:t>1145</w:t>
      </w:r>
      <w:r w:rsidRPr="00940305">
        <w:t>)</w:t>
      </w:r>
      <w:r w:rsidRPr="00FE0682">
        <w:t xml:space="preserve"> </w:t>
      </w:r>
      <w:r w:rsidRPr="00FA7617">
        <w:t xml:space="preserve">dňa </w:t>
      </w:r>
      <w:r>
        <w:t>14. októbra 20</w:t>
      </w:r>
      <w:r w:rsidRPr="00FA7617">
        <w:t>2</w:t>
      </w:r>
      <w:r>
        <w:t>2</w:t>
      </w:r>
      <w:r w:rsidRPr="00FA7617">
        <w:t xml:space="preserve"> a odp</w:t>
      </w:r>
      <w:r w:rsidRPr="00570082">
        <w:t xml:space="preserve">oručil  Národnej rade Slovenskej republiky  návrh zákona </w:t>
      </w:r>
      <w:r w:rsidRPr="00535008">
        <w:t>schváliť</w:t>
      </w:r>
      <w:r>
        <w:t xml:space="preserve"> so zmenami a doplnkami </w:t>
      </w:r>
      <w:r w:rsidRPr="00535008">
        <w:t>(uznesenie č.</w:t>
      </w:r>
      <w:r>
        <w:t xml:space="preserve"> 606 zo 14. októbra 2022</w:t>
      </w:r>
      <w:r w:rsidRPr="00535008">
        <w:t xml:space="preserve">). </w:t>
      </w:r>
    </w:p>
    <w:p w:rsidR="00607083" w:rsidRDefault="00607083" w:rsidP="00607083">
      <w:pPr>
        <w:pStyle w:val="Normlnywebov"/>
        <w:spacing w:before="0" w:beforeAutospacing="0" w:after="0" w:afterAutospacing="0"/>
        <w:rPr>
          <w:rFonts w:ascii="Arial" w:hAnsi="Arial"/>
          <w:b/>
          <w:bCs/>
        </w:rPr>
      </w:pPr>
    </w:p>
    <w:p w:rsidR="00607083" w:rsidRPr="006329E8" w:rsidRDefault="00607083" w:rsidP="00607083">
      <w:r w:rsidRPr="00535008">
        <w:rPr>
          <w:b/>
        </w:rPr>
        <w:tab/>
        <w:t>Výbor Národnej rady Slovenskej republiky pre zdravotníctvo</w:t>
      </w:r>
      <w:r w:rsidRPr="00535008">
        <w:t xml:space="preserve"> </w:t>
      </w:r>
      <w:r>
        <w:t xml:space="preserve">prerokoval </w:t>
      </w:r>
      <w:r w:rsidRPr="003638E8">
        <w:t xml:space="preserve"> </w:t>
      </w:r>
      <w:r w:rsidRPr="00607083">
        <w:t>návrh poslankyne Národnej rady Slovenskej republiky Jany ŽITŇANSKEJ  na vydanie zákona, ktorým sa mení a dopĺňa zákon č. 577/2004 Z. z. o rozsahu zdravotnej starostlivosti uhrádzanej na základe verejného zdravotného poistenia a o úhradách za služby súvisiace s poskytovaním zdravotnej starostlivosti v znení neskorších predpisov</w:t>
      </w:r>
      <w:r>
        <w:rPr>
          <w:b/>
        </w:rPr>
        <w:t xml:space="preserve"> </w:t>
      </w:r>
      <w:r>
        <w:rPr>
          <w:b/>
          <w:noProof/>
        </w:rPr>
        <w:t>(</w:t>
      </w:r>
      <w:r w:rsidRPr="00940305">
        <w:t xml:space="preserve">tlač </w:t>
      </w:r>
      <w:r>
        <w:t>1145</w:t>
      </w:r>
      <w:r w:rsidRPr="00940305">
        <w:t>)</w:t>
      </w:r>
      <w:r>
        <w:t xml:space="preserve"> </w:t>
      </w:r>
      <w:r w:rsidRPr="00FA7617">
        <w:t xml:space="preserve">dňa </w:t>
      </w:r>
      <w:r>
        <w:t xml:space="preserve">18. </w:t>
      </w:r>
      <w:r w:rsidR="00156F71">
        <w:t>októbra</w:t>
      </w:r>
      <w:r>
        <w:t xml:space="preserve"> 20</w:t>
      </w:r>
      <w:r w:rsidRPr="00FA7617">
        <w:t>2</w:t>
      </w:r>
      <w:r>
        <w:t>2</w:t>
      </w:r>
      <w:r w:rsidRPr="00FA7617">
        <w:t xml:space="preserve"> a odp</w:t>
      </w:r>
      <w:r w:rsidRPr="00570082">
        <w:t xml:space="preserve">oručil  Národnej rade Slovenskej republiky návrh zákona </w:t>
      </w:r>
      <w:r w:rsidRPr="00535008">
        <w:t xml:space="preserve">schváliť </w:t>
      </w:r>
      <w:r>
        <w:t xml:space="preserve">s pozmeňujúcimi a doplňujúcimi návrhmi </w:t>
      </w:r>
      <w:r w:rsidRPr="00535008">
        <w:t>(uznesenie č.</w:t>
      </w:r>
      <w:r>
        <w:t xml:space="preserve"> 165 z 18. októbra 2022</w:t>
      </w:r>
      <w:r w:rsidRPr="00535008">
        <w:t>).</w:t>
      </w:r>
    </w:p>
    <w:p w:rsidR="00607083" w:rsidRDefault="00607083" w:rsidP="00607083">
      <w:pPr>
        <w:rPr>
          <w:b/>
        </w:rPr>
      </w:pPr>
    </w:p>
    <w:p w:rsidR="00790EE5" w:rsidRPr="00ED72B0" w:rsidRDefault="00790EE5" w:rsidP="00607083">
      <w:pPr>
        <w:rPr>
          <w:b/>
        </w:rPr>
      </w:pPr>
    </w:p>
    <w:p w:rsidR="00607083" w:rsidRDefault="00607083" w:rsidP="00607083">
      <w:pPr>
        <w:jc w:val="center"/>
        <w:rPr>
          <w:b/>
        </w:rPr>
      </w:pPr>
      <w:r>
        <w:rPr>
          <w:b/>
        </w:rPr>
        <w:t>IV.</w:t>
      </w:r>
    </w:p>
    <w:p w:rsidR="00607083" w:rsidRDefault="00607083" w:rsidP="00607083">
      <w:pPr>
        <w:rPr>
          <w:b/>
        </w:rPr>
      </w:pPr>
    </w:p>
    <w:p w:rsidR="00607083" w:rsidRDefault="00607083" w:rsidP="00607083">
      <w:pPr>
        <w:rPr>
          <w:b/>
        </w:rPr>
      </w:pPr>
    </w:p>
    <w:p w:rsidR="00607083" w:rsidRDefault="00607083" w:rsidP="00607083">
      <w:r w:rsidRPr="003F2488">
        <w:tab/>
        <w:t>Z</w:t>
      </w:r>
      <w:r w:rsidR="00B9399F">
        <w:t> </w:t>
      </w:r>
      <w:r w:rsidRPr="003F2488">
        <w:t>uznesen</w:t>
      </w:r>
      <w:r w:rsidR="00B9399F">
        <w:t>í výborov</w:t>
      </w:r>
      <w:r>
        <w:t xml:space="preserve"> </w:t>
      </w:r>
      <w:r w:rsidRPr="003F2488">
        <w:t>uvedených pod bodom III. tejto správy</w:t>
      </w:r>
      <w:r>
        <w:t xml:space="preserve">  vyplývajú tieto  pozmeňujúce a doplňujúce návrhy:</w:t>
      </w:r>
    </w:p>
    <w:p w:rsidR="00607083" w:rsidRDefault="00607083" w:rsidP="00607083"/>
    <w:p w:rsidR="00607083" w:rsidRPr="00607083" w:rsidRDefault="00607083" w:rsidP="00607083">
      <w:pPr>
        <w:pStyle w:val="Bezriadkovania"/>
        <w:jc w:val="both"/>
        <w:rPr>
          <w:rFonts w:ascii="Arial" w:eastAsia="Times New Roman" w:hAnsi="Arial" w:cs="Arial"/>
          <w:i/>
          <w:sz w:val="24"/>
          <w:szCs w:val="24"/>
          <w:lang w:eastAsia="sk-SK"/>
        </w:rPr>
      </w:pPr>
    </w:p>
    <w:p w:rsidR="00607083" w:rsidRPr="00607083" w:rsidRDefault="00607083" w:rsidP="00790EE5">
      <w:pPr>
        <w:ind w:left="284" w:hanging="284"/>
        <w:rPr>
          <w:rFonts w:eastAsia="Times New Roman"/>
          <w:lang w:eastAsia="sk-SK"/>
        </w:rPr>
      </w:pPr>
      <w:r w:rsidRPr="00790EE5">
        <w:rPr>
          <w:rFonts w:eastAsia="Times New Roman"/>
          <w:b/>
          <w:lang w:eastAsia="sk-SK"/>
        </w:rPr>
        <w:t>1. V čl. I bode 1 sa v § 3 ods. 12</w:t>
      </w:r>
      <w:r w:rsidRPr="00607083">
        <w:rPr>
          <w:rFonts w:eastAsia="Times New Roman"/>
          <w:lang w:eastAsia="sk-SK"/>
        </w:rPr>
        <w:t xml:space="preserve"> slová „v rozsahu praxe pôrodnej asistencie podľa osobitného predpisu</w:t>
      </w:r>
      <w:r w:rsidRPr="00607083">
        <w:rPr>
          <w:rFonts w:eastAsia="Times New Roman"/>
          <w:vertAlign w:val="superscript"/>
          <w:lang w:eastAsia="sk-SK"/>
        </w:rPr>
        <w:t xml:space="preserve">11aa)“ </w:t>
      </w:r>
      <w:r w:rsidRPr="00607083">
        <w:rPr>
          <w:rFonts w:eastAsia="Times New Roman"/>
          <w:lang w:eastAsia="sk-SK"/>
        </w:rPr>
        <w:t>presúvajú za slová „uhrádza aj zdravotná starostlivosť“.</w:t>
      </w:r>
    </w:p>
    <w:p w:rsidR="00607083" w:rsidRPr="00607083" w:rsidRDefault="00607083" w:rsidP="00607083">
      <w:pPr>
        <w:rPr>
          <w:rFonts w:eastAsia="Times New Roman"/>
          <w:lang w:eastAsia="sk-SK"/>
        </w:rPr>
      </w:pPr>
    </w:p>
    <w:p w:rsidR="00607083" w:rsidRPr="00607083" w:rsidRDefault="00607083" w:rsidP="00790EE5">
      <w:pPr>
        <w:ind w:left="2835"/>
        <w:rPr>
          <w:rFonts w:eastAsia="Times New Roman"/>
          <w:lang w:eastAsia="sk-SK"/>
        </w:rPr>
      </w:pPr>
      <w:r w:rsidRPr="00607083">
        <w:rPr>
          <w:rFonts w:eastAsia="Times New Roman"/>
          <w:lang w:eastAsia="sk-SK"/>
        </w:rPr>
        <w:t xml:space="preserve">Spresnenie ustanovenia, keďže odkaz 11aa zahŕňa rozsah praxe pôrodnej asistencie pred pôrodom aj po pôrode; v návrhu sú uvedené slová zaradené v časti popôrodnej starostlivosti. </w:t>
      </w:r>
    </w:p>
    <w:p w:rsidR="00607083" w:rsidRDefault="00607083" w:rsidP="00790EE5">
      <w:pPr>
        <w:ind w:left="2835"/>
        <w:rPr>
          <w:rFonts w:eastAsia="Times New Roman"/>
          <w:lang w:eastAsia="sk-SK"/>
        </w:rPr>
      </w:pPr>
    </w:p>
    <w:p w:rsidR="00AD2A3B" w:rsidRDefault="00AD2A3B" w:rsidP="00790EE5">
      <w:pPr>
        <w:ind w:left="2835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Výbor NR SR pre zdravotníctvo</w:t>
      </w:r>
    </w:p>
    <w:p w:rsidR="00790EE5" w:rsidRPr="00790EE5" w:rsidRDefault="00790EE5" w:rsidP="00790EE5">
      <w:pPr>
        <w:ind w:left="2835"/>
        <w:rPr>
          <w:rFonts w:eastAsia="Times New Roman"/>
          <w:b/>
          <w:lang w:eastAsia="sk-SK"/>
        </w:rPr>
      </w:pPr>
      <w:r w:rsidRPr="00790EE5">
        <w:rPr>
          <w:rFonts w:eastAsia="Times New Roman"/>
          <w:b/>
          <w:lang w:eastAsia="sk-SK"/>
        </w:rPr>
        <w:t>Ústavnoprávny výbor NR SR</w:t>
      </w:r>
    </w:p>
    <w:p w:rsidR="00790EE5" w:rsidRPr="00790EE5" w:rsidRDefault="00790EE5" w:rsidP="00790EE5">
      <w:pPr>
        <w:ind w:left="2835"/>
        <w:rPr>
          <w:rFonts w:eastAsia="Times New Roman"/>
          <w:b/>
          <w:lang w:eastAsia="sk-SK"/>
        </w:rPr>
      </w:pPr>
    </w:p>
    <w:p w:rsidR="00790EE5" w:rsidRPr="00790EE5" w:rsidRDefault="00790EE5" w:rsidP="00790EE5">
      <w:pPr>
        <w:ind w:left="2835"/>
        <w:rPr>
          <w:rFonts w:eastAsia="Times New Roman"/>
          <w:b/>
          <w:lang w:eastAsia="sk-SK"/>
        </w:rPr>
      </w:pPr>
      <w:r w:rsidRPr="00790EE5">
        <w:rPr>
          <w:rFonts w:eastAsia="Times New Roman"/>
          <w:b/>
          <w:lang w:eastAsia="sk-SK"/>
        </w:rPr>
        <w:t>gestorský výbor odporúča</w:t>
      </w:r>
      <w:r w:rsidR="00D31C9A">
        <w:rPr>
          <w:rFonts w:eastAsia="Times New Roman"/>
          <w:b/>
          <w:lang w:eastAsia="sk-SK"/>
        </w:rPr>
        <w:t xml:space="preserve"> </w:t>
      </w:r>
      <w:r w:rsidR="00D31C9A">
        <w:rPr>
          <w:b/>
        </w:rPr>
        <w:t>s c h v á l i ť</w:t>
      </w:r>
    </w:p>
    <w:p w:rsidR="00790EE5" w:rsidRDefault="00790EE5" w:rsidP="00790EE5">
      <w:pPr>
        <w:ind w:left="2835"/>
        <w:rPr>
          <w:rFonts w:eastAsia="Times New Roman"/>
          <w:lang w:eastAsia="sk-SK"/>
        </w:rPr>
      </w:pPr>
    </w:p>
    <w:p w:rsidR="00790EE5" w:rsidRPr="00607083" w:rsidRDefault="00790EE5" w:rsidP="00790EE5">
      <w:pPr>
        <w:ind w:left="2835"/>
        <w:rPr>
          <w:rFonts w:eastAsia="Times New Roman"/>
          <w:lang w:eastAsia="sk-SK"/>
        </w:rPr>
      </w:pPr>
    </w:p>
    <w:p w:rsidR="00607083" w:rsidRPr="00607083" w:rsidRDefault="00607083" w:rsidP="00790EE5">
      <w:pPr>
        <w:ind w:left="284" w:hanging="284"/>
        <w:rPr>
          <w:rFonts w:eastAsia="Times New Roman"/>
          <w:lang w:eastAsia="sk-SK"/>
        </w:rPr>
      </w:pPr>
      <w:r w:rsidRPr="00790EE5">
        <w:rPr>
          <w:rFonts w:eastAsia="Times New Roman"/>
          <w:b/>
          <w:lang w:eastAsia="sk-SK"/>
        </w:rPr>
        <w:t>2. V čl. I bode 1 sa v § 3 ods. 12</w:t>
      </w:r>
      <w:r w:rsidRPr="00607083">
        <w:rPr>
          <w:rFonts w:eastAsia="Times New Roman"/>
          <w:lang w:eastAsia="sk-SK"/>
        </w:rPr>
        <w:t xml:space="preserve"> sa slová „po návrate poistenkyne po pôrode do domácnosti“ nahrádzajú slovami „po prepustení poistenkyne z ústavnej starostlivosti po pôrode do domáceho prostredia“. </w:t>
      </w:r>
    </w:p>
    <w:p w:rsidR="00607083" w:rsidRPr="00607083" w:rsidRDefault="00607083" w:rsidP="00790EE5">
      <w:pPr>
        <w:ind w:left="284" w:hanging="284"/>
        <w:rPr>
          <w:rFonts w:eastAsia="Times New Roman"/>
          <w:lang w:eastAsia="sk-SK"/>
        </w:rPr>
      </w:pPr>
    </w:p>
    <w:p w:rsidR="00607083" w:rsidRPr="00607083" w:rsidRDefault="00607083" w:rsidP="00790EE5">
      <w:pPr>
        <w:ind w:left="2835"/>
        <w:rPr>
          <w:rFonts w:eastAsia="Times New Roman"/>
          <w:lang w:eastAsia="sk-SK"/>
        </w:rPr>
      </w:pPr>
      <w:r w:rsidRPr="00607083">
        <w:rPr>
          <w:rFonts w:eastAsia="Times New Roman"/>
          <w:lang w:eastAsia="sk-SK"/>
        </w:rPr>
        <w:t>Spresnenie ustanovenia v súlade s doterajšou používanou terminológiou.</w:t>
      </w:r>
    </w:p>
    <w:p w:rsidR="00607083" w:rsidRDefault="00607083" w:rsidP="00607083">
      <w:pPr>
        <w:rPr>
          <w:rFonts w:eastAsia="Times New Roman"/>
          <w:lang w:eastAsia="sk-SK"/>
        </w:rPr>
      </w:pPr>
    </w:p>
    <w:p w:rsidR="00AD2A3B" w:rsidRDefault="00AD2A3B" w:rsidP="00790EE5">
      <w:pPr>
        <w:ind w:left="2835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Výbor NR SR pre zdravotníctvo</w:t>
      </w:r>
    </w:p>
    <w:p w:rsidR="00790EE5" w:rsidRPr="00790EE5" w:rsidRDefault="00790EE5" w:rsidP="00790EE5">
      <w:pPr>
        <w:ind w:left="2835"/>
        <w:rPr>
          <w:rFonts w:eastAsia="Times New Roman"/>
          <w:b/>
          <w:lang w:eastAsia="sk-SK"/>
        </w:rPr>
      </w:pPr>
      <w:r w:rsidRPr="00790EE5">
        <w:rPr>
          <w:rFonts w:eastAsia="Times New Roman"/>
          <w:b/>
          <w:lang w:eastAsia="sk-SK"/>
        </w:rPr>
        <w:t>Ústavnoprávny výbor NR SR</w:t>
      </w:r>
    </w:p>
    <w:p w:rsidR="00790EE5" w:rsidRPr="00790EE5" w:rsidRDefault="00790EE5" w:rsidP="00790EE5">
      <w:pPr>
        <w:ind w:left="2835"/>
        <w:rPr>
          <w:rFonts w:eastAsia="Times New Roman"/>
          <w:b/>
          <w:lang w:eastAsia="sk-SK"/>
        </w:rPr>
      </w:pPr>
    </w:p>
    <w:p w:rsidR="00790EE5" w:rsidRDefault="00790EE5" w:rsidP="00790EE5">
      <w:pPr>
        <w:ind w:left="2835"/>
        <w:rPr>
          <w:rFonts w:eastAsia="Times New Roman"/>
          <w:b/>
          <w:lang w:eastAsia="sk-SK"/>
        </w:rPr>
      </w:pPr>
      <w:r w:rsidRPr="00790EE5">
        <w:rPr>
          <w:rFonts w:eastAsia="Times New Roman"/>
          <w:b/>
          <w:lang w:eastAsia="sk-SK"/>
        </w:rPr>
        <w:t>gestorský výbor odporúča</w:t>
      </w:r>
      <w:r w:rsidR="00D31C9A">
        <w:rPr>
          <w:rFonts w:eastAsia="Times New Roman"/>
          <w:b/>
          <w:lang w:eastAsia="sk-SK"/>
        </w:rPr>
        <w:t xml:space="preserve">  </w:t>
      </w:r>
      <w:r w:rsidR="00D31C9A">
        <w:rPr>
          <w:b/>
        </w:rPr>
        <w:t>s c h v á l i ť</w:t>
      </w:r>
    </w:p>
    <w:p w:rsidR="00790EE5" w:rsidRPr="00790EE5" w:rsidRDefault="00790EE5" w:rsidP="00790EE5">
      <w:pPr>
        <w:ind w:left="2835"/>
        <w:rPr>
          <w:rFonts w:eastAsia="Times New Roman"/>
          <w:b/>
          <w:lang w:eastAsia="sk-SK"/>
        </w:rPr>
      </w:pPr>
    </w:p>
    <w:p w:rsidR="00790EE5" w:rsidRPr="00607083" w:rsidRDefault="00790EE5" w:rsidP="00607083">
      <w:pPr>
        <w:rPr>
          <w:rFonts w:eastAsia="Times New Roman"/>
          <w:lang w:eastAsia="sk-SK"/>
        </w:rPr>
      </w:pPr>
    </w:p>
    <w:p w:rsidR="00607083" w:rsidRPr="00607083" w:rsidRDefault="00607083" w:rsidP="00790EE5">
      <w:pPr>
        <w:ind w:left="284" w:hanging="284"/>
        <w:rPr>
          <w:rFonts w:eastAsia="Times New Roman"/>
          <w:lang w:eastAsia="sk-SK"/>
        </w:rPr>
      </w:pPr>
      <w:r w:rsidRPr="00790EE5">
        <w:rPr>
          <w:rFonts w:eastAsia="Times New Roman"/>
          <w:b/>
          <w:lang w:eastAsia="sk-SK"/>
        </w:rPr>
        <w:t>3. V čl. I bode 1</w:t>
      </w:r>
      <w:r w:rsidRPr="00607083">
        <w:rPr>
          <w:rFonts w:eastAsia="Times New Roman"/>
          <w:lang w:eastAsia="sk-SK"/>
        </w:rPr>
        <w:t xml:space="preserve"> sa na konci slová „12 až 20“ nahrádzajú slovami „12 až 21“ a slová „13 až 21“ sa nahrádzajú slovami „13 až 22“.</w:t>
      </w:r>
    </w:p>
    <w:p w:rsidR="00607083" w:rsidRPr="00607083" w:rsidRDefault="00607083" w:rsidP="00607083">
      <w:pPr>
        <w:rPr>
          <w:rFonts w:eastAsia="Times New Roman"/>
          <w:lang w:eastAsia="sk-SK"/>
        </w:rPr>
      </w:pPr>
      <w:r w:rsidRPr="00607083">
        <w:rPr>
          <w:rFonts w:eastAsia="Times New Roman"/>
          <w:lang w:eastAsia="sk-SK"/>
        </w:rPr>
        <w:tab/>
      </w:r>
      <w:r w:rsidRPr="00607083">
        <w:rPr>
          <w:rFonts w:eastAsia="Times New Roman"/>
          <w:lang w:eastAsia="sk-SK"/>
        </w:rPr>
        <w:tab/>
      </w:r>
      <w:r w:rsidRPr="00607083">
        <w:rPr>
          <w:rFonts w:eastAsia="Times New Roman"/>
          <w:lang w:eastAsia="sk-SK"/>
        </w:rPr>
        <w:tab/>
      </w:r>
      <w:r w:rsidRPr="00607083">
        <w:rPr>
          <w:rFonts w:eastAsia="Times New Roman"/>
          <w:lang w:eastAsia="sk-SK"/>
        </w:rPr>
        <w:tab/>
      </w:r>
    </w:p>
    <w:p w:rsidR="00607083" w:rsidRPr="00607083" w:rsidRDefault="00607083" w:rsidP="00790EE5">
      <w:pPr>
        <w:ind w:left="2835"/>
        <w:rPr>
          <w:rFonts w:eastAsia="Times New Roman"/>
          <w:lang w:eastAsia="sk-SK"/>
        </w:rPr>
      </w:pPr>
      <w:r w:rsidRPr="00607083">
        <w:rPr>
          <w:rFonts w:eastAsia="Times New Roman"/>
          <w:lang w:eastAsia="sk-SK"/>
        </w:rPr>
        <w:t xml:space="preserve">Legislatívno-technická úprava vzhľadom na to, že § 3 má po novele zákona č. 267/2022 Z. z. už  21 odsekov. </w:t>
      </w:r>
    </w:p>
    <w:p w:rsidR="00607083" w:rsidRPr="00607083" w:rsidRDefault="00607083" w:rsidP="00607083">
      <w:pPr>
        <w:rPr>
          <w:rFonts w:eastAsia="Times New Roman"/>
          <w:lang w:eastAsia="sk-SK"/>
        </w:rPr>
      </w:pPr>
      <w:r w:rsidRPr="00607083">
        <w:rPr>
          <w:rFonts w:eastAsia="Times New Roman"/>
          <w:lang w:eastAsia="sk-SK"/>
        </w:rPr>
        <w:tab/>
      </w:r>
      <w:r w:rsidRPr="00607083">
        <w:rPr>
          <w:rFonts w:eastAsia="Times New Roman"/>
          <w:lang w:eastAsia="sk-SK"/>
        </w:rPr>
        <w:tab/>
      </w:r>
      <w:r w:rsidRPr="00607083">
        <w:rPr>
          <w:rFonts w:eastAsia="Times New Roman"/>
          <w:lang w:eastAsia="sk-SK"/>
        </w:rPr>
        <w:tab/>
      </w:r>
      <w:r w:rsidRPr="00607083">
        <w:rPr>
          <w:rFonts w:eastAsia="Times New Roman"/>
          <w:lang w:eastAsia="sk-SK"/>
        </w:rPr>
        <w:tab/>
      </w:r>
    </w:p>
    <w:p w:rsidR="00AD2A3B" w:rsidRDefault="00AD2A3B" w:rsidP="00790EE5">
      <w:pPr>
        <w:ind w:left="2835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Výbor NR SR pre zdravotníctvo</w:t>
      </w:r>
    </w:p>
    <w:p w:rsidR="00790EE5" w:rsidRPr="00790EE5" w:rsidRDefault="00790EE5" w:rsidP="00790EE5">
      <w:pPr>
        <w:ind w:left="2835"/>
        <w:rPr>
          <w:rFonts w:eastAsia="Times New Roman"/>
          <w:b/>
          <w:lang w:eastAsia="sk-SK"/>
        </w:rPr>
      </w:pPr>
      <w:r w:rsidRPr="00790EE5">
        <w:rPr>
          <w:rFonts w:eastAsia="Times New Roman"/>
          <w:b/>
          <w:lang w:eastAsia="sk-SK"/>
        </w:rPr>
        <w:t>Ústavnoprávny výbor NR SR</w:t>
      </w:r>
    </w:p>
    <w:p w:rsidR="00790EE5" w:rsidRPr="00790EE5" w:rsidRDefault="00790EE5" w:rsidP="00790EE5">
      <w:pPr>
        <w:ind w:left="2835"/>
        <w:rPr>
          <w:rFonts w:eastAsia="Times New Roman"/>
          <w:b/>
          <w:lang w:eastAsia="sk-SK"/>
        </w:rPr>
      </w:pPr>
    </w:p>
    <w:p w:rsidR="00790EE5" w:rsidRPr="001175F3" w:rsidRDefault="00790EE5" w:rsidP="00790EE5">
      <w:pPr>
        <w:ind w:left="2835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gestorský výbor odporúča</w:t>
      </w:r>
      <w:r w:rsidR="00D31C9A">
        <w:rPr>
          <w:rFonts w:eastAsia="Times New Roman"/>
          <w:b/>
          <w:lang w:eastAsia="sk-SK"/>
        </w:rPr>
        <w:t xml:space="preserve">  </w:t>
      </w:r>
      <w:r w:rsidR="00D31C9A">
        <w:rPr>
          <w:b/>
        </w:rPr>
        <w:t>s c h v á l i ť</w:t>
      </w:r>
      <w:bookmarkStart w:id="0" w:name="_GoBack"/>
      <w:bookmarkEnd w:id="0"/>
    </w:p>
    <w:p w:rsidR="00607083" w:rsidRDefault="00607083" w:rsidP="00790EE5">
      <w:pPr>
        <w:pStyle w:val="Bezriadkovania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  <w:r w:rsidRPr="001175F3">
        <w:rPr>
          <w:rFonts w:ascii="Arial" w:eastAsia="Times New Roman" w:hAnsi="Arial" w:cs="Arial"/>
          <w:b/>
          <w:sz w:val="24"/>
          <w:szCs w:val="24"/>
          <w:lang w:eastAsia="sk-SK"/>
        </w:rPr>
        <w:tab/>
      </w:r>
    </w:p>
    <w:p w:rsidR="00790EE5" w:rsidRPr="006F2EEA" w:rsidRDefault="00790EE5" w:rsidP="00790EE5">
      <w:pPr>
        <w:pStyle w:val="Bezriadkovania"/>
        <w:jc w:val="both"/>
        <w:rPr>
          <w:rFonts w:ascii="Arial" w:hAnsi="Arial" w:cs="Arial"/>
        </w:rPr>
      </w:pPr>
    </w:p>
    <w:p w:rsidR="00607083" w:rsidRPr="006F2EEA" w:rsidRDefault="00607083" w:rsidP="00607083">
      <w:pPr>
        <w:rPr>
          <w:b/>
        </w:rPr>
      </w:pPr>
    </w:p>
    <w:p w:rsidR="00607083" w:rsidRPr="007F53C5" w:rsidRDefault="00607083" w:rsidP="00607083">
      <w:pPr>
        <w:jc w:val="center"/>
        <w:rPr>
          <w:b/>
          <w:color w:val="000000" w:themeColor="text1"/>
        </w:rPr>
      </w:pPr>
      <w:r w:rsidRPr="007F53C5">
        <w:rPr>
          <w:b/>
          <w:color w:val="000000" w:themeColor="text1"/>
        </w:rPr>
        <w:t>V.</w:t>
      </w:r>
    </w:p>
    <w:p w:rsidR="00607083" w:rsidRDefault="00607083" w:rsidP="00607083">
      <w:pPr>
        <w:rPr>
          <w:color w:val="000000" w:themeColor="text1"/>
        </w:rPr>
      </w:pPr>
    </w:p>
    <w:p w:rsidR="00607083" w:rsidRPr="00197238" w:rsidRDefault="00607083" w:rsidP="00607083">
      <w:pPr>
        <w:rPr>
          <w:color w:val="000000" w:themeColor="text1"/>
        </w:rPr>
      </w:pPr>
    </w:p>
    <w:p w:rsidR="00607083" w:rsidRPr="00607083" w:rsidRDefault="00607083" w:rsidP="00607083">
      <w:r w:rsidRPr="006D6EE1">
        <w:rPr>
          <w:color w:val="000000" w:themeColor="text1"/>
        </w:rPr>
        <w:tab/>
        <w:t>Gestorský výbor na základe stanovísk výborov k </w:t>
      </w:r>
      <w:r w:rsidRPr="00607083">
        <w:t xml:space="preserve">návrhu poslankyne Národnej rady Slovenskej republiky Jany ŽITŇANSKEJ  na vydanie zákona, ktorým sa mení a dopĺňa zákon č. 577/2004 Z. z. o rozsahu zdravotnej starostlivosti uhrádzanej na základe verejného zdravotného poistenia a o úhradách za služby súvisiace s poskytovaním zdravotnej starostlivosti v znení neskorších predpisov </w:t>
      </w:r>
      <w:r w:rsidRPr="00607083">
        <w:rPr>
          <w:noProof/>
        </w:rPr>
        <w:t>(</w:t>
      </w:r>
      <w:r w:rsidRPr="00607083">
        <w:t>tlač 1145) v</w:t>
      </w:r>
      <w:r w:rsidRPr="00607083">
        <w:rPr>
          <w:color w:val="000000" w:themeColor="text1"/>
        </w:rPr>
        <w:t>yjadrených  v ich uzneseniach uvedených</w:t>
      </w:r>
      <w:r w:rsidRPr="006D6EE1">
        <w:rPr>
          <w:color w:val="000000" w:themeColor="text1"/>
        </w:rPr>
        <w:t xml:space="preserve"> pod bodom III. tejto správy a v stanovisku gestorského výboru odporúča Národnej rade Slovenskej republiky</w:t>
      </w:r>
      <w:r w:rsidRPr="006D6EE1">
        <w:t xml:space="preserve"> </w:t>
      </w:r>
      <w:r w:rsidRPr="00607083">
        <w:t xml:space="preserve">návrh poslankyne Národnej rady Slovenskej republiky Jany ŽITŇANSKEJ  na vydanie zákona, ktorým sa mení a dopĺňa zákon č. 577/2004 Z. z. o rozsahu zdravotnej starostlivosti uhrádzanej na základe verejného zdravotného poistenia a o úhradách za služby súvisiace s poskytovaním </w:t>
      </w:r>
      <w:r>
        <w:t xml:space="preserve"> </w:t>
      </w:r>
      <w:r w:rsidRPr="00607083">
        <w:t xml:space="preserve">zdravotnej </w:t>
      </w:r>
      <w:r>
        <w:t xml:space="preserve">  </w:t>
      </w:r>
      <w:r w:rsidRPr="00607083">
        <w:t>starostlivosti v </w:t>
      </w:r>
      <w:r>
        <w:t xml:space="preserve">  </w:t>
      </w:r>
      <w:r w:rsidRPr="00607083">
        <w:t xml:space="preserve">znení </w:t>
      </w:r>
      <w:r>
        <w:t xml:space="preserve"> </w:t>
      </w:r>
      <w:r w:rsidRPr="00607083">
        <w:t>neskorších predpisov</w:t>
      </w:r>
      <w:r>
        <w:rPr>
          <w:b/>
        </w:rPr>
        <w:t xml:space="preserve"> </w:t>
      </w:r>
      <w:r>
        <w:rPr>
          <w:b/>
          <w:noProof/>
        </w:rPr>
        <w:t>(</w:t>
      </w:r>
      <w:r w:rsidRPr="00940305">
        <w:t xml:space="preserve">tlač </w:t>
      </w:r>
      <w:r>
        <w:t>1145</w:t>
      </w:r>
      <w:r w:rsidRPr="00940305">
        <w:t>)</w:t>
      </w:r>
      <w:r>
        <w:t xml:space="preserve"> </w:t>
      </w:r>
      <w:r w:rsidRPr="006D6EE1">
        <w:rPr>
          <w:b/>
          <w:color w:val="000000" w:themeColor="text1"/>
        </w:rPr>
        <w:t xml:space="preserve">s c h v á l i ť   s pozmeňujúcimi a doplňujúcimi návrhmi.   </w:t>
      </w:r>
    </w:p>
    <w:p w:rsidR="00607083" w:rsidRPr="006D6EE1" w:rsidRDefault="00607083" w:rsidP="00607083">
      <w:pPr>
        <w:rPr>
          <w:color w:val="333333"/>
          <w:shd w:val="clear" w:color="auto" w:fill="FFFFFF"/>
        </w:rPr>
      </w:pPr>
    </w:p>
    <w:p w:rsidR="00607083" w:rsidRDefault="00607083" w:rsidP="00607083">
      <w:pPr>
        <w:ind w:firstLine="708"/>
        <w:rPr>
          <w:color w:val="000000" w:themeColor="text1"/>
        </w:rPr>
      </w:pPr>
      <w:r w:rsidRPr="003F2488">
        <w:rPr>
          <w:color w:val="000000" w:themeColor="text1"/>
        </w:rPr>
        <w:t xml:space="preserve">1. Spoločná správa obsahuje </w:t>
      </w:r>
      <w:r w:rsidRPr="00B360A2">
        <w:rPr>
          <w:b/>
          <w:color w:val="000000" w:themeColor="text1"/>
        </w:rPr>
        <w:t xml:space="preserve"> </w:t>
      </w:r>
      <w:r w:rsidR="00790EE5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</w:t>
      </w:r>
      <w:r w:rsidRPr="00B360A2">
        <w:rPr>
          <w:b/>
          <w:color w:val="000000" w:themeColor="text1"/>
        </w:rPr>
        <w:t xml:space="preserve"> </w:t>
      </w:r>
      <w:r w:rsidRPr="003F2488">
        <w:rPr>
          <w:color w:val="000000" w:themeColor="text1"/>
        </w:rPr>
        <w:t xml:space="preserve"> pozmeňujúc</w:t>
      </w:r>
      <w:r w:rsidR="00790EE5">
        <w:rPr>
          <w:color w:val="000000" w:themeColor="text1"/>
        </w:rPr>
        <w:t>e</w:t>
      </w:r>
      <w:r w:rsidRPr="003F2488">
        <w:rPr>
          <w:color w:val="000000" w:themeColor="text1"/>
        </w:rPr>
        <w:t xml:space="preserve"> návrh</w:t>
      </w:r>
      <w:r w:rsidR="00790EE5">
        <w:rPr>
          <w:color w:val="000000" w:themeColor="text1"/>
        </w:rPr>
        <w:t>y</w:t>
      </w:r>
      <w:r>
        <w:rPr>
          <w:color w:val="000000" w:themeColor="text1"/>
        </w:rPr>
        <w:t>.</w:t>
      </w:r>
    </w:p>
    <w:p w:rsidR="00607083" w:rsidRDefault="00607083" w:rsidP="00607083">
      <w:pPr>
        <w:ind w:firstLine="708"/>
        <w:rPr>
          <w:color w:val="000000" w:themeColor="text1"/>
        </w:rPr>
      </w:pPr>
    </w:p>
    <w:p w:rsidR="00607083" w:rsidRDefault="00607083" w:rsidP="00607083">
      <w:pPr>
        <w:ind w:firstLine="708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Súčasne   výbor navrhol,   aby   sa  </w:t>
      </w:r>
    </w:p>
    <w:p w:rsidR="00607083" w:rsidRDefault="00607083" w:rsidP="00607083">
      <w:pPr>
        <w:ind w:firstLine="708"/>
        <w:rPr>
          <w:color w:val="000000" w:themeColor="text1"/>
        </w:rPr>
      </w:pPr>
    </w:p>
    <w:p w:rsidR="00607083" w:rsidRPr="00780B0E" w:rsidRDefault="00607083" w:rsidP="00607083">
      <w:pPr>
        <w:pStyle w:val="Odsekzoznamu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80B0E">
        <w:rPr>
          <w:rFonts w:ascii="Arial" w:hAnsi="Arial" w:cs="Arial"/>
          <w:color w:val="000000" w:themeColor="text1"/>
        </w:rPr>
        <w:t xml:space="preserve">o bodoch </w:t>
      </w:r>
      <w:r w:rsidRPr="0028071E">
        <w:rPr>
          <w:rFonts w:ascii="Arial" w:hAnsi="Arial" w:cs="Arial"/>
          <w:b/>
          <w:color w:val="000000" w:themeColor="text1"/>
        </w:rPr>
        <w:t>1</w:t>
      </w:r>
      <w:r w:rsidR="007F26D5">
        <w:rPr>
          <w:rFonts w:ascii="Arial" w:hAnsi="Arial" w:cs="Arial"/>
          <w:b/>
          <w:color w:val="000000" w:themeColor="text1"/>
        </w:rPr>
        <w:t xml:space="preserve"> až 3</w:t>
      </w:r>
      <w:r w:rsidRPr="00780B0E">
        <w:rPr>
          <w:rFonts w:ascii="Arial" w:hAnsi="Arial" w:cs="Arial"/>
          <w:color w:val="000000" w:themeColor="text1"/>
        </w:rPr>
        <w:t xml:space="preserve"> </w:t>
      </w:r>
    </w:p>
    <w:p w:rsidR="00607083" w:rsidRDefault="00607083" w:rsidP="00607083">
      <w:pPr>
        <w:ind w:firstLine="708"/>
        <w:rPr>
          <w:b/>
        </w:rPr>
      </w:pPr>
      <w:r w:rsidRPr="003223F9">
        <w:t>hlasovalo</w:t>
      </w:r>
      <w:r>
        <w:t xml:space="preserve"> </w:t>
      </w:r>
      <w:r w:rsidRPr="0028348A">
        <w:rPr>
          <w:b/>
        </w:rPr>
        <w:t>s p o l o č n e</w:t>
      </w:r>
      <w:r w:rsidRPr="003223F9">
        <w:t> </w:t>
      </w:r>
      <w:r>
        <w:t xml:space="preserve">  s </w:t>
      </w:r>
      <w:r w:rsidRPr="003223F9">
        <w:t xml:space="preserve">návrhom    gestorského  výboru  </w:t>
      </w:r>
      <w:r w:rsidRPr="0028348A">
        <w:rPr>
          <w:b/>
        </w:rPr>
        <w:t>s c h v á l i ť.</w:t>
      </w:r>
    </w:p>
    <w:p w:rsidR="00607083" w:rsidRDefault="00607083" w:rsidP="00790EE5">
      <w:pPr>
        <w:rPr>
          <w:b/>
        </w:rPr>
      </w:pPr>
    </w:p>
    <w:p w:rsidR="00607083" w:rsidRPr="008820CF" w:rsidRDefault="00607083" w:rsidP="00607083">
      <w:pPr>
        <w:ind w:firstLine="708"/>
        <w:rPr>
          <w:b/>
        </w:rPr>
      </w:pPr>
    </w:p>
    <w:p w:rsidR="00607083" w:rsidRDefault="00607083" w:rsidP="00607083">
      <w:r w:rsidRPr="002854A3">
        <w:rPr>
          <w:color w:val="000000" w:themeColor="text1"/>
        </w:rPr>
        <w:tab/>
      </w:r>
      <w:r>
        <w:rPr>
          <w:color w:val="000000" w:themeColor="text1"/>
        </w:rPr>
        <w:t xml:space="preserve"> 2. Výbor p</w:t>
      </w:r>
      <w:r w:rsidRPr="00535008">
        <w:rPr>
          <w:color w:val="000000" w:themeColor="text1"/>
        </w:rPr>
        <w:t>overil spoločn</w:t>
      </w:r>
      <w:r>
        <w:rPr>
          <w:color w:val="000000" w:themeColor="text1"/>
        </w:rPr>
        <w:t xml:space="preserve">ú spravodajkyňu </w:t>
      </w:r>
      <w:r w:rsidRPr="00535008">
        <w:rPr>
          <w:color w:val="000000" w:themeColor="text1"/>
        </w:rPr>
        <w:t>výborov</w:t>
      </w:r>
      <w:r w:rsidRPr="00383AB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Moniku Kaveckú  </w:t>
      </w:r>
      <w:r w:rsidRPr="00535008">
        <w:rPr>
          <w:bCs/>
          <w:color w:val="000000" w:themeColor="text1"/>
        </w:rPr>
        <w:t>p</w:t>
      </w:r>
      <w:r w:rsidRPr="00535008">
        <w:rPr>
          <w:color w:val="000000" w:themeColor="text1"/>
        </w:rPr>
        <w:t xml:space="preserve">redniesť v súlade s § 80 </w:t>
      </w:r>
      <w:r>
        <w:rPr>
          <w:color w:val="000000" w:themeColor="text1"/>
        </w:rPr>
        <w:t>ods. 1</w:t>
      </w:r>
      <w:r w:rsidRPr="00535008">
        <w:rPr>
          <w:color w:val="000000" w:themeColor="text1"/>
        </w:rPr>
        <w:t xml:space="preserve"> zákona č. 350/1996 Z. z. o rokovacom poriadku Národnej rady Slovenskej republiky spoločnú správu výborov na schôdzi Národnej rady Slovenskej republiky</w:t>
      </w:r>
      <w:r>
        <w:rPr>
          <w:color w:val="000000" w:themeColor="text1"/>
        </w:rPr>
        <w:t xml:space="preserve"> </w:t>
      </w:r>
      <w:r w:rsidRPr="00E27BB5">
        <w:t>a</w:t>
      </w:r>
      <w:r>
        <w:t xml:space="preserve"> súčasne poveril </w:t>
      </w:r>
      <w:r w:rsidRPr="002531ED">
        <w:t>poslan</w:t>
      </w:r>
      <w:r>
        <w:t xml:space="preserve">ca </w:t>
      </w:r>
      <w:r w:rsidRPr="00D20CBD">
        <w:rPr>
          <w:b/>
        </w:rPr>
        <w:t xml:space="preserve">Mareka </w:t>
      </w:r>
      <w:r>
        <w:rPr>
          <w:b/>
        </w:rPr>
        <w:t>Šefčíka</w:t>
      </w:r>
      <w:r w:rsidRPr="00D20CBD">
        <w:rPr>
          <w:b/>
        </w:rPr>
        <w:t>,</w:t>
      </w:r>
      <w:r>
        <w:t xml:space="preserve"> 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náhradní</w:t>
      </w:r>
      <w:r>
        <w:t xml:space="preserve">ka </w:t>
      </w:r>
      <w:r w:rsidRPr="002531ED">
        <w:t>k predmetnému návrhu zákona</w:t>
      </w:r>
      <w:r>
        <w:t xml:space="preserve"> </w:t>
      </w:r>
      <w:r w:rsidRPr="002531ED">
        <w:t xml:space="preserve">v prípade neúčasti spravodajcu. </w:t>
      </w:r>
    </w:p>
    <w:p w:rsidR="00607083" w:rsidRPr="00535008" w:rsidRDefault="00607083" w:rsidP="00607083">
      <w:pPr>
        <w:rPr>
          <w:color w:val="000000" w:themeColor="text1"/>
        </w:rPr>
      </w:pPr>
      <w:r w:rsidRPr="002531ED">
        <w:t xml:space="preserve"> </w:t>
      </w:r>
    </w:p>
    <w:p w:rsidR="00607083" w:rsidRPr="00607083" w:rsidRDefault="00607083" w:rsidP="00607083">
      <w:r w:rsidRPr="005B11FC">
        <w:rPr>
          <w:color w:val="000000" w:themeColor="text1"/>
        </w:rPr>
        <w:tab/>
        <w:t xml:space="preserve">Predmetná spoločná správa výborov Národnej rady Slovenskej republiky o </w:t>
      </w:r>
      <w:r w:rsidRPr="00FE0682">
        <w:rPr>
          <w:color w:val="000000" w:themeColor="text1"/>
        </w:rPr>
        <w:t>prerokovaní</w:t>
      </w:r>
      <w:r w:rsidRPr="00FE0682">
        <w:t xml:space="preserve">  </w:t>
      </w:r>
      <w:r w:rsidRPr="00607083">
        <w:t>návrhu poslankyne Národnej rady Slovenskej republiky Jany ŽITŇANSKEJ  na vydanie zákona, ktorým sa mení a dopĺňa zákon č. 577/2004 Z. z. o rozsahu zdravotnej starostlivosti uhrádzanej na základe verejného zdravotného poistenia a o úhradách za služby súvisiace s poskytovaním zdravotnej starostlivosti v znení neskorších predpisov</w:t>
      </w:r>
      <w:r>
        <w:rPr>
          <w:b/>
        </w:rPr>
        <w:t xml:space="preserve"> </w:t>
      </w:r>
      <w:r>
        <w:rPr>
          <w:b/>
          <w:noProof/>
        </w:rPr>
        <w:t>(</w:t>
      </w:r>
      <w:r w:rsidRPr="00940305">
        <w:t xml:space="preserve">tlač </w:t>
      </w:r>
      <w:r>
        <w:t>1145a</w:t>
      </w:r>
      <w:r w:rsidRPr="00940305">
        <w:t>)</w:t>
      </w:r>
      <w:r>
        <w:t xml:space="preserve"> </w:t>
      </w:r>
      <w:r w:rsidRPr="00FA7617">
        <w:rPr>
          <w:color w:val="000000" w:themeColor="text1"/>
        </w:rPr>
        <w:t>bola schv</w:t>
      </w:r>
      <w:r w:rsidRPr="001620ED">
        <w:rPr>
          <w:color w:val="000000" w:themeColor="text1"/>
        </w:rPr>
        <w:t>álená uznesením Výboru Národnej rady Slovenskej republiky pre zdravotníctvo (gestorský výbor) č.</w:t>
      </w:r>
      <w:r>
        <w:rPr>
          <w:color w:val="000000" w:themeColor="text1"/>
        </w:rPr>
        <w:t xml:space="preserve"> 173 </w:t>
      </w:r>
      <w:r w:rsidRPr="001620ED">
        <w:rPr>
          <w:color w:val="000000" w:themeColor="text1"/>
        </w:rPr>
        <w:t xml:space="preserve"> z</w:t>
      </w:r>
      <w:r>
        <w:rPr>
          <w:color w:val="000000" w:themeColor="text1"/>
        </w:rPr>
        <w:t xml:space="preserve"> 1</w:t>
      </w:r>
      <w:r w:rsidR="00DE2272">
        <w:rPr>
          <w:color w:val="000000" w:themeColor="text1"/>
        </w:rPr>
        <w:t>8</w:t>
      </w:r>
      <w:r>
        <w:rPr>
          <w:color w:val="000000" w:themeColor="text1"/>
        </w:rPr>
        <w:t xml:space="preserve">. októbra </w:t>
      </w:r>
      <w:r w:rsidRPr="001620ED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Pr="001620ED">
        <w:rPr>
          <w:color w:val="000000" w:themeColor="text1"/>
        </w:rPr>
        <w:t>.</w:t>
      </w:r>
    </w:p>
    <w:p w:rsidR="00607083" w:rsidRDefault="00607083" w:rsidP="00607083"/>
    <w:p w:rsidR="00607083" w:rsidRPr="005B11FC" w:rsidRDefault="00607083" w:rsidP="00607083"/>
    <w:p w:rsidR="00607083" w:rsidRDefault="00607083" w:rsidP="00607083">
      <w:pPr>
        <w:ind w:right="-1"/>
        <w:rPr>
          <w:color w:val="000000" w:themeColor="text1"/>
        </w:rPr>
      </w:pPr>
    </w:p>
    <w:p w:rsidR="00607083" w:rsidRPr="00535008" w:rsidRDefault="00607083" w:rsidP="00607083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>,</w:t>
      </w:r>
      <w:r w:rsidRPr="00535008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="00DE2272">
        <w:rPr>
          <w:color w:val="000000" w:themeColor="text1"/>
        </w:rPr>
        <w:t>8</w:t>
      </w:r>
      <w:r>
        <w:rPr>
          <w:color w:val="000000" w:themeColor="text1"/>
        </w:rPr>
        <w:t xml:space="preserve">. októbra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22</w:t>
      </w:r>
    </w:p>
    <w:p w:rsidR="00607083" w:rsidRDefault="00607083" w:rsidP="00607083">
      <w:pPr>
        <w:ind w:right="-1"/>
        <w:rPr>
          <w:color w:val="000000" w:themeColor="text1"/>
        </w:rPr>
      </w:pPr>
    </w:p>
    <w:p w:rsidR="00607083" w:rsidRDefault="00607083" w:rsidP="00607083">
      <w:pPr>
        <w:ind w:right="-1"/>
        <w:rPr>
          <w:color w:val="000000" w:themeColor="text1"/>
        </w:rPr>
      </w:pPr>
    </w:p>
    <w:p w:rsidR="00607083" w:rsidRDefault="00607083" w:rsidP="00607083">
      <w:pPr>
        <w:ind w:right="-1"/>
        <w:rPr>
          <w:color w:val="000000" w:themeColor="text1"/>
        </w:rPr>
      </w:pPr>
    </w:p>
    <w:p w:rsidR="00607083" w:rsidRDefault="00607083" w:rsidP="00607083">
      <w:pPr>
        <w:ind w:right="-1"/>
        <w:rPr>
          <w:color w:val="000000" w:themeColor="text1"/>
        </w:rPr>
      </w:pPr>
    </w:p>
    <w:p w:rsidR="00607083" w:rsidRDefault="00607083" w:rsidP="00607083">
      <w:pPr>
        <w:ind w:right="-1"/>
        <w:rPr>
          <w:color w:val="000000" w:themeColor="text1"/>
        </w:rPr>
      </w:pPr>
    </w:p>
    <w:p w:rsidR="00607083" w:rsidRDefault="00607083" w:rsidP="00607083">
      <w:pPr>
        <w:ind w:right="-1"/>
        <w:rPr>
          <w:color w:val="000000" w:themeColor="text1"/>
        </w:rPr>
      </w:pPr>
    </w:p>
    <w:p w:rsidR="00607083" w:rsidRPr="00535008" w:rsidRDefault="00607083" w:rsidP="00607083">
      <w:pPr>
        <w:ind w:right="-1"/>
        <w:rPr>
          <w:color w:val="000000" w:themeColor="text1"/>
        </w:rPr>
      </w:pPr>
    </w:p>
    <w:p w:rsidR="00607083" w:rsidRPr="000C5D6F" w:rsidRDefault="00607083" w:rsidP="00607083">
      <w:pPr>
        <w:ind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Jana  Bittó   C i g á n i k o v á, v. r.</w:t>
      </w:r>
    </w:p>
    <w:p w:rsidR="00607083" w:rsidRPr="00535008" w:rsidRDefault="00607083" w:rsidP="00607083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:rsidR="00607083" w:rsidRPr="00535008" w:rsidRDefault="00607083" w:rsidP="00607083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607083" w:rsidRPr="00535008" w:rsidRDefault="00607083" w:rsidP="00607083">
      <w:pPr>
        <w:jc w:val="center"/>
        <w:rPr>
          <w:b/>
          <w:color w:val="000000" w:themeColor="text1"/>
        </w:rPr>
      </w:pPr>
      <w:r w:rsidRPr="00535008">
        <w:rPr>
          <w:color w:val="000000" w:themeColor="text1"/>
        </w:rPr>
        <w:t>pre  zdravotníctvo</w:t>
      </w:r>
    </w:p>
    <w:p w:rsidR="00607083" w:rsidRDefault="00607083" w:rsidP="00607083">
      <w:pPr>
        <w:rPr>
          <w:color w:val="000000" w:themeColor="text1"/>
        </w:rPr>
      </w:pPr>
    </w:p>
    <w:p w:rsidR="00607083" w:rsidRDefault="00607083" w:rsidP="00607083"/>
    <w:p w:rsidR="00EC0801" w:rsidRDefault="00EC0801"/>
    <w:sectPr w:rsidR="00EC0801" w:rsidSect="00DB271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25" w:rsidRDefault="000F5425" w:rsidP="00790EE5">
      <w:r>
        <w:separator/>
      </w:r>
    </w:p>
  </w:endnote>
  <w:endnote w:type="continuationSeparator" w:id="0">
    <w:p w:rsidR="000F5425" w:rsidRDefault="000F5425" w:rsidP="0079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874088"/>
      <w:docPartObj>
        <w:docPartGallery w:val="Page Numbers (Bottom of Page)"/>
        <w:docPartUnique/>
      </w:docPartObj>
    </w:sdtPr>
    <w:sdtEndPr/>
    <w:sdtContent>
      <w:p w:rsidR="00790EE5" w:rsidRDefault="00790EE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C9A">
          <w:rPr>
            <w:noProof/>
          </w:rPr>
          <w:t>4</w:t>
        </w:r>
        <w:r>
          <w:fldChar w:fldCharType="end"/>
        </w:r>
      </w:p>
    </w:sdtContent>
  </w:sdt>
  <w:p w:rsidR="00790EE5" w:rsidRDefault="00790E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25" w:rsidRDefault="000F5425" w:rsidP="00790EE5">
      <w:r>
        <w:separator/>
      </w:r>
    </w:p>
  </w:footnote>
  <w:footnote w:type="continuationSeparator" w:id="0">
    <w:p w:rsidR="000F5425" w:rsidRDefault="000F5425" w:rsidP="00790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8017E"/>
    <w:multiLevelType w:val="hybridMultilevel"/>
    <w:tmpl w:val="BE86D2F2"/>
    <w:lvl w:ilvl="0" w:tplc="03845A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83"/>
    <w:rsid w:val="00035CF0"/>
    <w:rsid w:val="000C3553"/>
    <w:rsid w:val="000F5425"/>
    <w:rsid w:val="00156F71"/>
    <w:rsid w:val="00216DE4"/>
    <w:rsid w:val="00352339"/>
    <w:rsid w:val="00487F01"/>
    <w:rsid w:val="005D4CAD"/>
    <w:rsid w:val="00607083"/>
    <w:rsid w:val="00790EE5"/>
    <w:rsid w:val="007F26D5"/>
    <w:rsid w:val="0088193D"/>
    <w:rsid w:val="008C18BE"/>
    <w:rsid w:val="00AD2A3B"/>
    <w:rsid w:val="00B9399F"/>
    <w:rsid w:val="00D31C9A"/>
    <w:rsid w:val="00DB2713"/>
    <w:rsid w:val="00DE2272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14FB"/>
  <w15:chartTrackingRefBased/>
  <w15:docId w15:val="{D36AC5CF-C6B5-41CC-ADE7-8B438B37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7083"/>
    <w:pPr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607083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607083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607083"/>
    <w:rPr>
      <w:rFonts w:ascii="Calibri" w:eastAsia="SimSun" w:hAnsi="Calibri" w:cs="Calibri"/>
      <w:kern w:val="3"/>
      <w:sz w:val="22"/>
      <w:szCs w:val="22"/>
    </w:rPr>
  </w:style>
  <w:style w:type="paragraph" w:styleId="Odsekzoznamu">
    <w:name w:val="List Paragraph"/>
    <w:aliases w:val="Odsek zoznamu1,Odsek,body,Odsek zoznamu2,List Paragraph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60708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umbered list Char,OBC Bullet Char,Normal 1 Char,Task Body Char,Viñetas (Inicio Parrafo) Char,Paragrafo elenco Char,3 Txt tabla Char"/>
    <w:link w:val="Odsekzoznamu"/>
    <w:uiPriority w:val="34"/>
    <w:qFormat/>
    <w:locked/>
    <w:rsid w:val="00607083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90E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0EE5"/>
  </w:style>
  <w:style w:type="paragraph" w:styleId="Pta">
    <w:name w:val="footer"/>
    <w:basedOn w:val="Normlny"/>
    <w:link w:val="PtaChar"/>
    <w:uiPriority w:val="99"/>
    <w:unhideWhenUsed/>
    <w:rsid w:val="00790E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2022-10-18T10:35:00Z</cp:lastPrinted>
  <dcterms:created xsi:type="dcterms:W3CDTF">2022-10-17T07:47:00Z</dcterms:created>
  <dcterms:modified xsi:type="dcterms:W3CDTF">2022-10-18T12:36:00Z</dcterms:modified>
</cp:coreProperties>
</file>