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3E289F" w:rsidRDefault="003E289F" w:rsidP="007D2BE9">
      <w:pPr>
        <w:rPr>
          <w:b/>
        </w:rPr>
      </w:pPr>
    </w:p>
    <w:p w:rsidR="0054340C" w:rsidRPr="00FC1C78" w:rsidRDefault="0054340C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0148AC">
        <w:t>3</w:t>
      </w:r>
      <w:r w:rsidR="00C70654">
        <w:t>6</w:t>
      </w:r>
      <w:r w:rsidR="0054340C" w:rsidRPr="00EF1207">
        <w:t>.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5F296F">
        <w:t>1</w:t>
      </w:r>
      <w:r w:rsidR="009B44D0">
        <w:t>8</w:t>
      </w:r>
      <w:r w:rsidR="003E289F">
        <w:t>87</w:t>
      </w:r>
      <w:r w:rsidR="003A4822">
        <w:t>/202</w:t>
      </w:r>
      <w:r w:rsidR="0054340C">
        <w:t>2</w:t>
      </w:r>
    </w:p>
    <w:p w:rsidR="00910948" w:rsidRDefault="00910948" w:rsidP="001D7A2B">
      <w:pPr>
        <w:pStyle w:val="Bezriadkovania"/>
      </w:pPr>
    </w:p>
    <w:p w:rsidR="003E289F" w:rsidRDefault="003E289F" w:rsidP="001D7A2B">
      <w:pPr>
        <w:pStyle w:val="Bezriadkovania"/>
      </w:pPr>
    </w:p>
    <w:p w:rsidR="00910948" w:rsidRPr="00910948" w:rsidRDefault="00F23ADC" w:rsidP="0091094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588</w:t>
      </w:r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B4F54">
        <w:rPr>
          <w:b/>
        </w:rPr>
        <w:t>o</w:t>
      </w:r>
      <w:r w:rsidR="005F296F">
        <w:rPr>
          <w:b/>
        </w:rPr>
        <w:t> </w:t>
      </w:r>
      <w:r w:rsidR="008417F5">
        <w:rPr>
          <w:b/>
        </w:rPr>
        <w:t>1</w:t>
      </w:r>
      <w:r w:rsidR="007B4F54">
        <w:rPr>
          <w:b/>
        </w:rPr>
        <w:t>4</w:t>
      </w:r>
      <w:r w:rsidR="009F4197">
        <w:rPr>
          <w:b/>
        </w:rPr>
        <w:t>. októbra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3E289F" w:rsidRPr="003E289F" w:rsidRDefault="003A4822" w:rsidP="003E289F">
      <w:pPr>
        <w:tabs>
          <w:tab w:val="left" w:pos="284"/>
          <w:tab w:val="left" w:pos="3402"/>
          <w:tab w:val="left" w:pos="3828"/>
        </w:tabs>
        <w:jc w:val="both"/>
      </w:pPr>
      <w:r w:rsidRPr="005969D0">
        <w:t>k</w:t>
      </w:r>
      <w:r w:rsidR="00AD6E78">
        <w:t> </w:t>
      </w:r>
      <w:r w:rsidR="00AA6E80">
        <w:t>návrhu</w:t>
      </w:r>
      <w:r w:rsidR="00AD6E78">
        <w:t xml:space="preserve"> </w:t>
      </w:r>
      <w:r w:rsidR="003E289F" w:rsidRPr="00F83B44">
        <w:t xml:space="preserve">poslanca Národnej rady Slovenskej republiky Jaroslava KARAHUTU na  vydanie zákona, ktorým sa mení a dopĺňa </w:t>
      </w:r>
      <w:r w:rsidR="003E289F" w:rsidRPr="003E289F">
        <w:rPr>
          <w:b/>
        </w:rPr>
        <w:t xml:space="preserve">zákon Národnej rady Slovenskej republiky </w:t>
      </w:r>
      <w:r w:rsidR="003E289F" w:rsidRPr="003E289F">
        <w:rPr>
          <w:b/>
        </w:rPr>
        <w:br/>
        <w:t>č. 145/1995 Z. z. o správnych poplatkoch</w:t>
      </w:r>
      <w:r w:rsidR="003E289F" w:rsidRPr="00F83B44">
        <w:t xml:space="preserve"> v znení neskorších predpisov (tlač 1166)</w:t>
      </w:r>
    </w:p>
    <w:p w:rsidR="003E289F" w:rsidRDefault="003E289F" w:rsidP="00AD6E78">
      <w:pPr>
        <w:tabs>
          <w:tab w:val="left" w:pos="284"/>
          <w:tab w:val="left" w:pos="3402"/>
          <w:tab w:val="left" w:pos="3828"/>
        </w:tabs>
        <w:jc w:val="both"/>
      </w:pPr>
    </w:p>
    <w:p w:rsidR="003028AD" w:rsidRPr="001A6FD1" w:rsidRDefault="003028AD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957BE3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FC4A70" w:rsidRPr="00FC4A70" w:rsidRDefault="00E84F94" w:rsidP="003E289F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color w:val="333333"/>
          <w:shd w:val="clear" w:color="auto" w:fill="FFFFFF"/>
        </w:rPr>
      </w:pPr>
      <w:r w:rsidRPr="005E547E">
        <w:tab/>
      </w:r>
      <w:r w:rsidR="00A851D3" w:rsidRPr="005E547E">
        <w:tab/>
      </w:r>
      <w:r w:rsidR="003A4822" w:rsidRPr="00FC4A70">
        <w:t>s</w:t>
      </w:r>
      <w:r w:rsidR="00FC4A70" w:rsidRPr="00FC4A70">
        <w:t> </w:t>
      </w:r>
      <w:r w:rsidR="003D53DC" w:rsidRPr="00FC4A70">
        <w:rPr>
          <w:color w:val="333333"/>
          <w:shd w:val="clear" w:color="auto" w:fill="FFFFFF"/>
        </w:rPr>
        <w:t>návrhom</w:t>
      </w:r>
      <w:r w:rsidR="00FC4A70" w:rsidRPr="00FC4A70">
        <w:rPr>
          <w:color w:val="333333"/>
          <w:shd w:val="clear" w:color="auto" w:fill="FFFFFF"/>
        </w:rPr>
        <w:t xml:space="preserve"> </w:t>
      </w:r>
      <w:r w:rsidR="003E289F" w:rsidRPr="00F83B44">
        <w:t>poslanca Národnej rady Slovenskej republiky Jaroslava KARAHUTU na  vydanie zákona, ktorým sa mení a dopĺňa zákon Národnej rady Slovenskej republiky č. 145/1995 Z. z. o správnych poplatkoch v znení neskorších predpisov (tlač 1166)</w:t>
      </w:r>
      <w:r w:rsidR="003E289F">
        <w:t>;</w:t>
      </w:r>
    </w:p>
    <w:p w:rsidR="00EA34C8" w:rsidRPr="00EA34C8" w:rsidRDefault="00EA34C8" w:rsidP="00EA34C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="001D7A2B" w:rsidRPr="001A6FD1">
        <w:rPr>
          <w:b/>
        </w:rPr>
        <w:t>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0D7C16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9B44D0" w:rsidRDefault="00E84F94" w:rsidP="00EA34C8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color w:val="333333"/>
          <w:shd w:val="clear" w:color="auto" w:fill="FFFFFF"/>
        </w:rPr>
      </w:pPr>
      <w:r w:rsidRPr="000D7C16">
        <w:rPr>
          <w:rFonts w:cs="Arial"/>
          <w:noProof/>
        </w:rPr>
        <w:tab/>
      </w:r>
      <w:r w:rsidR="00EA34C8" w:rsidRPr="000D7C16">
        <w:rPr>
          <w:rFonts w:cs="Arial"/>
          <w:noProof/>
        </w:rPr>
        <w:tab/>
      </w:r>
      <w:r w:rsidR="000D7C16" w:rsidRPr="00FC4A70">
        <w:rPr>
          <w:rFonts w:cs="Arial"/>
          <w:noProof/>
        </w:rPr>
        <w:t>n</w:t>
      </w:r>
      <w:r w:rsidR="00EA34C8" w:rsidRPr="00FC4A70">
        <w:rPr>
          <w:rFonts w:cs="Arial"/>
          <w:noProof/>
        </w:rPr>
        <w:t>ávrh</w:t>
      </w:r>
      <w:r w:rsidR="000D7C16" w:rsidRPr="00FC4A70">
        <w:rPr>
          <w:rFonts w:cs="Arial"/>
          <w:noProof/>
        </w:rPr>
        <w:t xml:space="preserve"> </w:t>
      </w:r>
      <w:r w:rsidR="003E289F" w:rsidRPr="00F83B44">
        <w:t>poslanca Národnej rady Slovenskej r</w:t>
      </w:r>
      <w:r w:rsidR="00CA72FE">
        <w:t>epubliky Jaroslava KARAHUTU na  </w:t>
      </w:r>
      <w:r w:rsidR="003E289F" w:rsidRPr="00F83B44">
        <w:t xml:space="preserve">vydanie zákona, ktorým sa mení a dopĺňa zákon Národnej rady Slovenskej republiky </w:t>
      </w:r>
      <w:r w:rsidR="003E289F" w:rsidRPr="00F83B44">
        <w:br/>
        <w:t>č. 145/1995 Z. z. o správnych poplatkoch v znení neskorších predpisov (tlač 1166)</w:t>
      </w:r>
      <w:r w:rsidR="009B44D0" w:rsidRPr="009B44D0">
        <w:t xml:space="preserve"> </w:t>
      </w:r>
      <w:r w:rsidR="001D7A2B" w:rsidRPr="009B44D0">
        <w:rPr>
          <w:b/>
          <w:bCs/>
        </w:rPr>
        <w:t>schváliť</w:t>
      </w:r>
      <w:r w:rsidR="001D7A2B" w:rsidRPr="009B44D0">
        <w:rPr>
          <w:bCs/>
        </w:rPr>
        <w:t xml:space="preserve"> so zmenami a doplnkami uvedenými v prílohe tohto uznesenia;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DC788B" w:rsidRDefault="00137439" w:rsidP="00137439">
      <w:pPr>
        <w:ind w:firstLine="708"/>
      </w:pPr>
      <w:r>
        <w:t xml:space="preserve">       </w:t>
      </w:r>
      <w:r w:rsidR="001D7A2B" w:rsidRPr="00FC1C78">
        <w:t xml:space="preserve">predložiť stanovisko výboru k uvedenému návrhu zákona predsedovi gestorského Výboru Národnej rady Slovenskej republiky </w:t>
      </w:r>
      <w:r w:rsidR="002600D3" w:rsidRPr="00FC1C78">
        <w:t>pre</w:t>
      </w:r>
      <w:r w:rsidR="001901DC">
        <w:t xml:space="preserve"> </w:t>
      </w:r>
      <w:r w:rsidR="001901DC" w:rsidRPr="001901DC">
        <w:t>financie a</w:t>
      </w:r>
      <w:r w:rsidR="001901DC">
        <w:t> </w:t>
      </w:r>
      <w:r w:rsidR="001901DC" w:rsidRPr="001901DC">
        <w:t>rozpočet</w:t>
      </w:r>
      <w:bookmarkEnd w:id="1"/>
      <w:r w:rsidR="001901DC">
        <w:t>.</w:t>
      </w:r>
    </w:p>
    <w:p w:rsidR="0072422D" w:rsidRDefault="0072422D" w:rsidP="001D7A2B">
      <w:pPr>
        <w:pStyle w:val="Zkladntext"/>
        <w:tabs>
          <w:tab w:val="left" w:pos="1134"/>
          <w:tab w:val="left" w:pos="1276"/>
        </w:tabs>
      </w:pPr>
    </w:p>
    <w:p w:rsidR="00FC4A70" w:rsidRDefault="00FC4A70" w:rsidP="001D7A2B">
      <w:pPr>
        <w:pStyle w:val="Zkladntext"/>
        <w:tabs>
          <w:tab w:val="left" w:pos="1134"/>
          <w:tab w:val="left" w:pos="1276"/>
        </w:tabs>
      </w:pPr>
    </w:p>
    <w:p w:rsidR="00FC4A70" w:rsidRDefault="00FC4A70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175E88">
        <w:rPr>
          <w:b/>
        </w:rPr>
        <w:t>588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7B4F54">
        <w:rPr>
          <w:b/>
        </w:rPr>
        <w:t>o</w:t>
      </w:r>
      <w:r w:rsidR="00F65FB3">
        <w:rPr>
          <w:b/>
        </w:rPr>
        <w:t> 1</w:t>
      </w:r>
      <w:r w:rsidR="007B4F54">
        <w:rPr>
          <w:b/>
        </w:rPr>
        <w:t>4</w:t>
      </w:r>
      <w:bookmarkStart w:id="2" w:name="_GoBack"/>
      <w:bookmarkEnd w:id="2"/>
      <w:r w:rsidR="00F65FB3">
        <w:rPr>
          <w:b/>
        </w:rPr>
        <w:t>.</w:t>
      </w:r>
      <w:r w:rsidR="009F4197">
        <w:rPr>
          <w:b/>
        </w:rPr>
        <w:t xml:space="preserve"> októbra</w:t>
      </w:r>
      <w:r w:rsidR="005F296F">
        <w:rPr>
          <w:b/>
        </w:rPr>
        <w:t xml:space="preserve"> </w:t>
      </w:r>
      <w:r w:rsidR="00553129">
        <w:rPr>
          <w:b/>
        </w:rPr>
        <w:t>2022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3A4822" w:rsidRDefault="001D7A2B" w:rsidP="001D7A2B">
      <w:pPr>
        <w:pStyle w:val="Nadpis2"/>
        <w:ind w:left="0" w:firstLine="0"/>
        <w:jc w:val="center"/>
      </w:pPr>
      <w:r w:rsidRPr="003A4822">
        <w:t>Pozmeňujúce a doplňujúce návrhy</w:t>
      </w:r>
    </w:p>
    <w:p w:rsidR="001D7A2B" w:rsidRPr="000D7C16" w:rsidRDefault="001D7A2B" w:rsidP="001D7A2B">
      <w:pPr>
        <w:tabs>
          <w:tab w:val="left" w:pos="1021"/>
        </w:tabs>
        <w:jc w:val="both"/>
        <w:rPr>
          <w:b/>
        </w:rPr>
      </w:pPr>
    </w:p>
    <w:p w:rsidR="003E289F" w:rsidRPr="003E289F" w:rsidRDefault="00AA6E80" w:rsidP="003E289F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3E289F">
        <w:rPr>
          <w:b/>
        </w:rPr>
        <w:t>k</w:t>
      </w:r>
      <w:r w:rsidR="00160219" w:rsidRPr="003E289F">
        <w:rPr>
          <w:b/>
        </w:rPr>
        <w:t> </w:t>
      </w:r>
      <w:r w:rsidRPr="003E289F">
        <w:rPr>
          <w:b/>
        </w:rPr>
        <w:t>návrhu</w:t>
      </w:r>
      <w:r w:rsidR="00160219" w:rsidRPr="003E289F">
        <w:rPr>
          <w:b/>
        </w:rPr>
        <w:t xml:space="preserve"> </w:t>
      </w:r>
      <w:r w:rsidR="003E289F" w:rsidRPr="003E289F">
        <w:rPr>
          <w:b/>
        </w:rPr>
        <w:t>poslanca Národnej rady Slovenskej r</w:t>
      </w:r>
      <w:r w:rsidR="003E289F">
        <w:rPr>
          <w:b/>
        </w:rPr>
        <w:t>epubliky Jaroslava KARAHUTU na  </w:t>
      </w:r>
      <w:r w:rsidR="003E289F" w:rsidRPr="003E289F">
        <w:rPr>
          <w:b/>
        </w:rPr>
        <w:t>vydanie zákona, ktorým sa mení a dopĺňa zákon Národnej rady Slovenskej republiky č. 145/1995 Z. z. o správnych poplatkoch v znení neskorších predpisov (tlač 1166)</w:t>
      </w:r>
    </w:p>
    <w:p w:rsidR="001D7A2B" w:rsidRPr="00957BE3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957BE3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F23ADC" w:rsidRPr="00F23ADC" w:rsidRDefault="00F23ADC" w:rsidP="00F23ADC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  <w:r w:rsidRPr="00F23ADC">
        <w:rPr>
          <w:rStyle w:val="Zvraznenie"/>
          <w:i w:val="0"/>
          <w:sz w:val="24"/>
          <w:szCs w:val="24"/>
        </w:rPr>
        <w:t>1. V čl. I 2. bode, položke 58 písm. q) sa slová  „na obchodovanie v Európskej únii a vývoz“ nahrádzajú slovami „pri obchodoch a vývoze“.</w:t>
      </w:r>
    </w:p>
    <w:p w:rsidR="00F23ADC" w:rsidRPr="00F23ADC" w:rsidRDefault="00F23ADC" w:rsidP="00F23ADC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F23ADC">
        <w:rPr>
          <w:rStyle w:val="Zvraznenie"/>
          <w:i w:val="0"/>
          <w:sz w:val="24"/>
          <w:szCs w:val="24"/>
        </w:rPr>
        <w:t>Legislatívno-technická úprava, ktorou sa zjednocu</w:t>
      </w:r>
      <w:r>
        <w:rPr>
          <w:rStyle w:val="Zvraznenie"/>
          <w:i w:val="0"/>
          <w:sz w:val="24"/>
          <w:szCs w:val="24"/>
        </w:rPr>
        <w:t>je používanie pojmu so znením v </w:t>
      </w:r>
      <w:r w:rsidRPr="00F23ADC">
        <w:rPr>
          <w:rStyle w:val="Zvraznenie"/>
          <w:i w:val="0"/>
          <w:sz w:val="24"/>
          <w:szCs w:val="24"/>
        </w:rPr>
        <w:t>ďalších písmenách uvedenej položky v zmysle jeho definície v § 2 písm. a) platného zákona, podľ</w:t>
      </w:r>
      <w:r>
        <w:rPr>
          <w:rStyle w:val="Zvraznenie"/>
          <w:i w:val="0"/>
          <w:sz w:val="24"/>
          <w:szCs w:val="24"/>
        </w:rPr>
        <w:t>a ktorého obchodom je obchod so </w:t>
      </w:r>
      <w:r w:rsidRPr="00F23ADC">
        <w:rPr>
          <w:rStyle w:val="Zvraznenie"/>
          <w:i w:val="0"/>
          <w:sz w:val="24"/>
          <w:szCs w:val="24"/>
        </w:rPr>
        <w:t>zvieratami, zárodočnými produktmi atď. medzi členskými štátmi EÚ a zmluvnými štátmi EHP.</w:t>
      </w:r>
    </w:p>
    <w:p w:rsidR="00F23ADC" w:rsidRPr="00F23ADC" w:rsidRDefault="00F23ADC" w:rsidP="00F23ADC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:rsidR="00F23ADC" w:rsidRPr="00F23ADC" w:rsidRDefault="00F23ADC" w:rsidP="00F23ADC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  <w:r w:rsidRPr="00F23ADC">
        <w:rPr>
          <w:rStyle w:val="Zvraznenie"/>
          <w:i w:val="0"/>
          <w:sz w:val="24"/>
          <w:szCs w:val="24"/>
        </w:rPr>
        <w:t xml:space="preserve">2. V čl. I, 2. bode, poznámkach pod čiarou k odkazom 17b, 17c, 17d, 17e, 17f, 17g a 17h sa na konci pripájajú tieto slová: „v znení neskorších predpisov.“. </w:t>
      </w:r>
    </w:p>
    <w:p w:rsidR="00F23ADC" w:rsidRPr="00F23ADC" w:rsidRDefault="00F23ADC" w:rsidP="00F23ADC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F23ADC" w:rsidRPr="00F23ADC" w:rsidRDefault="00F23ADC" w:rsidP="00F23ADC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F23ADC">
        <w:rPr>
          <w:rStyle w:val="Zvraznenie"/>
          <w:i w:val="0"/>
          <w:sz w:val="24"/>
          <w:szCs w:val="24"/>
        </w:rPr>
        <w:t>Ide o legislatívno-technickú úpravu v súlade s legislatívnou technikou vzhľadom na neskoršie novelizácie zákona č. 39/2007 Z. z.</w:t>
      </w:r>
    </w:p>
    <w:p w:rsidR="00F23ADC" w:rsidRDefault="00F23ADC" w:rsidP="00F23ADC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F23ADC" w:rsidRPr="00F23ADC" w:rsidRDefault="00F23ADC" w:rsidP="00F23ADC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F23ADC" w:rsidRPr="00F23ADC" w:rsidRDefault="00F23ADC" w:rsidP="00F23ADC">
      <w:pPr>
        <w:pStyle w:val="Odsekzoznamu"/>
        <w:spacing w:line="360" w:lineRule="auto"/>
        <w:ind w:left="0"/>
        <w:jc w:val="both"/>
        <w:rPr>
          <w:rStyle w:val="Zvraznenie"/>
          <w:i w:val="0"/>
          <w:sz w:val="24"/>
          <w:szCs w:val="24"/>
        </w:rPr>
      </w:pPr>
      <w:r w:rsidRPr="00F23ADC">
        <w:rPr>
          <w:rStyle w:val="Zvraznenie"/>
          <w:i w:val="0"/>
          <w:sz w:val="24"/>
          <w:szCs w:val="24"/>
        </w:rPr>
        <w:t>3. V čl. I, 2. bode poznámky pod čiarou k odkazom 17i až 17k znejú:</w:t>
      </w:r>
    </w:p>
    <w:p w:rsidR="00F23ADC" w:rsidRPr="00F23ADC" w:rsidRDefault="00F23ADC" w:rsidP="00F23ADC">
      <w:pPr>
        <w:pStyle w:val="Odsekzoznamu"/>
        <w:spacing w:line="360" w:lineRule="auto"/>
        <w:jc w:val="both"/>
        <w:rPr>
          <w:rStyle w:val="Zvraznenie"/>
          <w:i w:val="0"/>
          <w:sz w:val="24"/>
          <w:szCs w:val="24"/>
        </w:rPr>
      </w:pPr>
      <w:r w:rsidRPr="00F23ADC">
        <w:rPr>
          <w:rStyle w:val="Zvraznenie"/>
          <w:i w:val="0"/>
          <w:sz w:val="24"/>
          <w:szCs w:val="24"/>
        </w:rPr>
        <w:t>„</w:t>
      </w:r>
      <w:r w:rsidRPr="00F23ADC">
        <w:rPr>
          <w:rStyle w:val="Zvraznenie"/>
          <w:i w:val="0"/>
          <w:sz w:val="24"/>
          <w:szCs w:val="24"/>
          <w:vertAlign w:val="superscript"/>
        </w:rPr>
        <w:t>17i</w:t>
      </w:r>
      <w:r w:rsidRPr="00F23ADC">
        <w:rPr>
          <w:rStyle w:val="Zvraznenie"/>
          <w:i w:val="0"/>
          <w:sz w:val="24"/>
          <w:szCs w:val="24"/>
        </w:rPr>
        <w:t xml:space="preserve">) § 6 ods. 2 písm. </w:t>
      </w:r>
      <w:proofErr w:type="spellStart"/>
      <w:r w:rsidRPr="00F23ADC">
        <w:rPr>
          <w:rStyle w:val="Zvraznenie"/>
          <w:i w:val="0"/>
          <w:sz w:val="24"/>
          <w:szCs w:val="24"/>
        </w:rPr>
        <w:t>aa</w:t>
      </w:r>
      <w:proofErr w:type="spellEnd"/>
      <w:r w:rsidRPr="00F23ADC">
        <w:rPr>
          <w:rStyle w:val="Zvraznenie"/>
          <w:i w:val="0"/>
          <w:sz w:val="24"/>
          <w:szCs w:val="24"/>
        </w:rPr>
        <w:t xml:space="preserve">) a </w:t>
      </w:r>
      <w:proofErr w:type="spellStart"/>
      <w:r w:rsidRPr="00F23ADC">
        <w:rPr>
          <w:rStyle w:val="Zvraznenie"/>
          <w:i w:val="0"/>
          <w:sz w:val="24"/>
          <w:szCs w:val="24"/>
        </w:rPr>
        <w:t>al</w:t>
      </w:r>
      <w:proofErr w:type="spellEnd"/>
      <w:r w:rsidRPr="00F23ADC">
        <w:rPr>
          <w:rStyle w:val="Zvraznenie"/>
          <w:i w:val="0"/>
          <w:sz w:val="24"/>
          <w:szCs w:val="24"/>
        </w:rPr>
        <w:t xml:space="preserve">), § 8 ods. 3 písm. j), q), x), </w:t>
      </w:r>
      <w:proofErr w:type="spellStart"/>
      <w:r w:rsidRPr="00F23ADC">
        <w:rPr>
          <w:rStyle w:val="Zvraznenie"/>
          <w:i w:val="0"/>
          <w:sz w:val="24"/>
          <w:szCs w:val="24"/>
        </w:rPr>
        <w:t>ac</w:t>
      </w:r>
      <w:proofErr w:type="spellEnd"/>
      <w:r w:rsidRPr="00F23ADC">
        <w:rPr>
          <w:rStyle w:val="Zvraznenie"/>
          <w:i w:val="0"/>
          <w:sz w:val="24"/>
          <w:szCs w:val="24"/>
        </w:rPr>
        <w:t>) zákona č. 39/2007 Z. z. v znení neskorších predpisov.</w:t>
      </w:r>
    </w:p>
    <w:p w:rsidR="00F23ADC" w:rsidRPr="00F23ADC" w:rsidRDefault="00F23ADC" w:rsidP="00F23ADC">
      <w:pPr>
        <w:pStyle w:val="Odsekzoznamu"/>
        <w:spacing w:line="360" w:lineRule="auto"/>
        <w:jc w:val="both"/>
        <w:rPr>
          <w:rStyle w:val="Zvraznenie"/>
          <w:i w:val="0"/>
          <w:sz w:val="24"/>
          <w:szCs w:val="24"/>
        </w:rPr>
      </w:pPr>
      <w:r w:rsidRPr="00F23ADC">
        <w:rPr>
          <w:rStyle w:val="Zvraznenie"/>
          <w:i w:val="0"/>
          <w:sz w:val="24"/>
          <w:szCs w:val="24"/>
          <w:vertAlign w:val="superscript"/>
        </w:rPr>
        <w:t>17j</w:t>
      </w:r>
      <w:r w:rsidRPr="00F23ADC">
        <w:rPr>
          <w:rStyle w:val="Zvraznenie"/>
          <w:i w:val="0"/>
          <w:sz w:val="24"/>
          <w:szCs w:val="24"/>
        </w:rPr>
        <w:t xml:space="preserve">) § 6 ods. 2 písm. i) body 8 až 10, § 6 ods. 2 písm. </w:t>
      </w:r>
      <w:proofErr w:type="spellStart"/>
      <w:r w:rsidRPr="00F23ADC">
        <w:rPr>
          <w:rStyle w:val="Zvraznenie"/>
          <w:i w:val="0"/>
          <w:sz w:val="24"/>
          <w:szCs w:val="24"/>
        </w:rPr>
        <w:t>av</w:t>
      </w:r>
      <w:proofErr w:type="spellEnd"/>
      <w:r w:rsidRPr="00F23ADC">
        <w:rPr>
          <w:rStyle w:val="Zvraznenie"/>
          <w:i w:val="0"/>
          <w:sz w:val="24"/>
          <w:szCs w:val="24"/>
        </w:rPr>
        <w:t xml:space="preserve">), §  8 ods. 3 písm. h), i) bod 2, § 8 ods. 3 písm. z) body 2, 3, 6, 7, 8, 9, § 39 ods. 1 zákona č. 39/2007 Z. z. v znení neskorších predpisov. </w:t>
      </w:r>
    </w:p>
    <w:p w:rsidR="00F23ADC" w:rsidRPr="00F23ADC" w:rsidRDefault="00F23ADC" w:rsidP="00F23ADC">
      <w:pPr>
        <w:pStyle w:val="Odsekzoznamu"/>
        <w:spacing w:line="360" w:lineRule="auto"/>
        <w:ind w:left="709"/>
        <w:jc w:val="both"/>
        <w:rPr>
          <w:rStyle w:val="Zvraznenie"/>
          <w:i w:val="0"/>
          <w:sz w:val="24"/>
          <w:szCs w:val="24"/>
        </w:rPr>
      </w:pPr>
      <w:r w:rsidRPr="00F23ADC">
        <w:rPr>
          <w:rStyle w:val="Zvraznenie"/>
          <w:i w:val="0"/>
          <w:sz w:val="24"/>
          <w:szCs w:val="24"/>
          <w:vertAlign w:val="superscript"/>
        </w:rPr>
        <w:t>17k</w:t>
      </w:r>
      <w:r w:rsidRPr="00F23ADC">
        <w:rPr>
          <w:rStyle w:val="Zvraznenie"/>
          <w:i w:val="0"/>
          <w:sz w:val="24"/>
          <w:szCs w:val="24"/>
        </w:rPr>
        <w:t>) Napríklad zákon č. 24/2006 Z. z. o posudzovaní vply</w:t>
      </w:r>
      <w:r>
        <w:rPr>
          <w:rStyle w:val="Zvraznenie"/>
          <w:i w:val="0"/>
          <w:sz w:val="24"/>
          <w:szCs w:val="24"/>
        </w:rPr>
        <w:t>vov na životné prostredie a o </w:t>
      </w:r>
      <w:r w:rsidRPr="00F23ADC">
        <w:rPr>
          <w:rStyle w:val="Zvraznenie"/>
          <w:i w:val="0"/>
          <w:sz w:val="24"/>
          <w:szCs w:val="24"/>
        </w:rPr>
        <w:t>zmene a doplnení niektorých zákonov v znení neskorších predpisov, zákon</w:t>
      </w:r>
      <w:r>
        <w:rPr>
          <w:rStyle w:val="Zvraznenie"/>
          <w:i w:val="0"/>
          <w:sz w:val="24"/>
          <w:szCs w:val="24"/>
        </w:rPr>
        <w:t xml:space="preserve"> č. </w:t>
      </w:r>
      <w:r w:rsidRPr="00F23ADC">
        <w:rPr>
          <w:rStyle w:val="Zvraznenie"/>
          <w:i w:val="0"/>
          <w:sz w:val="24"/>
          <w:szCs w:val="24"/>
        </w:rPr>
        <w:t xml:space="preserve">39/2013 Z. z. o integrovanej prevencii a kontrole znečisťovania životného prostredia </w:t>
      </w:r>
      <w:r w:rsidRPr="00F23ADC">
        <w:rPr>
          <w:rStyle w:val="Zvraznenie"/>
          <w:i w:val="0"/>
          <w:sz w:val="24"/>
          <w:szCs w:val="24"/>
        </w:rPr>
        <w:lastRenderedPageBreak/>
        <w:t>a o zmene a doplnení niektorých zákonov v znení neskorších zákonov, zákon</w:t>
      </w:r>
      <w:r>
        <w:rPr>
          <w:rStyle w:val="Zvraznenie"/>
          <w:i w:val="0"/>
          <w:sz w:val="24"/>
          <w:szCs w:val="24"/>
        </w:rPr>
        <w:t xml:space="preserve"> č. </w:t>
      </w:r>
      <w:r w:rsidRPr="00F23ADC">
        <w:rPr>
          <w:rStyle w:val="Zvraznenie"/>
          <w:i w:val="0"/>
          <w:sz w:val="24"/>
          <w:szCs w:val="24"/>
        </w:rPr>
        <w:t>137/2010 Z. z.  o ovzduší v znení neskorších predpisov.“.</w:t>
      </w:r>
    </w:p>
    <w:p w:rsidR="00F23ADC" w:rsidRDefault="00F23ADC" w:rsidP="00F23ADC">
      <w:pPr>
        <w:pStyle w:val="Odsekzoznamu"/>
        <w:spacing w:before="24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F23ADC" w:rsidRPr="00F23ADC" w:rsidRDefault="00F23ADC" w:rsidP="00F23ADC">
      <w:pPr>
        <w:pStyle w:val="Odsekzoznamu"/>
        <w:spacing w:before="24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F23ADC">
        <w:rPr>
          <w:rStyle w:val="Zvraznenie"/>
          <w:i w:val="0"/>
          <w:sz w:val="24"/>
          <w:szCs w:val="24"/>
        </w:rPr>
        <w:t>Ide o legislatívno-technickú úpravu v súlade s legislatívnou technikou citácií zákonov v poznámkach pod čiarou.</w:t>
      </w:r>
    </w:p>
    <w:p w:rsidR="00F23ADC" w:rsidRPr="00F23ADC" w:rsidRDefault="00F23ADC" w:rsidP="00F23ADC">
      <w:pPr>
        <w:pStyle w:val="Odsekzoznamu"/>
        <w:spacing w:before="240" w:line="240" w:lineRule="auto"/>
        <w:ind w:left="4253"/>
        <w:jc w:val="both"/>
        <w:rPr>
          <w:rStyle w:val="Zvraznenie"/>
          <w:i w:val="0"/>
          <w:color w:val="FF0000"/>
          <w:sz w:val="24"/>
          <w:szCs w:val="24"/>
        </w:rPr>
      </w:pPr>
    </w:p>
    <w:p w:rsidR="001D7A2B" w:rsidRPr="00F23ADC" w:rsidRDefault="001D7A2B" w:rsidP="001D7A2B"/>
    <w:p w:rsidR="00747312" w:rsidRPr="00F23ADC" w:rsidRDefault="00747312"/>
    <w:sectPr w:rsidR="00747312" w:rsidRPr="00F23AD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B3BF7"/>
    <w:rsid w:val="000D0351"/>
    <w:rsid w:val="000D7C16"/>
    <w:rsid w:val="001208BB"/>
    <w:rsid w:val="00124DE6"/>
    <w:rsid w:val="00137439"/>
    <w:rsid w:val="00160219"/>
    <w:rsid w:val="00175E88"/>
    <w:rsid w:val="00182632"/>
    <w:rsid w:val="001901DC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89F"/>
    <w:rsid w:val="003E2F0F"/>
    <w:rsid w:val="003F475E"/>
    <w:rsid w:val="003F70FA"/>
    <w:rsid w:val="00426966"/>
    <w:rsid w:val="004533F7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47C69"/>
    <w:rsid w:val="00652835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B4F54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B44D0"/>
    <w:rsid w:val="009F4003"/>
    <w:rsid w:val="009F4197"/>
    <w:rsid w:val="00A44CB4"/>
    <w:rsid w:val="00A851D3"/>
    <w:rsid w:val="00AA6E80"/>
    <w:rsid w:val="00AB6969"/>
    <w:rsid w:val="00AC34B0"/>
    <w:rsid w:val="00AD59C6"/>
    <w:rsid w:val="00AD6E78"/>
    <w:rsid w:val="00B30B03"/>
    <w:rsid w:val="00B32539"/>
    <w:rsid w:val="00B40555"/>
    <w:rsid w:val="00B908DF"/>
    <w:rsid w:val="00B92945"/>
    <w:rsid w:val="00BB29B3"/>
    <w:rsid w:val="00BD5E48"/>
    <w:rsid w:val="00BE0D8A"/>
    <w:rsid w:val="00C10EEA"/>
    <w:rsid w:val="00C4621B"/>
    <w:rsid w:val="00C70654"/>
    <w:rsid w:val="00CA72FE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C788B"/>
    <w:rsid w:val="00DE6504"/>
    <w:rsid w:val="00E0027B"/>
    <w:rsid w:val="00E075CA"/>
    <w:rsid w:val="00E12F77"/>
    <w:rsid w:val="00E66CB2"/>
    <w:rsid w:val="00E84F94"/>
    <w:rsid w:val="00EA2062"/>
    <w:rsid w:val="00EA34C8"/>
    <w:rsid w:val="00EF1207"/>
    <w:rsid w:val="00EF2687"/>
    <w:rsid w:val="00F23ADC"/>
    <w:rsid w:val="00F31B94"/>
    <w:rsid w:val="00F65FB3"/>
    <w:rsid w:val="00F77F33"/>
    <w:rsid w:val="00FB2E3C"/>
    <w:rsid w:val="00FC1C78"/>
    <w:rsid w:val="00FC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E5B7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87</cp:revision>
  <dcterms:created xsi:type="dcterms:W3CDTF">2021-11-07T15:37:00Z</dcterms:created>
  <dcterms:modified xsi:type="dcterms:W3CDTF">2022-10-13T15:20:00Z</dcterms:modified>
</cp:coreProperties>
</file>