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C86886" w14:textId="77777777" w:rsidR="005B299F" w:rsidRPr="00D02A24" w:rsidRDefault="005B299F" w:rsidP="005B299F">
      <w:pPr>
        <w:spacing w:after="0" w:line="240" w:lineRule="auto"/>
        <w:rPr>
          <w:rFonts w:ascii="Times New Roman" w:hAnsi="Times New Roman" w:cs="Times New Roman"/>
          <w:b/>
          <w:spacing w:val="30"/>
          <w:sz w:val="24"/>
          <w:szCs w:val="24"/>
        </w:rPr>
      </w:pPr>
    </w:p>
    <w:p w14:paraId="7C5E9A7E" w14:textId="77777777" w:rsidR="005B299F" w:rsidRPr="00D02A24" w:rsidRDefault="005B299F" w:rsidP="005B299F">
      <w:pPr>
        <w:spacing w:after="0" w:line="240" w:lineRule="auto"/>
        <w:jc w:val="center"/>
        <w:rPr>
          <w:rFonts w:ascii="Times New Roman" w:hAnsi="Times New Roman" w:cs="Times New Roman"/>
          <w:b/>
          <w:spacing w:val="30"/>
          <w:sz w:val="24"/>
          <w:szCs w:val="24"/>
        </w:rPr>
      </w:pPr>
    </w:p>
    <w:p w14:paraId="144E5932" w14:textId="27A82233" w:rsidR="005B299F" w:rsidRPr="00D02A24" w:rsidRDefault="005B299F" w:rsidP="005B299F">
      <w:pPr>
        <w:spacing w:after="0" w:line="240" w:lineRule="auto"/>
        <w:jc w:val="center"/>
        <w:rPr>
          <w:rFonts w:ascii="Times New Roman" w:hAnsi="Times New Roman" w:cs="Times New Roman"/>
          <w:spacing w:val="30"/>
          <w:sz w:val="24"/>
          <w:szCs w:val="24"/>
        </w:rPr>
      </w:pPr>
    </w:p>
    <w:p w14:paraId="7834CEFF" w14:textId="1CF60FFD" w:rsidR="00E453AF" w:rsidRPr="00D02A24" w:rsidRDefault="00E453AF" w:rsidP="005B299F">
      <w:pPr>
        <w:spacing w:after="0" w:line="240" w:lineRule="auto"/>
        <w:jc w:val="center"/>
        <w:rPr>
          <w:rFonts w:ascii="Times New Roman" w:hAnsi="Times New Roman" w:cs="Times New Roman"/>
          <w:spacing w:val="30"/>
          <w:sz w:val="24"/>
          <w:szCs w:val="24"/>
        </w:rPr>
      </w:pPr>
    </w:p>
    <w:p w14:paraId="26D0206C" w14:textId="19789BF7" w:rsidR="00E453AF" w:rsidRPr="00D02A24" w:rsidRDefault="00E453AF" w:rsidP="005B299F">
      <w:pPr>
        <w:spacing w:after="0" w:line="240" w:lineRule="auto"/>
        <w:jc w:val="center"/>
        <w:rPr>
          <w:rFonts w:ascii="Times New Roman" w:hAnsi="Times New Roman" w:cs="Times New Roman"/>
          <w:spacing w:val="30"/>
          <w:sz w:val="24"/>
          <w:szCs w:val="24"/>
        </w:rPr>
      </w:pPr>
    </w:p>
    <w:p w14:paraId="43040635" w14:textId="0C6EF0EE" w:rsidR="00E453AF" w:rsidRPr="00D02A24" w:rsidRDefault="00E453AF" w:rsidP="005B299F">
      <w:pPr>
        <w:spacing w:after="0" w:line="240" w:lineRule="auto"/>
        <w:jc w:val="center"/>
        <w:rPr>
          <w:rFonts w:ascii="Times New Roman" w:hAnsi="Times New Roman" w:cs="Times New Roman"/>
          <w:spacing w:val="30"/>
          <w:sz w:val="24"/>
          <w:szCs w:val="24"/>
        </w:rPr>
      </w:pPr>
    </w:p>
    <w:p w14:paraId="171D8D7D" w14:textId="63C9C2A2" w:rsidR="00E453AF" w:rsidRPr="00D02A24" w:rsidRDefault="00E453AF" w:rsidP="005B299F">
      <w:pPr>
        <w:spacing w:after="0" w:line="240" w:lineRule="auto"/>
        <w:jc w:val="center"/>
        <w:rPr>
          <w:rFonts w:ascii="Times New Roman" w:hAnsi="Times New Roman" w:cs="Times New Roman"/>
          <w:spacing w:val="30"/>
          <w:sz w:val="24"/>
          <w:szCs w:val="24"/>
        </w:rPr>
      </w:pPr>
    </w:p>
    <w:p w14:paraId="4E3CB2F8" w14:textId="09AAA013" w:rsidR="00E453AF" w:rsidRPr="00D02A24" w:rsidRDefault="00E453AF" w:rsidP="005B299F">
      <w:pPr>
        <w:spacing w:after="0" w:line="240" w:lineRule="auto"/>
        <w:jc w:val="center"/>
        <w:rPr>
          <w:rFonts w:ascii="Times New Roman" w:hAnsi="Times New Roman" w:cs="Times New Roman"/>
          <w:spacing w:val="30"/>
          <w:sz w:val="24"/>
          <w:szCs w:val="24"/>
        </w:rPr>
      </w:pPr>
    </w:p>
    <w:p w14:paraId="71CBB36B" w14:textId="2EAF0AC1" w:rsidR="00E453AF" w:rsidRPr="00D02A24" w:rsidRDefault="00E453AF" w:rsidP="005B299F">
      <w:pPr>
        <w:spacing w:after="0" w:line="240" w:lineRule="auto"/>
        <w:jc w:val="center"/>
        <w:rPr>
          <w:rFonts w:ascii="Times New Roman" w:hAnsi="Times New Roman" w:cs="Times New Roman"/>
          <w:spacing w:val="30"/>
          <w:sz w:val="24"/>
          <w:szCs w:val="24"/>
        </w:rPr>
      </w:pPr>
    </w:p>
    <w:p w14:paraId="0C3C63C3" w14:textId="03CBD48F" w:rsidR="00E453AF" w:rsidRPr="00D02A24" w:rsidRDefault="00E453AF" w:rsidP="005B299F">
      <w:pPr>
        <w:spacing w:after="0" w:line="240" w:lineRule="auto"/>
        <w:jc w:val="center"/>
        <w:rPr>
          <w:rFonts w:ascii="Times New Roman" w:hAnsi="Times New Roman" w:cs="Times New Roman"/>
          <w:spacing w:val="30"/>
          <w:sz w:val="24"/>
          <w:szCs w:val="24"/>
        </w:rPr>
      </w:pPr>
    </w:p>
    <w:p w14:paraId="3DA62593" w14:textId="29FC5803" w:rsidR="00E453AF" w:rsidRPr="00D02A24" w:rsidRDefault="00E453AF" w:rsidP="005B299F">
      <w:pPr>
        <w:spacing w:after="0" w:line="240" w:lineRule="auto"/>
        <w:jc w:val="center"/>
        <w:rPr>
          <w:rFonts w:ascii="Times New Roman" w:hAnsi="Times New Roman" w:cs="Times New Roman"/>
          <w:spacing w:val="30"/>
          <w:sz w:val="24"/>
          <w:szCs w:val="24"/>
        </w:rPr>
      </w:pPr>
    </w:p>
    <w:p w14:paraId="50C93C3D" w14:textId="5318BF22" w:rsidR="00E453AF" w:rsidRPr="00D02A24" w:rsidRDefault="00E453AF" w:rsidP="005B299F">
      <w:pPr>
        <w:spacing w:after="0" w:line="240" w:lineRule="auto"/>
        <w:jc w:val="center"/>
        <w:rPr>
          <w:rFonts w:ascii="Times New Roman" w:hAnsi="Times New Roman" w:cs="Times New Roman"/>
          <w:spacing w:val="30"/>
          <w:sz w:val="24"/>
          <w:szCs w:val="24"/>
        </w:rPr>
      </w:pPr>
    </w:p>
    <w:p w14:paraId="7769666C" w14:textId="218B2CBB" w:rsidR="00E453AF" w:rsidRPr="00D02A24" w:rsidRDefault="00E453AF" w:rsidP="005B299F">
      <w:pPr>
        <w:spacing w:after="0" w:line="240" w:lineRule="auto"/>
        <w:jc w:val="center"/>
        <w:rPr>
          <w:rFonts w:ascii="Times New Roman" w:hAnsi="Times New Roman" w:cs="Times New Roman"/>
          <w:spacing w:val="30"/>
          <w:sz w:val="24"/>
          <w:szCs w:val="24"/>
        </w:rPr>
      </w:pPr>
    </w:p>
    <w:p w14:paraId="733FC032" w14:textId="6FBD3C31" w:rsidR="00E453AF" w:rsidRPr="00D02A24" w:rsidRDefault="00E453AF" w:rsidP="005B299F">
      <w:pPr>
        <w:spacing w:after="0" w:line="240" w:lineRule="auto"/>
        <w:jc w:val="center"/>
        <w:rPr>
          <w:rFonts w:ascii="Times New Roman" w:hAnsi="Times New Roman" w:cs="Times New Roman"/>
          <w:spacing w:val="30"/>
          <w:sz w:val="24"/>
          <w:szCs w:val="24"/>
        </w:rPr>
      </w:pPr>
    </w:p>
    <w:p w14:paraId="49BB11B8" w14:textId="7D52B008" w:rsidR="00E453AF" w:rsidRPr="00D02A24" w:rsidRDefault="00E453AF" w:rsidP="005B299F">
      <w:pPr>
        <w:spacing w:after="0" w:line="240" w:lineRule="auto"/>
        <w:jc w:val="center"/>
        <w:rPr>
          <w:rFonts w:ascii="Times New Roman" w:hAnsi="Times New Roman" w:cs="Times New Roman"/>
          <w:spacing w:val="30"/>
          <w:sz w:val="24"/>
          <w:szCs w:val="24"/>
        </w:rPr>
      </w:pPr>
    </w:p>
    <w:p w14:paraId="683824AE" w14:textId="55C6AF6B" w:rsidR="00E453AF" w:rsidRPr="00D02A24" w:rsidRDefault="00E453AF" w:rsidP="005B299F">
      <w:pPr>
        <w:spacing w:after="0" w:line="240" w:lineRule="auto"/>
        <w:jc w:val="center"/>
        <w:rPr>
          <w:rFonts w:ascii="Times New Roman" w:hAnsi="Times New Roman" w:cs="Times New Roman"/>
          <w:spacing w:val="30"/>
          <w:sz w:val="24"/>
          <w:szCs w:val="24"/>
        </w:rPr>
      </w:pPr>
    </w:p>
    <w:p w14:paraId="42447ABB" w14:textId="77777777" w:rsidR="00E453AF" w:rsidRPr="00D02A24" w:rsidRDefault="00E453AF" w:rsidP="005B299F">
      <w:pPr>
        <w:spacing w:after="0" w:line="240" w:lineRule="auto"/>
        <w:jc w:val="center"/>
        <w:rPr>
          <w:rFonts w:ascii="Times New Roman" w:hAnsi="Times New Roman" w:cs="Times New Roman"/>
          <w:spacing w:val="30"/>
          <w:sz w:val="24"/>
          <w:szCs w:val="24"/>
        </w:rPr>
      </w:pPr>
    </w:p>
    <w:p w14:paraId="1CC0885E" w14:textId="77777777" w:rsidR="005B299F" w:rsidRPr="00D02A24" w:rsidRDefault="005B299F" w:rsidP="005B299F">
      <w:pPr>
        <w:spacing w:after="0" w:line="240" w:lineRule="auto"/>
        <w:rPr>
          <w:rFonts w:ascii="Times New Roman" w:hAnsi="Times New Roman" w:cs="Times New Roman"/>
          <w:spacing w:val="30"/>
          <w:sz w:val="24"/>
          <w:szCs w:val="24"/>
        </w:rPr>
      </w:pPr>
    </w:p>
    <w:p w14:paraId="213C3047" w14:textId="138C9E9F" w:rsidR="005B299F" w:rsidRPr="00D02A24" w:rsidRDefault="00442208" w:rsidP="005B299F">
      <w:pPr>
        <w:spacing w:after="0" w:line="240" w:lineRule="auto"/>
        <w:jc w:val="center"/>
        <w:rPr>
          <w:rFonts w:ascii="Times New Roman" w:hAnsi="Times New Roman" w:cs="Times New Roman"/>
          <w:sz w:val="24"/>
          <w:szCs w:val="24"/>
        </w:rPr>
      </w:pPr>
      <w:r w:rsidRPr="00D02A24">
        <w:rPr>
          <w:rFonts w:ascii="Times New Roman" w:hAnsi="Times New Roman" w:cs="Times New Roman"/>
          <w:sz w:val="24"/>
          <w:szCs w:val="24"/>
        </w:rPr>
        <w:t>zo 4. októbra</w:t>
      </w:r>
      <w:r w:rsidR="005B299F" w:rsidRPr="00D02A24">
        <w:rPr>
          <w:rFonts w:ascii="Times New Roman" w:hAnsi="Times New Roman" w:cs="Times New Roman"/>
          <w:sz w:val="24"/>
          <w:szCs w:val="24"/>
        </w:rPr>
        <w:t xml:space="preserve"> 2022,</w:t>
      </w:r>
    </w:p>
    <w:p w14:paraId="4D97B5CD" w14:textId="4CF6ED98" w:rsidR="006B1F77" w:rsidRPr="00D02A24" w:rsidRDefault="006B1F77" w:rsidP="005B299F">
      <w:pPr>
        <w:spacing w:after="0" w:line="240" w:lineRule="auto"/>
        <w:rPr>
          <w:rFonts w:ascii="Times New Roman" w:hAnsi="Times New Roman" w:cs="Times New Roman"/>
          <w:b/>
          <w:bCs/>
          <w:sz w:val="24"/>
          <w:szCs w:val="24"/>
          <w:lang w:eastAsia="sk-SK"/>
        </w:rPr>
      </w:pPr>
    </w:p>
    <w:p w14:paraId="50264899" w14:textId="77777777" w:rsidR="006B1F77" w:rsidRPr="00D02A24" w:rsidRDefault="006B1F77" w:rsidP="00C42621">
      <w:pPr>
        <w:spacing w:after="0" w:line="240" w:lineRule="auto"/>
        <w:jc w:val="center"/>
        <w:rPr>
          <w:rFonts w:ascii="Times New Roman" w:hAnsi="Times New Roman" w:cs="Times New Roman"/>
          <w:b/>
          <w:bCs/>
          <w:iCs/>
          <w:sz w:val="24"/>
          <w:szCs w:val="24"/>
          <w:lang w:eastAsia="sk-SK"/>
        </w:rPr>
      </w:pPr>
      <w:r w:rsidRPr="00D02A24">
        <w:rPr>
          <w:rFonts w:ascii="Times New Roman" w:hAnsi="Times New Roman" w:cs="Times New Roman"/>
          <w:b/>
          <w:bCs/>
          <w:iCs/>
          <w:sz w:val="24"/>
          <w:szCs w:val="24"/>
          <w:lang w:eastAsia="sk-SK"/>
        </w:rPr>
        <w:t>ktorým sa mení a dopĺňa zákon č. 221/2006 Z. z. o výkone väzby v znení neskorších predpisov</w:t>
      </w:r>
    </w:p>
    <w:p w14:paraId="67BBE83A" w14:textId="77777777" w:rsidR="006B1F77" w:rsidRPr="00D02A24" w:rsidRDefault="006B1F77" w:rsidP="00C42621">
      <w:pPr>
        <w:spacing w:after="0" w:line="240" w:lineRule="auto"/>
        <w:jc w:val="center"/>
        <w:rPr>
          <w:rFonts w:ascii="Times New Roman" w:hAnsi="Times New Roman" w:cs="Times New Roman"/>
          <w:b/>
          <w:bCs/>
          <w:iCs/>
          <w:sz w:val="24"/>
          <w:szCs w:val="24"/>
          <w:lang w:eastAsia="sk-SK"/>
        </w:rPr>
      </w:pPr>
    </w:p>
    <w:p w14:paraId="2EC8E053" w14:textId="77777777" w:rsidR="006B1F77" w:rsidRPr="00D02A24" w:rsidRDefault="00FE44C5" w:rsidP="00FE44C5">
      <w:pPr>
        <w:spacing w:after="0" w:line="240" w:lineRule="auto"/>
        <w:ind w:firstLine="708"/>
        <w:rPr>
          <w:rFonts w:ascii="Times New Roman" w:hAnsi="Times New Roman" w:cs="Times New Roman"/>
          <w:sz w:val="24"/>
          <w:szCs w:val="24"/>
          <w:lang w:eastAsia="sk-SK"/>
        </w:rPr>
      </w:pPr>
      <w:r w:rsidRPr="00D02A24">
        <w:rPr>
          <w:rFonts w:ascii="Times New Roman" w:hAnsi="Times New Roman" w:cs="Times New Roman"/>
          <w:sz w:val="24"/>
          <w:szCs w:val="24"/>
          <w:lang w:eastAsia="sk-SK"/>
        </w:rPr>
        <w:t>N</w:t>
      </w:r>
      <w:r w:rsidR="006B1F77" w:rsidRPr="00D02A24">
        <w:rPr>
          <w:rFonts w:ascii="Times New Roman" w:hAnsi="Times New Roman" w:cs="Times New Roman"/>
          <w:sz w:val="24"/>
          <w:szCs w:val="24"/>
          <w:lang w:eastAsia="sk-SK"/>
        </w:rPr>
        <w:t>árodná rada Slovenskej republiky sa uzniesla na tomto zákone:</w:t>
      </w:r>
    </w:p>
    <w:p w14:paraId="6B528F2A" w14:textId="77777777" w:rsidR="006B1F77" w:rsidRPr="00D02A24" w:rsidRDefault="006B1F77" w:rsidP="00C42621">
      <w:pPr>
        <w:spacing w:after="0" w:line="240" w:lineRule="auto"/>
        <w:ind w:left="708"/>
        <w:rPr>
          <w:rFonts w:ascii="Times New Roman" w:hAnsi="Times New Roman" w:cs="Times New Roman"/>
          <w:sz w:val="24"/>
          <w:szCs w:val="24"/>
          <w:lang w:eastAsia="sk-SK"/>
        </w:rPr>
      </w:pPr>
    </w:p>
    <w:p w14:paraId="594B353E" w14:textId="77777777" w:rsidR="006B1F77" w:rsidRPr="00D02A24" w:rsidRDefault="006B1F77" w:rsidP="00C42621">
      <w:pPr>
        <w:spacing w:after="0" w:line="240" w:lineRule="auto"/>
        <w:jc w:val="center"/>
        <w:rPr>
          <w:rFonts w:ascii="Times New Roman" w:hAnsi="Times New Roman" w:cs="Times New Roman"/>
          <w:b/>
          <w:bCs/>
          <w:sz w:val="24"/>
          <w:szCs w:val="24"/>
          <w:lang w:eastAsia="sk-SK"/>
        </w:rPr>
      </w:pPr>
      <w:r w:rsidRPr="00D02A24">
        <w:rPr>
          <w:rFonts w:ascii="Times New Roman" w:hAnsi="Times New Roman" w:cs="Times New Roman"/>
          <w:b/>
          <w:bCs/>
          <w:sz w:val="24"/>
          <w:szCs w:val="24"/>
          <w:lang w:eastAsia="sk-SK"/>
        </w:rPr>
        <w:t>Čl. I</w:t>
      </w:r>
    </w:p>
    <w:p w14:paraId="35467672" w14:textId="77777777" w:rsidR="006B1F77" w:rsidRPr="00D02A24" w:rsidRDefault="006B1F77" w:rsidP="00C42621">
      <w:pPr>
        <w:spacing w:after="0" w:line="240" w:lineRule="auto"/>
        <w:rPr>
          <w:rFonts w:ascii="Times New Roman" w:hAnsi="Times New Roman" w:cs="Times New Roman"/>
          <w:b/>
          <w:sz w:val="24"/>
          <w:szCs w:val="24"/>
        </w:rPr>
      </w:pPr>
    </w:p>
    <w:p w14:paraId="6B3AD4F8" w14:textId="77777777" w:rsidR="006B1F77" w:rsidRPr="00D02A24" w:rsidRDefault="00BE5BCF" w:rsidP="00C42621">
      <w:pPr>
        <w:spacing w:after="0" w:line="240" w:lineRule="auto"/>
        <w:ind w:firstLine="709"/>
        <w:jc w:val="both"/>
        <w:rPr>
          <w:rFonts w:ascii="Times New Roman" w:hAnsi="Times New Roman" w:cs="Times New Roman"/>
          <w:sz w:val="24"/>
          <w:szCs w:val="24"/>
        </w:rPr>
      </w:pPr>
      <w:r w:rsidRPr="00D02A24">
        <w:rPr>
          <w:rFonts w:ascii="Times New Roman" w:hAnsi="Times New Roman" w:cs="Times New Roman"/>
          <w:sz w:val="24"/>
          <w:szCs w:val="24"/>
        </w:rPr>
        <w:t>Zákon č. 221/2006 Z. z. o výkone väzby v znení zákona č. 127/2008 Z.</w:t>
      </w:r>
      <w:r w:rsidR="00946587" w:rsidRPr="00D02A24">
        <w:rPr>
          <w:rFonts w:ascii="Times New Roman" w:hAnsi="Times New Roman" w:cs="Times New Roman"/>
          <w:sz w:val="24"/>
          <w:szCs w:val="24"/>
        </w:rPr>
        <w:t xml:space="preserve"> </w:t>
      </w:r>
      <w:r w:rsidRPr="00D02A24">
        <w:rPr>
          <w:rFonts w:ascii="Times New Roman" w:hAnsi="Times New Roman" w:cs="Times New Roman"/>
          <w:sz w:val="24"/>
          <w:szCs w:val="24"/>
        </w:rPr>
        <w:t xml:space="preserve">z., </w:t>
      </w:r>
      <w:r w:rsidR="007A2B5F" w:rsidRPr="00D02A24">
        <w:rPr>
          <w:rFonts w:ascii="Times New Roman" w:hAnsi="Times New Roman" w:cs="Times New Roman"/>
          <w:sz w:val="24"/>
          <w:szCs w:val="24"/>
        </w:rPr>
        <w:t xml:space="preserve">zákona </w:t>
      </w:r>
      <w:r w:rsidR="00946587" w:rsidRPr="00D02A24">
        <w:rPr>
          <w:rFonts w:ascii="Times New Roman" w:hAnsi="Times New Roman" w:cs="Times New Roman"/>
          <w:sz w:val="24"/>
          <w:szCs w:val="24"/>
        </w:rPr>
        <w:t xml:space="preserve">č. </w:t>
      </w:r>
      <w:r w:rsidRPr="00D02A24">
        <w:rPr>
          <w:rFonts w:ascii="Times New Roman" w:hAnsi="Times New Roman" w:cs="Times New Roman"/>
          <w:sz w:val="24"/>
          <w:szCs w:val="24"/>
        </w:rPr>
        <w:t>498/2008 Z.</w:t>
      </w:r>
      <w:r w:rsidR="00946587" w:rsidRPr="00D02A24">
        <w:rPr>
          <w:rFonts w:ascii="Times New Roman" w:hAnsi="Times New Roman" w:cs="Times New Roman"/>
          <w:sz w:val="24"/>
          <w:szCs w:val="24"/>
        </w:rPr>
        <w:t xml:space="preserve"> </w:t>
      </w:r>
      <w:r w:rsidRPr="00D02A24">
        <w:rPr>
          <w:rFonts w:ascii="Times New Roman" w:hAnsi="Times New Roman" w:cs="Times New Roman"/>
          <w:sz w:val="24"/>
          <w:szCs w:val="24"/>
        </w:rPr>
        <w:t>z.</w:t>
      </w:r>
      <w:r w:rsidR="00946587" w:rsidRPr="00D02A24">
        <w:rPr>
          <w:rFonts w:ascii="Times New Roman" w:hAnsi="Times New Roman" w:cs="Times New Roman"/>
          <w:sz w:val="24"/>
          <w:szCs w:val="24"/>
        </w:rPr>
        <w:t xml:space="preserve">, zákona č. </w:t>
      </w:r>
      <w:r w:rsidRPr="00D02A24">
        <w:rPr>
          <w:rFonts w:ascii="Times New Roman" w:hAnsi="Times New Roman" w:cs="Times New Roman"/>
          <w:sz w:val="24"/>
          <w:szCs w:val="24"/>
        </w:rPr>
        <w:t>549/2011 Z.</w:t>
      </w:r>
      <w:r w:rsidR="00946587" w:rsidRPr="00D02A24">
        <w:rPr>
          <w:rFonts w:ascii="Times New Roman" w:hAnsi="Times New Roman" w:cs="Times New Roman"/>
          <w:sz w:val="24"/>
          <w:szCs w:val="24"/>
        </w:rPr>
        <w:t xml:space="preserve"> </w:t>
      </w:r>
      <w:r w:rsidRPr="00D02A24">
        <w:rPr>
          <w:rFonts w:ascii="Times New Roman" w:hAnsi="Times New Roman" w:cs="Times New Roman"/>
          <w:sz w:val="24"/>
          <w:szCs w:val="24"/>
        </w:rPr>
        <w:t>z.</w:t>
      </w:r>
      <w:r w:rsidR="00946587" w:rsidRPr="00D02A24">
        <w:rPr>
          <w:rFonts w:ascii="Times New Roman" w:hAnsi="Times New Roman" w:cs="Times New Roman"/>
          <w:sz w:val="24"/>
          <w:szCs w:val="24"/>
        </w:rPr>
        <w:t xml:space="preserve">, zákona č. </w:t>
      </w:r>
      <w:r w:rsidRPr="00D02A24">
        <w:rPr>
          <w:rFonts w:ascii="Times New Roman" w:hAnsi="Times New Roman" w:cs="Times New Roman"/>
          <w:sz w:val="24"/>
          <w:szCs w:val="24"/>
        </w:rPr>
        <w:t>371/2013 Z.</w:t>
      </w:r>
      <w:r w:rsidR="00946587" w:rsidRPr="00D02A24">
        <w:rPr>
          <w:rFonts w:ascii="Times New Roman" w:hAnsi="Times New Roman" w:cs="Times New Roman"/>
          <w:sz w:val="24"/>
          <w:szCs w:val="24"/>
        </w:rPr>
        <w:t xml:space="preserve"> </w:t>
      </w:r>
      <w:r w:rsidRPr="00D02A24">
        <w:rPr>
          <w:rFonts w:ascii="Times New Roman" w:hAnsi="Times New Roman" w:cs="Times New Roman"/>
          <w:sz w:val="24"/>
          <w:szCs w:val="24"/>
        </w:rPr>
        <w:t>z.</w:t>
      </w:r>
      <w:r w:rsidR="00946587" w:rsidRPr="00D02A24">
        <w:rPr>
          <w:rFonts w:ascii="Times New Roman" w:hAnsi="Times New Roman" w:cs="Times New Roman"/>
          <w:sz w:val="24"/>
          <w:szCs w:val="24"/>
        </w:rPr>
        <w:t xml:space="preserve">, zákona č. </w:t>
      </w:r>
      <w:r w:rsidRPr="00D02A24">
        <w:rPr>
          <w:rFonts w:ascii="Times New Roman" w:hAnsi="Times New Roman" w:cs="Times New Roman"/>
          <w:sz w:val="24"/>
          <w:szCs w:val="24"/>
        </w:rPr>
        <w:t>78/2015 Z.</w:t>
      </w:r>
      <w:r w:rsidR="00946587" w:rsidRPr="00D02A24">
        <w:rPr>
          <w:rFonts w:ascii="Times New Roman" w:hAnsi="Times New Roman" w:cs="Times New Roman"/>
          <w:sz w:val="24"/>
          <w:szCs w:val="24"/>
        </w:rPr>
        <w:t xml:space="preserve"> </w:t>
      </w:r>
      <w:r w:rsidRPr="00D02A24">
        <w:rPr>
          <w:rFonts w:ascii="Times New Roman" w:hAnsi="Times New Roman" w:cs="Times New Roman"/>
          <w:sz w:val="24"/>
          <w:szCs w:val="24"/>
        </w:rPr>
        <w:t>z.</w:t>
      </w:r>
      <w:r w:rsidR="00946587" w:rsidRPr="00D02A24">
        <w:rPr>
          <w:rFonts w:ascii="Times New Roman" w:hAnsi="Times New Roman" w:cs="Times New Roman"/>
          <w:sz w:val="24"/>
          <w:szCs w:val="24"/>
        </w:rPr>
        <w:t>, zákona č.</w:t>
      </w:r>
      <w:r w:rsidRPr="00D02A24">
        <w:rPr>
          <w:rFonts w:ascii="Times New Roman" w:hAnsi="Times New Roman" w:cs="Times New Roman"/>
          <w:sz w:val="24"/>
          <w:szCs w:val="24"/>
        </w:rPr>
        <w:t xml:space="preserve"> 444/2015 Z.</w:t>
      </w:r>
      <w:r w:rsidR="00946587" w:rsidRPr="00D02A24">
        <w:rPr>
          <w:rFonts w:ascii="Times New Roman" w:hAnsi="Times New Roman" w:cs="Times New Roman"/>
          <w:sz w:val="24"/>
          <w:szCs w:val="24"/>
        </w:rPr>
        <w:t xml:space="preserve"> </w:t>
      </w:r>
      <w:r w:rsidRPr="00D02A24">
        <w:rPr>
          <w:rFonts w:ascii="Times New Roman" w:hAnsi="Times New Roman" w:cs="Times New Roman"/>
          <w:sz w:val="24"/>
          <w:szCs w:val="24"/>
        </w:rPr>
        <w:t>z.</w:t>
      </w:r>
      <w:r w:rsidR="00946587" w:rsidRPr="00D02A24">
        <w:rPr>
          <w:rFonts w:ascii="Times New Roman" w:hAnsi="Times New Roman" w:cs="Times New Roman"/>
          <w:sz w:val="24"/>
          <w:szCs w:val="24"/>
        </w:rPr>
        <w:t xml:space="preserve"> a zákona č. </w:t>
      </w:r>
      <w:r w:rsidRPr="00D02A24">
        <w:rPr>
          <w:rFonts w:ascii="Times New Roman" w:hAnsi="Times New Roman" w:cs="Times New Roman"/>
          <w:sz w:val="24"/>
          <w:szCs w:val="24"/>
        </w:rPr>
        <w:t>125/2016 Z.</w:t>
      </w:r>
      <w:r w:rsidR="00946587" w:rsidRPr="00D02A24">
        <w:rPr>
          <w:rFonts w:ascii="Times New Roman" w:hAnsi="Times New Roman" w:cs="Times New Roman"/>
          <w:sz w:val="24"/>
          <w:szCs w:val="24"/>
        </w:rPr>
        <w:t xml:space="preserve"> </w:t>
      </w:r>
      <w:r w:rsidRPr="00D02A24">
        <w:rPr>
          <w:rFonts w:ascii="Times New Roman" w:hAnsi="Times New Roman" w:cs="Times New Roman"/>
          <w:sz w:val="24"/>
          <w:szCs w:val="24"/>
        </w:rPr>
        <w:t>z.</w:t>
      </w:r>
      <w:r w:rsidR="00946587" w:rsidRPr="00D02A24">
        <w:rPr>
          <w:rFonts w:ascii="Times New Roman" w:hAnsi="Times New Roman" w:cs="Times New Roman"/>
          <w:sz w:val="24"/>
          <w:szCs w:val="24"/>
        </w:rPr>
        <w:t xml:space="preserve"> </w:t>
      </w:r>
      <w:r w:rsidRPr="00D02A24">
        <w:rPr>
          <w:rFonts w:ascii="Times New Roman" w:hAnsi="Times New Roman" w:cs="Times New Roman"/>
          <w:sz w:val="24"/>
          <w:szCs w:val="24"/>
        </w:rPr>
        <w:t>sa mení a dopĺňa takto:</w:t>
      </w:r>
    </w:p>
    <w:p w14:paraId="4B091AF7" w14:textId="77777777" w:rsidR="00C42621" w:rsidRPr="00D02A24" w:rsidRDefault="00C42621" w:rsidP="00C42621">
      <w:pPr>
        <w:spacing w:after="0" w:line="240" w:lineRule="auto"/>
        <w:ind w:firstLine="709"/>
        <w:jc w:val="both"/>
        <w:rPr>
          <w:rFonts w:ascii="Times New Roman" w:hAnsi="Times New Roman" w:cs="Times New Roman"/>
          <w:sz w:val="24"/>
          <w:szCs w:val="24"/>
        </w:rPr>
      </w:pPr>
    </w:p>
    <w:p w14:paraId="710C9CE0" w14:textId="6DA989BA" w:rsidR="00C371E3" w:rsidRPr="00D02A24" w:rsidRDefault="00C371E3" w:rsidP="00C42621">
      <w:pPr>
        <w:spacing w:after="0" w:line="240" w:lineRule="auto"/>
        <w:rPr>
          <w:rFonts w:ascii="Times New Roman" w:hAnsi="Times New Roman" w:cs="Times New Roman"/>
          <w:sz w:val="24"/>
          <w:szCs w:val="24"/>
        </w:rPr>
      </w:pPr>
      <w:r w:rsidRPr="00D02A24">
        <w:rPr>
          <w:rFonts w:ascii="Times New Roman" w:hAnsi="Times New Roman" w:cs="Times New Roman"/>
          <w:sz w:val="24"/>
          <w:szCs w:val="24"/>
        </w:rPr>
        <w:t>1. V § 4 sa číslo „5“ nahrádza číslom „6“.</w:t>
      </w:r>
    </w:p>
    <w:p w14:paraId="1C15A839" w14:textId="77777777" w:rsidR="00C371E3" w:rsidRPr="00D02A24" w:rsidRDefault="00C371E3" w:rsidP="00C42621">
      <w:pPr>
        <w:spacing w:after="0" w:line="240" w:lineRule="auto"/>
        <w:rPr>
          <w:rFonts w:ascii="Times New Roman" w:hAnsi="Times New Roman" w:cs="Times New Roman"/>
          <w:b/>
          <w:sz w:val="24"/>
          <w:szCs w:val="24"/>
        </w:rPr>
      </w:pPr>
    </w:p>
    <w:p w14:paraId="375C4CB9" w14:textId="14ADE440" w:rsidR="00FC0F46" w:rsidRPr="00D02A24" w:rsidRDefault="005E6D4F" w:rsidP="00C42621">
      <w:pPr>
        <w:spacing w:after="0" w:line="240" w:lineRule="auto"/>
        <w:rPr>
          <w:rFonts w:ascii="Times New Roman" w:hAnsi="Times New Roman" w:cs="Times New Roman"/>
          <w:sz w:val="24"/>
          <w:szCs w:val="24"/>
        </w:rPr>
      </w:pPr>
      <w:r w:rsidRPr="00D02A24">
        <w:rPr>
          <w:rFonts w:ascii="Times New Roman" w:hAnsi="Times New Roman" w:cs="Times New Roman"/>
          <w:b/>
          <w:sz w:val="24"/>
          <w:szCs w:val="24"/>
        </w:rPr>
        <w:t>2</w:t>
      </w:r>
      <w:r w:rsidR="00CB3CA0" w:rsidRPr="00D02A24">
        <w:rPr>
          <w:rFonts w:ascii="Times New Roman" w:hAnsi="Times New Roman" w:cs="Times New Roman"/>
          <w:b/>
          <w:sz w:val="24"/>
          <w:szCs w:val="24"/>
        </w:rPr>
        <w:t>.</w:t>
      </w:r>
      <w:r w:rsidR="00CB3CA0" w:rsidRPr="00D02A24">
        <w:rPr>
          <w:rFonts w:ascii="Times New Roman" w:hAnsi="Times New Roman" w:cs="Times New Roman"/>
          <w:sz w:val="24"/>
          <w:szCs w:val="24"/>
        </w:rPr>
        <w:t xml:space="preserve"> </w:t>
      </w:r>
      <w:r w:rsidR="00BF00C4" w:rsidRPr="00D02A24">
        <w:rPr>
          <w:rFonts w:ascii="Times New Roman" w:hAnsi="Times New Roman" w:cs="Times New Roman"/>
          <w:sz w:val="24"/>
          <w:szCs w:val="24"/>
        </w:rPr>
        <w:t>V § 7 ods.</w:t>
      </w:r>
      <w:r w:rsidR="00B505F6" w:rsidRPr="00D02A24">
        <w:rPr>
          <w:rFonts w:ascii="Times New Roman" w:hAnsi="Times New Roman" w:cs="Times New Roman"/>
          <w:sz w:val="24"/>
          <w:szCs w:val="24"/>
        </w:rPr>
        <w:t xml:space="preserve"> 2 písm. c) sa </w:t>
      </w:r>
      <w:r w:rsidR="007A2B5F" w:rsidRPr="00D02A24">
        <w:rPr>
          <w:rFonts w:ascii="Times New Roman" w:hAnsi="Times New Roman" w:cs="Times New Roman"/>
          <w:sz w:val="24"/>
          <w:szCs w:val="24"/>
        </w:rPr>
        <w:t xml:space="preserve">slová </w:t>
      </w:r>
      <w:r w:rsidR="00B505F6" w:rsidRPr="00D02A24">
        <w:rPr>
          <w:rFonts w:ascii="Times New Roman" w:hAnsi="Times New Roman" w:cs="Times New Roman"/>
          <w:sz w:val="24"/>
          <w:szCs w:val="24"/>
        </w:rPr>
        <w:t>„</w:t>
      </w:r>
      <w:r w:rsidR="007A2B5F" w:rsidRPr="00D02A24">
        <w:rPr>
          <w:rFonts w:ascii="Times New Roman" w:hAnsi="Times New Roman" w:cs="Times New Roman"/>
          <w:sz w:val="24"/>
          <w:szCs w:val="24"/>
        </w:rPr>
        <w:t xml:space="preserve">ods. </w:t>
      </w:r>
      <w:r w:rsidR="00B505F6" w:rsidRPr="00D02A24">
        <w:rPr>
          <w:rFonts w:ascii="Times New Roman" w:hAnsi="Times New Roman" w:cs="Times New Roman"/>
          <w:sz w:val="24"/>
          <w:szCs w:val="24"/>
        </w:rPr>
        <w:t>2“ nahrádza</w:t>
      </w:r>
      <w:r w:rsidR="007A2B5F" w:rsidRPr="00D02A24">
        <w:rPr>
          <w:rFonts w:ascii="Times New Roman" w:hAnsi="Times New Roman" w:cs="Times New Roman"/>
          <w:sz w:val="24"/>
          <w:szCs w:val="24"/>
        </w:rPr>
        <w:t>jú</w:t>
      </w:r>
      <w:r w:rsidR="00B505F6" w:rsidRPr="00D02A24">
        <w:rPr>
          <w:rFonts w:ascii="Times New Roman" w:hAnsi="Times New Roman" w:cs="Times New Roman"/>
          <w:sz w:val="24"/>
          <w:szCs w:val="24"/>
        </w:rPr>
        <w:t xml:space="preserve"> </w:t>
      </w:r>
      <w:r w:rsidR="007A2B5F" w:rsidRPr="00D02A24">
        <w:rPr>
          <w:rFonts w:ascii="Times New Roman" w:hAnsi="Times New Roman" w:cs="Times New Roman"/>
          <w:sz w:val="24"/>
          <w:szCs w:val="24"/>
        </w:rPr>
        <w:t xml:space="preserve">slovami </w:t>
      </w:r>
      <w:r w:rsidR="00B505F6" w:rsidRPr="00D02A24">
        <w:rPr>
          <w:rFonts w:ascii="Times New Roman" w:hAnsi="Times New Roman" w:cs="Times New Roman"/>
          <w:sz w:val="24"/>
          <w:szCs w:val="24"/>
        </w:rPr>
        <w:t>„</w:t>
      </w:r>
      <w:r w:rsidR="007A2B5F" w:rsidRPr="00D02A24">
        <w:rPr>
          <w:rFonts w:ascii="Times New Roman" w:hAnsi="Times New Roman" w:cs="Times New Roman"/>
          <w:sz w:val="24"/>
          <w:szCs w:val="24"/>
        </w:rPr>
        <w:t xml:space="preserve">ods. </w:t>
      </w:r>
      <w:r w:rsidR="00B505F6" w:rsidRPr="00D02A24">
        <w:rPr>
          <w:rFonts w:ascii="Times New Roman" w:hAnsi="Times New Roman" w:cs="Times New Roman"/>
          <w:sz w:val="24"/>
          <w:szCs w:val="24"/>
        </w:rPr>
        <w:t>3“.</w:t>
      </w:r>
    </w:p>
    <w:p w14:paraId="6AF82A9F" w14:textId="77777777" w:rsidR="00C42621" w:rsidRPr="00D02A24" w:rsidRDefault="00C42621" w:rsidP="00C42621">
      <w:pPr>
        <w:spacing w:after="0" w:line="240" w:lineRule="auto"/>
        <w:rPr>
          <w:rFonts w:ascii="Times New Roman" w:hAnsi="Times New Roman" w:cs="Times New Roman"/>
          <w:sz w:val="24"/>
          <w:szCs w:val="24"/>
        </w:rPr>
      </w:pPr>
    </w:p>
    <w:p w14:paraId="4D8818A9" w14:textId="6E1A1E59" w:rsidR="00917F05" w:rsidRPr="00D02A24" w:rsidRDefault="005E6D4F" w:rsidP="00C42621">
      <w:pPr>
        <w:spacing w:after="0" w:line="240" w:lineRule="auto"/>
        <w:rPr>
          <w:rFonts w:ascii="Times New Roman" w:hAnsi="Times New Roman" w:cs="Times New Roman"/>
          <w:sz w:val="24"/>
          <w:szCs w:val="24"/>
        </w:rPr>
      </w:pPr>
      <w:r w:rsidRPr="00D02A24">
        <w:rPr>
          <w:rFonts w:ascii="Times New Roman" w:hAnsi="Times New Roman" w:cs="Times New Roman"/>
          <w:b/>
          <w:sz w:val="24"/>
          <w:szCs w:val="24"/>
        </w:rPr>
        <w:t>3</w:t>
      </w:r>
      <w:r w:rsidR="00CB3CA0" w:rsidRPr="00D02A24">
        <w:rPr>
          <w:rFonts w:ascii="Times New Roman" w:hAnsi="Times New Roman" w:cs="Times New Roman"/>
          <w:b/>
          <w:sz w:val="24"/>
          <w:szCs w:val="24"/>
        </w:rPr>
        <w:t>.</w:t>
      </w:r>
      <w:r w:rsidR="00CB3CA0" w:rsidRPr="00D02A24">
        <w:rPr>
          <w:rFonts w:ascii="Times New Roman" w:hAnsi="Times New Roman" w:cs="Times New Roman"/>
          <w:sz w:val="24"/>
          <w:szCs w:val="24"/>
        </w:rPr>
        <w:t xml:space="preserve"> </w:t>
      </w:r>
      <w:r w:rsidR="00896A5E" w:rsidRPr="00D02A24">
        <w:rPr>
          <w:rFonts w:ascii="Times New Roman" w:hAnsi="Times New Roman" w:cs="Times New Roman"/>
          <w:sz w:val="24"/>
          <w:szCs w:val="24"/>
        </w:rPr>
        <w:t xml:space="preserve">V § 7 </w:t>
      </w:r>
      <w:r w:rsidR="00BF00C4" w:rsidRPr="00D02A24">
        <w:rPr>
          <w:rFonts w:ascii="Times New Roman" w:hAnsi="Times New Roman" w:cs="Times New Roman"/>
          <w:sz w:val="24"/>
          <w:szCs w:val="24"/>
        </w:rPr>
        <w:t>ods. 2</w:t>
      </w:r>
      <w:r w:rsidR="00896A5E" w:rsidRPr="00D02A24">
        <w:rPr>
          <w:rFonts w:ascii="Times New Roman" w:hAnsi="Times New Roman" w:cs="Times New Roman"/>
          <w:sz w:val="24"/>
          <w:szCs w:val="24"/>
        </w:rPr>
        <w:t xml:space="preserve"> </w:t>
      </w:r>
      <w:r w:rsidR="00C42621" w:rsidRPr="00D02A24">
        <w:rPr>
          <w:rFonts w:ascii="Times New Roman" w:hAnsi="Times New Roman" w:cs="Times New Roman"/>
          <w:sz w:val="24"/>
          <w:szCs w:val="24"/>
        </w:rPr>
        <w:t>písmeno</w:t>
      </w:r>
      <w:r w:rsidR="00BF00C4" w:rsidRPr="00D02A24">
        <w:rPr>
          <w:rFonts w:ascii="Times New Roman" w:hAnsi="Times New Roman" w:cs="Times New Roman"/>
          <w:sz w:val="24"/>
          <w:szCs w:val="24"/>
        </w:rPr>
        <w:t xml:space="preserve"> d)</w:t>
      </w:r>
      <w:r w:rsidR="00896A5E" w:rsidRPr="00D02A24">
        <w:rPr>
          <w:rFonts w:ascii="Times New Roman" w:hAnsi="Times New Roman" w:cs="Times New Roman"/>
          <w:sz w:val="24"/>
          <w:szCs w:val="24"/>
        </w:rPr>
        <w:t xml:space="preserve"> znie: </w:t>
      </w:r>
    </w:p>
    <w:p w14:paraId="7926F1D1" w14:textId="77777777" w:rsidR="00BF00C4" w:rsidRPr="00D02A24" w:rsidRDefault="00BF00C4" w:rsidP="00A2709E">
      <w:pPr>
        <w:spacing w:after="0" w:line="240" w:lineRule="auto"/>
        <w:jc w:val="both"/>
        <w:rPr>
          <w:rFonts w:ascii="Times New Roman" w:hAnsi="Times New Roman" w:cs="Times New Roman"/>
          <w:sz w:val="24"/>
          <w:szCs w:val="24"/>
        </w:rPr>
      </w:pPr>
      <w:r w:rsidRPr="00D02A24">
        <w:rPr>
          <w:rFonts w:ascii="Times New Roman" w:hAnsi="Times New Roman" w:cs="Times New Roman"/>
          <w:sz w:val="24"/>
          <w:szCs w:val="24"/>
        </w:rPr>
        <w:t>„</w:t>
      </w:r>
      <w:r w:rsidR="00917F05" w:rsidRPr="00D02A24">
        <w:rPr>
          <w:rFonts w:ascii="Times New Roman" w:hAnsi="Times New Roman" w:cs="Times New Roman"/>
          <w:sz w:val="24"/>
          <w:szCs w:val="24"/>
        </w:rPr>
        <w:t xml:space="preserve">d) </w:t>
      </w:r>
      <w:r w:rsidR="007E2CE4" w:rsidRPr="00D02A24">
        <w:rPr>
          <w:rFonts w:ascii="Times New Roman" w:hAnsi="Times New Roman" w:cs="Times New Roman"/>
          <w:sz w:val="24"/>
          <w:szCs w:val="24"/>
        </w:rPr>
        <w:t xml:space="preserve">obvinení, </w:t>
      </w:r>
      <w:r w:rsidR="00896A5E" w:rsidRPr="00D02A24">
        <w:rPr>
          <w:rFonts w:ascii="Times New Roman" w:hAnsi="Times New Roman" w:cs="Times New Roman"/>
          <w:sz w:val="24"/>
          <w:szCs w:val="24"/>
        </w:rPr>
        <w:t>ktorí sú stíhan</w:t>
      </w:r>
      <w:r w:rsidR="00CE78A6" w:rsidRPr="00D02A24">
        <w:rPr>
          <w:rFonts w:ascii="Times New Roman" w:hAnsi="Times New Roman" w:cs="Times New Roman"/>
          <w:sz w:val="24"/>
          <w:szCs w:val="24"/>
        </w:rPr>
        <w:t>í</w:t>
      </w:r>
      <w:r w:rsidR="00896A5E" w:rsidRPr="00D02A24">
        <w:rPr>
          <w:rFonts w:ascii="Times New Roman" w:hAnsi="Times New Roman" w:cs="Times New Roman"/>
          <w:sz w:val="24"/>
          <w:szCs w:val="24"/>
        </w:rPr>
        <w:t xml:space="preserve"> za obzvlášť závažné zločiny </w:t>
      </w:r>
      <w:r w:rsidR="00A2709E" w:rsidRPr="00D02A24">
        <w:rPr>
          <w:rFonts w:ascii="Times New Roman" w:hAnsi="Times New Roman" w:cs="Times New Roman"/>
          <w:sz w:val="24"/>
          <w:szCs w:val="24"/>
        </w:rPr>
        <w:t xml:space="preserve">proti životu a zdraviu </w:t>
      </w:r>
      <w:r w:rsidR="00896A5E" w:rsidRPr="00D02A24">
        <w:rPr>
          <w:rFonts w:ascii="Times New Roman" w:hAnsi="Times New Roman" w:cs="Times New Roman"/>
          <w:sz w:val="24"/>
          <w:szCs w:val="24"/>
        </w:rPr>
        <w:t>od ostatných obvinených</w:t>
      </w:r>
      <w:r w:rsidR="007E2CE4" w:rsidRPr="00D02A24">
        <w:rPr>
          <w:rFonts w:ascii="Times New Roman" w:hAnsi="Times New Roman" w:cs="Times New Roman"/>
          <w:sz w:val="24"/>
          <w:szCs w:val="24"/>
        </w:rPr>
        <w:t>; uvedené sa nevzťahuje na mladistvých, ktorí sú stíhan</w:t>
      </w:r>
      <w:r w:rsidR="00CE78A6" w:rsidRPr="00D02A24">
        <w:rPr>
          <w:rFonts w:ascii="Times New Roman" w:hAnsi="Times New Roman" w:cs="Times New Roman"/>
          <w:sz w:val="24"/>
          <w:szCs w:val="24"/>
        </w:rPr>
        <w:t>í</w:t>
      </w:r>
      <w:r w:rsidR="007E2CE4" w:rsidRPr="00D02A24">
        <w:rPr>
          <w:rFonts w:ascii="Times New Roman" w:hAnsi="Times New Roman" w:cs="Times New Roman"/>
          <w:sz w:val="24"/>
          <w:szCs w:val="24"/>
        </w:rPr>
        <w:t xml:space="preserve"> za obzvlášť závažné zločiny</w:t>
      </w:r>
      <w:r w:rsidR="00896A5E" w:rsidRPr="00D02A24">
        <w:rPr>
          <w:rFonts w:ascii="Times New Roman" w:hAnsi="Times New Roman" w:cs="Times New Roman"/>
          <w:sz w:val="24"/>
          <w:szCs w:val="24"/>
        </w:rPr>
        <w:t>,</w:t>
      </w:r>
      <w:r w:rsidRPr="00D02A24">
        <w:rPr>
          <w:rFonts w:ascii="Times New Roman" w:hAnsi="Times New Roman" w:cs="Times New Roman"/>
          <w:sz w:val="24"/>
          <w:szCs w:val="24"/>
        </w:rPr>
        <w:t>“.</w:t>
      </w:r>
    </w:p>
    <w:p w14:paraId="6617EABD" w14:textId="77777777" w:rsidR="00C42621" w:rsidRPr="00D02A24" w:rsidRDefault="00C42621" w:rsidP="00C42621">
      <w:pPr>
        <w:spacing w:after="0" w:line="240" w:lineRule="auto"/>
        <w:jc w:val="both"/>
        <w:rPr>
          <w:rFonts w:ascii="Times New Roman" w:hAnsi="Times New Roman" w:cs="Times New Roman"/>
          <w:b/>
          <w:sz w:val="24"/>
          <w:szCs w:val="24"/>
        </w:rPr>
      </w:pPr>
    </w:p>
    <w:p w14:paraId="3E9552C4" w14:textId="7B0B37E3" w:rsidR="00FE44C5" w:rsidRPr="00D02A24" w:rsidRDefault="005E6D4F" w:rsidP="00FE44C5">
      <w:pPr>
        <w:spacing w:after="0" w:line="240" w:lineRule="auto"/>
        <w:jc w:val="both"/>
        <w:rPr>
          <w:rFonts w:ascii="Times New Roman" w:hAnsi="Times New Roman" w:cs="Times New Roman"/>
          <w:sz w:val="24"/>
          <w:szCs w:val="24"/>
        </w:rPr>
      </w:pPr>
      <w:r w:rsidRPr="00D02A24">
        <w:rPr>
          <w:rFonts w:ascii="Times New Roman" w:hAnsi="Times New Roman" w:cs="Times New Roman"/>
          <w:b/>
          <w:sz w:val="24"/>
          <w:szCs w:val="24"/>
        </w:rPr>
        <w:t>4</w:t>
      </w:r>
      <w:r w:rsidR="00CB3CA0" w:rsidRPr="00D02A24">
        <w:rPr>
          <w:rFonts w:ascii="Times New Roman" w:hAnsi="Times New Roman" w:cs="Times New Roman"/>
          <w:b/>
          <w:sz w:val="24"/>
          <w:szCs w:val="24"/>
        </w:rPr>
        <w:t>.</w:t>
      </w:r>
      <w:r w:rsidR="00CB3CA0" w:rsidRPr="00D02A24">
        <w:rPr>
          <w:rFonts w:ascii="Times New Roman" w:hAnsi="Times New Roman" w:cs="Times New Roman"/>
          <w:sz w:val="24"/>
          <w:szCs w:val="24"/>
        </w:rPr>
        <w:t xml:space="preserve"> </w:t>
      </w:r>
      <w:r w:rsidR="00BF00C4" w:rsidRPr="00D02A24">
        <w:rPr>
          <w:rFonts w:ascii="Times New Roman" w:hAnsi="Times New Roman" w:cs="Times New Roman"/>
          <w:sz w:val="24"/>
          <w:szCs w:val="24"/>
        </w:rPr>
        <w:t xml:space="preserve">V § 7 ods. </w:t>
      </w:r>
      <w:r w:rsidR="00FE44C5" w:rsidRPr="00D02A24">
        <w:rPr>
          <w:rFonts w:ascii="Times New Roman" w:hAnsi="Times New Roman" w:cs="Times New Roman"/>
          <w:sz w:val="24"/>
          <w:szCs w:val="24"/>
        </w:rPr>
        <w:t>2 sa vypúšťajú písmená e) a i).</w:t>
      </w:r>
    </w:p>
    <w:p w14:paraId="0194F795" w14:textId="77777777" w:rsidR="00FE44C5" w:rsidRPr="00D02A24" w:rsidRDefault="00FE44C5" w:rsidP="00FE44C5">
      <w:pPr>
        <w:spacing w:after="0" w:line="240" w:lineRule="auto"/>
        <w:jc w:val="both"/>
        <w:rPr>
          <w:rFonts w:ascii="Times New Roman" w:hAnsi="Times New Roman" w:cs="Times New Roman"/>
          <w:sz w:val="24"/>
          <w:szCs w:val="24"/>
        </w:rPr>
      </w:pPr>
    </w:p>
    <w:p w14:paraId="4AEAC274" w14:textId="49ED62E6" w:rsidR="004B2160" w:rsidRPr="00D02A24" w:rsidRDefault="004B2160" w:rsidP="00FE44C5">
      <w:pPr>
        <w:spacing w:after="0" w:line="240" w:lineRule="auto"/>
        <w:jc w:val="both"/>
        <w:rPr>
          <w:rFonts w:ascii="Times New Roman" w:hAnsi="Times New Roman" w:cs="Times New Roman"/>
          <w:sz w:val="24"/>
          <w:szCs w:val="24"/>
        </w:rPr>
      </w:pPr>
      <w:r w:rsidRPr="00D02A24">
        <w:rPr>
          <w:rFonts w:ascii="Times New Roman" w:hAnsi="Times New Roman" w:cs="Times New Roman"/>
          <w:sz w:val="24"/>
          <w:szCs w:val="24"/>
        </w:rPr>
        <w:t>Doterajšie písmená f) a</w:t>
      </w:r>
      <w:r w:rsidR="00AB3A18" w:rsidRPr="00D02A24">
        <w:rPr>
          <w:rFonts w:ascii="Times New Roman" w:hAnsi="Times New Roman" w:cs="Times New Roman"/>
          <w:sz w:val="24"/>
          <w:szCs w:val="24"/>
        </w:rPr>
        <w:t>ž</w:t>
      </w:r>
      <w:r w:rsidRPr="00D02A24">
        <w:rPr>
          <w:rFonts w:ascii="Times New Roman" w:hAnsi="Times New Roman" w:cs="Times New Roman"/>
          <w:sz w:val="24"/>
          <w:szCs w:val="24"/>
        </w:rPr>
        <w:t> </w:t>
      </w:r>
      <w:r w:rsidR="00AB3A18" w:rsidRPr="00D02A24">
        <w:rPr>
          <w:rFonts w:ascii="Times New Roman" w:hAnsi="Times New Roman" w:cs="Times New Roman"/>
          <w:sz w:val="24"/>
          <w:szCs w:val="24"/>
        </w:rPr>
        <w:t>h</w:t>
      </w:r>
      <w:r w:rsidRPr="00D02A24">
        <w:rPr>
          <w:rFonts w:ascii="Times New Roman" w:hAnsi="Times New Roman" w:cs="Times New Roman"/>
          <w:sz w:val="24"/>
          <w:szCs w:val="24"/>
        </w:rPr>
        <w:t>) sa označujú ako písmená e) a</w:t>
      </w:r>
      <w:r w:rsidR="00AB3A18" w:rsidRPr="00D02A24">
        <w:rPr>
          <w:rFonts w:ascii="Times New Roman" w:hAnsi="Times New Roman" w:cs="Times New Roman"/>
          <w:sz w:val="24"/>
          <w:szCs w:val="24"/>
        </w:rPr>
        <w:t>ž</w:t>
      </w:r>
      <w:r w:rsidRPr="00D02A24">
        <w:rPr>
          <w:rFonts w:ascii="Times New Roman" w:hAnsi="Times New Roman" w:cs="Times New Roman"/>
          <w:sz w:val="24"/>
          <w:szCs w:val="24"/>
        </w:rPr>
        <w:t> </w:t>
      </w:r>
      <w:r w:rsidR="00AB3A18" w:rsidRPr="00D02A24">
        <w:rPr>
          <w:rFonts w:ascii="Times New Roman" w:hAnsi="Times New Roman" w:cs="Times New Roman"/>
          <w:sz w:val="24"/>
          <w:szCs w:val="24"/>
        </w:rPr>
        <w:t>g</w:t>
      </w:r>
      <w:r w:rsidRPr="00D02A24">
        <w:rPr>
          <w:rFonts w:ascii="Times New Roman" w:hAnsi="Times New Roman" w:cs="Times New Roman"/>
          <w:sz w:val="24"/>
          <w:szCs w:val="24"/>
        </w:rPr>
        <w:t>).</w:t>
      </w:r>
    </w:p>
    <w:p w14:paraId="32F7F37D" w14:textId="77777777" w:rsidR="00DA62C2" w:rsidRPr="00D02A24" w:rsidRDefault="00DA62C2" w:rsidP="00FE44C5">
      <w:pPr>
        <w:spacing w:after="0" w:line="240" w:lineRule="auto"/>
        <w:jc w:val="both"/>
        <w:rPr>
          <w:rFonts w:ascii="Times New Roman" w:hAnsi="Times New Roman" w:cs="Times New Roman"/>
          <w:sz w:val="24"/>
          <w:szCs w:val="24"/>
        </w:rPr>
      </w:pPr>
    </w:p>
    <w:p w14:paraId="2B32C63E" w14:textId="77777777" w:rsidR="00E14504" w:rsidRPr="00D02A24" w:rsidRDefault="00E14504" w:rsidP="00E145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jc w:val="both"/>
        <w:rPr>
          <w:rFonts w:ascii="Times New Roman" w:eastAsia="Times New Roman" w:hAnsi="Times New Roman" w:cs="Times New Roman"/>
          <w:sz w:val="24"/>
          <w:szCs w:val="24"/>
          <w:lang w:eastAsia="sk-SK"/>
        </w:rPr>
      </w:pPr>
      <w:r w:rsidRPr="00D02A24">
        <w:rPr>
          <w:rFonts w:ascii="Times New Roman" w:eastAsia="Times New Roman" w:hAnsi="Times New Roman" w:cs="Times New Roman"/>
          <w:sz w:val="24"/>
          <w:szCs w:val="24"/>
          <w:lang w:eastAsia="sk-SK"/>
        </w:rPr>
        <w:t>Poznámka pod čiarou k odkazu 6a sa vypúšťa.</w:t>
      </w:r>
    </w:p>
    <w:p w14:paraId="55EBFF41" w14:textId="77777777" w:rsidR="00C42621" w:rsidRPr="00D02A24" w:rsidRDefault="00C42621" w:rsidP="00C42621">
      <w:pPr>
        <w:spacing w:after="0" w:line="240" w:lineRule="auto"/>
        <w:jc w:val="both"/>
        <w:rPr>
          <w:rFonts w:ascii="Times New Roman" w:hAnsi="Times New Roman" w:cs="Times New Roman"/>
          <w:b/>
          <w:sz w:val="24"/>
          <w:szCs w:val="24"/>
        </w:rPr>
      </w:pPr>
    </w:p>
    <w:p w14:paraId="59AC4C6F" w14:textId="786BED88" w:rsidR="006F0E9B" w:rsidRPr="00D02A24" w:rsidRDefault="005E6D4F" w:rsidP="00C42621">
      <w:pPr>
        <w:spacing w:after="0" w:line="240" w:lineRule="auto"/>
        <w:jc w:val="both"/>
        <w:rPr>
          <w:rFonts w:ascii="Times New Roman" w:hAnsi="Times New Roman" w:cs="Times New Roman"/>
          <w:sz w:val="24"/>
          <w:szCs w:val="24"/>
        </w:rPr>
      </w:pPr>
      <w:r w:rsidRPr="00D02A24">
        <w:rPr>
          <w:rFonts w:ascii="Times New Roman" w:hAnsi="Times New Roman" w:cs="Times New Roman"/>
          <w:b/>
          <w:sz w:val="24"/>
          <w:szCs w:val="24"/>
        </w:rPr>
        <w:t>5</w:t>
      </w:r>
      <w:r w:rsidR="006F0E9B" w:rsidRPr="00D02A24">
        <w:rPr>
          <w:rFonts w:ascii="Times New Roman" w:hAnsi="Times New Roman" w:cs="Times New Roman"/>
          <w:b/>
          <w:sz w:val="24"/>
          <w:szCs w:val="24"/>
        </w:rPr>
        <w:t>.</w:t>
      </w:r>
      <w:r w:rsidR="006F0E9B" w:rsidRPr="00D02A24">
        <w:rPr>
          <w:rFonts w:ascii="Times New Roman" w:hAnsi="Times New Roman" w:cs="Times New Roman"/>
          <w:sz w:val="24"/>
          <w:szCs w:val="24"/>
        </w:rPr>
        <w:t xml:space="preserve"> V § 7 ods. 3</w:t>
      </w:r>
      <w:r w:rsidR="0026444E" w:rsidRPr="00D02A24">
        <w:rPr>
          <w:rFonts w:ascii="Times New Roman" w:hAnsi="Times New Roman" w:cs="Times New Roman"/>
          <w:sz w:val="24"/>
          <w:szCs w:val="24"/>
        </w:rPr>
        <w:t xml:space="preserve"> </w:t>
      </w:r>
      <w:r w:rsidR="00A678C5" w:rsidRPr="00D02A24">
        <w:rPr>
          <w:rFonts w:ascii="Times New Roman" w:hAnsi="Times New Roman" w:cs="Times New Roman"/>
          <w:sz w:val="24"/>
          <w:szCs w:val="24"/>
        </w:rPr>
        <w:t xml:space="preserve">úvodnej vete </w:t>
      </w:r>
      <w:r w:rsidR="006F0E9B" w:rsidRPr="00D02A24">
        <w:rPr>
          <w:rFonts w:ascii="Times New Roman" w:hAnsi="Times New Roman" w:cs="Times New Roman"/>
          <w:sz w:val="24"/>
          <w:szCs w:val="24"/>
        </w:rPr>
        <w:t>sa slovo „samostatne“ nahrádza slovom „</w:t>
      </w:r>
      <w:r w:rsidR="00DC4C3C" w:rsidRPr="00D02A24">
        <w:rPr>
          <w:rFonts w:ascii="Times New Roman" w:hAnsi="Times New Roman" w:cs="Times New Roman"/>
          <w:sz w:val="24"/>
          <w:szCs w:val="24"/>
        </w:rPr>
        <w:t>individuálne</w:t>
      </w:r>
      <w:r w:rsidR="006F0E9B" w:rsidRPr="00D02A24">
        <w:rPr>
          <w:rFonts w:ascii="Times New Roman" w:hAnsi="Times New Roman" w:cs="Times New Roman"/>
          <w:sz w:val="24"/>
          <w:szCs w:val="24"/>
        </w:rPr>
        <w:t>“.</w:t>
      </w:r>
    </w:p>
    <w:p w14:paraId="41FD26C6" w14:textId="77777777" w:rsidR="006F0E9B" w:rsidRPr="00D02A24" w:rsidRDefault="006F0E9B" w:rsidP="00C42621">
      <w:pPr>
        <w:spacing w:after="0" w:line="240" w:lineRule="auto"/>
        <w:jc w:val="both"/>
        <w:rPr>
          <w:rFonts w:ascii="Times New Roman" w:hAnsi="Times New Roman" w:cs="Times New Roman"/>
          <w:sz w:val="24"/>
          <w:szCs w:val="24"/>
        </w:rPr>
      </w:pPr>
    </w:p>
    <w:p w14:paraId="27C55BB7" w14:textId="7FDC6CF8" w:rsidR="006F0E9B" w:rsidRPr="00D02A24" w:rsidRDefault="005E6D4F" w:rsidP="00C42621">
      <w:pPr>
        <w:spacing w:after="0" w:line="240" w:lineRule="auto"/>
        <w:jc w:val="both"/>
        <w:rPr>
          <w:rFonts w:ascii="Times New Roman" w:hAnsi="Times New Roman" w:cs="Times New Roman"/>
          <w:sz w:val="24"/>
          <w:szCs w:val="24"/>
        </w:rPr>
      </w:pPr>
      <w:r w:rsidRPr="00D02A24">
        <w:rPr>
          <w:rFonts w:ascii="Times New Roman" w:hAnsi="Times New Roman" w:cs="Times New Roman"/>
          <w:b/>
          <w:sz w:val="24"/>
          <w:szCs w:val="24"/>
        </w:rPr>
        <w:t>6</w:t>
      </w:r>
      <w:r w:rsidR="006F0E9B" w:rsidRPr="00D02A24">
        <w:rPr>
          <w:rFonts w:ascii="Times New Roman" w:hAnsi="Times New Roman" w:cs="Times New Roman"/>
          <w:b/>
          <w:sz w:val="24"/>
          <w:szCs w:val="24"/>
        </w:rPr>
        <w:t>.</w:t>
      </w:r>
      <w:r w:rsidR="006F0E9B" w:rsidRPr="00D02A24">
        <w:rPr>
          <w:rFonts w:ascii="Times New Roman" w:hAnsi="Times New Roman" w:cs="Times New Roman"/>
          <w:sz w:val="24"/>
          <w:szCs w:val="24"/>
        </w:rPr>
        <w:t xml:space="preserve"> V § 7 ods. 3 </w:t>
      </w:r>
      <w:r w:rsidR="00C42621" w:rsidRPr="00D02A24">
        <w:rPr>
          <w:rFonts w:ascii="Times New Roman" w:hAnsi="Times New Roman" w:cs="Times New Roman"/>
          <w:sz w:val="24"/>
          <w:szCs w:val="24"/>
        </w:rPr>
        <w:t>písmeno</w:t>
      </w:r>
      <w:r w:rsidR="006F0E9B" w:rsidRPr="00D02A24">
        <w:rPr>
          <w:rFonts w:ascii="Times New Roman" w:hAnsi="Times New Roman" w:cs="Times New Roman"/>
          <w:sz w:val="24"/>
          <w:szCs w:val="24"/>
        </w:rPr>
        <w:t xml:space="preserve"> b) znie:</w:t>
      </w:r>
    </w:p>
    <w:p w14:paraId="595C3087" w14:textId="3D0091B0" w:rsidR="006F0E9B" w:rsidRPr="00D02A24" w:rsidRDefault="006F0E9B" w:rsidP="00C42621">
      <w:pPr>
        <w:spacing w:after="0" w:line="240" w:lineRule="auto"/>
        <w:jc w:val="both"/>
        <w:rPr>
          <w:rFonts w:ascii="Times New Roman" w:hAnsi="Times New Roman" w:cs="Times New Roman"/>
          <w:sz w:val="24"/>
          <w:szCs w:val="24"/>
        </w:rPr>
      </w:pPr>
      <w:r w:rsidRPr="00D02A24">
        <w:rPr>
          <w:rFonts w:ascii="Times New Roman" w:hAnsi="Times New Roman" w:cs="Times New Roman"/>
          <w:sz w:val="24"/>
          <w:szCs w:val="24"/>
        </w:rPr>
        <w:lastRenderedPageBreak/>
        <w:t>„b) o to v prípade obvineného v </w:t>
      </w:r>
      <w:proofErr w:type="spellStart"/>
      <w:r w:rsidRPr="00D02A24">
        <w:rPr>
          <w:rFonts w:ascii="Times New Roman" w:hAnsi="Times New Roman" w:cs="Times New Roman"/>
          <w:sz w:val="24"/>
          <w:szCs w:val="24"/>
        </w:rPr>
        <w:t>kolúznej</w:t>
      </w:r>
      <w:proofErr w:type="spellEnd"/>
      <w:r w:rsidRPr="00D02A24">
        <w:rPr>
          <w:rFonts w:ascii="Times New Roman" w:hAnsi="Times New Roman" w:cs="Times New Roman"/>
          <w:sz w:val="24"/>
          <w:szCs w:val="24"/>
        </w:rPr>
        <w:t xml:space="preserve"> väzbe požiada orgán činný v trestnom konaní alebo súd</w:t>
      </w:r>
      <w:r w:rsidR="009F5ACA" w:rsidRPr="00D02A24">
        <w:rPr>
          <w:rFonts w:ascii="Times New Roman" w:hAnsi="Times New Roman" w:cs="Times New Roman"/>
          <w:sz w:val="24"/>
          <w:szCs w:val="24"/>
        </w:rPr>
        <w:t>,</w:t>
      </w:r>
      <w:r w:rsidRPr="00D02A24">
        <w:rPr>
          <w:rFonts w:ascii="Times New Roman" w:hAnsi="Times New Roman" w:cs="Times New Roman"/>
          <w:sz w:val="24"/>
          <w:szCs w:val="24"/>
        </w:rPr>
        <w:t xml:space="preserve"> alebo“. </w:t>
      </w:r>
    </w:p>
    <w:p w14:paraId="40BE9BF6" w14:textId="77777777" w:rsidR="00A2709E" w:rsidRPr="00D02A24" w:rsidRDefault="00A2709E" w:rsidP="00C42621">
      <w:pPr>
        <w:spacing w:after="0" w:line="240" w:lineRule="auto"/>
        <w:jc w:val="both"/>
        <w:rPr>
          <w:rFonts w:ascii="Times New Roman" w:hAnsi="Times New Roman" w:cs="Times New Roman"/>
          <w:sz w:val="24"/>
          <w:szCs w:val="24"/>
        </w:rPr>
      </w:pPr>
    </w:p>
    <w:p w14:paraId="6B71FBF0" w14:textId="5F84742A" w:rsidR="00A2709E" w:rsidRPr="00D02A24" w:rsidRDefault="005E6D4F" w:rsidP="00C42621">
      <w:pPr>
        <w:spacing w:after="0" w:line="240" w:lineRule="auto"/>
        <w:jc w:val="both"/>
        <w:rPr>
          <w:rFonts w:ascii="Times New Roman" w:hAnsi="Times New Roman" w:cs="Times New Roman"/>
          <w:sz w:val="24"/>
          <w:szCs w:val="24"/>
        </w:rPr>
      </w:pPr>
      <w:r w:rsidRPr="00D02A24">
        <w:rPr>
          <w:rFonts w:ascii="Times New Roman" w:hAnsi="Times New Roman" w:cs="Times New Roman"/>
          <w:b/>
          <w:sz w:val="24"/>
          <w:szCs w:val="24"/>
        </w:rPr>
        <w:t>7</w:t>
      </w:r>
      <w:r w:rsidR="002225EB" w:rsidRPr="00D02A24">
        <w:rPr>
          <w:rFonts w:ascii="Times New Roman" w:hAnsi="Times New Roman" w:cs="Times New Roman"/>
          <w:sz w:val="24"/>
          <w:szCs w:val="24"/>
        </w:rPr>
        <w:t>. V § 7 ods.</w:t>
      </w:r>
      <w:r w:rsidR="00A2709E" w:rsidRPr="00D02A24">
        <w:rPr>
          <w:rFonts w:ascii="Times New Roman" w:hAnsi="Times New Roman" w:cs="Times New Roman"/>
          <w:sz w:val="24"/>
          <w:szCs w:val="24"/>
        </w:rPr>
        <w:t xml:space="preserve"> 4</w:t>
      </w:r>
      <w:r w:rsidR="004B34E0" w:rsidRPr="00D02A24">
        <w:rPr>
          <w:rFonts w:ascii="Times New Roman" w:hAnsi="Times New Roman" w:cs="Times New Roman"/>
          <w:sz w:val="24"/>
          <w:szCs w:val="24"/>
        </w:rPr>
        <w:t xml:space="preserve"> </w:t>
      </w:r>
      <w:r w:rsidR="002225EB" w:rsidRPr="00D02A24">
        <w:rPr>
          <w:rFonts w:ascii="Times New Roman" w:hAnsi="Times New Roman" w:cs="Times New Roman"/>
          <w:sz w:val="24"/>
          <w:szCs w:val="24"/>
        </w:rPr>
        <w:t>sa slová „</w:t>
      </w:r>
      <w:r w:rsidR="00A138AD" w:rsidRPr="00D02A24">
        <w:rPr>
          <w:rFonts w:ascii="Times New Roman" w:hAnsi="Times New Roman" w:cs="Times New Roman"/>
          <w:sz w:val="24"/>
          <w:szCs w:val="24"/>
        </w:rPr>
        <w:t>sú stíhaní pre trestné činy uvedené v § 47 ods. 2 Trestného zákona alebo ktorí sú stíhaní pre trestné činy, za ktoré“ nahrádzajú slovom „ktorým“.</w:t>
      </w:r>
    </w:p>
    <w:p w14:paraId="0EDB22A6" w14:textId="77777777" w:rsidR="004B34E0" w:rsidRPr="00D02A24" w:rsidRDefault="004B34E0" w:rsidP="00C42621">
      <w:pPr>
        <w:spacing w:after="0" w:line="240" w:lineRule="auto"/>
        <w:jc w:val="both"/>
        <w:rPr>
          <w:rFonts w:ascii="Times New Roman" w:hAnsi="Times New Roman" w:cs="Times New Roman"/>
          <w:sz w:val="24"/>
          <w:szCs w:val="24"/>
        </w:rPr>
      </w:pPr>
    </w:p>
    <w:p w14:paraId="07CCE28C" w14:textId="1F77E8D8" w:rsidR="000C70D1" w:rsidRPr="00D02A24" w:rsidRDefault="005E6D4F" w:rsidP="00C42621">
      <w:pPr>
        <w:pStyle w:val="Default"/>
        <w:jc w:val="both"/>
        <w:rPr>
          <w:color w:val="auto"/>
        </w:rPr>
      </w:pPr>
      <w:r w:rsidRPr="00D02A24">
        <w:rPr>
          <w:b/>
          <w:color w:val="auto"/>
        </w:rPr>
        <w:t>8</w:t>
      </w:r>
      <w:r w:rsidR="00CB3CA0" w:rsidRPr="00D02A24">
        <w:rPr>
          <w:b/>
          <w:color w:val="auto"/>
        </w:rPr>
        <w:t>.</w:t>
      </w:r>
      <w:r w:rsidR="00CB3CA0" w:rsidRPr="00D02A24">
        <w:rPr>
          <w:color w:val="auto"/>
        </w:rPr>
        <w:t xml:space="preserve"> </w:t>
      </w:r>
      <w:r w:rsidR="00430AB5" w:rsidRPr="00D02A24">
        <w:rPr>
          <w:color w:val="auto"/>
        </w:rPr>
        <w:t xml:space="preserve">V § </w:t>
      </w:r>
      <w:r w:rsidR="00363C2E" w:rsidRPr="00D02A24">
        <w:rPr>
          <w:color w:val="auto"/>
        </w:rPr>
        <w:t>7 ods.</w:t>
      </w:r>
      <w:r w:rsidR="00430AB5" w:rsidRPr="00D02A24">
        <w:rPr>
          <w:color w:val="auto"/>
        </w:rPr>
        <w:t xml:space="preserve"> 5 sa slová „na odporúčani</w:t>
      </w:r>
      <w:r w:rsidR="006220F1" w:rsidRPr="00D02A24">
        <w:rPr>
          <w:color w:val="auto"/>
        </w:rPr>
        <w:t xml:space="preserve">e lekára“ </w:t>
      </w:r>
      <w:r w:rsidR="00C42621" w:rsidRPr="00D02A24">
        <w:rPr>
          <w:color w:val="auto"/>
        </w:rPr>
        <w:t xml:space="preserve">nahrádzajú slovami </w:t>
      </w:r>
      <w:r w:rsidR="006220F1" w:rsidRPr="00D02A24">
        <w:rPr>
          <w:color w:val="auto"/>
        </w:rPr>
        <w:t>„</w:t>
      </w:r>
      <w:r w:rsidR="00430AB5" w:rsidRPr="00D02A24">
        <w:rPr>
          <w:color w:val="auto"/>
        </w:rPr>
        <w:t>alebo ním určený príslušník zboru</w:t>
      </w:r>
      <w:r w:rsidR="000C70D1" w:rsidRPr="00D02A24">
        <w:rPr>
          <w:color w:val="auto"/>
        </w:rPr>
        <w:t xml:space="preserve">“ </w:t>
      </w:r>
      <w:r w:rsidR="00C42621" w:rsidRPr="00D02A24">
        <w:rPr>
          <w:color w:val="auto"/>
        </w:rPr>
        <w:t>a na konci sa pripája táto</w:t>
      </w:r>
      <w:r w:rsidR="000C70D1" w:rsidRPr="00D02A24">
        <w:rPr>
          <w:color w:val="auto"/>
        </w:rPr>
        <w:t> veta</w:t>
      </w:r>
      <w:r w:rsidR="00C42621" w:rsidRPr="00D02A24">
        <w:rPr>
          <w:color w:val="auto"/>
        </w:rPr>
        <w:t>:</w:t>
      </w:r>
      <w:r w:rsidR="000C70D1" w:rsidRPr="00D02A24">
        <w:rPr>
          <w:color w:val="auto"/>
        </w:rPr>
        <w:t xml:space="preserve"> „</w:t>
      </w:r>
      <w:r w:rsidR="00C371E3" w:rsidRPr="00D02A24">
        <w:rPr>
          <w:color w:val="auto"/>
        </w:rPr>
        <w:t>Najneskôr po ukončení umiestnenia podľa predchádzajúcej vety a vždy ak toto umiestnenie trvá viac ako osem hodín je obvinený podrobený zdravotnej prehliadke</w:t>
      </w:r>
      <w:r w:rsidR="000C70D1" w:rsidRPr="00D02A24">
        <w:rPr>
          <w:color w:val="auto"/>
        </w:rPr>
        <w:t xml:space="preserve">.“. </w:t>
      </w:r>
    </w:p>
    <w:p w14:paraId="5A1BB6BA" w14:textId="77777777" w:rsidR="00291647" w:rsidRPr="00D02A24" w:rsidRDefault="00291647" w:rsidP="00C42621">
      <w:pPr>
        <w:pStyle w:val="Default"/>
        <w:jc w:val="both"/>
        <w:rPr>
          <w:color w:val="auto"/>
        </w:rPr>
      </w:pPr>
    </w:p>
    <w:p w14:paraId="743DDB4E" w14:textId="562C64BC" w:rsidR="00291647" w:rsidRPr="00D02A24" w:rsidRDefault="005E6D4F" w:rsidP="00C42621">
      <w:pPr>
        <w:pStyle w:val="Default"/>
        <w:jc w:val="both"/>
        <w:rPr>
          <w:color w:val="auto"/>
        </w:rPr>
      </w:pPr>
      <w:r w:rsidRPr="00D02A24">
        <w:rPr>
          <w:b/>
          <w:color w:val="auto"/>
        </w:rPr>
        <w:t>9</w:t>
      </w:r>
      <w:r w:rsidR="00291647" w:rsidRPr="00D02A24">
        <w:rPr>
          <w:b/>
          <w:color w:val="auto"/>
        </w:rPr>
        <w:t>.</w:t>
      </w:r>
      <w:r w:rsidR="00291647" w:rsidRPr="00D02A24">
        <w:rPr>
          <w:color w:val="auto"/>
        </w:rPr>
        <w:t xml:space="preserve"> V § 7 ods. 6 sa</w:t>
      </w:r>
      <w:r w:rsidR="00A502C6" w:rsidRPr="00D02A24">
        <w:rPr>
          <w:color w:val="auto"/>
        </w:rPr>
        <w:t xml:space="preserve"> slovo „samostatne“ nahrádza slovom „individuálne“ a</w:t>
      </w:r>
      <w:r w:rsidR="00291647" w:rsidRPr="00D02A24">
        <w:rPr>
          <w:color w:val="auto"/>
        </w:rPr>
        <w:t xml:space="preserve"> na konci</w:t>
      </w:r>
      <w:r w:rsidR="00A502C6" w:rsidRPr="00D02A24">
        <w:rPr>
          <w:color w:val="auto"/>
        </w:rPr>
        <w:t xml:space="preserve"> sa</w:t>
      </w:r>
      <w:r w:rsidR="00291647" w:rsidRPr="00D02A24">
        <w:rPr>
          <w:color w:val="auto"/>
        </w:rPr>
        <w:t xml:space="preserve"> </w:t>
      </w:r>
      <w:r w:rsidR="0037072E" w:rsidRPr="00D02A24">
        <w:rPr>
          <w:color w:val="auto"/>
        </w:rPr>
        <w:t xml:space="preserve">pripája táto </w:t>
      </w:r>
      <w:r w:rsidR="00291647" w:rsidRPr="00D02A24">
        <w:rPr>
          <w:color w:val="auto"/>
        </w:rPr>
        <w:t xml:space="preserve">veta: „Umiestnenie obvineného do cely </w:t>
      </w:r>
      <w:r w:rsidR="00C30C15" w:rsidRPr="00D02A24">
        <w:rPr>
          <w:color w:val="auto"/>
        </w:rPr>
        <w:t xml:space="preserve">individuálne </w:t>
      </w:r>
      <w:r w:rsidR="00291647" w:rsidRPr="00D02A24">
        <w:rPr>
          <w:color w:val="auto"/>
        </w:rPr>
        <w:t>podľa odseku 3 písm. b) a c) sa v prípade vážneho ohrozenia zdravia obvineného</w:t>
      </w:r>
      <w:r w:rsidR="00295A5E" w:rsidRPr="00D02A24">
        <w:rPr>
          <w:color w:val="auto"/>
        </w:rPr>
        <w:t xml:space="preserve"> preruší</w:t>
      </w:r>
      <w:r w:rsidR="00291647" w:rsidRPr="00D02A24">
        <w:rPr>
          <w:color w:val="auto"/>
        </w:rPr>
        <w:t>.“.</w:t>
      </w:r>
    </w:p>
    <w:p w14:paraId="04132218" w14:textId="77777777" w:rsidR="00291647" w:rsidRPr="00D02A24" w:rsidRDefault="00291647" w:rsidP="00C42621">
      <w:pPr>
        <w:pStyle w:val="Default"/>
        <w:jc w:val="both"/>
        <w:rPr>
          <w:color w:val="auto"/>
        </w:rPr>
      </w:pPr>
    </w:p>
    <w:p w14:paraId="6D0FB5C7" w14:textId="002157F8" w:rsidR="003D64C3" w:rsidRPr="00D02A24" w:rsidRDefault="005E6D4F" w:rsidP="00C42621">
      <w:pPr>
        <w:pStyle w:val="Default"/>
        <w:jc w:val="both"/>
        <w:rPr>
          <w:color w:val="auto"/>
        </w:rPr>
      </w:pPr>
      <w:r w:rsidRPr="00D02A24">
        <w:rPr>
          <w:b/>
          <w:color w:val="auto"/>
        </w:rPr>
        <w:t>10</w:t>
      </w:r>
      <w:r w:rsidR="003D64C3" w:rsidRPr="00D02A24">
        <w:rPr>
          <w:color w:val="auto"/>
        </w:rPr>
        <w:t>. V § 7 ods. 7</w:t>
      </w:r>
      <w:r w:rsidR="00661ABF" w:rsidRPr="00D02A24">
        <w:rPr>
          <w:color w:val="auto"/>
        </w:rPr>
        <w:t xml:space="preserve"> </w:t>
      </w:r>
      <w:r w:rsidR="00A678C5" w:rsidRPr="00D02A24">
        <w:rPr>
          <w:color w:val="auto"/>
        </w:rPr>
        <w:t xml:space="preserve">prvej vete </w:t>
      </w:r>
      <w:r w:rsidR="00661ABF" w:rsidRPr="00D02A24">
        <w:rPr>
          <w:color w:val="auto"/>
        </w:rPr>
        <w:t>sa slová „odseku 2 písm. b), e) a h); zmiernenie umiestnenia podľa odseku 2 písm. h) sa netýka obvinených podľa odseku 2 písm. f)“ nahrádzajú slovami „odseku 2 písm. b) a g); zmiernenie umiestnenia podľa odseku 2 písm. g) sa netýka obvinených podľa odseku 2 písm. e)“.</w:t>
      </w:r>
    </w:p>
    <w:p w14:paraId="0EBD82F1" w14:textId="77777777" w:rsidR="00661ABF" w:rsidRPr="00D02A24" w:rsidRDefault="00661ABF" w:rsidP="00C42621">
      <w:pPr>
        <w:pStyle w:val="Default"/>
        <w:jc w:val="both"/>
        <w:rPr>
          <w:color w:val="auto"/>
        </w:rPr>
      </w:pPr>
    </w:p>
    <w:p w14:paraId="0F31F212" w14:textId="4C06CB7E" w:rsidR="00C371E3" w:rsidRPr="00D02A24" w:rsidRDefault="005E6D4F" w:rsidP="00C371E3">
      <w:pPr>
        <w:spacing w:after="0" w:line="240" w:lineRule="auto"/>
        <w:jc w:val="both"/>
        <w:rPr>
          <w:rFonts w:ascii="Times New Roman" w:hAnsi="Times New Roman" w:cs="Times New Roman"/>
          <w:sz w:val="24"/>
          <w:szCs w:val="24"/>
        </w:rPr>
      </w:pPr>
      <w:r w:rsidRPr="00385AA6">
        <w:rPr>
          <w:rFonts w:ascii="Times New Roman" w:hAnsi="Times New Roman" w:cs="Times New Roman"/>
          <w:b/>
          <w:sz w:val="24"/>
          <w:szCs w:val="24"/>
        </w:rPr>
        <w:t>11</w:t>
      </w:r>
      <w:r w:rsidR="00C371E3" w:rsidRPr="00385AA6">
        <w:rPr>
          <w:rFonts w:ascii="Times New Roman" w:hAnsi="Times New Roman" w:cs="Times New Roman"/>
          <w:b/>
          <w:sz w:val="24"/>
          <w:szCs w:val="24"/>
        </w:rPr>
        <w:t>.</w:t>
      </w:r>
      <w:r w:rsidR="00C371E3" w:rsidRPr="00D02A24">
        <w:rPr>
          <w:rFonts w:ascii="Times New Roman" w:hAnsi="Times New Roman" w:cs="Times New Roman"/>
          <w:sz w:val="24"/>
          <w:szCs w:val="24"/>
        </w:rPr>
        <w:t xml:space="preserve"> V § 9 ods. 1 druhej vete sa za slovo „súhlase“ vkladajú slová „riaditeľa ústavu a v prípade obvineného v </w:t>
      </w:r>
      <w:proofErr w:type="spellStart"/>
      <w:r w:rsidR="00C371E3" w:rsidRPr="00D02A24">
        <w:rPr>
          <w:rFonts w:ascii="Times New Roman" w:hAnsi="Times New Roman" w:cs="Times New Roman"/>
          <w:sz w:val="24"/>
          <w:szCs w:val="24"/>
        </w:rPr>
        <w:t>kolúznej</w:t>
      </w:r>
      <w:proofErr w:type="spellEnd"/>
      <w:r w:rsidR="00C371E3" w:rsidRPr="00D02A24">
        <w:rPr>
          <w:rFonts w:ascii="Times New Roman" w:hAnsi="Times New Roman" w:cs="Times New Roman"/>
          <w:sz w:val="24"/>
          <w:szCs w:val="24"/>
        </w:rPr>
        <w:t xml:space="preserve"> väzbe po súhlase“ a za slovom „súdu“ sa vypúšťa čiarka a slová „ak t</w:t>
      </w:r>
      <w:r w:rsidR="00903CD2">
        <w:rPr>
          <w:rFonts w:ascii="Times New Roman" w:hAnsi="Times New Roman" w:cs="Times New Roman"/>
          <w:sz w:val="24"/>
          <w:szCs w:val="24"/>
        </w:rPr>
        <w:t>ento zákon neustanovuje inak“.</w:t>
      </w:r>
    </w:p>
    <w:p w14:paraId="4642BEE9" w14:textId="77777777" w:rsidR="00095ACA" w:rsidRPr="00D02A24" w:rsidRDefault="00095ACA" w:rsidP="00095ACA">
      <w:pPr>
        <w:spacing w:after="0" w:line="240" w:lineRule="auto"/>
        <w:jc w:val="both"/>
        <w:rPr>
          <w:rFonts w:ascii="Times New Roman" w:hAnsi="Times New Roman" w:cs="Times New Roman"/>
          <w:sz w:val="24"/>
          <w:szCs w:val="24"/>
        </w:rPr>
      </w:pPr>
    </w:p>
    <w:p w14:paraId="39152B13" w14:textId="12A58E09" w:rsidR="00095ACA" w:rsidRPr="00D02A24" w:rsidRDefault="005E6D4F" w:rsidP="00095ACA">
      <w:pPr>
        <w:spacing w:after="0" w:line="240" w:lineRule="auto"/>
        <w:jc w:val="both"/>
        <w:rPr>
          <w:rFonts w:ascii="Times New Roman" w:hAnsi="Times New Roman" w:cs="Times New Roman"/>
          <w:sz w:val="24"/>
          <w:szCs w:val="24"/>
        </w:rPr>
      </w:pPr>
      <w:r w:rsidRPr="00385AA6">
        <w:rPr>
          <w:rFonts w:ascii="Times New Roman" w:hAnsi="Times New Roman" w:cs="Times New Roman"/>
          <w:b/>
          <w:sz w:val="24"/>
          <w:szCs w:val="24"/>
        </w:rPr>
        <w:t>12</w:t>
      </w:r>
      <w:r w:rsidR="00095ACA" w:rsidRPr="00385AA6">
        <w:rPr>
          <w:rFonts w:ascii="Times New Roman" w:hAnsi="Times New Roman" w:cs="Times New Roman"/>
          <w:b/>
          <w:sz w:val="24"/>
          <w:szCs w:val="24"/>
        </w:rPr>
        <w:t>.</w:t>
      </w:r>
      <w:r w:rsidR="00095ACA" w:rsidRPr="00D02A24">
        <w:rPr>
          <w:rFonts w:ascii="Times New Roman" w:hAnsi="Times New Roman" w:cs="Times New Roman"/>
          <w:sz w:val="24"/>
          <w:szCs w:val="24"/>
        </w:rPr>
        <w:t xml:space="preserve"> V § 9 sa za odsek 1 vkladá nový odsek 2, ktorý znie:</w:t>
      </w:r>
    </w:p>
    <w:p w14:paraId="7C225AA8" w14:textId="77777777" w:rsidR="00095ACA" w:rsidRPr="00D02A24" w:rsidRDefault="00095ACA" w:rsidP="00095ACA">
      <w:pPr>
        <w:spacing w:after="0" w:line="240" w:lineRule="auto"/>
        <w:jc w:val="both"/>
        <w:rPr>
          <w:rFonts w:ascii="Times New Roman" w:hAnsi="Times New Roman" w:cs="Times New Roman"/>
          <w:sz w:val="24"/>
          <w:szCs w:val="24"/>
        </w:rPr>
      </w:pPr>
      <w:r w:rsidRPr="00D02A24">
        <w:rPr>
          <w:rFonts w:ascii="Times New Roman" w:hAnsi="Times New Roman" w:cs="Times New Roman"/>
          <w:sz w:val="24"/>
          <w:szCs w:val="24"/>
        </w:rPr>
        <w:t xml:space="preserve">„(2) Príslušník zboru predvedie obvineného v ústave pred advokáta alebo notára na základe ich žiadosti. V prípade obvineného v </w:t>
      </w:r>
      <w:proofErr w:type="spellStart"/>
      <w:r w:rsidRPr="00D02A24">
        <w:rPr>
          <w:rFonts w:ascii="Times New Roman" w:hAnsi="Times New Roman" w:cs="Times New Roman"/>
          <w:sz w:val="24"/>
          <w:szCs w:val="24"/>
        </w:rPr>
        <w:t>kolúznej</w:t>
      </w:r>
      <w:proofErr w:type="spellEnd"/>
      <w:r w:rsidRPr="00D02A24">
        <w:rPr>
          <w:rFonts w:ascii="Times New Roman" w:hAnsi="Times New Roman" w:cs="Times New Roman"/>
          <w:sz w:val="24"/>
          <w:szCs w:val="24"/>
        </w:rPr>
        <w:t xml:space="preserve"> väzbe si môže príslušný orgán činný v trestnom konaní alebo súd vyhradiť svoju prítomnosť pri úkone obvineného s  advokátom alebo notárom. Ak sa orgán činný v trestnom konaní alebo súd, ktorý si vyhradil prítomnosť, na úkon nedostaví, úkon sa uskutoční aj bez jeho prítomnosti.“.</w:t>
      </w:r>
    </w:p>
    <w:p w14:paraId="5D036089" w14:textId="77777777" w:rsidR="00095ACA" w:rsidRPr="00D02A24" w:rsidRDefault="00095ACA" w:rsidP="00095ACA">
      <w:pPr>
        <w:spacing w:after="0" w:line="240" w:lineRule="auto"/>
        <w:jc w:val="both"/>
        <w:rPr>
          <w:rFonts w:ascii="Times New Roman" w:hAnsi="Times New Roman" w:cs="Times New Roman"/>
          <w:sz w:val="24"/>
          <w:szCs w:val="24"/>
        </w:rPr>
      </w:pPr>
    </w:p>
    <w:p w14:paraId="61035795" w14:textId="634C562F" w:rsidR="00095ACA" w:rsidRPr="00D02A24" w:rsidRDefault="00095ACA" w:rsidP="00095ACA">
      <w:pPr>
        <w:spacing w:after="0" w:line="240" w:lineRule="auto"/>
        <w:jc w:val="both"/>
        <w:rPr>
          <w:rFonts w:ascii="Times New Roman" w:hAnsi="Times New Roman" w:cs="Times New Roman"/>
          <w:sz w:val="24"/>
          <w:szCs w:val="24"/>
        </w:rPr>
      </w:pPr>
      <w:r w:rsidRPr="00D02A24">
        <w:rPr>
          <w:rFonts w:ascii="Times New Roman" w:hAnsi="Times New Roman" w:cs="Times New Roman"/>
          <w:sz w:val="24"/>
          <w:szCs w:val="24"/>
        </w:rPr>
        <w:t xml:space="preserve">Doterajšie odseky 2 až 7 </w:t>
      </w:r>
      <w:r w:rsidR="00385AA6">
        <w:rPr>
          <w:rFonts w:ascii="Times New Roman" w:hAnsi="Times New Roman" w:cs="Times New Roman"/>
          <w:sz w:val="24"/>
          <w:szCs w:val="24"/>
        </w:rPr>
        <w:t>sa označujú ako odseky 3 až 8.</w:t>
      </w:r>
    </w:p>
    <w:p w14:paraId="2A2B44A4" w14:textId="283739CD" w:rsidR="00F550E0" w:rsidRPr="00D02A24" w:rsidRDefault="00F550E0" w:rsidP="00C42621">
      <w:pPr>
        <w:pStyle w:val="Default"/>
        <w:jc w:val="both"/>
        <w:rPr>
          <w:color w:val="auto"/>
        </w:rPr>
      </w:pPr>
    </w:p>
    <w:p w14:paraId="020CBF3E" w14:textId="2435791C" w:rsidR="006E0FD5" w:rsidRPr="00D02A24" w:rsidRDefault="005E6D4F" w:rsidP="006E0FD5">
      <w:pPr>
        <w:spacing w:after="0" w:line="240" w:lineRule="auto"/>
        <w:jc w:val="both"/>
        <w:rPr>
          <w:rFonts w:ascii="Times New Roman" w:hAnsi="Times New Roman" w:cs="Times New Roman"/>
          <w:sz w:val="24"/>
          <w:szCs w:val="24"/>
        </w:rPr>
      </w:pPr>
      <w:r w:rsidRPr="00385AA6">
        <w:rPr>
          <w:rFonts w:ascii="Times New Roman" w:hAnsi="Times New Roman" w:cs="Times New Roman"/>
          <w:b/>
          <w:sz w:val="24"/>
          <w:szCs w:val="24"/>
        </w:rPr>
        <w:t>13</w:t>
      </w:r>
      <w:r w:rsidR="006E0FD5" w:rsidRPr="00385AA6">
        <w:rPr>
          <w:rFonts w:ascii="Times New Roman" w:hAnsi="Times New Roman" w:cs="Times New Roman"/>
          <w:b/>
          <w:sz w:val="24"/>
          <w:szCs w:val="24"/>
        </w:rPr>
        <w:t>.</w:t>
      </w:r>
      <w:r w:rsidR="006E0FD5" w:rsidRPr="00D02A24">
        <w:rPr>
          <w:rFonts w:ascii="Times New Roman" w:hAnsi="Times New Roman" w:cs="Times New Roman"/>
          <w:sz w:val="24"/>
          <w:szCs w:val="24"/>
        </w:rPr>
        <w:t xml:space="preserve"> V § 9 ods. 3 sa za slová „zabezpečí, aby“ vkladá slovo „ním“ a bodka na konci sa nahrádza čiarkou a pripájajú sa tieto slová: „ak tento zákon neustanovuje inak.“.</w:t>
      </w:r>
    </w:p>
    <w:p w14:paraId="6A84416E" w14:textId="77777777" w:rsidR="003B1487" w:rsidRPr="00D02A24" w:rsidRDefault="003B1487" w:rsidP="003B1487">
      <w:pPr>
        <w:spacing w:after="0" w:line="240" w:lineRule="auto"/>
        <w:jc w:val="both"/>
        <w:rPr>
          <w:rFonts w:ascii="Times New Roman" w:hAnsi="Times New Roman" w:cs="Times New Roman"/>
          <w:sz w:val="24"/>
          <w:szCs w:val="24"/>
        </w:rPr>
      </w:pPr>
    </w:p>
    <w:p w14:paraId="1095A518" w14:textId="6A6B038E" w:rsidR="003B1487" w:rsidRPr="00D02A24" w:rsidRDefault="005E6D4F" w:rsidP="003B1487">
      <w:pPr>
        <w:spacing w:after="0" w:line="240" w:lineRule="auto"/>
        <w:jc w:val="both"/>
        <w:rPr>
          <w:rFonts w:ascii="Times New Roman" w:hAnsi="Times New Roman" w:cs="Times New Roman"/>
          <w:sz w:val="24"/>
          <w:szCs w:val="24"/>
        </w:rPr>
      </w:pPr>
      <w:bookmarkStart w:id="0" w:name="_GoBack"/>
      <w:r w:rsidRPr="00385AA6">
        <w:rPr>
          <w:rFonts w:ascii="Times New Roman" w:hAnsi="Times New Roman" w:cs="Times New Roman"/>
          <w:b/>
          <w:sz w:val="24"/>
          <w:szCs w:val="24"/>
        </w:rPr>
        <w:t>14</w:t>
      </w:r>
      <w:r w:rsidR="003B1487" w:rsidRPr="00385AA6">
        <w:rPr>
          <w:rFonts w:ascii="Times New Roman" w:hAnsi="Times New Roman" w:cs="Times New Roman"/>
          <w:b/>
          <w:sz w:val="24"/>
          <w:szCs w:val="24"/>
        </w:rPr>
        <w:t>.</w:t>
      </w:r>
      <w:bookmarkEnd w:id="0"/>
      <w:r w:rsidR="003B1487" w:rsidRPr="00D02A24">
        <w:rPr>
          <w:rFonts w:ascii="Times New Roman" w:hAnsi="Times New Roman" w:cs="Times New Roman"/>
          <w:sz w:val="24"/>
          <w:szCs w:val="24"/>
        </w:rPr>
        <w:t xml:space="preserve"> V § 9 ods. 6 a 7 sa slová „3 a 4</w:t>
      </w:r>
      <w:r w:rsidR="00B52AA5" w:rsidRPr="00D02A24">
        <w:rPr>
          <w:rFonts w:ascii="Times New Roman" w:hAnsi="Times New Roman" w:cs="Times New Roman"/>
          <w:sz w:val="24"/>
          <w:szCs w:val="24"/>
        </w:rPr>
        <w:t>“ nahrádzajú slovami „4 a 5“.</w:t>
      </w:r>
    </w:p>
    <w:p w14:paraId="328F747F" w14:textId="77777777" w:rsidR="00E71835" w:rsidRPr="00D02A24" w:rsidRDefault="00E71835" w:rsidP="00C42621">
      <w:pPr>
        <w:pStyle w:val="Default"/>
        <w:jc w:val="both"/>
        <w:rPr>
          <w:color w:val="auto"/>
        </w:rPr>
      </w:pPr>
    </w:p>
    <w:p w14:paraId="4474EC0D" w14:textId="0DEF94C0" w:rsidR="00CB3CA0" w:rsidRPr="00D02A24" w:rsidRDefault="006D3F4F" w:rsidP="00C42621">
      <w:pPr>
        <w:spacing w:after="0" w:line="240" w:lineRule="auto"/>
        <w:jc w:val="both"/>
        <w:rPr>
          <w:rFonts w:ascii="Times New Roman" w:hAnsi="Times New Roman" w:cs="Times New Roman"/>
          <w:sz w:val="24"/>
          <w:szCs w:val="24"/>
        </w:rPr>
      </w:pPr>
      <w:r w:rsidRPr="00D02A24">
        <w:rPr>
          <w:rFonts w:ascii="Times New Roman" w:hAnsi="Times New Roman" w:cs="Times New Roman"/>
          <w:b/>
          <w:sz w:val="24"/>
          <w:szCs w:val="24"/>
        </w:rPr>
        <w:t>1</w:t>
      </w:r>
      <w:r w:rsidR="005E6D4F" w:rsidRPr="00D02A24">
        <w:rPr>
          <w:rFonts w:ascii="Times New Roman" w:hAnsi="Times New Roman" w:cs="Times New Roman"/>
          <w:b/>
          <w:sz w:val="24"/>
          <w:szCs w:val="24"/>
        </w:rPr>
        <w:t>5</w:t>
      </w:r>
      <w:r w:rsidR="00CB3CA0" w:rsidRPr="00D02A24">
        <w:rPr>
          <w:rFonts w:ascii="Times New Roman" w:hAnsi="Times New Roman" w:cs="Times New Roman"/>
          <w:b/>
          <w:sz w:val="24"/>
          <w:szCs w:val="24"/>
        </w:rPr>
        <w:t>.</w:t>
      </w:r>
      <w:r w:rsidR="00CB3CA0" w:rsidRPr="00D02A24">
        <w:rPr>
          <w:rFonts w:ascii="Times New Roman" w:hAnsi="Times New Roman" w:cs="Times New Roman"/>
          <w:sz w:val="24"/>
          <w:szCs w:val="24"/>
        </w:rPr>
        <w:t xml:space="preserve"> </w:t>
      </w:r>
      <w:r w:rsidR="003E222F" w:rsidRPr="00D02A24">
        <w:rPr>
          <w:rFonts w:ascii="Times New Roman" w:hAnsi="Times New Roman" w:cs="Times New Roman"/>
          <w:sz w:val="24"/>
          <w:szCs w:val="24"/>
        </w:rPr>
        <w:t xml:space="preserve">§ 9 sa </w:t>
      </w:r>
      <w:r w:rsidR="000A260A" w:rsidRPr="00D02A24">
        <w:rPr>
          <w:rFonts w:ascii="Times New Roman" w:hAnsi="Times New Roman" w:cs="Times New Roman"/>
          <w:sz w:val="24"/>
          <w:szCs w:val="24"/>
        </w:rPr>
        <w:t xml:space="preserve">dopĺňa </w:t>
      </w:r>
      <w:r w:rsidR="00363C2E" w:rsidRPr="00D02A24">
        <w:rPr>
          <w:rFonts w:ascii="Times New Roman" w:hAnsi="Times New Roman" w:cs="Times New Roman"/>
          <w:sz w:val="24"/>
          <w:szCs w:val="24"/>
        </w:rPr>
        <w:t>odsek</w:t>
      </w:r>
      <w:r w:rsidR="000A260A" w:rsidRPr="00D02A24">
        <w:rPr>
          <w:rFonts w:ascii="Times New Roman" w:hAnsi="Times New Roman" w:cs="Times New Roman"/>
          <w:sz w:val="24"/>
          <w:szCs w:val="24"/>
        </w:rPr>
        <w:t>om</w:t>
      </w:r>
      <w:r w:rsidR="00363C2E" w:rsidRPr="00D02A24">
        <w:rPr>
          <w:rFonts w:ascii="Times New Roman" w:hAnsi="Times New Roman" w:cs="Times New Roman"/>
          <w:sz w:val="24"/>
          <w:szCs w:val="24"/>
        </w:rPr>
        <w:t xml:space="preserve"> </w:t>
      </w:r>
      <w:r w:rsidR="003E051D" w:rsidRPr="00D02A24">
        <w:rPr>
          <w:rFonts w:ascii="Times New Roman" w:hAnsi="Times New Roman" w:cs="Times New Roman"/>
          <w:sz w:val="24"/>
          <w:szCs w:val="24"/>
        </w:rPr>
        <w:t>9</w:t>
      </w:r>
      <w:r w:rsidR="00363C2E" w:rsidRPr="00D02A24">
        <w:rPr>
          <w:rFonts w:ascii="Times New Roman" w:hAnsi="Times New Roman" w:cs="Times New Roman"/>
          <w:sz w:val="24"/>
          <w:szCs w:val="24"/>
        </w:rPr>
        <w:t>, ktorý znie:</w:t>
      </w:r>
    </w:p>
    <w:p w14:paraId="5490863D" w14:textId="3B2A2F71" w:rsidR="00CB3CA0" w:rsidRPr="00D02A24" w:rsidRDefault="00363C2E" w:rsidP="00C42621">
      <w:pPr>
        <w:spacing w:after="0" w:line="240" w:lineRule="auto"/>
        <w:jc w:val="both"/>
        <w:rPr>
          <w:rFonts w:ascii="Times New Roman" w:hAnsi="Times New Roman" w:cs="Times New Roman"/>
          <w:sz w:val="24"/>
          <w:szCs w:val="24"/>
        </w:rPr>
      </w:pPr>
      <w:r w:rsidRPr="00D02A24">
        <w:rPr>
          <w:rFonts w:ascii="Times New Roman" w:hAnsi="Times New Roman" w:cs="Times New Roman"/>
          <w:sz w:val="24"/>
          <w:szCs w:val="24"/>
        </w:rPr>
        <w:t>„</w:t>
      </w:r>
      <w:r w:rsidR="00A4064C" w:rsidRPr="00D02A24">
        <w:rPr>
          <w:rFonts w:ascii="Times New Roman" w:hAnsi="Times New Roman" w:cs="Times New Roman"/>
          <w:sz w:val="24"/>
          <w:szCs w:val="24"/>
        </w:rPr>
        <w:t>(9)</w:t>
      </w:r>
      <w:r w:rsidRPr="00D02A24">
        <w:rPr>
          <w:rFonts w:ascii="Times New Roman" w:hAnsi="Times New Roman" w:cs="Times New Roman"/>
          <w:sz w:val="24"/>
          <w:szCs w:val="24"/>
        </w:rPr>
        <w:t xml:space="preserve"> Ak to technické podmienky v ústave umožňujú a obvinený s tým súhlasí, môže sa predvedenie realizovať aj prostredníctvom </w:t>
      </w:r>
      <w:proofErr w:type="spellStart"/>
      <w:r w:rsidRPr="00D02A24">
        <w:rPr>
          <w:rFonts w:ascii="Times New Roman" w:hAnsi="Times New Roman" w:cs="Times New Roman"/>
          <w:sz w:val="24"/>
          <w:szCs w:val="24"/>
        </w:rPr>
        <w:t>videoprenosu</w:t>
      </w:r>
      <w:proofErr w:type="spellEnd"/>
      <w:r w:rsidRPr="00D02A24">
        <w:rPr>
          <w:rFonts w:ascii="Times New Roman" w:hAnsi="Times New Roman" w:cs="Times New Roman"/>
          <w:sz w:val="24"/>
          <w:szCs w:val="24"/>
        </w:rPr>
        <w:t>.“.</w:t>
      </w:r>
      <w:r w:rsidR="003435C5" w:rsidRPr="00D02A24">
        <w:rPr>
          <w:rFonts w:ascii="Times New Roman" w:hAnsi="Times New Roman" w:cs="Times New Roman"/>
          <w:sz w:val="24"/>
          <w:szCs w:val="24"/>
        </w:rPr>
        <w:t xml:space="preserve"> </w:t>
      </w:r>
    </w:p>
    <w:p w14:paraId="477AB1FE" w14:textId="77777777" w:rsidR="00CB3CA0" w:rsidRPr="00D02A24" w:rsidRDefault="00CB3CA0" w:rsidP="00C42621">
      <w:pPr>
        <w:spacing w:after="0" w:line="240" w:lineRule="auto"/>
        <w:jc w:val="both"/>
        <w:rPr>
          <w:rFonts w:ascii="Times New Roman" w:hAnsi="Times New Roman" w:cs="Times New Roman"/>
          <w:sz w:val="24"/>
          <w:szCs w:val="24"/>
        </w:rPr>
      </w:pPr>
    </w:p>
    <w:p w14:paraId="490B4353" w14:textId="5C6AC389" w:rsidR="003435C5" w:rsidRPr="00D02A24" w:rsidRDefault="00501A46" w:rsidP="00C42621">
      <w:pPr>
        <w:spacing w:after="0" w:line="240" w:lineRule="auto"/>
        <w:jc w:val="both"/>
        <w:rPr>
          <w:rFonts w:ascii="Times New Roman" w:hAnsi="Times New Roman" w:cs="Times New Roman"/>
          <w:sz w:val="24"/>
          <w:szCs w:val="24"/>
        </w:rPr>
      </w:pPr>
      <w:r w:rsidRPr="00D02A24">
        <w:rPr>
          <w:rFonts w:ascii="Times New Roman" w:hAnsi="Times New Roman" w:cs="Times New Roman"/>
          <w:b/>
          <w:sz w:val="24"/>
          <w:szCs w:val="24"/>
        </w:rPr>
        <w:t>1</w:t>
      </w:r>
      <w:r w:rsidR="005E6D4F" w:rsidRPr="00D02A24">
        <w:rPr>
          <w:rFonts w:ascii="Times New Roman" w:hAnsi="Times New Roman" w:cs="Times New Roman"/>
          <w:b/>
          <w:sz w:val="24"/>
          <w:szCs w:val="24"/>
        </w:rPr>
        <w:t>6</w:t>
      </w:r>
      <w:r w:rsidR="00CB3CA0" w:rsidRPr="00D02A24">
        <w:rPr>
          <w:rFonts w:ascii="Times New Roman" w:hAnsi="Times New Roman" w:cs="Times New Roman"/>
          <w:sz w:val="24"/>
          <w:szCs w:val="24"/>
        </w:rPr>
        <w:t xml:space="preserve">. </w:t>
      </w:r>
      <w:r w:rsidR="003435C5" w:rsidRPr="00D02A24">
        <w:rPr>
          <w:rFonts w:ascii="Times New Roman" w:hAnsi="Times New Roman" w:cs="Times New Roman"/>
          <w:sz w:val="24"/>
          <w:szCs w:val="24"/>
        </w:rPr>
        <w:t>V § 12 ods. 1</w:t>
      </w:r>
      <w:r w:rsidR="00DA7C7C" w:rsidRPr="00D02A24">
        <w:rPr>
          <w:rFonts w:ascii="Times New Roman" w:hAnsi="Times New Roman" w:cs="Times New Roman"/>
          <w:sz w:val="24"/>
          <w:szCs w:val="24"/>
        </w:rPr>
        <w:t xml:space="preserve"> </w:t>
      </w:r>
      <w:r w:rsidR="00A678C5" w:rsidRPr="00D02A24">
        <w:rPr>
          <w:rFonts w:ascii="Times New Roman" w:hAnsi="Times New Roman" w:cs="Times New Roman"/>
          <w:sz w:val="24"/>
          <w:szCs w:val="24"/>
        </w:rPr>
        <w:t>posledná</w:t>
      </w:r>
      <w:r w:rsidR="000A260A" w:rsidRPr="00D02A24">
        <w:rPr>
          <w:rFonts w:ascii="Times New Roman" w:hAnsi="Times New Roman" w:cs="Times New Roman"/>
          <w:sz w:val="24"/>
          <w:szCs w:val="24"/>
        </w:rPr>
        <w:t xml:space="preserve"> veta </w:t>
      </w:r>
      <w:r w:rsidR="00DA7C7C" w:rsidRPr="00D02A24">
        <w:rPr>
          <w:rFonts w:ascii="Times New Roman" w:hAnsi="Times New Roman" w:cs="Times New Roman"/>
          <w:sz w:val="24"/>
          <w:szCs w:val="24"/>
        </w:rPr>
        <w:t>znie: „Ubytovacia plocha pre obvineného</w:t>
      </w:r>
      <w:r w:rsidR="00DC2A3B" w:rsidRPr="00D02A24">
        <w:rPr>
          <w:rFonts w:ascii="Times New Roman" w:hAnsi="Times New Roman" w:cs="Times New Roman"/>
          <w:sz w:val="24"/>
          <w:szCs w:val="24"/>
        </w:rPr>
        <w:t xml:space="preserve"> v uzamykanej cele je</w:t>
      </w:r>
      <w:r w:rsidR="00DA7C7C" w:rsidRPr="00D02A24">
        <w:rPr>
          <w:rFonts w:ascii="Times New Roman" w:hAnsi="Times New Roman" w:cs="Times New Roman"/>
          <w:sz w:val="24"/>
          <w:szCs w:val="24"/>
        </w:rPr>
        <w:t xml:space="preserve"> najmenej 4 m</w:t>
      </w:r>
      <w:r w:rsidR="00A678C5" w:rsidRPr="00D02A24">
        <w:rPr>
          <w:rFonts w:ascii="Times New Roman" w:hAnsi="Times New Roman" w:cs="Times New Roman"/>
          <w:sz w:val="24"/>
          <w:szCs w:val="24"/>
          <w:vertAlign w:val="superscript"/>
        </w:rPr>
        <w:t>2</w:t>
      </w:r>
      <w:r w:rsidR="00DA7C7C" w:rsidRPr="00D02A24">
        <w:rPr>
          <w:rFonts w:ascii="Times New Roman" w:hAnsi="Times New Roman" w:cs="Times New Roman"/>
          <w:sz w:val="24"/>
          <w:szCs w:val="24"/>
        </w:rPr>
        <w:t xml:space="preserve"> a </w:t>
      </w:r>
      <w:r w:rsidR="00DC2A3B" w:rsidRPr="00D02A24">
        <w:rPr>
          <w:rFonts w:ascii="Times New Roman" w:hAnsi="Times New Roman" w:cs="Times New Roman"/>
          <w:sz w:val="24"/>
          <w:szCs w:val="24"/>
        </w:rPr>
        <w:t xml:space="preserve">v neuzamykanej cele </w:t>
      </w:r>
      <w:r w:rsidR="00DA7C7C" w:rsidRPr="00D02A24">
        <w:rPr>
          <w:rFonts w:ascii="Times New Roman" w:hAnsi="Times New Roman" w:cs="Times New Roman"/>
          <w:sz w:val="24"/>
          <w:szCs w:val="24"/>
        </w:rPr>
        <w:t>3,5 m</w:t>
      </w:r>
      <w:r w:rsidR="00A678C5" w:rsidRPr="00D02A24">
        <w:rPr>
          <w:rFonts w:ascii="Times New Roman" w:hAnsi="Times New Roman" w:cs="Times New Roman"/>
          <w:sz w:val="24"/>
          <w:szCs w:val="24"/>
          <w:vertAlign w:val="superscript"/>
        </w:rPr>
        <w:t>2</w:t>
      </w:r>
      <w:r w:rsidR="00DA7C7C" w:rsidRPr="00D02A24">
        <w:rPr>
          <w:rFonts w:ascii="Times New Roman" w:hAnsi="Times New Roman" w:cs="Times New Roman"/>
          <w:sz w:val="24"/>
          <w:szCs w:val="24"/>
        </w:rPr>
        <w:t>; ak sa nadmerne zvýši počet obvinených alebo odsúdených v ústave, možno ubytovaciu plochu na nevyhnutne potrebný čas znížiť.“.</w:t>
      </w:r>
    </w:p>
    <w:p w14:paraId="1625C8D3" w14:textId="2359A2F7" w:rsidR="0095321F" w:rsidRPr="00D02A24" w:rsidRDefault="0095321F" w:rsidP="00C42621">
      <w:pPr>
        <w:spacing w:after="0" w:line="240" w:lineRule="auto"/>
        <w:jc w:val="both"/>
        <w:rPr>
          <w:rFonts w:ascii="Times New Roman" w:hAnsi="Times New Roman" w:cs="Times New Roman"/>
          <w:sz w:val="24"/>
          <w:szCs w:val="24"/>
        </w:rPr>
      </w:pPr>
    </w:p>
    <w:p w14:paraId="40CDA3A4" w14:textId="06DC5589" w:rsidR="0095321F" w:rsidRPr="00D02A24" w:rsidRDefault="00F550E0" w:rsidP="00C42621">
      <w:pPr>
        <w:spacing w:after="0" w:line="240" w:lineRule="auto"/>
        <w:jc w:val="both"/>
        <w:rPr>
          <w:rFonts w:ascii="Times New Roman" w:hAnsi="Times New Roman" w:cs="Times New Roman"/>
          <w:sz w:val="24"/>
          <w:szCs w:val="24"/>
        </w:rPr>
      </w:pPr>
      <w:r w:rsidRPr="00D02A24">
        <w:rPr>
          <w:rFonts w:ascii="Times New Roman" w:hAnsi="Times New Roman" w:cs="Times New Roman"/>
          <w:b/>
          <w:sz w:val="24"/>
          <w:szCs w:val="24"/>
        </w:rPr>
        <w:t>1</w:t>
      </w:r>
      <w:r w:rsidR="005E6D4F" w:rsidRPr="00D02A24">
        <w:rPr>
          <w:rFonts w:ascii="Times New Roman" w:hAnsi="Times New Roman" w:cs="Times New Roman"/>
          <w:b/>
          <w:sz w:val="24"/>
          <w:szCs w:val="24"/>
        </w:rPr>
        <w:t>7</w:t>
      </w:r>
      <w:r w:rsidR="0095321F" w:rsidRPr="00D02A24">
        <w:rPr>
          <w:rFonts w:ascii="Times New Roman" w:hAnsi="Times New Roman" w:cs="Times New Roman"/>
          <w:sz w:val="24"/>
          <w:szCs w:val="24"/>
        </w:rPr>
        <w:t>.V § 12 ods. 4 sa za slová „odevu a“ vkladá slovo „spodnej“.</w:t>
      </w:r>
    </w:p>
    <w:p w14:paraId="5022B020" w14:textId="77777777" w:rsidR="00C42621" w:rsidRPr="00D02A24" w:rsidRDefault="00C42621" w:rsidP="00C42621">
      <w:pPr>
        <w:spacing w:after="0" w:line="240" w:lineRule="auto"/>
        <w:jc w:val="both"/>
        <w:rPr>
          <w:rFonts w:ascii="Times New Roman" w:hAnsi="Times New Roman" w:cs="Times New Roman"/>
          <w:b/>
          <w:sz w:val="24"/>
          <w:szCs w:val="24"/>
        </w:rPr>
      </w:pPr>
    </w:p>
    <w:p w14:paraId="5DCBA7D2" w14:textId="4DCA186C" w:rsidR="00F35CCE" w:rsidRPr="00D02A24" w:rsidRDefault="00501A46" w:rsidP="00C42621">
      <w:pPr>
        <w:spacing w:after="0" w:line="240" w:lineRule="auto"/>
        <w:jc w:val="both"/>
        <w:rPr>
          <w:rFonts w:ascii="Times New Roman" w:hAnsi="Times New Roman" w:cs="Times New Roman"/>
          <w:sz w:val="24"/>
          <w:szCs w:val="24"/>
        </w:rPr>
      </w:pPr>
      <w:r w:rsidRPr="00D02A24">
        <w:rPr>
          <w:rFonts w:ascii="Times New Roman" w:hAnsi="Times New Roman" w:cs="Times New Roman"/>
          <w:b/>
          <w:sz w:val="24"/>
          <w:szCs w:val="24"/>
        </w:rPr>
        <w:t>1</w:t>
      </w:r>
      <w:r w:rsidR="005E6D4F" w:rsidRPr="00D02A24">
        <w:rPr>
          <w:rFonts w:ascii="Times New Roman" w:hAnsi="Times New Roman" w:cs="Times New Roman"/>
          <w:b/>
          <w:sz w:val="24"/>
          <w:szCs w:val="24"/>
        </w:rPr>
        <w:t>8</w:t>
      </w:r>
      <w:r w:rsidR="00F35CCE" w:rsidRPr="00D02A24">
        <w:rPr>
          <w:rFonts w:ascii="Times New Roman" w:hAnsi="Times New Roman" w:cs="Times New Roman"/>
          <w:b/>
          <w:sz w:val="24"/>
          <w:szCs w:val="24"/>
        </w:rPr>
        <w:t>.</w:t>
      </w:r>
      <w:r w:rsidR="00F35CCE" w:rsidRPr="00D02A24">
        <w:rPr>
          <w:rFonts w:ascii="Times New Roman" w:hAnsi="Times New Roman" w:cs="Times New Roman"/>
          <w:sz w:val="24"/>
          <w:szCs w:val="24"/>
        </w:rPr>
        <w:t xml:space="preserve"> V §</w:t>
      </w:r>
      <w:r w:rsidR="00ED3401" w:rsidRPr="00D02A24">
        <w:rPr>
          <w:rFonts w:ascii="Times New Roman" w:hAnsi="Times New Roman" w:cs="Times New Roman"/>
          <w:sz w:val="24"/>
          <w:szCs w:val="24"/>
        </w:rPr>
        <w:t xml:space="preserve"> 12 ods. 7 druhej vete </w:t>
      </w:r>
      <w:r w:rsidR="00F35CCE" w:rsidRPr="00D02A24">
        <w:rPr>
          <w:rFonts w:ascii="Times New Roman" w:hAnsi="Times New Roman" w:cs="Times New Roman"/>
          <w:sz w:val="24"/>
          <w:szCs w:val="24"/>
        </w:rPr>
        <w:t xml:space="preserve">sa na konci </w:t>
      </w:r>
      <w:r w:rsidR="00ED3401" w:rsidRPr="00D02A24">
        <w:rPr>
          <w:rFonts w:ascii="Times New Roman" w:hAnsi="Times New Roman" w:cs="Times New Roman"/>
          <w:sz w:val="24"/>
          <w:szCs w:val="24"/>
        </w:rPr>
        <w:t xml:space="preserve">bodka nahrádza čiarkou a </w:t>
      </w:r>
      <w:r w:rsidR="00F35CCE" w:rsidRPr="00D02A24">
        <w:rPr>
          <w:rFonts w:ascii="Times New Roman" w:hAnsi="Times New Roman" w:cs="Times New Roman"/>
          <w:sz w:val="24"/>
          <w:szCs w:val="24"/>
        </w:rPr>
        <w:t>pripájajú sa tieto slová: „najdlhšie na 24 hodín</w:t>
      </w:r>
      <w:r w:rsidR="00ED3401" w:rsidRPr="00D02A24">
        <w:rPr>
          <w:rFonts w:ascii="Times New Roman" w:hAnsi="Times New Roman" w:cs="Times New Roman"/>
          <w:sz w:val="24"/>
          <w:szCs w:val="24"/>
        </w:rPr>
        <w:t>.</w:t>
      </w:r>
      <w:r w:rsidR="00F35CCE" w:rsidRPr="00D02A24">
        <w:rPr>
          <w:rFonts w:ascii="Times New Roman" w:hAnsi="Times New Roman" w:cs="Times New Roman"/>
          <w:sz w:val="24"/>
          <w:szCs w:val="24"/>
        </w:rPr>
        <w:t>“.</w:t>
      </w:r>
    </w:p>
    <w:p w14:paraId="68F20837" w14:textId="77777777" w:rsidR="00C42621" w:rsidRPr="00D02A24" w:rsidRDefault="00C42621" w:rsidP="00C42621">
      <w:pPr>
        <w:spacing w:after="0" w:line="240" w:lineRule="auto"/>
        <w:jc w:val="both"/>
        <w:rPr>
          <w:rFonts w:ascii="Times New Roman" w:hAnsi="Times New Roman" w:cs="Times New Roman"/>
          <w:b/>
          <w:sz w:val="24"/>
          <w:szCs w:val="24"/>
        </w:rPr>
      </w:pPr>
    </w:p>
    <w:p w14:paraId="28321986" w14:textId="5D17D527" w:rsidR="00501A46" w:rsidRPr="00D02A24" w:rsidRDefault="00501A46" w:rsidP="00501A46">
      <w:pPr>
        <w:pStyle w:val="Default"/>
        <w:jc w:val="both"/>
        <w:rPr>
          <w:color w:val="auto"/>
        </w:rPr>
      </w:pPr>
      <w:r w:rsidRPr="00D02A24">
        <w:rPr>
          <w:b/>
          <w:color w:val="auto"/>
        </w:rPr>
        <w:t>1</w:t>
      </w:r>
      <w:r w:rsidR="005E6D4F" w:rsidRPr="00D02A24">
        <w:rPr>
          <w:b/>
          <w:color w:val="auto"/>
        </w:rPr>
        <w:t>9</w:t>
      </w:r>
      <w:r w:rsidRPr="00D02A24">
        <w:rPr>
          <w:b/>
          <w:color w:val="auto"/>
        </w:rPr>
        <w:t xml:space="preserve">. </w:t>
      </w:r>
      <w:r w:rsidRPr="00D02A24">
        <w:rPr>
          <w:color w:val="auto"/>
        </w:rPr>
        <w:t>V § 14</w:t>
      </w:r>
      <w:r w:rsidRPr="00D02A24">
        <w:rPr>
          <w:b/>
          <w:color w:val="auto"/>
        </w:rPr>
        <w:t xml:space="preserve"> </w:t>
      </w:r>
      <w:r w:rsidRPr="00D02A24">
        <w:rPr>
          <w:color w:val="auto"/>
        </w:rPr>
        <w:t>ods. 1</w:t>
      </w:r>
      <w:r w:rsidRPr="00D02A24">
        <w:rPr>
          <w:b/>
          <w:color w:val="auto"/>
        </w:rPr>
        <w:t xml:space="preserve"> </w:t>
      </w:r>
      <w:r w:rsidRPr="00D02A24">
        <w:rPr>
          <w:color w:val="auto"/>
        </w:rPr>
        <w:t>sa slová „Obvinený má právo na odev“ nahrádzajú slovami „</w:t>
      </w:r>
      <w:r w:rsidR="00F75209" w:rsidRPr="00D02A24">
        <w:rPr>
          <w:color w:val="auto"/>
        </w:rPr>
        <w:t xml:space="preserve">Obvinenému sa poskytuje odev, </w:t>
      </w:r>
      <w:r w:rsidR="007679B6" w:rsidRPr="00D02A24">
        <w:rPr>
          <w:color w:val="auto"/>
        </w:rPr>
        <w:t xml:space="preserve">spodná </w:t>
      </w:r>
      <w:r w:rsidR="00F75209" w:rsidRPr="00D02A24">
        <w:rPr>
          <w:color w:val="auto"/>
        </w:rPr>
        <w:t>bielizeň</w:t>
      </w:r>
      <w:r w:rsidRPr="00D02A24">
        <w:rPr>
          <w:color w:val="auto"/>
        </w:rPr>
        <w:t>“ a na konci sa pripája táto veta: „</w:t>
      </w:r>
      <w:r w:rsidR="00F75209" w:rsidRPr="00D02A24">
        <w:rPr>
          <w:color w:val="auto"/>
        </w:rPr>
        <w:t>Obvinenému ústav poskytuje aj iné súčasti výstroja podľa určených vzorov a noriem.</w:t>
      </w:r>
      <w:r w:rsidRPr="00D02A24">
        <w:rPr>
          <w:color w:val="auto"/>
        </w:rPr>
        <w:t xml:space="preserve">“. </w:t>
      </w:r>
    </w:p>
    <w:p w14:paraId="2509E09B" w14:textId="77777777" w:rsidR="00F75209" w:rsidRPr="00D02A24" w:rsidRDefault="00F75209" w:rsidP="00501A46">
      <w:pPr>
        <w:pStyle w:val="Default"/>
        <w:jc w:val="both"/>
        <w:rPr>
          <w:color w:val="auto"/>
        </w:rPr>
      </w:pPr>
    </w:p>
    <w:p w14:paraId="06FA5342" w14:textId="54EA067D" w:rsidR="00F75209" w:rsidRPr="00D02A24" w:rsidRDefault="005E6D4F" w:rsidP="00DA62C2">
      <w:pPr>
        <w:pStyle w:val="Default"/>
        <w:jc w:val="both"/>
        <w:rPr>
          <w:color w:val="auto"/>
        </w:rPr>
      </w:pPr>
      <w:r w:rsidRPr="00D02A24">
        <w:rPr>
          <w:b/>
          <w:color w:val="auto"/>
        </w:rPr>
        <w:t>20</w:t>
      </w:r>
      <w:r w:rsidR="00F75209" w:rsidRPr="00D02A24">
        <w:rPr>
          <w:color w:val="auto"/>
        </w:rPr>
        <w:t>. V § 14 odsek</w:t>
      </w:r>
      <w:r w:rsidR="001A5344" w:rsidRPr="00D02A24">
        <w:rPr>
          <w:color w:val="auto"/>
        </w:rPr>
        <w:t>y</w:t>
      </w:r>
      <w:r w:rsidR="00F75209" w:rsidRPr="00D02A24">
        <w:rPr>
          <w:color w:val="auto"/>
        </w:rPr>
        <w:t xml:space="preserve"> 2 </w:t>
      </w:r>
      <w:r w:rsidR="001A5344" w:rsidRPr="00D02A24">
        <w:rPr>
          <w:color w:val="auto"/>
        </w:rPr>
        <w:t xml:space="preserve">a 3 </w:t>
      </w:r>
      <w:r w:rsidR="00F75209" w:rsidRPr="00D02A24">
        <w:rPr>
          <w:color w:val="auto"/>
        </w:rPr>
        <w:t>zne</w:t>
      </w:r>
      <w:r w:rsidR="001A5344" w:rsidRPr="00D02A24">
        <w:rPr>
          <w:color w:val="auto"/>
        </w:rPr>
        <w:t>jú</w:t>
      </w:r>
      <w:r w:rsidR="00F75209" w:rsidRPr="00D02A24">
        <w:rPr>
          <w:color w:val="auto"/>
        </w:rPr>
        <w:t>:</w:t>
      </w:r>
    </w:p>
    <w:p w14:paraId="7F43A753" w14:textId="52AA7707" w:rsidR="00F75209" w:rsidRPr="00D02A24" w:rsidRDefault="00F75209" w:rsidP="00F75209">
      <w:pPr>
        <w:pStyle w:val="Default"/>
        <w:jc w:val="both"/>
        <w:rPr>
          <w:color w:val="auto"/>
        </w:rPr>
      </w:pPr>
      <w:r w:rsidRPr="00D02A24">
        <w:rPr>
          <w:color w:val="auto"/>
        </w:rPr>
        <w:t xml:space="preserve">„(2) </w:t>
      </w:r>
      <w:r w:rsidR="006744EB" w:rsidRPr="00D02A24">
        <w:rPr>
          <w:color w:val="auto"/>
        </w:rPr>
        <w:t xml:space="preserve">Obvinený má právo používať vlastný odev, </w:t>
      </w:r>
      <w:r w:rsidR="00960DC9" w:rsidRPr="00D02A24">
        <w:rPr>
          <w:color w:val="auto"/>
        </w:rPr>
        <w:t xml:space="preserve">spodnú </w:t>
      </w:r>
      <w:r w:rsidR="006744EB" w:rsidRPr="00D02A24">
        <w:rPr>
          <w:color w:val="auto"/>
        </w:rPr>
        <w:t xml:space="preserve">bielizeň a obuv, ak sú hygienicky nezávadné a má zabezpečenú ich pravidelnú obmenu na vlastné náklady; inak používa ústavný odev, </w:t>
      </w:r>
      <w:r w:rsidR="000A2F40" w:rsidRPr="00D02A24">
        <w:rPr>
          <w:color w:val="auto"/>
        </w:rPr>
        <w:t xml:space="preserve">ústavnú </w:t>
      </w:r>
      <w:r w:rsidR="006744EB" w:rsidRPr="00D02A24">
        <w:rPr>
          <w:color w:val="auto"/>
        </w:rPr>
        <w:t>spodnú bielizeň a</w:t>
      </w:r>
      <w:r w:rsidR="000A2F40" w:rsidRPr="00D02A24">
        <w:rPr>
          <w:color w:val="auto"/>
        </w:rPr>
        <w:t xml:space="preserve"> ústavnú</w:t>
      </w:r>
      <w:r w:rsidR="006744EB" w:rsidRPr="00D02A24">
        <w:rPr>
          <w:color w:val="auto"/>
        </w:rPr>
        <w:t xml:space="preserve"> obuv. Obmenu vlastného odevu, </w:t>
      </w:r>
      <w:r w:rsidR="00960DC9" w:rsidRPr="00D02A24">
        <w:rPr>
          <w:color w:val="auto"/>
        </w:rPr>
        <w:t xml:space="preserve">spodnej </w:t>
      </w:r>
      <w:r w:rsidR="006744EB" w:rsidRPr="00D02A24">
        <w:rPr>
          <w:color w:val="auto"/>
        </w:rPr>
        <w:t>bielizne a obuvi možno vykonať individuálnou donáškou do ústavu v čase a termíne určenom riaditeľom ústavu.</w:t>
      </w:r>
    </w:p>
    <w:p w14:paraId="624E5839" w14:textId="77777777" w:rsidR="00FE12DF" w:rsidRPr="00D02A24" w:rsidRDefault="00FE12DF" w:rsidP="00F75209">
      <w:pPr>
        <w:pStyle w:val="Default"/>
        <w:jc w:val="both"/>
        <w:rPr>
          <w:color w:val="auto"/>
        </w:rPr>
      </w:pPr>
    </w:p>
    <w:p w14:paraId="30FCA842" w14:textId="71A80C99" w:rsidR="00ED3401" w:rsidRPr="00D02A24" w:rsidRDefault="00A678C5" w:rsidP="00C42621">
      <w:pPr>
        <w:spacing w:after="0" w:line="240" w:lineRule="auto"/>
        <w:jc w:val="both"/>
        <w:rPr>
          <w:rFonts w:ascii="Times New Roman" w:hAnsi="Times New Roman" w:cs="Times New Roman"/>
          <w:sz w:val="24"/>
          <w:szCs w:val="24"/>
        </w:rPr>
      </w:pPr>
      <w:r w:rsidRPr="00D02A24">
        <w:rPr>
          <w:rFonts w:ascii="Times New Roman" w:hAnsi="Times New Roman" w:cs="Times New Roman"/>
          <w:sz w:val="24"/>
          <w:szCs w:val="24"/>
        </w:rPr>
        <w:t>(3) Obvinený môže používať vlastnú spodnú bielizeň, ponožky v určenom množstve a obuv aj vtedy, ak používa ústavný odev,</w:t>
      </w:r>
      <w:r w:rsidR="000A2F40" w:rsidRPr="00D02A24">
        <w:rPr>
          <w:rFonts w:ascii="Times New Roman" w:hAnsi="Times New Roman" w:cs="Times New Roman"/>
          <w:sz w:val="24"/>
          <w:szCs w:val="24"/>
        </w:rPr>
        <w:t xml:space="preserve"> ústavnú</w:t>
      </w:r>
      <w:r w:rsidRPr="00D02A24">
        <w:rPr>
          <w:rFonts w:ascii="Times New Roman" w:hAnsi="Times New Roman" w:cs="Times New Roman"/>
          <w:sz w:val="24"/>
          <w:szCs w:val="24"/>
        </w:rPr>
        <w:t xml:space="preserve"> spodnú bielizeň a</w:t>
      </w:r>
      <w:r w:rsidR="000A2F40" w:rsidRPr="00D02A24">
        <w:rPr>
          <w:rFonts w:ascii="Times New Roman" w:hAnsi="Times New Roman" w:cs="Times New Roman"/>
          <w:sz w:val="24"/>
          <w:szCs w:val="24"/>
        </w:rPr>
        <w:t xml:space="preserve"> ústavnú </w:t>
      </w:r>
      <w:r w:rsidRPr="00D02A24">
        <w:rPr>
          <w:rFonts w:ascii="Times New Roman" w:hAnsi="Times New Roman" w:cs="Times New Roman"/>
          <w:sz w:val="24"/>
          <w:szCs w:val="24"/>
        </w:rPr>
        <w:t>obuv.</w:t>
      </w:r>
      <w:r w:rsidR="00F75209" w:rsidRPr="00D02A24">
        <w:rPr>
          <w:rFonts w:ascii="Times New Roman" w:hAnsi="Times New Roman" w:cs="Times New Roman"/>
          <w:sz w:val="24"/>
          <w:szCs w:val="24"/>
        </w:rPr>
        <w:t>“</w:t>
      </w:r>
      <w:r w:rsidR="00916F3F" w:rsidRPr="00D02A24">
        <w:rPr>
          <w:rFonts w:ascii="Times New Roman" w:hAnsi="Times New Roman" w:cs="Times New Roman"/>
          <w:sz w:val="24"/>
          <w:szCs w:val="24"/>
        </w:rPr>
        <w:t>.</w:t>
      </w:r>
    </w:p>
    <w:p w14:paraId="67CFBC26" w14:textId="77777777" w:rsidR="00C42621" w:rsidRPr="00D02A24" w:rsidRDefault="00C42621" w:rsidP="00C42621">
      <w:pPr>
        <w:spacing w:after="0" w:line="240" w:lineRule="auto"/>
        <w:jc w:val="both"/>
        <w:rPr>
          <w:rFonts w:ascii="Times New Roman" w:hAnsi="Times New Roman" w:cs="Times New Roman"/>
          <w:b/>
          <w:sz w:val="24"/>
          <w:szCs w:val="24"/>
        </w:rPr>
      </w:pPr>
    </w:p>
    <w:p w14:paraId="2771E548" w14:textId="13ABEAF9" w:rsidR="00916F3F" w:rsidRPr="00D02A24" w:rsidRDefault="005E6D4F" w:rsidP="00C42621">
      <w:pPr>
        <w:spacing w:after="0" w:line="240" w:lineRule="auto"/>
        <w:jc w:val="both"/>
        <w:rPr>
          <w:rFonts w:ascii="Times New Roman" w:hAnsi="Times New Roman" w:cs="Times New Roman"/>
          <w:sz w:val="24"/>
          <w:szCs w:val="24"/>
        </w:rPr>
      </w:pPr>
      <w:r w:rsidRPr="00D02A24">
        <w:rPr>
          <w:rFonts w:ascii="Times New Roman" w:hAnsi="Times New Roman" w:cs="Times New Roman"/>
          <w:b/>
          <w:sz w:val="24"/>
          <w:szCs w:val="24"/>
        </w:rPr>
        <w:t>21</w:t>
      </w:r>
      <w:r w:rsidR="00916F3F" w:rsidRPr="00D02A24">
        <w:rPr>
          <w:rFonts w:ascii="Times New Roman" w:hAnsi="Times New Roman" w:cs="Times New Roman"/>
          <w:b/>
          <w:sz w:val="24"/>
          <w:szCs w:val="24"/>
        </w:rPr>
        <w:t xml:space="preserve">. </w:t>
      </w:r>
      <w:r w:rsidR="00665135" w:rsidRPr="00D02A24">
        <w:rPr>
          <w:rFonts w:ascii="Times New Roman" w:hAnsi="Times New Roman" w:cs="Times New Roman"/>
          <w:sz w:val="24"/>
          <w:szCs w:val="24"/>
        </w:rPr>
        <w:t>V § 14 ods. 4 sa slová „balíkom s vhodným odevom a obuvou“ nahrádzajú slovami „prijať balík s vhodným odevom a obuvou prostredníctvom poštového podniku“ a na konci sa bodka nahrádza čiarkou a pripájajú sa tieto slová: „alebo ním určený príslušník zboru.“.</w:t>
      </w:r>
    </w:p>
    <w:p w14:paraId="5775CF13" w14:textId="77777777" w:rsidR="00C42621" w:rsidRPr="00D02A24" w:rsidRDefault="00C42621" w:rsidP="00C42621">
      <w:pPr>
        <w:spacing w:after="0" w:line="240" w:lineRule="auto"/>
        <w:jc w:val="both"/>
        <w:rPr>
          <w:rFonts w:ascii="Times New Roman" w:hAnsi="Times New Roman" w:cs="Times New Roman"/>
          <w:b/>
          <w:sz w:val="24"/>
          <w:szCs w:val="24"/>
        </w:rPr>
      </w:pPr>
    </w:p>
    <w:p w14:paraId="5D95F686" w14:textId="5FE8CCB2" w:rsidR="00D24823" w:rsidRPr="00D02A24" w:rsidRDefault="005E6D4F" w:rsidP="00C42621">
      <w:pPr>
        <w:spacing w:after="0" w:line="240" w:lineRule="auto"/>
        <w:jc w:val="both"/>
        <w:rPr>
          <w:rFonts w:ascii="Times New Roman" w:hAnsi="Times New Roman" w:cs="Times New Roman"/>
          <w:sz w:val="24"/>
          <w:szCs w:val="24"/>
        </w:rPr>
      </w:pPr>
      <w:r w:rsidRPr="00D02A24">
        <w:rPr>
          <w:rFonts w:ascii="Times New Roman" w:hAnsi="Times New Roman" w:cs="Times New Roman"/>
          <w:b/>
          <w:sz w:val="24"/>
          <w:szCs w:val="24"/>
        </w:rPr>
        <w:t>22</w:t>
      </w:r>
      <w:r w:rsidR="00D24823" w:rsidRPr="00D02A24">
        <w:rPr>
          <w:rFonts w:ascii="Times New Roman" w:hAnsi="Times New Roman" w:cs="Times New Roman"/>
          <w:b/>
          <w:sz w:val="24"/>
          <w:szCs w:val="24"/>
        </w:rPr>
        <w:t>.</w:t>
      </w:r>
      <w:r w:rsidR="00D24823" w:rsidRPr="00D02A24">
        <w:rPr>
          <w:rFonts w:ascii="Times New Roman" w:hAnsi="Times New Roman" w:cs="Times New Roman"/>
          <w:sz w:val="24"/>
          <w:szCs w:val="24"/>
        </w:rPr>
        <w:t xml:space="preserve"> V § 16 sa za odsek 3 vkladá nový odsek 4, ktorý znie:</w:t>
      </w:r>
    </w:p>
    <w:p w14:paraId="5D1F5EBA" w14:textId="0F8D44ED" w:rsidR="008A0755" w:rsidRPr="00D02A24" w:rsidRDefault="008A0755" w:rsidP="00C42621">
      <w:pPr>
        <w:spacing w:after="0" w:line="240" w:lineRule="auto"/>
        <w:jc w:val="both"/>
        <w:rPr>
          <w:rFonts w:ascii="Times New Roman" w:hAnsi="Times New Roman" w:cs="Times New Roman"/>
          <w:sz w:val="24"/>
          <w:szCs w:val="24"/>
        </w:rPr>
      </w:pPr>
      <w:r w:rsidRPr="00D02A24">
        <w:rPr>
          <w:rFonts w:ascii="Times New Roman" w:hAnsi="Times New Roman" w:cs="Times New Roman"/>
          <w:sz w:val="24"/>
          <w:szCs w:val="24"/>
        </w:rPr>
        <w:t xml:space="preserve">„(4) O vážnom ochorení alebo </w:t>
      </w:r>
      <w:r w:rsidR="006744EB" w:rsidRPr="00D02A24">
        <w:rPr>
          <w:rFonts w:ascii="Times New Roman" w:hAnsi="Times New Roman" w:cs="Times New Roman"/>
          <w:sz w:val="24"/>
          <w:szCs w:val="24"/>
        </w:rPr>
        <w:t xml:space="preserve">ťažkom </w:t>
      </w:r>
      <w:r w:rsidRPr="00D02A24">
        <w:rPr>
          <w:rFonts w:ascii="Times New Roman" w:hAnsi="Times New Roman" w:cs="Times New Roman"/>
          <w:sz w:val="24"/>
          <w:szCs w:val="24"/>
        </w:rPr>
        <w:t>úraze obvineného informuje ústav obhajcu a inú osobu, ktorú obvinený urč</w:t>
      </w:r>
      <w:r w:rsidR="006744EB" w:rsidRPr="00D02A24">
        <w:rPr>
          <w:rFonts w:ascii="Times New Roman" w:hAnsi="Times New Roman" w:cs="Times New Roman"/>
          <w:sz w:val="24"/>
          <w:szCs w:val="24"/>
        </w:rPr>
        <w:t>il v súlade s osobitným predpisom</w:t>
      </w:r>
      <w:r w:rsidR="00D87006" w:rsidRPr="00D02A24">
        <w:rPr>
          <w:rFonts w:ascii="Times New Roman" w:hAnsi="Times New Roman" w:cs="Times New Roman"/>
          <w:sz w:val="24"/>
          <w:szCs w:val="24"/>
        </w:rPr>
        <w:t>.</w:t>
      </w:r>
      <w:r w:rsidR="007F3F90" w:rsidRPr="00D02A24">
        <w:rPr>
          <w:rFonts w:ascii="Times New Roman" w:hAnsi="Times New Roman" w:cs="Times New Roman"/>
          <w:sz w:val="24"/>
          <w:szCs w:val="24"/>
          <w:vertAlign w:val="superscript"/>
        </w:rPr>
        <w:t>11a</w:t>
      </w:r>
      <w:r w:rsidR="00D87F8B" w:rsidRPr="00D02A24">
        <w:rPr>
          <w:rFonts w:ascii="Times New Roman" w:hAnsi="Times New Roman" w:cs="Times New Roman"/>
          <w:sz w:val="24"/>
          <w:szCs w:val="24"/>
          <w:vertAlign w:val="superscript"/>
        </w:rPr>
        <w:t>a</w:t>
      </w:r>
      <w:r w:rsidR="00D112AC" w:rsidRPr="00D02A24">
        <w:rPr>
          <w:rFonts w:ascii="Times New Roman" w:hAnsi="Times New Roman" w:cs="Times New Roman"/>
          <w:sz w:val="24"/>
          <w:szCs w:val="24"/>
        </w:rPr>
        <w:t>)</w:t>
      </w:r>
      <w:r w:rsidR="009F2250" w:rsidRPr="00D02A24">
        <w:rPr>
          <w:rFonts w:ascii="Times New Roman" w:hAnsi="Times New Roman" w:cs="Times New Roman"/>
          <w:bCs/>
          <w:sz w:val="24"/>
          <w:szCs w:val="24"/>
        </w:rPr>
        <w:t xml:space="preserve"> V prípade mladistvého obvineného </w:t>
      </w:r>
      <w:r w:rsidR="00A97CEE" w:rsidRPr="00D02A24">
        <w:rPr>
          <w:rFonts w:ascii="Times New Roman" w:hAnsi="Times New Roman" w:cs="Times New Roman"/>
          <w:bCs/>
          <w:sz w:val="24"/>
          <w:szCs w:val="24"/>
        </w:rPr>
        <w:t xml:space="preserve">ústav </w:t>
      </w:r>
      <w:r w:rsidR="009F2250" w:rsidRPr="00D02A24">
        <w:rPr>
          <w:rFonts w:ascii="Times New Roman" w:hAnsi="Times New Roman" w:cs="Times New Roman"/>
          <w:bCs/>
          <w:sz w:val="24"/>
          <w:szCs w:val="24"/>
        </w:rPr>
        <w:t xml:space="preserve">vždy informuje </w:t>
      </w:r>
      <w:r w:rsidR="00D87006" w:rsidRPr="00D02A24">
        <w:rPr>
          <w:rFonts w:ascii="Times New Roman" w:hAnsi="Times New Roman" w:cs="Times New Roman"/>
          <w:bCs/>
          <w:sz w:val="24"/>
          <w:szCs w:val="24"/>
        </w:rPr>
        <w:t xml:space="preserve">aj </w:t>
      </w:r>
      <w:r w:rsidR="009F2250" w:rsidRPr="00D02A24">
        <w:rPr>
          <w:rFonts w:ascii="Times New Roman" w:hAnsi="Times New Roman" w:cs="Times New Roman"/>
          <w:bCs/>
          <w:sz w:val="24"/>
          <w:szCs w:val="24"/>
        </w:rPr>
        <w:t>jeho zákonn</w:t>
      </w:r>
      <w:r w:rsidR="00A97CEE" w:rsidRPr="00D02A24">
        <w:rPr>
          <w:rFonts w:ascii="Times New Roman" w:hAnsi="Times New Roman" w:cs="Times New Roman"/>
          <w:bCs/>
          <w:sz w:val="24"/>
          <w:szCs w:val="24"/>
        </w:rPr>
        <w:t>ého</w:t>
      </w:r>
      <w:r w:rsidR="009F2250" w:rsidRPr="00D02A24">
        <w:rPr>
          <w:rFonts w:ascii="Times New Roman" w:hAnsi="Times New Roman" w:cs="Times New Roman"/>
          <w:bCs/>
          <w:sz w:val="24"/>
          <w:szCs w:val="24"/>
        </w:rPr>
        <w:t xml:space="preserve"> zástupc</w:t>
      </w:r>
      <w:r w:rsidR="00A97CEE" w:rsidRPr="00D02A24">
        <w:rPr>
          <w:rFonts w:ascii="Times New Roman" w:hAnsi="Times New Roman" w:cs="Times New Roman"/>
          <w:bCs/>
          <w:sz w:val="24"/>
          <w:szCs w:val="24"/>
        </w:rPr>
        <w:t>u</w:t>
      </w:r>
      <w:r w:rsidR="009F2250" w:rsidRPr="00D02A24">
        <w:rPr>
          <w:rFonts w:ascii="Times New Roman" w:hAnsi="Times New Roman" w:cs="Times New Roman"/>
          <w:bCs/>
          <w:sz w:val="24"/>
          <w:szCs w:val="24"/>
        </w:rPr>
        <w:t>.</w:t>
      </w:r>
      <w:r w:rsidR="009478BB" w:rsidRPr="00D02A24">
        <w:rPr>
          <w:rFonts w:ascii="Times New Roman" w:hAnsi="Times New Roman" w:cs="Times New Roman"/>
          <w:sz w:val="24"/>
          <w:szCs w:val="24"/>
        </w:rPr>
        <w:t>“.</w:t>
      </w:r>
    </w:p>
    <w:p w14:paraId="1781DC91" w14:textId="77777777" w:rsidR="00ED223F" w:rsidRPr="00D02A24" w:rsidRDefault="00ED223F" w:rsidP="00C42621">
      <w:pPr>
        <w:spacing w:after="0" w:line="240" w:lineRule="auto"/>
        <w:jc w:val="both"/>
        <w:rPr>
          <w:rFonts w:ascii="Times New Roman" w:hAnsi="Times New Roman" w:cs="Times New Roman"/>
          <w:sz w:val="24"/>
          <w:szCs w:val="24"/>
        </w:rPr>
      </w:pPr>
    </w:p>
    <w:p w14:paraId="6BF755BA" w14:textId="77777777" w:rsidR="00D24823" w:rsidRPr="00D02A24" w:rsidRDefault="00636274" w:rsidP="00C42621">
      <w:pPr>
        <w:spacing w:after="0" w:line="240" w:lineRule="auto"/>
        <w:jc w:val="both"/>
        <w:rPr>
          <w:rFonts w:ascii="Times New Roman" w:hAnsi="Times New Roman" w:cs="Times New Roman"/>
          <w:sz w:val="24"/>
          <w:szCs w:val="24"/>
        </w:rPr>
      </w:pPr>
      <w:r w:rsidRPr="00D02A24">
        <w:rPr>
          <w:rFonts w:ascii="Times New Roman" w:hAnsi="Times New Roman" w:cs="Times New Roman"/>
          <w:sz w:val="24"/>
          <w:szCs w:val="24"/>
        </w:rPr>
        <w:t>Doterajšie odseky 4 až 7 sa označujú ako odseky 5 až 8.</w:t>
      </w:r>
    </w:p>
    <w:p w14:paraId="0AA0C379" w14:textId="77777777" w:rsidR="00670F8B" w:rsidRPr="00D02A24" w:rsidRDefault="00670F8B" w:rsidP="00670F8B">
      <w:pPr>
        <w:pStyle w:val="Default"/>
        <w:jc w:val="both"/>
        <w:rPr>
          <w:color w:val="auto"/>
        </w:rPr>
      </w:pPr>
    </w:p>
    <w:p w14:paraId="5477B905" w14:textId="39890D3A" w:rsidR="00670F8B" w:rsidRPr="00D02A24" w:rsidRDefault="00670F8B" w:rsidP="00670F8B">
      <w:pPr>
        <w:pStyle w:val="Default"/>
        <w:jc w:val="both"/>
        <w:rPr>
          <w:color w:val="auto"/>
        </w:rPr>
      </w:pPr>
      <w:r w:rsidRPr="00D02A24">
        <w:rPr>
          <w:color w:val="auto"/>
        </w:rPr>
        <w:t xml:space="preserve">Poznámka pod čiarou k odkazu </w:t>
      </w:r>
      <w:r w:rsidR="007F3F90" w:rsidRPr="00D02A24">
        <w:rPr>
          <w:color w:val="auto"/>
        </w:rPr>
        <w:t>11a</w:t>
      </w:r>
      <w:r w:rsidR="00D87F8B" w:rsidRPr="00D02A24">
        <w:rPr>
          <w:color w:val="auto"/>
        </w:rPr>
        <w:t>a</w:t>
      </w:r>
      <w:r w:rsidRPr="00D02A24">
        <w:rPr>
          <w:color w:val="auto"/>
        </w:rPr>
        <w:t xml:space="preserve"> znie:</w:t>
      </w:r>
    </w:p>
    <w:p w14:paraId="1001DA46" w14:textId="56982366" w:rsidR="00636274" w:rsidRPr="00D02A24" w:rsidRDefault="00670F8B" w:rsidP="00C42621">
      <w:pPr>
        <w:spacing w:after="0" w:line="240" w:lineRule="auto"/>
        <w:jc w:val="both"/>
        <w:rPr>
          <w:rFonts w:ascii="Times New Roman" w:hAnsi="Times New Roman" w:cs="Times New Roman"/>
          <w:sz w:val="24"/>
          <w:szCs w:val="24"/>
        </w:rPr>
      </w:pPr>
      <w:r w:rsidRPr="00D02A24">
        <w:rPr>
          <w:rFonts w:ascii="Times New Roman" w:hAnsi="Times New Roman" w:cs="Times New Roman"/>
          <w:sz w:val="24"/>
          <w:szCs w:val="24"/>
        </w:rPr>
        <w:t>„</w:t>
      </w:r>
      <w:r w:rsidR="007F3F90" w:rsidRPr="00D02A24">
        <w:rPr>
          <w:rFonts w:ascii="Times New Roman" w:hAnsi="Times New Roman" w:cs="Times New Roman"/>
          <w:sz w:val="24"/>
          <w:szCs w:val="24"/>
          <w:vertAlign w:val="superscript"/>
        </w:rPr>
        <w:t>11a</w:t>
      </w:r>
      <w:r w:rsidR="00D87F8B" w:rsidRPr="00D02A24">
        <w:rPr>
          <w:rFonts w:ascii="Times New Roman" w:hAnsi="Times New Roman" w:cs="Times New Roman"/>
          <w:sz w:val="24"/>
          <w:szCs w:val="24"/>
          <w:vertAlign w:val="superscript"/>
        </w:rPr>
        <w:t>a</w:t>
      </w:r>
      <w:r w:rsidRPr="00D02A24">
        <w:rPr>
          <w:rFonts w:ascii="Times New Roman" w:hAnsi="Times New Roman" w:cs="Times New Roman"/>
          <w:sz w:val="24"/>
          <w:szCs w:val="24"/>
        </w:rPr>
        <w:t>)</w:t>
      </w:r>
      <w:r w:rsidRPr="00D02A24">
        <w:rPr>
          <w:rFonts w:ascii="Times New Roman" w:hAnsi="Times New Roman" w:cs="Times New Roman"/>
          <w:sz w:val="24"/>
          <w:szCs w:val="24"/>
          <w:vertAlign w:val="superscript"/>
        </w:rPr>
        <w:t xml:space="preserve"> </w:t>
      </w:r>
      <w:r w:rsidRPr="00D02A24">
        <w:rPr>
          <w:rFonts w:ascii="Times New Roman" w:hAnsi="Times New Roman" w:cs="Times New Roman"/>
          <w:sz w:val="24"/>
          <w:szCs w:val="24"/>
        </w:rPr>
        <w:t>§ 25 ods. 1 písm. c) zákona č. 576/2004 Z. z.“.</w:t>
      </w:r>
    </w:p>
    <w:p w14:paraId="23C72B27" w14:textId="77777777" w:rsidR="00DA62C2" w:rsidRPr="00D02A24" w:rsidRDefault="00DA62C2" w:rsidP="00C42621">
      <w:pPr>
        <w:spacing w:after="0" w:line="240" w:lineRule="auto"/>
        <w:jc w:val="both"/>
        <w:rPr>
          <w:rFonts w:ascii="Times New Roman" w:hAnsi="Times New Roman" w:cs="Times New Roman"/>
          <w:sz w:val="24"/>
          <w:szCs w:val="24"/>
        </w:rPr>
      </w:pPr>
    </w:p>
    <w:p w14:paraId="4356144F" w14:textId="77777777" w:rsidR="00670F8B" w:rsidRPr="00D02A24" w:rsidRDefault="00670F8B" w:rsidP="00C42621">
      <w:pPr>
        <w:spacing w:after="0" w:line="240" w:lineRule="auto"/>
        <w:jc w:val="both"/>
        <w:rPr>
          <w:rFonts w:ascii="Times New Roman" w:hAnsi="Times New Roman" w:cs="Times New Roman"/>
          <w:sz w:val="24"/>
          <w:szCs w:val="24"/>
        </w:rPr>
      </w:pPr>
    </w:p>
    <w:p w14:paraId="5856041F" w14:textId="0101BFBB" w:rsidR="005962D0" w:rsidRPr="00D02A24" w:rsidRDefault="00F550E0" w:rsidP="00C42621">
      <w:pPr>
        <w:spacing w:after="0" w:line="240" w:lineRule="auto"/>
        <w:jc w:val="both"/>
        <w:rPr>
          <w:rFonts w:ascii="Times New Roman" w:hAnsi="Times New Roman" w:cs="Times New Roman"/>
          <w:sz w:val="24"/>
          <w:szCs w:val="24"/>
        </w:rPr>
      </w:pPr>
      <w:r w:rsidRPr="00D02A24">
        <w:rPr>
          <w:rFonts w:ascii="Times New Roman" w:hAnsi="Times New Roman" w:cs="Times New Roman"/>
          <w:b/>
          <w:sz w:val="24"/>
          <w:szCs w:val="24"/>
        </w:rPr>
        <w:t>2</w:t>
      </w:r>
      <w:r w:rsidR="005E6D4F" w:rsidRPr="00D02A24">
        <w:rPr>
          <w:rFonts w:ascii="Times New Roman" w:hAnsi="Times New Roman" w:cs="Times New Roman"/>
          <w:b/>
          <w:sz w:val="24"/>
          <w:szCs w:val="24"/>
        </w:rPr>
        <w:t>3</w:t>
      </w:r>
      <w:r w:rsidR="00CB3CA0" w:rsidRPr="00D02A24">
        <w:rPr>
          <w:rFonts w:ascii="Times New Roman" w:hAnsi="Times New Roman" w:cs="Times New Roman"/>
          <w:b/>
          <w:sz w:val="24"/>
          <w:szCs w:val="24"/>
        </w:rPr>
        <w:t>.</w:t>
      </w:r>
      <w:r w:rsidR="00CB3CA0" w:rsidRPr="00D02A24">
        <w:rPr>
          <w:rFonts w:ascii="Times New Roman" w:hAnsi="Times New Roman" w:cs="Times New Roman"/>
          <w:sz w:val="24"/>
          <w:szCs w:val="24"/>
        </w:rPr>
        <w:t xml:space="preserve"> </w:t>
      </w:r>
      <w:r w:rsidR="005962D0" w:rsidRPr="00D02A24">
        <w:rPr>
          <w:rFonts w:ascii="Times New Roman" w:hAnsi="Times New Roman" w:cs="Times New Roman"/>
          <w:sz w:val="24"/>
          <w:szCs w:val="24"/>
        </w:rPr>
        <w:t>V § 16a</w:t>
      </w:r>
      <w:r w:rsidR="00E25F88" w:rsidRPr="00D02A24">
        <w:rPr>
          <w:rFonts w:ascii="Times New Roman" w:hAnsi="Times New Roman" w:cs="Times New Roman"/>
          <w:sz w:val="24"/>
          <w:szCs w:val="24"/>
        </w:rPr>
        <w:t xml:space="preserve"> sa vkladá nová druhá veta, ktorá znie: „</w:t>
      </w:r>
      <w:r w:rsidR="00E25F88" w:rsidRPr="00D02A24">
        <w:rPr>
          <w:rFonts w:ascii="Times New Roman" w:hAnsi="Times New Roman" w:cs="Times New Roman"/>
          <w:bCs/>
          <w:sz w:val="24"/>
          <w:szCs w:val="24"/>
        </w:rPr>
        <w:t xml:space="preserve">Do doby trvania vychádzky sa započítava </w:t>
      </w:r>
      <w:r w:rsidR="000A2F40" w:rsidRPr="00D02A24">
        <w:rPr>
          <w:rFonts w:ascii="Times New Roman" w:hAnsi="Times New Roman" w:cs="Times New Roman"/>
          <w:bCs/>
          <w:sz w:val="24"/>
          <w:szCs w:val="24"/>
        </w:rPr>
        <w:t>len</w:t>
      </w:r>
      <w:r w:rsidR="00A97CEE" w:rsidRPr="00D02A24">
        <w:rPr>
          <w:rFonts w:ascii="Times New Roman" w:hAnsi="Times New Roman" w:cs="Times New Roman"/>
          <w:bCs/>
          <w:sz w:val="24"/>
          <w:szCs w:val="24"/>
        </w:rPr>
        <w:t xml:space="preserve"> </w:t>
      </w:r>
      <w:r w:rsidR="00E25F88" w:rsidRPr="00D02A24">
        <w:rPr>
          <w:rFonts w:ascii="Times New Roman" w:hAnsi="Times New Roman" w:cs="Times New Roman"/>
          <w:bCs/>
          <w:sz w:val="24"/>
          <w:szCs w:val="24"/>
        </w:rPr>
        <w:t>čas strávený v priestoroch určených na vychádzku.“ a v</w:t>
      </w:r>
      <w:r w:rsidR="005962D0" w:rsidRPr="00D02A24">
        <w:rPr>
          <w:rFonts w:ascii="Times New Roman" w:hAnsi="Times New Roman" w:cs="Times New Roman"/>
          <w:sz w:val="24"/>
          <w:szCs w:val="24"/>
        </w:rPr>
        <w:t xml:space="preserve"> </w:t>
      </w:r>
      <w:r w:rsidR="006F1493" w:rsidRPr="00D02A24">
        <w:rPr>
          <w:rFonts w:ascii="Times New Roman" w:hAnsi="Times New Roman" w:cs="Times New Roman"/>
          <w:sz w:val="24"/>
          <w:szCs w:val="24"/>
        </w:rPr>
        <w:t>tretej vete</w:t>
      </w:r>
      <w:r w:rsidR="009478BB" w:rsidRPr="00D02A24">
        <w:rPr>
          <w:rFonts w:ascii="Times New Roman" w:hAnsi="Times New Roman" w:cs="Times New Roman"/>
          <w:sz w:val="24"/>
          <w:szCs w:val="24"/>
        </w:rPr>
        <w:t xml:space="preserve"> </w:t>
      </w:r>
      <w:r w:rsidR="005962D0" w:rsidRPr="00D02A24">
        <w:rPr>
          <w:rFonts w:ascii="Times New Roman" w:hAnsi="Times New Roman" w:cs="Times New Roman"/>
          <w:sz w:val="24"/>
          <w:szCs w:val="24"/>
        </w:rPr>
        <w:t>sa za slovo „prípadoch“ vkladá slovo „predĺžiť,“.</w:t>
      </w:r>
    </w:p>
    <w:p w14:paraId="76E908E7" w14:textId="77777777" w:rsidR="00C42621" w:rsidRPr="00D02A24" w:rsidRDefault="00C42621" w:rsidP="00C42621">
      <w:pPr>
        <w:spacing w:after="0" w:line="240" w:lineRule="auto"/>
        <w:jc w:val="both"/>
        <w:rPr>
          <w:rFonts w:ascii="Times New Roman" w:hAnsi="Times New Roman" w:cs="Times New Roman"/>
          <w:b/>
          <w:sz w:val="24"/>
          <w:szCs w:val="24"/>
        </w:rPr>
      </w:pPr>
    </w:p>
    <w:p w14:paraId="6507787B" w14:textId="3B250E19" w:rsidR="00465351" w:rsidRPr="00D02A24" w:rsidRDefault="00F550E0" w:rsidP="00465351">
      <w:pPr>
        <w:spacing w:after="0" w:line="240" w:lineRule="auto"/>
        <w:jc w:val="both"/>
        <w:rPr>
          <w:rFonts w:ascii="Times New Roman" w:hAnsi="Times New Roman" w:cs="Times New Roman"/>
          <w:sz w:val="24"/>
          <w:szCs w:val="24"/>
        </w:rPr>
      </w:pPr>
      <w:r w:rsidRPr="00D02A24">
        <w:rPr>
          <w:rFonts w:ascii="Times New Roman" w:hAnsi="Times New Roman" w:cs="Times New Roman"/>
          <w:b/>
          <w:sz w:val="24"/>
          <w:szCs w:val="24"/>
        </w:rPr>
        <w:t>2</w:t>
      </w:r>
      <w:r w:rsidR="005E6D4F" w:rsidRPr="00D02A24">
        <w:rPr>
          <w:rFonts w:ascii="Times New Roman" w:hAnsi="Times New Roman" w:cs="Times New Roman"/>
          <w:b/>
          <w:sz w:val="24"/>
          <w:szCs w:val="24"/>
        </w:rPr>
        <w:t>4</w:t>
      </w:r>
      <w:r w:rsidR="00CB468B" w:rsidRPr="00D02A24">
        <w:rPr>
          <w:rFonts w:ascii="Times New Roman" w:hAnsi="Times New Roman" w:cs="Times New Roman"/>
          <w:b/>
          <w:sz w:val="24"/>
          <w:szCs w:val="24"/>
        </w:rPr>
        <w:t>.</w:t>
      </w:r>
      <w:r w:rsidR="00465351" w:rsidRPr="00D02A24">
        <w:rPr>
          <w:rFonts w:ascii="Times New Roman" w:hAnsi="Times New Roman" w:cs="Times New Roman"/>
          <w:sz w:val="24"/>
          <w:szCs w:val="24"/>
        </w:rPr>
        <w:t xml:space="preserve"> V § 17 odsek 1 znie: </w:t>
      </w:r>
    </w:p>
    <w:p w14:paraId="6AA5FC8B" w14:textId="64CB7DD5" w:rsidR="00465351" w:rsidRPr="00D02A24" w:rsidRDefault="00465351" w:rsidP="00465351">
      <w:pPr>
        <w:spacing w:after="0" w:line="240" w:lineRule="auto"/>
        <w:jc w:val="both"/>
        <w:rPr>
          <w:rFonts w:ascii="Times New Roman" w:hAnsi="Times New Roman" w:cs="Times New Roman"/>
          <w:sz w:val="24"/>
          <w:szCs w:val="24"/>
        </w:rPr>
      </w:pPr>
      <w:r w:rsidRPr="00D02A24">
        <w:rPr>
          <w:rFonts w:ascii="Times New Roman" w:hAnsi="Times New Roman" w:cs="Times New Roman"/>
          <w:sz w:val="24"/>
          <w:szCs w:val="24"/>
        </w:rPr>
        <w:t>„(1) Obvinený môže mať pri sebe v cele hodinky, fotografie, vlastné knihy, časopisy, študijné materiály, písomnosti a iné nosiče informácií týkajúce sa trestnej veci, v ktorej je v čase výkonu väzby stíhaný, ako aj písomnosti a</w:t>
      </w:r>
      <w:r w:rsidR="007679B6" w:rsidRPr="00D02A24">
        <w:rPr>
          <w:rFonts w:ascii="Times New Roman" w:hAnsi="Times New Roman" w:cs="Times New Roman"/>
          <w:sz w:val="24"/>
          <w:szCs w:val="24"/>
        </w:rPr>
        <w:t xml:space="preserve"> iné </w:t>
      </w:r>
      <w:r w:rsidRPr="00D02A24">
        <w:rPr>
          <w:rFonts w:ascii="Times New Roman" w:hAnsi="Times New Roman" w:cs="Times New Roman"/>
          <w:sz w:val="24"/>
          <w:szCs w:val="24"/>
        </w:rPr>
        <w:t xml:space="preserve">nosiče informácií týkajúce sa iných právnych vecí obvineného, osobnú korešpondenciu, potreby na korešpondenciu, hygienické potreby, veci zakúpené v predajni zriadenej v ústave, v množstve, ktoré zodpovedá možnostiam ich uloženia v skrinke, elektrický holiaci strojček, strojček na strihanie vlasov, ponorný varič alebo </w:t>
      </w:r>
      <w:proofErr w:type="spellStart"/>
      <w:r w:rsidRPr="00D02A24">
        <w:rPr>
          <w:rFonts w:ascii="Times New Roman" w:hAnsi="Times New Roman" w:cs="Times New Roman"/>
          <w:sz w:val="24"/>
          <w:szCs w:val="24"/>
        </w:rPr>
        <w:t>rýchlovarnú</w:t>
      </w:r>
      <w:proofErr w:type="spellEnd"/>
      <w:r w:rsidRPr="00D02A24">
        <w:rPr>
          <w:rFonts w:ascii="Times New Roman" w:hAnsi="Times New Roman" w:cs="Times New Roman"/>
          <w:sz w:val="24"/>
          <w:szCs w:val="24"/>
        </w:rPr>
        <w:t xml:space="preserve"> kanvicu, ak je v cele elektrická zásuvka a spĺňa podmienky podľa odseku 3,</w:t>
      </w:r>
      <w:r w:rsidR="00792C2C" w:rsidRPr="00D02A24">
        <w:rPr>
          <w:rFonts w:ascii="Times New Roman" w:hAnsi="Times New Roman" w:cs="Times New Roman"/>
          <w:sz w:val="24"/>
          <w:szCs w:val="24"/>
        </w:rPr>
        <w:t xml:space="preserve"> zdravotnícku pomôcku</w:t>
      </w:r>
      <w:r w:rsidRPr="00D02A24">
        <w:rPr>
          <w:rFonts w:ascii="Times New Roman" w:hAnsi="Times New Roman" w:cs="Times New Roman"/>
          <w:sz w:val="24"/>
          <w:szCs w:val="24"/>
        </w:rPr>
        <w:t xml:space="preserve"> a ďalšie veci povolené riaditeľom ústavu alebo ním určeným príslušníkom zboru; hodinky sa obvinenému vydajú až na základe vykonanej kontroly, ak neumožňujú prenos informácií.“. </w:t>
      </w:r>
    </w:p>
    <w:p w14:paraId="7CD655FB" w14:textId="77777777" w:rsidR="00C42621" w:rsidRPr="00D02A24" w:rsidRDefault="00C42621" w:rsidP="00C42621">
      <w:pPr>
        <w:spacing w:after="0" w:line="240" w:lineRule="auto"/>
        <w:jc w:val="both"/>
        <w:rPr>
          <w:rFonts w:ascii="Times New Roman" w:hAnsi="Times New Roman" w:cs="Times New Roman"/>
          <w:b/>
          <w:sz w:val="24"/>
          <w:szCs w:val="24"/>
        </w:rPr>
      </w:pPr>
    </w:p>
    <w:p w14:paraId="45AD7731" w14:textId="179AB286" w:rsidR="0067452B" w:rsidRPr="00D02A24" w:rsidRDefault="0067452B" w:rsidP="00C42621">
      <w:pPr>
        <w:spacing w:after="0" w:line="240" w:lineRule="auto"/>
        <w:jc w:val="both"/>
        <w:rPr>
          <w:rFonts w:ascii="Times New Roman" w:hAnsi="Times New Roman" w:cs="Times New Roman"/>
          <w:sz w:val="24"/>
          <w:szCs w:val="24"/>
        </w:rPr>
      </w:pPr>
      <w:r w:rsidRPr="00D02A24">
        <w:rPr>
          <w:rFonts w:ascii="Times New Roman" w:hAnsi="Times New Roman" w:cs="Times New Roman"/>
          <w:b/>
          <w:sz w:val="24"/>
          <w:szCs w:val="24"/>
        </w:rPr>
        <w:t>2</w:t>
      </w:r>
      <w:r w:rsidR="005E6D4F" w:rsidRPr="00D02A24">
        <w:rPr>
          <w:rFonts w:ascii="Times New Roman" w:hAnsi="Times New Roman" w:cs="Times New Roman"/>
          <w:b/>
          <w:sz w:val="24"/>
          <w:szCs w:val="24"/>
        </w:rPr>
        <w:t>5</w:t>
      </w:r>
      <w:r w:rsidRPr="00D02A24">
        <w:rPr>
          <w:rFonts w:ascii="Times New Roman" w:hAnsi="Times New Roman" w:cs="Times New Roman"/>
          <w:b/>
          <w:sz w:val="24"/>
          <w:szCs w:val="24"/>
        </w:rPr>
        <w:t xml:space="preserve">. </w:t>
      </w:r>
      <w:r w:rsidRPr="00D02A24">
        <w:rPr>
          <w:rFonts w:ascii="Times New Roman" w:hAnsi="Times New Roman" w:cs="Times New Roman"/>
          <w:sz w:val="24"/>
          <w:szCs w:val="24"/>
        </w:rPr>
        <w:t>V § 17 ods. 3 prvej vete sa vypúšťa slovo „nedovolený“ a v</w:t>
      </w:r>
      <w:r w:rsidR="009478BB" w:rsidRPr="00D02A24">
        <w:rPr>
          <w:rFonts w:ascii="Times New Roman" w:hAnsi="Times New Roman" w:cs="Times New Roman"/>
          <w:sz w:val="24"/>
          <w:szCs w:val="24"/>
        </w:rPr>
        <w:t xml:space="preserve"> poslednej </w:t>
      </w:r>
      <w:r w:rsidRPr="00D02A24">
        <w:rPr>
          <w:rFonts w:ascii="Times New Roman" w:hAnsi="Times New Roman" w:cs="Times New Roman"/>
          <w:sz w:val="24"/>
          <w:szCs w:val="24"/>
        </w:rPr>
        <w:t>vete sa vypúšťajú slová „a používaním vlastného elektrického spotrebiča“.</w:t>
      </w:r>
    </w:p>
    <w:p w14:paraId="2AC27A21" w14:textId="77777777" w:rsidR="0067452B" w:rsidRPr="00D02A24" w:rsidRDefault="0067452B" w:rsidP="00C42621">
      <w:pPr>
        <w:spacing w:after="0" w:line="240" w:lineRule="auto"/>
        <w:jc w:val="both"/>
        <w:rPr>
          <w:rFonts w:ascii="Times New Roman" w:hAnsi="Times New Roman" w:cs="Times New Roman"/>
          <w:sz w:val="24"/>
          <w:szCs w:val="24"/>
        </w:rPr>
      </w:pPr>
    </w:p>
    <w:p w14:paraId="01D409FA" w14:textId="24BF6AAA" w:rsidR="00EF530A" w:rsidRPr="00D02A24" w:rsidRDefault="0067452B" w:rsidP="00C42621">
      <w:pPr>
        <w:spacing w:after="0" w:line="240" w:lineRule="auto"/>
        <w:jc w:val="both"/>
        <w:rPr>
          <w:rFonts w:ascii="Times New Roman" w:hAnsi="Times New Roman" w:cs="Times New Roman"/>
          <w:sz w:val="24"/>
          <w:szCs w:val="24"/>
        </w:rPr>
      </w:pPr>
      <w:r w:rsidRPr="00D02A24">
        <w:rPr>
          <w:rFonts w:ascii="Times New Roman" w:hAnsi="Times New Roman" w:cs="Times New Roman"/>
          <w:b/>
          <w:sz w:val="24"/>
          <w:szCs w:val="24"/>
        </w:rPr>
        <w:lastRenderedPageBreak/>
        <w:t>2</w:t>
      </w:r>
      <w:r w:rsidR="005E6D4F" w:rsidRPr="00D02A24">
        <w:rPr>
          <w:rFonts w:ascii="Times New Roman" w:hAnsi="Times New Roman" w:cs="Times New Roman"/>
          <w:b/>
          <w:sz w:val="24"/>
          <w:szCs w:val="24"/>
        </w:rPr>
        <w:t>6</w:t>
      </w:r>
      <w:r w:rsidR="00EF530A" w:rsidRPr="00D02A24">
        <w:rPr>
          <w:rFonts w:ascii="Times New Roman" w:hAnsi="Times New Roman" w:cs="Times New Roman"/>
          <w:b/>
          <w:sz w:val="24"/>
          <w:szCs w:val="24"/>
        </w:rPr>
        <w:t xml:space="preserve">. </w:t>
      </w:r>
      <w:r w:rsidR="00EF530A" w:rsidRPr="00D02A24">
        <w:rPr>
          <w:rFonts w:ascii="Times New Roman" w:hAnsi="Times New Roman" w:cs="Times New Roman"/>
          <w:sz w:val="24"/>
          <w:szCs w:val="24"/>
        </w:rPr>
        <w:t xml:space="preserve">V § 17 ods. 4 prvej vete sa za slová „tieto veci“ vkladajú slová „odovzdať obhajcovi alebo“ </w:t>
      </w:r>
      <w:r w:rsidR="008A0755" w:rsidRPr="00D02A24">
        <w:rPr>
          <w:rFonts w:ascii="Times New Roman" w:hAnsi="Times New Roman" w:cs="Times New Roman"/>
          <w:sz w:val="24"/>
          <w:szCs w:val="24"/>
        </w:rPr>
        <w:t>a vypúšťa sa slovo „</w:t>
      </w:r>
      <w:r w:rsidR="00EF530A" w:rsidRPr="00D02A24">
        <w:rPr>
          <w:rFonts w:ascii="Times New Roman" w:hAnsi="Times New Roman" w:cs="Times New Roman"/>
          <w:sz w:val="24"/>
          <w:szCs w:val="24"/>
        </w:rPr>
        <w:t>balíkom“.</w:t>
      </w:r>
    </w:p>
    <w:p w14:paraId="3E8F61F6" w14:textId="77777777" w:rsidR="00EF530A" w:rsidRPr="00D02A24" w:rsidRDefault="00EF530A" w:rsidP="00C42621">
      <w:pPr>
        <w:spacing w:after="0" w:line="240" w:lineRule="auto"/>
        <w:jc w:val="both"/>
        <w:rPr>
          <w:rFonts w:ascii="Times New Roman" w:hAnsi="Times New Roman" w:cs="Times New Roman"/>
          <w:sz w:val="24"/>
          <w:szCs w:val="24"/>
        </w:rPr>
      </w:pPr>
    </w:p>
    <w:p w14:paraId="1DADDF4E" w14:textId="5E6BC722" w:rsidR="005962D0" w:rsidRPr="00D02A24" w:rsidRDefault="0067452B" w:rsidP="00C42621">
      <w:pPr>
        <w:spacing w:after="0" w:line="240" w:lineRule="auto"/>
        <w:jc w:val="both"/>
        <w:rPr>
          <w:rFonts w:ascii="Times New Roman" w:hAnsi="Times New Roman" w:cs="Times New Roman"/>
          <w:sz w:val="24"/>
          <w:szCs w:val="24"/>
        </w:rPr>
      </w:pPr>
      <w:r w:rsidRPr="00D02A24">
        <w:rPr>
          <w:rFonts w:ascii="Times New Roman" w:hAnsi="Times New Roman" w:cs="Times New Roman"/>
          <w:b/>
          <w:sz w:val="24"/>
          <w:szCs w:val="24"/>
        </w:rPr>
        <w:t>2</w:t>
      </w:r>
      <w:r w:rsidR="005E6D4F" w:rsidRPr="00D02A24">
        <w:rPr>
          <w:rFonts w:ascii="Times New Roman" w:hAnsi="Times New Roman" w:cs="Times New Roman"/>
          <w:b/>
          <w:sz w:val="24"/>
          <w:szCs w:val="24"/>
        </w:rPr>
        <w:t>7</w:t>
      </w:r>
      <w:r w:rsidR="00CB3CA0" w:rsidRPr="00D02A24">
        <w:rPr>
          <w:rFonts w:ascii="Times New Roman" w:hAnsi="Times New Roman" w:cs="Times New Roman"/>
          <w:b/>
          <w:sz w:val="24"/>
          <w:szCs w:val="24"/>
        </w:rPr>
        <w:t>.</w:t>
      </w:r>
      <w:r w:rsidR="00CB3CA0" w:rsidRPr="00D02A24">
        <w:rPr>
          <w:rFonts w:ascii="Times New Roman" w:hAnsi="Times New Roman" w:cs="Times New Roman"/>
          <w:sz w:val="24"/>
          <w:szCs w:val="24"/>
        </w:rPr>
        <w:t xml:space="preserve"> </w:t>
      </w:r>
      <w:r w:rsidR="005962D0" w:rsidRPr="00D02A24">
        <w:rPr>
          <w:rFonts w:ascii="Times New Roman" w:hAnsi="Times New Roman" w:cs="Times New Roman"/>
          <w:sz w:val="24"/>
          <w:szCs w:val="24"/>
        </w:rPr>
        <w:t>V § 18 odsek</w:t>
      </w:r>
      <w:r w:rsidR="0063257C" w:rsidRPr="00D02A24">
        <w:rPr>
          <w:rFonts w:ascii="Times New Roman" w:hAnsi="Times New Roman" w:cs="Times New Roman"/>
          <w:sz w:val="24"/>
          <w:szCs w:val="24"/>
        </w:rPr>
        <w:t>y</w:t>
      </w:r>
      <w:r w:rsidR="005962D0" w:rsidRPr="00D02A24">
        <w:rPr>
          <w:rFonts w:ascii="Times New Roman" w:hAnsi="Times New Roman" w:cs="Times New Roman"/>
          <w:sz w:val="24"/>
          <w:szCs w:val="24"/>
        </w:rPr>
        <w:t xml:space="preserve"> 2</w:t>
      </w:r>
      <w:r w:rsidR="0063257C" w:rsidRPr="00D02A24">
        <w:rPr>
          <w:rFonts w:ascii="Times New Roman" w:hAnsi="Times New Roman" w:cs="Times New Roman"/>
          <w:sz w:val="24"/>
          <w:szCs w:val="24"/>
        </w:rPr>
        <w:t xml:space="preserve"> a 3</w:t>
      </w:r>
      <w:r w:rsidR="005962D0" w:rsidRPr="00D02A24">
        <w:rPr>
          <w:rFonts w:ascii="Times New Roman" w:hAnsi="Times New Roman" w:cs="Times New Roman"/>
          <w:sz w:val="24"/>
          <w:szCs w:val="24"/>
        </w:rPr>
        <w:t xml:space="preserve"> </w:t>
      </w:r>
      <w:r w:rsidR="0063257C" w:rsidRPr="00D02A24">
        <w:rPr>
          <w:rFonts w:ascii="Times New Roman" w:hAnsi="Times New Roman" w:cs="Times New Roman"/>
          <w:sz w:val="24"/>
          <w:szCs w:val="24"/>
        </w:rPr>
        <w:t>znejú</w:t>
      </w:r>
      <w:r w:rsidR="005962D0" w:rsidRPr="00D02A24">
        <w:rPr>
          <w:rFonts w:ascii="Times New Roman" w:hAnsi="Times New Roman" w:cs="Times New Roman"/>
          <w:sz w:val="24"/>
          <w:szCs w:val="24"/>
        </w:rPr>
        <w:t>:</w:t>
      </w:r>
    </w:p>
    <w:p w14:paraId="325C8203" w14:textId="0B57A7B2" w:rsidR="005962D0" w:rsidRPr="00D02A24" w:rsidRDefault="005962D0" w:rsidP="00916479">
      <w:pPr>
        <w:pStyle w:val="Default"/>
        <w:jc w:val="both"/>
        <w:rPr>
          <w:color w:val="auto"/>
        </w:rPr>
      </w:pPr>
      <w:r w:rsidRPr="00D02A24">
        <w:rPr>
          <w:color w:val="auto"/>
        </w:rPr>
        <w:t>„(2) Obvinený má právo stýkať sa tiež s advokátom alebo</w:t>
      </w:r>
      <w:r w:rsidR="000A2F40" w:rsidRPr="00D02A24">
        <w:rPr>
          <w:color w:val="auto"/>
        </w:rPr>
        <w:t xml:space="preserve"> s</w:t>
      </w:r>
      <w:r w:rsidRPr="00D02A24">
        <w:rPr>
          <w:color w:val="auto"/>
        </w:rPr>
        <w:t xml:space="preserve"> inou osobou, ktorá ho zastupuje v konaní pred súdom alebo iným orgánom verejnej moci</w:t>
      </w:r>
      <w:r w:rsidR="00170362" w:rsidRPr="00D02A24">
        <w:rPr>
          <w:color w:val="auto"/>
        </w:rPr>
        <w:t>,</w:t>
      </w:r>
      <w:r w:rsidRPr="00D02A24">
        <w:rPr>
          <w:color w:val="auto"/>
        </w:rPr>
        <w:t xml:space="preserve"> ak </w:t>
      </w:r>
    </w:p>
    <w:p w14:paraId="21F47C4B" w14:textId="77777777" w:rsidR="005962D0" w:rsidRPr="00D02A24" w:rsidRDefault="0063257C" w:rsidP="00916479">
      <w:pPr>
        <w:spacing w:after="0" w:line="240" w:lineRule="auto"/>
        <w:jc w:val="both"/>
        <w:rPr>
          <w:rFonts w:ascii="Times New Roman" w:hAnsi="Times New Roman" w:cs="Times New Roman"/>
          <w:sz w:val="24"/>
          <w:szCs w:val="24"/>
        </w:rPr>
      </w:pPr>
      <w:r w:rsidRPr="00D02A24">
        <w:rPr>
          <w:rFonts w:ascii="Times New Roman" w:hAnsi="Times New Roman" w:cs="Times New Roman"/>
          <w:sz w:val="24"/>
          <w:szCs w:val="24"/>
        </w:rPr>
        <w:t xml:space="preserve">a) </w:t>
      </w:r>
      <w:r w:rsidR="005962D0" w:rsidRPr="00D02A24">
        <w:rPr>
          <w:rFonts w:ascii="Times New Roman" w:hAnsi="Times New Roman" w:cs="Times New Roman"/>
          <w:sz w:val="24"/>
          <w:szCs w:val="24"/>
        </w:rPr>
        <w:t xml:space="preserve">sa má konať o právach, právom chránených záujmoch alebo povinnostiach </w:t>
      </w:r>
      <w:r w:rsidR="00052B89" w:rsidRPr="00D02A24">
        <w:rPr>
          <w:rFonts w:ascii="Times New Roman" w:hAnsi="Times New Roman" w:cs="Times New Roman"/>
          <w:sz w:val="24"/>
          <w:szCs w:val="24"/>
        </w:rPr>
        <w:t>obvineného</w:t>
      </w:r>
      <w:r w:rsidR="005962D0" w:rsidRPr="00D02A24">
        <w:rPr>
          <w:rFonts w:ascii="Times New Roman" w:hAnsi="Times New Roman" w:cs="Times New Roman"/>
          <w:sz w:val="24"/>
          <w:szCs w:val="24"/>
        </w:rPr>
        <w:t>,</w:t>
      </w:r>
    </w:p>
    <w:p w14:paraId="3B50FC7F" w14:textId="4243B99F" w:rsidR="005962D0" w:rsidRPr="00D02A24" w:rsidRDefault="005962D0" w:rsidP="00916479">
      <w:pPr>
        <w:spacing w:after="0" w:line="240" w:lineRule="auto"/>
        <w:jc w:val="both"/>
        <w:rPr>
          <w:rFonts w:ascii="Times New Roman" w:hAnsi="Times New Roman" w:cs="Times New Roman"/>
          <w:sz w:val="24"/>
          <w:szCs w:val="24"/>
        </w:rPr>
      </w:pPr>
      <w:r w:rsidRPr="00D02A24">
        <w:rPr>
          <w:rFonts w:ascii="Times New Roman" w:hAnsi="Times New Roman" w:cs="Times New Roman"/>
          <w:sz w:val="24"/>
          <w:szCs w:val="24"/>
        </w:rPr>
        <w:t>b)</w:t>
      </w:r>
      <w:r w:rsidR="00170362" w:rsidRPr="00D02A24">
        <w:rPr>
          <w:rFonts w:ascii="Times New Roman" w:hAnsi="Times New Roman" w:cs="Times New Roman"/>
          <w:sz w:val="24"/>
          <w:szCs w:val="24"/>
        </w:rPr>
        <w:t xml:space="preserve"> </w:t>
      </w:r>
      <w:r w:rsidRPr="00D02A24">
        <w:rPr>
          <w:rFonts w:ascii="Times New Roman" w:hAnsi="Times New Roman" w:cs="Times New Roman"/>
          <w:sz w:val="24"/>
          <w:szCs w:val="24"/>
        </w:rPr>
        <w:t xml:space="preserve">obvinený vystupuje ako strana sporu alebo </w:t>
      </w:r>
      <w:r w:rsidR="000A2F40" w:rsidRPr="00D02A24">
        <w:rPr>
          <w:rFonts w:ascii="Times New Roman" w:hAnsi="Times New Roman" w:cs="Times New Roman"/>
          <w:sz w:val="24"/>
          <w:szCs w:val="24"/>
        </w:rPr>
        <w:t xml:space="preserve">ako </w:t>
      </w:r>
      <w:r w:rsidRPr="00D02A24">
        <w:rPr>
          <w:rFonts w:ascii="Times New Roman" w:hAnsi="Times New Roman" w:cs="Times New Roman"/>
          <w:sz w:val="24"/>
          <w:szCs w:val="24"/>
        </w:rPr>
        <w:t>účastník konania a v konaní je možné zastupovanie inou osobou ako advokátom a</w:t>
      </w:r>
    </w:p>
    <w:p w14:paraId="2CF37745" w14:textId="77777777" w:rsidR="005962D0" w:rsidRPr="00D02A24" w:rsidRDefault="005962D0" w:rsidP="00916479">
      <w:pPr>
        <w:spacing w:after="0" w:line="240" w:lineRule="auto"/>
        <w:jc w:val="both"/>
        <w:rPr>
          <w:rFonts w:ascii="Times New Roman" w:hAnsi="Times New Roman" w:cs="Times New Roman"/>
          <w:sz w:val="24"/>
          <w:szCs w:val="24"/>
        </w:rPr>
      </w:pPr>
      <w:r w:rsidRPr="00D02A24">
        <w:rPr>
          <w:rFonts w:ascii="Times New Roman" w:hAnsi="Times New Roman" w:cs="Times New Roman"/>
          <w:sz w:val="24"/>
          <w:szCs w:val="24"/>
        </w:rPr>
        <w:t>c) s</w:t>
      </w:r>
      <w:r w:rsidR="006A1728" w:rsidRPr="00D02A24">
        <w:rPr>
          <w:rFonts w:ascii="Times New Roman" w:hAnsi="Times New Roman" w:cs="Times New Roman"/>
          <w:sz w:val="24"/>
          <w:szCs w:val="24"/>
        </w:rPr>
        <w:t> </w:t>
      </w:r>
      <w:r w:rsidRPr="00D02A24">
        <w:rPr>
          <w:rFonts w:ascii="Times New Roman" w:hAnsi="Times New Roman" w:cs="Times New Roman"/>
          <w:sz w:val="24"/>
          <w:szCs w:val="24"/>
        </w:rPr>
        <w:t>tým</w:t>
      </w:r>
      <w:r w:rsidR="006A1728" w:rsidRPr="00D02A24">
        <w:rPr>
          <w:rFonts w:ascii="Times New Roman" w:hAnsi="Times New Roman" w:cs="Times New Roman"/>
          <w:sz w:val="24"/>
          <w:szCs w:val="24"/>
        </w:rPr>
        <w:t>,</w:t>
      </w:r>
      <w:r w:rsidRPr="00D02A24">
        <w:rPr>
          <w:rFonts w:ascii="Times New Roman" w:hAnsi="Times New Roman" w:cs="Times New Roman"/>
          <w:sz w:val="24"/>
          <w:szCs w:val="24"/>
        </w:rPr>
        <w:t xml:space="preserve"> v prípade obvinen</w:t>
      </w:r>
      <w:r w:rsidR="00052B89" w:rsidRPr="00D02A24">
        <w:rPr>
          <w:rFonts w:ascii="Times New Roman" w:hAnsi="Times New Roman" w:cs="Times New Roman"/>
          <w:sz w:val="24"/>
          <w:szCs w:val="24"/>
        </w:rPr>
        <w:t>ého</w:t>
      </w:r>
      <w:r w:rsidRPr="00D02A24">
        <w:rPr>
          <w:rFonts w:ascii="Times New Roman" w:hAnsi="Times New Roman" w:cs="Times New Roman"/>
          <w:sz w:val="24"/>
          <w:szCs w:val="24"/>
        </w:rPr>
        <w:t xml:space="preserve"> v </w:t>
      </w:r>
      <w:proofErr w:type="spellStart"/>
      <w:r w:rsidRPr="00D02A24">
        <w:rPr>
          <w:rFonts w:ascii="Times New Roman" w:hAnsi="Times New Roman" w:cs="Times New Roman"/>
          <w:sz w:val="24"/>
          <w:szCs w:val="24"/>
        </w:rPr>
        <w:t>kolúznej</w:t>
      </w:r>
      <w:proofErr w:type="spellEnd"/>
      <w:r w:rsidRPr="00D02A24">
        <w:rPr>
          <w:rFonts w:ascii="Times New Roman" w:hAnsi="Times New Roman" w:cs="Times New Roman"/>
          <w:sz w:val="24"/>
          <w:szCs w:val="24"/>
        </w:rPr>
        <w:t xml:space="preserve"> väzbe</w:t>
      </w:r>
      <w:r w:rsidR="006A1728" w:rsidRPr="00D02A24">
        <w:rPr>
          <w:rFonts w:ascii="Times New Roman" w:hAnsi="Times New Roman" w:cs="Times New Roman"/>
          <w:sz w:val="24"/>
          <w:szCs w:val="24"/>
        </w:rPr>
        <w:t>,</w:t>
      </w:r>
      <w:r w:rsidRPr="00D02A24">
        <w:rPr>
          <w:rFonts w:ascii="Times New Roman" w:hAnsi="Times New Roman" w:cs="Times New Roman"/>
          <w:sz w:val="24"/>
          <w:szCs w:val="24"/>
        </w:rPr>
        <w:t xml:space="preserve"> súhlasí príslušný orgán činný v trestnom konaní alebo súd, ktorý si môže vyhradiť svoju prítomnosť.</w:t>
      </w:r>
    </w:p>
    <w:p w14:paraId="13335175" w14:textId="77777777" w:rsidR="005962D0" w:rsidRPr="00D02A24" w:rsidRDefault="005962D0" w:rsidP="00C42621">
      <w:pPr>
        <w:pStyle w:val="Default"/>
        <w:ind w:left="462" w:hanging="462"/>
        <w:jc w:val="both"/>
        <w:rPr>
          <w:color w:val="auto"/>
        </w:rPr>
      </w:pPr>
    </w:p>
    <w:p w14:paraId="32C8C29B" w14:textId="1BBF5674" w:rsidR="005962D0" w:rsidRPr="00D02A24" w:rsidRDefault="005962D0" w:rsidP="00C42621">
      <w:pPr>
        <w:pStyle w:val="Default"/>
        <w:jc w:val="both"/>
        <w:rPr>
          <w:color w:val="auto"/>
        </w:rPr>
      </w:pPr>
      <w:r w:rsidRPr="00D02A24">
        <w:rPr>
          <w:color w:val="auto"/>
        </w:rPr>
        <w:t xml:space="preserve">(3) </w:t>
      </w:r>
      <w:r w:rsidR="00916479" w:rsidRPr="00D02A24">
        <w:rPr>
          <w:color w:val="auto"/>
        </w:rPr>
        <w:t xml:space="preserve">Rozhovor medzi obvineným a obhajcom, advokátom alebo inou osobou </w:t>
      </w:r>
      <w:r w:rsidR="000A2F40" w:rsidRPr="00D02A24">
        <w:rPr>
          <w:color w:val="auto"/>
        </w:rPr>
        <w:t xml:space="preserve">podľa odseku 2 </w:t>
      </w:r>
      <w:r w:rsidR="00916479" w:rsidRPr="00D02A24">
        <w:rPr>
          <w:color w:val="auto"/>
        </w:rPr>
        <w:t xml:space="preserve">sa môže </w:t>
      </w:r>
      <w:r w:rsidR="00A97CEE" w:rsidRPr="00D02A24">
        <w:rPr>
          <w:color w:val="auto"/>
        </w:rPr>
        <w:t xml:space="preserve">uskutočniť </w:t>
      </w:r>
      <w:r w:rsidR="00916479" w:rsidRPr="00D02A24">
        <w:rPr>
          <w:color w:val="auto"/>
        </w:rPr>
        <w:t>formou fyzického rozhovoru</w:t>
      </w:r>
      <w:r w:rsidR="000833EF" w:rsidRPr="00D02A24">
        <w:rPr>
          <w:color w:val="auto"/>
        </w:rPr>
        <w:t>,</w:t>
      </w:r>
      <w:r w:rsidR="00916479" w:rsidRPr="00D02A24">
        <w:rPr>
          <w:color w:val="auto"/>
        </w:rPr>
        <w:t xml:space="preserve"> alebo ak to technické podmienky v ústave umožňujú a obvinený s tým súhlasí</w:t>
      </w:r>
      <w:r w:rsidR="000833EF" w:rsidRPr="00D02A24">
        <w:rPr>
          <w:color w:val="auto"/>
        </w:rPr>
        <w:t>,</w:t>
      </w:r>
      <w:r w:rsidR="00916479" w:rsidRPr="00D02A24">
        <w:rPr>
          <w:color w:val="auto"/>
        </w:rPr>
        <w:t xml:space="preserve"> formou </w:t>
      </w:r>
      <w:proofErr w:type="spellStart"/>
      <w:r w:rsidR="00916479" w:rsidRPr="00D02A24">
        <w:rPr>
          <w:color w:val="auto"/>
        </w:rPr>
        <w:t>videoprenosu</w:t>
      </w:r>
      <w:proofErr w:type="spellEnd"/>
      <w:r w:rsidR="00916479" w:rsidRPr="00D02A24">
        <w:rPr>
          <w:color w:val="auto"/>
        </w:rPr>
        <w:t xml:space="preserve"> v čase, v rozsahu a spôsobom určeným riaditeľom ústavu. Pri rozhovore medzi obvineným a inou osobou podľa odseku 2 riaditeľ ústavu zabezpečí, aby bol </w:t>
      </w:r>
      <w:r w:rsidR="003E71CE" w:rsidRPr="00D02A24">
        <w:rPr>
          <w:color w:val="auto"/>
        </w:rPr>
        <w:t xml:space="preserve">ním </w:t>
      </w:r>
      <w:r w:rsidR="00916479" w:rsidRPr="00D02A24">
        <w:rPr>
          <w:color w:val="auto"/>
        </w:rPr>
        <w:t xml:space="preserve">určený príslušník zboru pri rozhovore prítomný a tento </w:t>
      </w:r>
      <w:r w:rsidR="00A83F98" w:rsidRPr="00D02A24">
        <w:rPr>
          <w:color w:val="auto"/>
        </w:rPr>
        <w:t xml:space="preserve">rozhovor </w:t>
      </w:r>
      <w:r w:rsidR="00916479" w:rsidRPr="00D02A24">
        <w:rPr>
          <w:color w:val="auto"/>
        </w:rPr>
        <w:t>videl a počul jeho obsah</w:t>
      </w:r>
      <w:r w:rsidRPr="00D02A24">
        <w:rPr>
          <w:color w:val="auto"/>
        </w:rPr>
        <w:t>.“.</w:t>
      </w:r>
    </w:p>
    <w:p w14:paraId="5ADE8AA0" w14:textId="77777777" w:rsidR="00AD2CB0" w:rsidRPr="00D02A24" w:rsidRDefault="00AD2CB0" w:rsidP="00C42621">
      <w:pPr>
        <w:pStyle w:val="Default"/>
        <w:jc w:val="both"/>
        <w:rPr>
          <w:color w:val="auto"/>
        </w:rPr>
      </w:pPr>
    </w:p>
    <w:p w14:paraId="0AF0C5DA" w14:textId="16646BAC" w:rsidR="005F5B8B" w:rsidRPr="00D02A24" w:rsidRDefault="009516E1" w:rsidP="00C42621">
      <w:pPr>
        <w:pStyle w:val="Default"/>
        <w:jc w:val="both"/>
        <w:rPr>
          <w:color w:val="auto"/>
        </w:rPr>
      </w:pPr>
      <w:r w:rsidRPr="00D02A24">
        <w:rPr>
          <w:b/>
          <w:color w:val="auto"/>
        </w:rPr>
        <w:t>2</w:t>
      </w:r>
      <w:r w:rsidR="005E6D4F" w:rsidRPr="00D02A24">
        <w:rPr>
          <w:b/>
          <w:color w:val="auto"/>
        </w:rPr>
        <w:t>8</w:t>
      </w:r>
      <w:r w:rsidR="00AD2CB0" w:rsidRPr="00D02A24">
        <w:rPr>
          <w:b/>
          <w:color w:val="auto"/>
        </w:rPr>
        <w:t>.</w:t>
      </w:r>
      <w:r w:rsidR="00AD2CB0" w:rsidRPr="00D02A24">
        <w:rPr>
          <w:color w:val="auto"/>
        </w:rPr>
        <w:t xml:space="preserve"> </w:t>
      </w:r>
      <w:r w:rsidR="00E51C4E" w:rsidRPr="00D02A24">
        <w:rPr>
          <w:color w:val="auto"/>
        </w:rPr>
        <w:t xml:space="preserve">§ 19 </w:t>
      </w:r>
      <w:r w:rsidR="0063257C" w:rsidRPr="00D02A24">
        <w:rPr>
          <w:color w:val="auto"/>
        </w:rPr>
        <w:t xml:space="preserve">vrátane nadpisu </w:t>
      </w:r>
      <w:r w:rsidR="00E51C4E" w:rsidRPr="00D02A24">
        <w:rPr>
          <w:color w:val="auto"/>
        </w:rPr>
        <w:t>znie:</w:t>
      </w:r>
    </w:p>
    <w:p w14:paraId="1E730F1F" w14:textId="77777777" w:rsidR="00FE12DF" w:rsidRPr="00D02A24" w:rsidRDefault="00FE12DF" w:rsidP="00C42621">
      <w:pPr>
        <w:pStyle w:val="Default"/>
        <w:jc w:val="both"/>
        <w:rPr>
          <w:color w:val="auto"/>
        </w:rPr>
      </w:pPr>
    </w:p>
    <w:p w14:paraId="51E2F8D0" w14:textId="77777777" w:rsidR="00FF45A9" w:rsidRPr="00D02A24" w:rsidRDefault="00AD2CB0">
      <w:pPr>
        <w:pStyle w:val="Default"/>
        <w:jc w:val="center"/>
        <w:rPr>
          <w:color w:val="auto"/>
        </w:rPr>
      </w:pPr>
      <w:r w:rsidRPr="00D02A24">
        <w:rPr>
          <w:color w:val="auto"/>
        </w:rPr>
        <w:t>„</w:t>
      </w:r>
      <w:r w:rsidR="0063257C" w:rsidRPr="00D02A24">
        <w:rPr>
          <w:color w:val="auto"/>
        </w:rPr>
        <w:t>§ 19</w:t>
      </w:r>
    </w:p>
    <w:p w14:paraId="0B701B62" w14:textId="77777777" w:rsidR="00FF45A9" w:rsidRPr="00D02A24" w:rsidRDefault="0063257C">
      <w:pPr>
        <w:pStyle w:val="Default"/>
        <w:jc w:val="center"/>
        <w:rPr>
          <w:color w:val="auto"/>
        </w:rPr>
      </w:pPr>
      <w:r w:rsidRPr="00D02A24">
        <w:rPr>
          <w:color w:val="auto"/>
        </w:rPr>
        <w:t>Návštevy</w:t>
      </w:r>
    </w:p>
    <w:p w14:paraId="66D72D94" w14:textId="77777777" w:rsidR="0063257C" w:rsidRPr="00D02A24" w:rsidRDefault="0063257C" w:rsidP="00C42621">
      <w:pPr>
        <w:pStyle w:val="Default"/>
        <w:jc w:val="both"/>
        <w:rPr>
          <w:color w:val="auto"/>
        </w:rPr>
      </w:pPr>
    </w:p>
    <w:p w14:paraId="67FC82B2" w14:textId="5E4325A8" w:rsidR="00FF45A9" w:rsidRPr="00D02A24" w:rsidRDefault="00AD2CB0">
      <w:pPr>
        <w:pStyle w:val="Default"/>
        <w:ind w:firstLine="708"/>
        <w:jc w:val="both"/>
        <w:rPr>
          <w:color w:val="auto"/>
        </w:rPr>
      </w:pPr>
      <w:r w:rsidRPr="00D02A24">
        <w:rPr>
          <w:color w:val="auto"/>
        </w:rPr>
        <w:t>(1) Obvinený má právo prijať návštevu</w:t>
      </w:r>
      <w:r w:rsidR="009516E1" w:rsidRPr="00D02A24">
        <w:rPr>
          <w:color w:val="auto"/>
        </w:rPr>
        <w:t xml:space="preserve"> najmenej</w:t>
      </w:r>
      <w:r w:rsidRPr="00D02A24">
        <w:rPr>
          <w:color w:val="auto"/>
        </w:rPr>
        <w:t xml:space="preserve"> raz za kalendárny mesiac v trvaní dvoch hodín v čase určenom riaditeľom ústavu alebo ním určeným príslušníkom zboru. Návšteva sa môže </w:t>
      </w:r>
      <w:r w:rsidR="002B4A01" w:rsidRPr="00D02A24">
        <w:rPr>
          <w:color w:val="auto"/>
        </w:rPr>
        <w:t xml:space="preserve">uskutočniť </w:t>
      </w:r>
      <w:r w:rsidRPr="00D02A24">
        <w:rPr>
          <w:color w:val="auto"/>
        </w:rPr>
        <w:t>formou fyzickej návštevy alebo</w:t>
      </w:r>
      <w:r w:rsidR="00703AB6" w:rsidRPr="00D02A24">
        <w:rPr>
          <w:color w:val="auto"/>
        </w:rPr>
        <w:t xml:space="preserve"> prostredníctvom  </w:t>
      </w:r>
      <w:r w:rsidR="0095321F" w:rsidRPr="00D02A24">
        <w:rPr>
          <w:color w:val="auto"/>
        </w:rPr>
        <w:t xml:space="preserve"> </w:t>
      </w:r>
      <w:proofErr w:type="spellStart"/>
      <w:r w:rsidR="00703AB6" w:rsidRPr="00D02A24">
        <w:rPr>
          <w:color w:val="auto"/>
        </w:rPr>
        <w:t>videokonferenčného</w:t>
      </w:r>
      <w:proofErr w:type="spellEnd"/>
      <w:r w:rsidR="00703AB6" w:rsidRPr="00D02A24">
        <w:rPr>
          <w:color w:val="auto"/>
        </w:rPr>
        <w:t xml:space="preserve"> zariadenia </w:t>
      </w:r>
      <w:r w:rsidR="0095321F" w:rsidRPr="00D02A24">
        <w:rPr>
          <w:color w:val="auto"/>
        </w:rPr>
        <w:t>(ďalej len</w:t>
      </w:r>
      <w:r w:rsidRPr="00D02A24">
        <w:rPr>
          <w:color w:val="auto"/>
        </w:rPr>
        <w:t xml:space="preserve"> </w:t>
      </w:r>
      <w:r w:rsidR="0095321F" w:rsidRPr="00D02A24">
        <w:rPr>
          <w:color w:val="auto"/>
        </w:rPr>
        <w:t>„</w:t>
      </w:r>
      <w:proofErr w:type="spellStart"/>
      <w:r w:rsidRPr="00D02A24">
        <w:rPr>
          <w:color w:val="auto"/>
        </w:rPr>
        <w:t>videonávštev</w:t>
      </w:r>
      <w:r w:rsidR="0095321F" w:rsidRPr="00D02A24">
        <w:rPr>
          <w:color w:val="auto"/>
        </w:rPr>
        <w:t>a</w:t>
      </w:r>
      <w:proofErr w:type="spellEnd"/>
      <w:r w:rsidR="0095321F" w:rsidRPr="00D02A24">
        <w:rPr>
          <w:color w:val="auto"/>
        </w:rPr>
        <w:t>“)</w:t>
      </w:r>
      <w:r w:rsidRPr="00D02A24">
        <w:rPr>
          <w:color w:val="auto"/>
        </w:rPr>
        <w:t>. Neuplatnené právo na návštevu v čase určenom riaditeľom ústavu alebo ním určeným príslušníkom zboru zaniká. V odôvodnených prípadoch môže riaditeľ ústavu povoliť náhradný termín vykonania návštevy alebo prijatie návštevy častejšie.</w:t>
      </w:r>
    </w:p>
    <w:p w14:paraId="5D2ED123" w14:textId="77777777" w:rsidR="00AD2CB0" w:rsidRPr="00D02A24" w:rsidRDefault="00AD2CB0" w:rsidP="009C3AA9">
      <w:pPr>
        <w:pStyle w:val="Default"/>
        <w:jc w:val="both"/>
        <w:rPr>
          <w:color w:val="auto"/>
        </w:rPr>
      </w:pPr>
    </w:p>
    <w:p w14:paraId="681A09D3" w14:textId="03D28802" w:rsidR="00FF45A9" w:rsidRPr="00D02A24" w:rsidRDefault="00AD2CB0">
      <w:pPr>
        <w:pStyle w:val="Default"/>
        <w:ind w:firstLine="708"/>
        <w:jc w:val="both"/>
        <w:rPr>
          <w:color w:val="auto"/>
        </w:rPr>
      </w:pPr>
      <w:r w:rsidRPr="00D02A24">
        <w:rPr>
          <w:color w:val="auto"/>
        </w:rPr>
        <w:t>(2) Obvineného môže súčasne fyzicky navštíviť najviac päť osôb, ktorých meno, priezvisko a</w:t>
      </w:r>
      <w:r w:rsidR="00AD67D6" w:rsidRPr="00D02A24">
        <w:rPr>
          <w:color w:val="auto"/>
        </w:rPr>
        <w:t> </w:t>
      </w:r>
      <w:r w:rsidRPr="00D02A24">
        <w:rPr>
          <w:color w:val="auto"/>
        </w:rPr>
        <w:t>adresu</w:t>
      </w:r>
      <w:r w:rsidR="00AD67D6" w:rsidRPr="00D02A24">
        <w:rPr>
          <w:color w:val="auto"/>
        </w:rPr>
        <w:t xml:space="preserve"> obvinený</w:t>
      </w:r>
      <w:r w:rsidRPr="00D02A24">
        <w:rPr>
          <w:color w:val="auto"/>
        </w:rPr>
        <w:t xml:space="preserve"> uvedie vo svojej písomnej žiadosti</w:t>
      </w:r>
      <w:r w:rsidR="00016CE9" w:rsidRPr="00D02A24">
        <w:rPr>
          <w:color w:val="auto"/>
        </w:rPr>
        <w:t>;</w:t>
      </w:r>
      <w:r w:rsidRPr="00D02A24">
        <w:rPr>
          <w:color w:val="auto"/>
        </w:rPr>
        <w:t xml:space="preserve"> </w:t>
      </w:r>
      <w:r w:rsidR="00016CE9" w:rsidRPr="00D02A24">
        <w:rPr>
          <w:color w:val="auto"/>
        </w:rPr>
        <w:t xml:space="preserve">tento </w:t>
      </w:r>
      <w:r w:rsidR="007679B6" w:rsidRPr="00D02A24">
        <w:rPr>
          <w:color w:val="auto"/>
        </w:rPr>
        <w:t xml:space="preserve">počet sa nevzťahuje na neplnoleté deti obvineného. </w:t>
      </w:r>
      <w:r w:rsidRPr="00D02A24">
        <w:rPr>
          <w:color w:val="auto"/>
        </w:rPr>
        <w:t>Riaditeľ ústavu môže z bezpečnostných dôvodov nepovoliť návštevu niektorých osôb; uvedené sa nevzťahuje na blízke osoby</w:t>
      </w:r>
      <w:r w:rsidR="00945197" w:rsidRPr="00D02A24">
        <w:rPr>
          <w:color w:val="auto"/>
        </w:rPr>
        <w:t>.</w:t>
      </w:r>
      <w:r w:rsidR="00442A6D" w:rsidRPr="00D02A24">
        <w:rPr>
          <w:color w:val="auto"/>
          <w:vertAlign w:val="superscript"/>
        </w:rPr>
        <w:t>12</w:t>
      </w:r>
      <w:r w:rsidR="00FA6373" w:rsidRPr="00D02A24">
        <w:rPr>
          <w:color w:val="auto"/>
        </w:rPr>
        <w:t>)</w:t>
      </w:r>
    </w:p>
    <w:p w14:paraId="49F7C2E3" w14:textId="77777777" w:rsidR="00AD2CB0" w:rsidRPr="00D02A24" w:rsidRDefault="00AD2CB0" w:rsidP="00C42621">
      <w:pPr>
        <w:pStyle w:val="Default"/>
        <w:ind w:firstLine="462"/>
        <w:jc w:val="both"/>
        <w:rPr>
          <w:color w:val="auto"/>
        </w:rPr>
      </w:pPr>
    </w:p>
    <w:p w14:paraId="40FC5322" w14:textId="35EEDDB1" w:rsidR="00FF45A9" w:rsidRPr="00D02A24" w:rsidRDefault="00AD2CB0">
      <w:pPr>
        <w:pStyle w:val="Default"/>
        <w:ind w:firstLine="708"/>
        <w:jc w:val="both"/>
        <w:rPr>
          <w:color w:val="auto"/>
        </w:rPr>
      </w:pPr>
      <w:r w:rsidRPr="00D02A24">
        <w:rPr>
          <w:color w:val="auto"/>
        </w:rPr>
        <w:t xml:space="preserve">(3) </w:t>
      </w:r>
      <w:r w:rsidR="007C1333" w:rsidRPr="00D02A24">
        <w:rPr>
          <w:color w:val="auto"/>
        </w:rPr>
        <w:t>A</w:t>
      </w:r>
      <w:r w:rsidR="008E388F" w:rsidRPr="00D02A24">
        <w:rPr>
          <w:color w:val="auto"/>
        </w:rPr>
        <w:t>k má obvinený neplnoleté</w:t>
      </w:r>
      <w:r w:rsidRPr="00D02A24">
        <w:rPr>
          <w:color w:val="auto"/>
        </w:rPr>
        <w:t xml:space="preserve"> d</w:t>
      </w:r>
      <w:r w:rsidR="006D1CB4" w:rsidRPr="00D02A24">
        <w:rPr>
          <w:color w:val="auto"/>
        </w:rPr>
        <w:t>eti</w:t>
      </w:r>
      <w:r w:rsidRPr="00D02A24">
        <w:rPr>
          <w:color w:val="auto"/>
        </w:rPr>
        <w:t>, má právo nad rámec odseku 1</w:t>
      </w:r>
      <w:r w:rsidR="009C3AA9" w:rsidRPr="00D02A24">
        <w:rPr>
          <w:color w:val="auto"/>
        </w:rPr>
        <w:t xml:space="preserve"> </w:t>
      </w:r>
      <w:r w:rsidRPr="00D02A24">
        <w:rPr>
          <w:color w:val="auto"/>
        </w:rPr>
        <w:t xml:space="preserve">na ďalšiu </w:t>
      </w:r>
      <w:proofErr w:type="spellStart"/>
      <w:r w:rsidR="008E388F" w:rsidRPr="00D02A24">
        <w:rPr>
          <w:color w:val="auto"/>
        </w:rPr>
        <w:t>video</w:t>
      </w:r>
      <w:r w:rsidRPr="00D02A24">
        <w:rPr>
          <w:color w:val="auto"/>
        </w:rPr>
        <w:t>návštevu</w:t>
      </w:r>
      <w:proofErr w:type="spellEnd"/>
      <w:r w:rsidRPr="00D02A24">
        <w:rPr>
          <w:color w:val="auto"/>
        </w:rPr>
        <w:t xml:space="preserve"> </w:t>
      </w:r>
      <w:r w:rsidR="008E388F" w:rsidRPr="00D02A24">
        <w:rPr>
          <w:color w:val="auto"/>
        </w:rPr>
        <w:t>s </w:t>
      </w:r>
      <w:r w:rsidR="006D1CB4" w:rsidRPr="00D02A24">
        <w:rPr>
          <w:color w:val="auto"/>
        </w:rPr>
        <w:t>nimi</w:t>
      </w:r>
      <w:r w:rsidR="008E388F" w:rsidRPr="00D02A24">
        <w:rPr>
          <w:color w:val="auto"/>
        </w:rPr>
        <w:t xml:space="preserve"> </w:t>
      </w:r>
      <w:r w:rsidRPr="00D02A24">
        <w:rPr>
          <w:color w:val="auto"/>
        </w:rPr>
        <w:t xml:space="preserve">v trvaní </w:t>
      </w:r>
      <w:r w:rsidR="008E388F" w:rsidRPr="00D02A24">
        <w:rPr>
          <w:color w:val="auto"/>
        </w:rPr>
        <w:t>najmenej jednej hodiny.</w:t>
      </w:r>
      <w:r w:rsidRPr="00D02A24">
        <w:rPr>
          <w:color w:val="auto"/>
        </w:rPr>
        <w:t xml:space="preserve"> </w:t>
      </w:r>
    </w:p>
    <w:p w14:paraId="2B0E22EF" w14:textId="77777777" w:rsidR="00AD2CB0" w:rsidRPr="00D02A24" w:rsidRDefault="00AD2CB0" w:rsidP="00C42621">
      <w:pPr>
        <w:pStyle w:val="Default"/>
        <w:ind w:firstLine="462"/>
        <w:jc w:val="both"/>
        <w:rPr>
          <w:color w:val="auto"/>
        </w:rPr>
      </w:pPr>
    </w:p>
    <w:p w14:paraId="585EEDA9" w14:textId="3DA5C01E" w:rsidR="00FF45A9" w:rsidRPr="00D02A24" w:rsidRDefault="00AD2CB0">
      <w:pPr>
        <w:pStyle w:val="Default"/>
        <w:ind w:firstLine="708"/>
        <w:jc w:val="both"/>
        <w:rPr>
          <w:color w:val="auto"/>
        </w:rPr>
      </w:pPr>
      <w:r w:rsidRPr="00D02A24">
        <w:rPr>
          <w:color w:val="auto"/>
        </w:rPr>
        <w:t xml:space="preserve">(4) </w:t>
      </w:r>
      <w:r w:rsidR="007062B2" w:rsidRPr="00D02A24">
        <w:rPr>
          <w:color w:val="auto"/>
        </w:rPr>
        <w:t xml:space="preserve">Dobu návštevy určenú v odseku 1 si môže obvinený rozdeliť na dve hodinové návštevy, pričom jedna hodina návštevy môže byť </w:t>
      </w:r>
      <w:r w:rsidR="002B4A01" w:rsidRPr="00D02A24">
        <w:rPr>
          <w:color w:val="auto"/>
        </w:rPr>
        <w:t>uskutočnená len</w:t>
      </w:r>
      <w:r w:rsidR="009310F6" w:rsidRPr="00D02A24">
        <w:rPr>
          <w:color w:val="auto"/>
        </w:rPr>
        <w:t xml:space="preserve"> </w:t>
      </w:r>
      <w:r w:rsidR="007062B2" w:rsidRPr="00D02A24">
        <w:rPr>
          <w:color w:val="auto"/>
        </w:rPr>
        <w:t xml:space="preserve">formou </w:t>
      </w:r>
      <w:proofErr w:type="spellStart"/>
      <w:r w:rsidR="007062B2" w:rsidRPr="00D02A24">
        <w:rPr>
          <w:color w:val="auto"/>
        </w:rPr>
        <w:t>videonávštevy</w:t>
      </w:r>
      <w:proofErr w:type="spellEnd"/>
      <w:r w:rsidR="007062B2" w:rsidRPr="00D02A24">
        <w:rPr>
          <w:color w:val="auto"/>
        </w:rPr>
        <w:t>.</w:t>
      </w:r>
    </w:p>
    <w:p w14:paraId="4CD04722" w14:textId="77777777" w:rsidR="00AD2CB0" w:rsidRPr="00D02A24" w:rsidRDefault="00AD2CB0" w:rsidP="00C42621">
      <w:pPr>
        <w:pStyle w:val="Default"/>
        <w:ind w:firstLine="462"/>
        <w:jc w:val="both"/>
        <w:rPr>
          <w:color w:val="auto"/>
        </w:rPr>
      </w:pPr>
    </w:p>
    <w:p w14:paraId="6D45BBEA" w14:textId="7210EAD7" w:rsidR="00FF45A9" w:rsidRPr="00D02A24" w:rsidRDefault="006D1CB4">
      <w:pPr>
        <w:pStyle w:val="Default"/>
        <w:ind w:firstLine="708"/>
        <w:jc w:val="both"/>
        <w:rPr>
          <w:color w:val="auto"/>
        </w:rPr>
      </w:pPr>
      <w:r w:rsidRPr="00D02A24">
        <w:rPr>
          <w:color w:val="auto"/>
        </w:rPr>
        <w:t>(5</w:t>
      </w:r>
      <w:r w:rsidR="00AD2CB0" w:rsidRPr="00D02A24">
        <w:rPr>
          <w:color w:val="auto"/>
        </w:rPr>
        <w:t>) Riaditelia ústavov</w:t>
      </w:r>
      <w:r w:rsidR="009C3AA9" w:rsidRPr="00D02A24">
        <w:rPr>
          <w:color w:val="auto"/>
        </w:rPr>
        <w:t xml:space="preserve"> umožnia</w:t>
      </w:r>
      <w:r w:rsidR="00AD2CB0" w:rsidRPr="00D02A24">
        <w:rPr>
          <w:color w:val="auto"/>
        </w:rPr>
        <w:t xml:space="preserve"> po vzájomnej dohode návštevu medzi obvinenými navzájom a medzi obvinenými a odsúdenými, ak ide preukázateľne o blízke osoby</w:t>
      </w:r>
      <w:r w:rsidRPr="00D02A24">
        <w:rPr>
          <w:color w:val="auto"/>
        </w:rPr>
        <w:t xml:space="preserve"> a obvinený má peňažné prostriedky na úhradu nákladov spojených s jej vykonaním.</w:t>
      </w:r>
      <w:r w:rsidR="00AD2CB0" w:rsidRPr="00D02A24">
        <w:rPr>
          <w:color w:val="auto"/>
        </w:rPr>
        <w:t xml:space="preserve"> </w:t>
      </w:r>
      <w:r w:rsidR="002B4A01" w:rsidRPr="00D02A24">
        <w:rPr>
          <w:color w:val="auto"/>
        </w:rPr>
        <w:t>Riaditelia ústavov sa s</w:t>
      </w:r>
      <w:r w:rsidR="00AD2CB0" w:rsidRPr="00D02A24">
        <w:rPr>
          <w:color w:val="auto"/>
        </w:rPr>
        <w:t>účasne</w:t>
      </w:r>
      <w:r w:rsidR="009310F6" w:rsidRPr="00D02A24">
        <w:rPr>
          <w:color w:val="auto"/>
        </w:rPr>
        <w:t xml:space="preserve"> </w:t>
      </w:r>
      <w:r w:rsidR="00AD2CB0" w:rsidRPr="00D02A24">
        <w:rPr>
          <w:color w:val="auto"/>
        </w:rPr>
        <w:t xml:space="preserve">dohodnú </w:t>
      </w:r>
      <w:r w:rsidR="00170362" w:rsidRPr="00D02A24">
        <w:rPr>
          <w:color w:val="auto"/>
        </w:rPr>
        <w:t xml:space="preserve">na </w:t>
      </w:r>
      <w:r w:rsidR="00AD2CB0" w:rsidRPr="00D02A24">
        <w:rPr>
          <w:color w:val="auto"/>
        </w:rPr>
        <w:t xml:space="preserve">tom, či sa návšteva </w:t>
      </w:r>
      <w:r w:rsidR="002B4A01" w:rsidRPr="00D02A24">
        <w:rPr>
          <w:color w:val="auto"/>
        </w:rPr>
        <w:t>uskutoční</w:t>
      </w:r>
      <w:r w:rsidR="009310F6" w:rsidRPr="00D02A24">
        <w:rPr>
          <w:color w:val="auto"/>
        </w:rPr>
        <w:t xml:space="preserve"> </w:t>
      </w:r>
      <w:r w:rsidR="00AD2CB0" w:rsidRPr="00D02A24">
        <w:rPr>
          <w:color w:val="auto"/>
        </w:rPr>
        <w:t xml:space="preserve">formou fyzickej návštevy alebo </w:t>
      </w:r>
      <w:proofErr w:type="spellStart"/>
      <w:r w:rsidR="00AD2CB0" w:rsidRPr="00D02A24">
        <w:rPr>
          <w:color w:val="auto"/>
        </w:rPr>
        <w:t>videonávštevy</w:t>
      </w:r>
      <w:proofErr w:type="spellEnd"/>
      <w:r w:rsidR="00AD2CB0" w:rsidRPr="00D02A24">
        <w:rPr>
          <w:color w:val="auto"/>
        </w:rPr>
        <w:t xml:space="preserve">. </w:t>
      </w:r>
    </w:p>
    <w:p w14:paraId="2746F4AC" w14:textId="77777777" w:rsidR="00AD2CB0" w:rsidRPr="00D02A24" w:rsidRDefault="00AD2CB0" w:rsidP="00C42621">
      <w:pPr>
        <w:pStyle w:val="Default"/>
        <w:ind w:firstLine="462"/>
        <w:jc w:val="both"/>
        <w:rPr>
          <w:color w:val="auto"/>
        </w:rPr>
      </w:pPr>
    </w:p>
    <w:p w14:paraId="68253D47" w14:textId="6676EEB0" w:rsidR="00FF45A9" w:rsidRPr="00D02A24" w:rsidRDefault="00573303">
      <w:pPr>
        <w:pStyle w:val="Default"/>
        <w:ind w:firstLine="708"/>
        <w:jc w:val="both"/>
        <w:rPr>
          <w:color w:val="auto"/>
        </w:rPr>
      </w:pPr>
      <w:r w:rsidRPr="00D02A24">
        <w:rPr>
          <w:color w:val="auto"/>
        </w:rPr>
        <w:lastRenderedPageBreak/>
        <w:t>(6</w:t>
      </w:r>
      <w:r w:rsidR="00AD2CB0" w:rsidRPr="00D02A24">
        <w:rPr>
          <w:color w:val="auto"/>
        </w:rPr>
        <w:t xml:space="preserve">) </w:t>
      </w:r>
      <w:r w:rsidR="00D112AC" w:rsidRPr="00D02A24">
        <w:rPr>
          <w:color w:val="auto"/>
        </w:rPr>
        <w:t>N</w:t>
      </w:r>
      <w:r w:rsidRPr="00D02A24">
        <w:rPr>
          <w:color w:val="auto"/>
        </w:rPr>
        <w:t>ávštevy prebiehajú spravidla v priestoroch na to určených pod dohľadom príslušníka zboru. Počas fyzickej návštevy je zakázané odovzdávať alebo prijímať akékoľvek veci okrem vecí povolených riaditeľom ústavu. V odôvodnených prípadoch môže riaditeľ ústavu rozhodnúť, že z bezpečnostných dôvodov sa fyzická návšteva vykoná bez priameho kontaktu.</w:t>
      </w:r>
      <w:r w:rsidR="00AD2CB0" w:rsidRPr="00D02A24">
        <w:rPr>
          <w:color w:val="auto"/>
        </w:rPr>
        <w:t xml:space="preserve"> </w:t>
      </w:r>
    </w:p>
    <w:p w14:paraId="77ACC1FA" w14:textId="77777777" w:rsidR="00AD2CB0" w:rsidRPr="00D02A24" w:rsidRDefault="00AD2CB0" w:rsidP="00C42621">
      <w:pPr>
        <w:pStyle w:val="Default"/>
        <w:ind w:firstLine="462"/>
        <w:jc w:val="both"/>
        <w:rPr>
          <w:color w:val="auto"/>
        </w:rPr>
      </w:pPr>
    </w:p>
    <w:p w14:paraId="399A9752" w14:textId="7BAFB518" w:rsidR="00924DA2" w:rsidRPr="00D02A24" w:rsidRDefault="00573303" w:rsidP="00924DA2">
      <w:pPr>
        <w:pStyle w:val="Default"/>
        <w:ind w:firstLine="708"/>
        <w:jc w:val="both"/>
        <w:rPr>
          <w:color w:val="auto"/>
        </w:rPr>
      </w:pPr>
      <w:r w:rsidRPr="00D02A24">
        <w:rPr>
          <w:color w:val="auto"/>
        </w:rPr>
        <w:t>(7</w:t>
      </w:r>
      <w:r w:rsidR="00AD2CB0" w:rsidRPr="00D02A24">
        <w:rPr>
          <w:color w:val="auto"/>
        </w:rPr>
        <w:t xml:space="preserve">) </w:t>
      </w:r>
      <w:r w:rsidR="00924DA2" w:rsidRPr="00D02A24">
        <w:rPr>
          <w:color w:val="auto"/>
        </w:rPr>
        <w:t xml:space="preserve">Príslušník zboru preruší alebo predčasne ukončí návštevu, ak obvinený alebo návštevník napriek upozorneniu porušuje zásady správania pri návšteve, ústavný poriadok, ohrozuje bezpečnosť v ústave alebo o to požiada </w:t>
      </w:r>
      <w:r w:rsidR="006C5BE7" w:rsidRPr="00D02A24">
        <w:rPr>
          <w:color w:val="auto"/>
        </w:rPr>
        <w:t>na</w:t>
      </w:r>
      <w:r w:rsidR="00924DA2" w:rsidRPr="00D02A24">
        <w:rPr>
          <w:color w:val="auto"/>
        </w:rPr>
        <w:t xml:space="preserve"> </w:t>
      </w:r>
      <w:r w:rsidR="00BC40A6" w:rsidRPr="00D02A24">
        <w:rPr>
          <w:color w:val="auto"/>
        </w:rPr>
        <w:t xml:space="preserve">návšteve prítomný orgán činný </w:t>
      </w:r>
      <w:r w:rsidR="00924DA2" w:rsidRPr="00D02A24">
        <w:rPr>
          <w:color w:val="auto"/>
        </w:rPr>
        <w:t xml:space="preserve">v trestnom konaní alebo súd. </w:t>
      </w:r>
    </w:p>
    <w:p w14:paraId="7AABF63C" w14:textId="77777777" w:rsidR="00924DA2" w:rsidRPr="00D02A24" w:rsidRDefault="00924DA2" w:rsidP="00924DA2">
      <w:pPr>
        <w:pStyle w:val="Default"/>
        <w:ind w:firstLine="462"/>
        <w:jc w:val="both"/>
        <w:rPr>
          <w:color w:val="auto"/>
        </w:rPr>
      </w:pPr>
    </w:p>
    <w:p w14:paraId="321246A5" w14:textId="152E0B2E" w:rsidR="006C5BE7" w:rsidRPr="00D02A24" w:rsidRDefault="006C5BE7" w:rsidP="006C5BE7">
      <w:pPr>
        <w:pStyle w:val="Default"/>
        <w:ind w:firstLine="708"/>
        <w:jc w:val="both"/>
        <w:rPr>
          <w:bCs/>
          <w:color w:val="auto"/>
        </w:rPr>
      </w:pPr>
      <w:r w:rsidRPr="00D02A24">
        <w:rPr>
          <w:color w:val="auto"/>
        </w:rPr>
        <w:t xml:space="preserve">(8) </w:t>
      </w:r>
      <w:r w:rsidRPr="00D02A24">
        <w:rPr>
          <w:bCs/>
          <w:color w:val="auto"/>
          <w:shd w:val="clear" w:color="auto" w:fill="FFFFFF"/>
        </w:rPr>
        <w:t xml:space="preserve">Obvinený, ktorý je v </w:t>
      </w:r>
      <w:proofErr w:type="spellStart"/>
      <w:r w:rsidRPr="00D02A24">
        <w:rPr>
          <w:bCs/>
          <w:color w:val="auto"/>
          <w:shd w:val="clear" w:color="auto" w:fill="FFFFFF"/>
        </w:rPr>
        <w:t>kolúznej</w:t>
      </w:r>
      <w:proofErr w:type="spellEnd"/>
      <w:r w:rsidRPr="00D02A24">
        <w:rPr>
          <w:bCs/>
          <w:color w:val="auto"/>
          <w:shd w:val="clear" w:color="auto" w:fill="FFFFFF"/>
        </w:rPr>
        <w:t xml:space="preserve"> väzbe, m</w:t>
      </w:r>
      <w:r w:rsidR="00FF26C8" w:rsidRPr="00D02A24">
        <w:rPr>
          <w:bCs/>
          <w:color w:val="auto"/>
          <w:shd w:val="clear" w:color="auto" w:fill="FFFFFF"/>
        </w:rPr>
        <w:t>á právo</w:t>
      </w:r>
      <w:r w:rsidRPr="00D02A24">
        <w:rPr>
          <w:bCs/>
          <w:color w:val="auto"/>
          <w:shd w:val="clear" w:color="auto" w:fill="FFFFFF"/>
        </w:rPr>
        <w:t xml:space="preserve"> </w:t>
      </w:r>
      <w:r w:rsidR="00D04998" w:rsidRPr="00D02A24">
        <w:rPr>
          <w:bCs/>
          <w:color w:val="auto"/>
          <w:shd w:val="clear" w:color="auto" w:fill="FFFFFF"/>
        </w:rPr>
        <w:t>prijať</w:t>
      </w:r>
      <w:r w:rsidR="00B03D5D" w:rsidRPr="00D02A24">
        <w:rPr>
          <w:bCs/>
          <w:color w:val="auto"/>
          <w:shd w:val="clear" w:color="auto" w:fill="FFFFFF"/>
        </w:rPr>
        <w:t xml:space="preserve"> </w:t>
      </w:r>
      <w:r w:rsidRPr="00D02A24">
        <w:rPr>
          <w:bCs/>
          <w:color w:val="auto"/>
          <w:shd w:val="clear" w:color="auto" w:fill="FFFFFF"/>
        </w:rPr>
        <w:t>návštevu</w:t>
      </w:r>
      <w:r w:rsidR="00B03D5D" w:rsidRPr="00D02A24">
        <w:rPr>
          <w:bCs/>
          <w:color w:val="auto"/>
          <w:shd w:val="clear" w:color="auto" w:fill="FFFFFF"/>
        </w:rPr>
        <w:t xml:space="preserve"> len</w:t>
      </w:r>
      <w:r w:rsidRPr="00D02A24">
        <w:rPr>
          <w:bCs/>
          <w:color w:val="auto"/>
          <w:shd w:val="clear" w:color="auto" w:fill="FFFFFF"/>
        </w:rPr>
        <w:t xml:space="preserve"> po predchádzajúcom súhlase príslušného orgánu činného v trestnom konaní alebo súdu, ktorý si môže vyhradiť </w:t>
      </w:r>
      <w:r w:rsidR="00B03D5D" w:rsidRPr="00D02A24">
        <w:rPr>
          <w:bCs/>
          <w:color w:val="auto"/>
          <w:shd w:val="clear" w:color="auto" w:fill="FFFFFF"/>
        </w:rPr>
        <w:t xml:space="preserve">svoju </w:t>
      </w:r>
      <w:r w:rsidRPr="00D02A24">
        <w:rPr>
          <w:bCs/>
          <w:color w:val="auto"/>
          <w:shd w:val="clear" w:color="auto" w:fill="FFFFFF"/>
        </w:rPr>
        <w:t xml:space="preserve">prítomnosť na návšteve. Súhlas s návštevou </w:t>
      </w:r>
      <w:r w:rsidR="008D703B" w:rsidRPr="00D02A24">
        <w:rPr>
          <w:bCs/>
          <w:color w:val="auto"/>
          <w:shd w:val="clear" w:color="auto" w:fill="FFFFFF"/>
        </w:rPr>
        <w:t xml:space="preserve">obvineného </w:t>
      </w:r>
      <w:r w:rsidR="00D04998" w:rsidRPr="00D02A24">
        <w:rPr>
          <w:bCs/>
          <w:color w:val="auto"/>
          <w:shd w:val="clear" w:color="auto" w:fill="FFFFFF"/>
        </w:rPr>
        <w:t xml:space="preserve">podľa predchádzajúcej vety </w:t>
      </w:r>
      <w:r w:rsidR="008D703B" w:rsidRPr="00D02A24">
        <w:rPr>
          <w:bCs/>
          <w:color w:val="auto"/>
          <w:shd w:val="clear" w:color="auto" w:fill="FFFFFF"/>
        </w:rPr>
        <w:t xml:space="preserve">blízkou osobou </w:t>
      </w:r>
      <w:r w:rsidRPr="00D02A24">
        <w:rPr>
          <w:bCs/>
          <w:color w:val="auto"/>
          <w:shd w:val="clear" w:color="auto" w:fill="FFFFFF"/>
        </w:rPr>
        <w:t>môže orgán činný v trestnom konaní alebo súd neudeliť</w:t>
      </w:r>
      <w:r w:rsidR="00871693" w:rsidRPr="00D02A24">
        <w:rPr>
          <w:bCs/>
          <w:color w:val="auto"/>
          <w:shd w:val="clear" w:color="auto" w:fill="FFFFFF"/>
        </w:rPr>
        <w:t>,</w:t>
      </w:r>
      <w:r w:rsidRPr="00D02A24">
        <w:rPr>
          <w:bCs/>
          <w:color w:val="auto"/>
          <w:shd w:val="clear" w:color="auto" w:fill="FFFFFF"/>
        </w:rPr>
        <w:t xml:space="preserve"> len ak ide o osobu, ktorá je stíhaná v rovnakej trestnej veci</w:t>
      </w:r>
      <w:r w:rsidR="009C3AA9" w:rsidRPr="00D02A24">
        <w:rPr>
          <w:bCs/>
          <w:color w:val="auto"/>
          <w:shd w:val="clear" w:color="auto" w:fill="FFFFFF"/>
        </w:rPr>
        <w:t>,</w:t>
      </w:r>
      <w:r w:rsidRPr="00D02A24">
        <w:rPr>
          <w:bCs/>
          <w:color w:val="auto"/>
          <w:shd w:val="clear" w:color="auto" w:fill="FFFFFF"/>
        </w:rPr>
        <w:t xml:space="preserve"> alebo</w:t>
      </w:r>
      <w:r w:rsidR="00871693" w:rsidRPr="00D02A24">
        <w:rPr>
          <w:bCs/>
          <w:color w:val="auto"/>
          <w:shd w:val="clear" w:color="auto" w:fill="FFFFFF"/>
        </w:rPr>
        <w:t xml:space="preserve"> pri</w:t>
      </w:r>
      <w:r w:rsidRPr="00D02A24">
        <w:rPr>
          <w:bCs/>
          <w:color w:val="auto"/>
          <w:shd w:val="clear" w:color="auto" w:fill="FFFFFF"/>
        </w:rPr>
        <w:t xml:space="preserve"> ktorej bolo </w:t>
      </w:r>
      <w:r w:rsidR="00871693" w:rsidRPr="00D02A24">
        <w:rPr>
          <w:bCs/>
          <w:color w:val="auto"/>
          <w:shd w:val="clear" w:color="auto" w:fill="FFFFFF"/>
        </w:rPr>
        <w:t xml:space="preserve">objektívne </w:t>
      </w:r>
      <w:r w:rsidRPr="00D02A24">
        <w:rPr>
          <w:bCs/>
          <w:color w:val="auto"/>
          <w:shd w:val="clear" w:color="auto" w:fill="FFFFFF"/>
        </w:rPr>
        <w:t xml:space="preserve">preukázané </w:t>
      </w:r>
      <w:proofErr w:type="spellStart"/>
      <w:r w:rsidRPr="00D02A24">
        <w:rPr>
          <w:bCs/>
          <w:color w:val="auto"/>
          <w:shd w:val="clear" w:color="auto" w:fill="FFFFFF"/>
        </w:rPr>
        <w:t>kolúzne</w:t>
      </w:r>
      <w:proofErr w:type="spellEnd"/>
      <w:r w:rsidRPr="00D02A24">
        <w:rPr>
          <w:bCs/>
          <w:color w:val="auto"/>
          <w:shd w:val="clear" w:color="auto" w:fill="FFFFFF"/>
        </w:rPr>
        <w:t xml:space="preserve"> konanie v trestnej veci obvineného. Ak sa orgán činný v trestnom konaní alebo súd, ktorý si vyhradil prítomnosť na návšteve </w:t>
      </w:r>
      <w:r w:rsidRPr="00D02A24">
        <w:rPr>
          <w:bCs/>
          <w:color w:val="auto"/>
        </w:rPr>
        <w:t>blízkej osoby, na návštevu nedostaví, návšteva sa uskutoční bez jeho prítomnosti.“.</w:t>
      </w:r>
    </w:p>
    <w:p w14:paraId="022D02AF" w14:textId="77777777" w:rsidR="00FA6373" w:rsidRPr="00D02A24" w:rsidRDefault="00FA6373" w:rsidP="009C3AA9">
      <w:pPr>
        <w:pStyle w:val="Default"/>
        <w:jc w:val="both"/>
        <w:rPr>
          <w:color w:val="auto"/>
        </w:rPr>
      </w:pPr>
    </w:p>
    <w:p w14:paraId="13CCA5C7" w14:textId="77777777" w:rsidR="00E13F21" w:rsidRPr="00D02A24" w:rsidRDefault="00E13F21" w:rsidP="00C42621">
      <w:pPr>
        <w:pStyle w:val="Default"/>
        <w:jc w:val="both"/>
        <w:rPr>
          <w:color w:val="auto"/>
        </w:rPr>
      </w:pPr>
      <w:r w:rsidRPr="00D02A24">
        <w:rPr>
          <w:color w:val="auto"/>
        </w:rPr>
        <w:t xml:space="preserve">Poznámka pod čiarou k odkazu </w:t>
      </w:r>
      <w:r w:rsidR="00442A6D" w:rsidRPr="00D02A24">
        <w:rPr>
          <w:color w:val="auto"/>
        </w:rPr>
        <w:t>12</w:t>
      </w:r>
      <w:r w:rsidRPr="00D02A24">
        <w:rPr>
          <w:color w:val="auto"/>
        </w:rPr>
        <w:t xml:space="preserve"> znie:</w:t>
      </w:r>
    </w:p>
    <w:p w14:paraId="2D009199" w14:textId="2E3E78AB" w:rsidR="00FA6373" w:rsidRPr="00D02A24" w:rsidRDefault="00E13F21" w:rsidP="00C42621">
      <w:pPr>
        <w:pStyle w:val="Default"/>
        <w:jc w:val="both"/>
        <w:rPr>
          <w:color w:val="auto"/>
        </w:rPr>
      </w:pPr>
      <w:r w:rsidRPr="00D02A24">
        <w:rPr>
          <w:color w:val="auto"/>
        </w:rPr>
        <w:t xml:space="preserve"> </w:t>
      </w:r>
      <w:r w:rsidR="00FA6373" w:rsidRPr="00D02A24">
        <w:rPr>
          <w:color w:val="auto"/>
        </w:rPr>
        <w:t>„</w:t>
      </w:r>
      <w:r w:rsidR="00442A6D" w:rsidRPr="00D02A24">
        <w:rPr>
          <w:color w:val="auto"/>
          <w:vertAlign w:val="superscript"/>
        </w:rPr>
        <w:t>12</w:t>
      </w:r>
      <w:r w:rsidR="00FA6373" w:rsidRPr="00D02A24">
        <w:rPr>
          <w:color w:val="auto"/>
        </w:rPr>
        <w:t>) § 2 písm. d) zákona č. 475/2005 Z. z.</w:t>
      </w:r>
      <w:r w:rsidR="008E388F" w:rsidRPr="00D02A24">
        <w:rPr>
          <w:color w:val="auto"/>
        </w:rPr>
        <w:t xml:space="preserve"> v znení </w:t>
      </w:r>
      <w:r w:rsidR="00ED7C73" w:rsidRPr="00D02A24">
        <w:rPr>
          <w:color w:val="auto"/>
        </w:rPr>
        <w:t>zákona č. 370/2013 Z. z</w:t>
      </w:r>
      <w:r w:rsidR="008E388F" w:rsidRPr="00D02A24">
        <w:rPr>
          <w:color w:val="auto"/>
        </w:rPr>
        <w:t>.</w:t>
      </w:r>
      <w:r w:rsidRPr="00D02A24">
        <w:rPr>
          <w:color w:val="auto"/>
        </w:rPr>
        <w:t>“.</w:t>
      </w:r>
    </w:p>
    <w:p w14:paraId="09DE5DF2" w14:textId="77777777" w:rsidR="00200476" w:rsidRPr="00D02A24" w:rsidRDefault="00200476" w:rsidP="00C42621">
      <w:pPr>
        <w:pStyle w:val="Default"/>
        <w:jc w:val="both"/>
        <w:rPr>
          <w:color w:val="auto"/>
        </w:rPr>
      </w:pPr>
    </w:p>
    <w:p w14:paraId="32C6CBB5" w14:textId="25835C8F" w:rsidR="00170362" w:rsidRPr="00D02A24" w:rsidRDefault="007F40E2" w:rsidP="00016CE9">
      <w:pPr>
        <w:pStyle w:val="Default"/>
        <w:jc w:val="both"/>
        <w:rPr>
          <w:color w:val="auto"/>
        </w:rPr>
      </w:pPr>
      <w:r w:rsidRPr="00D02A24">
        <w:rPr>
          <w:b/>
          <w:color w:val="auto"/>
        </w:rPr>
        <w:t>2</w:t>
      </w:r>
      <w:r w:rsidR="005E6D4F" w:rsidRPr="00D02A24">
        <w:rPr>
          <w:b/>
          <w:color w:val="auto"/>
        </w:rPr>
        <w:t>9</w:t>
      </w:r>
      <w:r w:rsidR="00200476" w:rsidRPr="00D02A24">
        <w:rPr>
          <w:b/>
          <w:color w:val="auto"/>
        </w:rPr>
        <w:t>.</w:t>
      </w:r>
      <w:r w:rsidR="00200476" w:rsidRPr="00D02A24">
        <w:rPr>
          <w:color w:val="auto"/>
        </w:rPr>
        <w:t xml:space="preserve"> V § 20 ods</w:t>
      </w:r>
      <w:r w:rsidR="00170362" w:rsidRPr="00D02A24">
        <w:rPr>
          <w:color w:val="auto"/>
        </w:rPr>
        <w:t>ek</w:t>
      </w:r>
      <w:r w:rsidR="00200476" w:rsidRPr="00D02A24">
        <w:rPr>
          <w:color w:val="auto"/>
        </w:rPr>
        <w:t xml:space="preserve"> 2 </w:t>
      </w:r>
      <w:r w:rsidR="00170362" w:rsidRPr="00D02A24">
        <w:rPr>
          <w:color w:val="auto"/>
        </w:rPr>
        <w:t>znie:</w:t>
      </w:r>
    </w:p>
    <w:p w14:paraId="0F819A7A" w14:textId="77777777" w:rsidR="00170362" w:rsidRPr="00D02A24" w:rsidRDefault="00170362" w:rsidP="00FE12DF">
      <w:pPr>
        <w:spacing w:after="0" w:line="240" w:lineRule="auto"/>
        <w:jc w:val="both"/>
        <w:rPr>
          <w:rFonts w:ascii="Times New Roman" w:hAnsi="Times New Roman" w:cs="Times New Roman"/>
          <w:sz w:val="24"/>
          <w:szCs w:val="24"/>
        </w:rPr>
      </w:pPr>
      <w:r w:rsidRPr="00D02A24">
        <w:rPr>
          <w:rFonts w:ascii="Times New Roman" w:hAnsi="Times New Roman" w:cs="Times New Roman"/>
          <w:sz w:val="24"/>
          <w:szCs w:val="24"/>
        </w:rPr>
        <w:t>„(2) Nahliadnuť do korešpondencie obvineného má právo riaditeľ ústavu alebo ním určený príslušník zboru; pritom je v odôvodnených prípadoch oprávnený oboznámiť sa s jej obsahom. Ústav je povinný korešpondenciu zadržať a odovzdať orgánu činnému v trestnom konaní, orgánu oprávnenému na objasňovanie priestupkov alebo súdu, ak táto korešpondencia obsahuje nedovolenú informáciu alebo vec, jej obsah zakladá podozrenie zo spáchania trestného činu, priestupku alebo jej doručením by mohol byť marený účel výkonu väzby.</w:t>
      </w:r>
      <w:r w:rsidR="00BC1860" w:rsidRPr="00D02A24">
        <w:rPr>
          <w:rFonts w:ascii="Times New Roman" w:hAnsi="Times New Roman" w:cs="Times New Roman"/>
          <w:sz w:val="24"/>
          <w:szCs w:val="24"/>
        </w:rPr>
        <w:t xml:space="preserve"> O zadržaní korešpondencie obvineného rozhodne ústav do troch pracovných dní od získania dispozície nad korešpondenciou. Ak ústav nerozhodne o zadržaní korešpondencie obvineného a o jej odovzdaní orgánu činnému v trestnom konaní, orgánu oprávnenému na objasňovanie priestupkov alebo súdu, alebo ak táto korešpondencia neobsahuje nedovolenú informáciu alebo vec, jej obsah nezakladá podozrenie zo spáchania trestného činu, priestupku alebo jej doručením by nemohol byť zmarený účel výkonu väzby, je ústav povinný korešpondenciu doručiť adresátovi.</w:t>
      </w:r>
      <w:r w:rsidRPr="00D02A24">
        <w:rPr>
          <w:rFonts w:ascii="Times New Roman" w:hAnsi="Times New Roman" w:cs="Times New Roman"/>
          <w:sz w:val="24"/>
          <w:szCs w:val="24"/>
        </w:rPr>
        <w:t>“.</w:t>
      </w:r>
    </w:p>
    <w:p w14:paraId="7A0FE4E0" w14:textId="77777777" w:rsidR="00FA6373" w:rsidRPr="00D02A24" w:rsidRDefault="00FA6373" w:rsidP="00016CE9">
      <w:pPr>
        <w:pStyle w:val="Default"/>
        <w:jc w:val="both"/>
        <w:rPr>
          <w:color w:val="auto"/>
        </w:rPr>
      </w:pPr>
    </w:p>
    <w:p w14:paraId="4ECC6C2C" w14:textId="1D60DEC7" w:rsidR="005962D0" w:rsidRPr="00D02A24" w:rsidRDefault="005E6D4F" w:rsidP="00C42621">
      <w:pPr>
        <w:spacing w:after="0" w:line="240" w:lineRule="auto"/>
        <w:jc w:val="both"/>
        <w:rPr>
          <w:rFonts w:ascii="Times New Roman" w:hAnsi="Times New Roman" w:cs="Times New Roman"/>
          <w:sz w:val="24"/>
          <w:szCs w:val="24"/>
        </w:rPr>
      </w:pPr>
      <w:r w:rsidRPr="00D02A24">
        <w:rPr>
          <w:rFonts w:ascii="Times New Roman" w:hAnsi="Times New Roman" w:cs="Times New Roman"/>
          <w:b/>
          <w:sz w:val="24"/>
          <w:szCs w:val="24"/>
        </w:rPr>
        <w:t>30</w:t>
      </w:r>
      <w:r w:rsidR="009E7130" w:rsidRPr="00D02A24">
        <w:rPr>
          <w:rFonts w:ascii="Times New Roman" w:hAnsi="Times New Roman" w:cs="Times New Roman"/>
          <w:b/>
          <w:sz w:val="24"/>
          <w:szCs w:val="24"/>
        </w:rPr>
        <w:t>.</w:t>
      </w:r>
      <w:r w:rsidR="00CB3CA0" w:rsidRPr="00D02A24">
        <w:rPr>
          <w:rFonts w:ascii="Times New Roman" w:hAnsi="Times New Roman" w:cs="Times New Roman"/>
          <w:b/>
          <w:sz w:val="24"/>
          <w:szCs w:val="24"/>
        </w:rPr>
        <w:t xml:space="preserve"> </w:t>
      </w:r>
      <w:r w:rsidR="00CB3CA0" w:rsidRPr="00D02A24">
        <w:rPr>
          <w:rFonts w:ascii="Times New Roman" w:hAnsi="Times New Roman" w:cs="Times New Roman"/>
          <w:sz w:val="24"/>
          <w:szCs w:val="24"/>
        </w:rPr>
        <w:t xml:space="preserve">V § 20 </w:t>
      </w:r>
      <w:r w:rsidR="00442A6D" w:rsidRPr="00D02A24">
        <w:rPr>
          <w:rFonts w:ascii="Times New Roman" w:hAnsi="Times New Roman" w:cs="Times New Roman"/>
          <w:sz w:val="24"/>
          <w:szCs w:val="24"/>
        </w:rPr>
        <w:t xml:space="preserve">odsek </w:t>
      </w:r>
      <w:r w:rsidR="00CB3CA0" w:rsidRPr="00D02A24">
        <w:rPr>
          <w:rFonts w:ascii="Times New Roman" w:hAnsi="Times New Roman" w:cs="Times New Roman"/>
          <w:sz w:val="24"/>
          <w:szCs w:val="24"/>
        </w:rPr>
        <w:t>4 znie:</w:t>
      </w:r>
    </w:p>
    <w:p w14:paraId="135EA523" w14:textId="77777777" w:rsidR="00CB3CA0" w:rsidRPr="00D02A24" w:rsidRDefault="00A178E9" w:rsidP="00C42621">
      <w:pPr>
        <w:pStyle w:val="Default"/>
        <w:jc w:val="both"/>
        <w:rPr>
          <w:color w:val="auto"/>
        </w:rPr>
      </w:pPr>
      <w:r w:rsidRPr="00D02A24">
        <w:rPr>
          <w:color w:val="auto"/>
        </w:rPr>
        <w:t>„</w:t>
      </w:r>
      <w:r w:rsidR="00CB3CA0" w:rsidRPr="00D02A24">
        <w:rPr>
          <w:color w:val="auto"/>
        </w:rPr>
        <w:t>(4) Nahliadať do korešpondencie je neprípustné, ak je zrejmé, že ide o korešpondenciu</w:t>
      </w:r>
      <w:r w:rsidR="006C5BE7" w:rsidRPr="00D02A24">
        <w:rPr>
          <w:color w:val="auto"/>
        </w:rPr>
        <w:t xml:space="preserve"> medzi obvineným a</w:t>
      </w:r>
    </w:p>
    <w:p w14:paraId="30F1D854" w14:textId="77777777" w:rsidR="00CB3CA0" w:rsidRPr="00D02A24" w:rsidRDefault="00CB3CA0" w:rsidP="006004BF">
      <w:pPr>
        <w:spacing w:after="0" w:line="240" w:lineRule="auto"/>
        <w:jc w:val="both"/>
        <w:rPr>
          <w:rFonts w:ascii="Times New Roman" w:hAnsi="Times New Roman" w:cs="Times New Roman"/>
          <w:sz w:val="24"/>
          <w:szCs w:val="24"/>
        </w:rPr>
      </w:pPr>
      <w:r w:rsidRPr="00D02A24">
        <w:rPr>
          <w:rFonts w:ascii="Times New Roman" w:hAnsi="Times New Roman" w:cs="Times New Roman"/>
          <w:sz w:val="24"/>
          <w:szCs w:val="24"/>
        </w:rPr>
        <w:t xml:space="preserve">a) jeho obhajcom alebo advokátom, ktorý ho zastupuje v inej právnej veci, </w:t>
      </w:r>
    </w:p>
    <w:p w14:paraId="4904D33A" w14:textId="77777777" w:rsidR="00CB3CA0" w:rsidRPr="00D02A24" w:rsidRDefault="00CB3CA0" w:rsidP="006004BF">
      <w:pPr>
        <w:spacing w:after="0" w:line="240" w:lineRule="auto"/>
        <w:jc w:val="both"/>
        <w:rPr>
          <w:rFonts w:ascii="Times New Roman" w:hAnsi="Times New Roman" w:cs="Times New Roman"/>
          <w:sz w:val="24"/>
          <w:szCs w:val="24"/>
        </w:rPr>
      </w:pPr>
      <w:r w:rsidRPr="00D02A24">
        <w:rPr>
          <w:rFonts w:ascii="Times New Roman" w:hAnsi="Times New Roman" w:cs="Times New Roman"/>
          <w:sz w:val="24"/>
          <w:szCs w:val="24"/>
        </w:rPr>
        <w:t>b) orgánom činným v trestnom konaní alebo súdom,</w:t>
      </w:r>
    </w:p>
    <w:p w14:paraId="59282133" w14:textId="0E920505" w:rsidR="00CB3CA0" w:rsidRPr="00D02A24" w:rsidRDefault="00CB3CA0" w:rsidP="006004BF">
      <w:pPr>
        <w:spacing w:after="0" w:line="240" w:lineRule="auto"/>
        <w:jc w:val="both"/>
        <w:rPr>
          <w:rFonts w:ascii="Times New Roman" w:hAnsi="Times New Roman" w:cs="Times New Roman"/>
          <w:sz w:val="24"/>
          <w:szCs w:val="24"/>
        </w:rPr>
      </w:pPr>
      <w:r w:rsidRPr="00D02A24">
        <w:rPr>
          <w:rFonts w:ascii="Times New Roman" w:hAnsi="Times New Roman" w:cs="Times New Roman"/>
          <w:sz w:val="24"/>
          <w:szCs w:val="24"/>
        </w:rPr>
        <w:t>c) Kanceláriou prezidenta Slovenskej republiky, Národnou radou Slovenskej republiky, Úradom vlády Slovenskej republiky, Ministerstvom spravodlivosti Slovenskej republiky, Generálnou prokuratúrou Slovenskej republiky</w:t>
      </w:r>
      <w:r w:rsidR="003E40B7" w:rsidRPr="00D02A24">
        <w:rPr>
          <w:rFonts w:ascii="Times New Roman" w:hAnsi="Times New Roman" w:cs="Times New Roman"/>
          <w:sz w:val="24"/>
          <w:szCs w:val="24"/>
        </w:rPr>
        <w:t>, Národným bezpečnostným úradom,</w:t>
      </w:r>
      <w:r w:rsidRPr="00D02A24">
        <w:rPr>
          <w:rFonts w:ascii="Times New Roman" w:hAnsi="Times New Roman" w:cs="Times New Roman"/>
          <w:sz w:val="24"/>
          <w:szCs w:val="24"/>
        </w:rPr>
        <w:t xml:space="preserve"> verejným ochrancom práv alebo inými štátnymi orgánmi Slovenskej republiky</w:t>
      </w:r>
      <w:r w:rsidR="00A3742F" w:rsidRPr="00D02A24">
        <w:rPr>
          <w:rFonts w:ascii="Times New Roman" w:hAnsi="Times New Roman" w:cs="Times New Roman"/>
          <w:sz w:val="24"/>
          <w:szCs w:val="24"/>
        </w:rPr>
        <w:t xml:space="preserve"> alebo volebnými orgánmi podľa osobitného predpisu</w:t>
      </w:r>
      <w:r w:rsidR="00A3742F" w:rsidRPr="00D02A24">
        <w:rPr>
          <w:rFonts w:ascii="Times New Roman" w:hAnsi="Times New Roman" w:cs="Times New Roman"/>
          <w:sz w:val="24"/>
          <w:szCs w:val="24"/>
          <w:vertAlign w:val="superscript"/>
        </w:rPr>
        <w:t>12b</w:t>
      </w:r>
      <w:r w:rsidR="00A3742F" w:rsidRPr="00D02A24">
        <w:rPr>
          <w:rFonts w:ascii="Times New Roman" w:hAnsi="Times New Roman" w:cs="Times New Roman"/>
          <w:sz w:val="24"/>
          <w:szCs w:val="24"/>
        </w:rPr>
        <w:t>) vo veciach týkajúcich sa uplatnenia volebného práva obvineného</w:t>
      </w:r>
      <w:r w:rsidRPr="00D02A24">
        <w:rPr>
          <w:rFonts w:ascii="Times New Roman" w:hAnsi="Times New Roman" w:cs="Times New Roman"/>
          <w:sz w:val="24"/>
          <w:szCs w:val="24"/>
        </w:rPr>
        <w:t>,</w:t>
      </w:r>
    </w:p>
    <w:p w14:paraId="738E8627" w14:textId="77777777" w:rsidR="00CB3CA0" w:rsidRPr="00D02A24" w:rsidRDefault="00CB3CA0" w:rsidP="006004BF">
      <w:pPr>
        <w:spacing w:after="0" w:line="240" w:lineRule="auto"/>
        <w:jc w:val="both"/>
        <w:rPr>
          <w:rFonts w:ascii="Times New Roman" w:hAnsi="Times New Roman" w:cs="Times New Roman"/>
          <w:sz w:val="24"/>
          <w:szCs w:val="24"/>
        </w:rPr>
      </w:pPr>
      <w:r w:rsidRPr="00D02A24">
        <w:rPr>
          <w:rFonts w:ascii="Times New Roman" w:hAnsi="Times New Roman" w:cs="Times New Roman"/>
          <w:sz w:val="24"/>
          <w:szCs w:val="24"/>
        </w:rPr>
        <w:lastRenderedPageBreak/>
        <w:t xml:space="preserve">d) medzinárodnými orgánmi a medzinárodnými organizáciami, ktoré sú podľa medzinárodnej zmluvy, ktorou je Slovenská republika viazaná, príslušné na </w:t>
      </w:r>
      <w:proofErr w:type="spellStart"/>
      <w:r w:rsidRPr="00D02A24">
        <w:rPr>
          <w:rFonts w:ascii="Times New Roman" w:hAnsi="Times New Roman" w:cs="Times New Roman"/>
          <w:sz w:val="24"/>
          <w:szCs w:val="24"/>
        </w:rPr>
        <w:t>prejednanie</w:t>
      </w:r>
      <w:proofErr w:type="spellEnd"/>
      <w:r w:rsidRPr="00D02A24">
        <w:rPr>
          <w:rFonts w:ascii="Times New Roman" w:hAnsi="Times New Roman" w:cs="Times New Roman"/>
          <w:sz w:val="24"/>
          <w:szCs w:val="24"/>
        </w:rPr>
        <w:t xml:space="preserve"> podnetov alebo sťažností týkajúcich sa ochrany ľudských práv,</w:t>
      </w:r>
    </w:p>
    <w:p w14:paraId="3DBD8433" w14:textId="77777777" w:rsidR="00CB3CA0" w:rsidRPr="00D02A24" w:rsidRDefault="00CB3CA0" w:rsidP="006004BF">
      <w:pPr>
        <w:spacing w:after="0" w:line="240" w:lineRule="auto"/>
        <w:jc w:val="both"/>
        <w:rPr>
          <w:rFonts w:ascii="Times New Roman" w:hAnsi="Times New Roman" w:cs="Times New Roman"/>
          <w:sz w:val="24"/>
          <w:szCs w:val="24"/>
        </w:rPr>
      </w:pPr>
      <w:r w:rsidRPr="00D02A24">
        <w:rPr>
          <w:rFonts w:ascii="Times New Roman" w:hAnsi="Times New Roman" w:cs="Times New Roman"/>
          <w:sz w:val="24"/>
          <w:szCs w:val="24"/>
        </w:rPr>
        <w:t xml:space="preserve">e) </w:t>
      </w:r>
      <w:r w:rsidR="00CF4A29" w:rsidRPr="00D02A24">
        <w:rPr>
          <w:rFonts w:ascii="Times New Roman" w:hAnsi="Times New Roman" w:cs="Times New Roman"/>
          <w:sz w:val="24"/>
          <w:szCs w:val="24"/>
        </w:rPr>
        <w:t xml:space="preserve"> </w:t>
      </w:r>
      <w:r w:rsidRPr="00D02A24">
        <w:rPr>
          <w:rFonts w:ascii="Times New Roman" w:hAnsi="Times New Roman" w:cs="Times New Roman"/>
          <w:sz w:val="24"/>
          <w:szCs w:val="24"/>
        </w:rPr>
        <w:t>diplomatickou misiou alebo konzulárnym úradom cudzieho štátu.</w:t>
      </w:r>
      <w:r w:rsidR="00A178E9" w:rsidRPr="00D02A24">
        <w:rPr>
          <w:rFonts w:ascii="Times New Roman" w:hAnsi="Times New Roman" w:cs="Times New Roman"/>
          <w:sz w:val="24"/>
          <w:szCs w:val="24"/>
        </w:rPr>
        <w:t>“.</w:t>
      </w:r>
    </w:p>
    <w:p w14:paraId="2A856016" w14:textId="77777777" w:rsidR="003C0160" w:rsidRPr="00D02A24" w:rsidRDefault="003C0160" w:rsidP="006004BF">
      <w:pPr>
        <w:spacing w:after="0" w:line="240" w:lineRule="auto"/>
        <w:jc w:val="both"/>
        <w:rPr>
          <w:rFonts w:ascii="Times New Roman" w:hAnsi="Times New Roman" w:cs="Times New Roman"/>
          <w:sz w:val="24"/>
          <w:szCs w:val="24"/>
        </w:rPr>
      </w:pPr>
    </w:p>
    <w:p w14:paraId="59C3F160" w14:textId="77777777" w:rsidR="003C0160" w:rsidRPr="00D02A24" w:rsidRDefault="003C0160" w:rsidP="003C0160">
      <w:pPr>
        <w:pStyle w:val="Default"/>
        <w:jc w:val="both"/>
        <w:rPr>
          <w:color w:val="auto"/>
        </w:rPr>
      </w:pPr>
      <w:r w:rsidRPr="00D02A24">
        <w:rPr>
          <w:color w:val="auto"/>
        </w:rPr>
        <w:t>Poznámka pod čiarou k odkazu 12b znie:</w:t>
      </w:r>
    </w:p>
    <w:p w14:paraId="4D0FD15B" w14:textId="77777777" w:rsidR="003C0160" w:rsidRPr="00D02A24" w:rsidRDefault="003C0160" w:rsidP="003C0160">
      <w:pPr>
        <w:pStyle w:val="Default"/>
        <w:jc w:val="both"/>
        <w:rPr>
          <w:color w:val="auto"/>
        </w:rPr>
      </w:pPr>
      <w:r w:rsidRPr="00D02A24">
        <w:rPr>
          <w:color w:val="auto"/>
        </w:rPr>
        <w:t xml:space="preserve"> „</w:t>
      </w:r>
      <w:r w:rsidRPr="00D02A24">
        <w:rPr>
          <w:color w:val="auto"/>
          <w:vertAlign w:val="superscript"/>
        </w:rPr>
        <w:t>12b</w:t>
      </w:r>
      <w:r w:rsidRPr="00D02A24">
        <w:rPr>
          <w:color w:val="auto"/>
        </w:rPr>
        <w:t>) § 12 zákona č. 180/2014 Z. z. o podmienkach výkonu volebného práva a o zmene a doplnení niektorých zákonov v znení neskorších predpisov.“.</w:t>
      </w:r>
    </w:p>
    <w:p w14:paraId="72DF75F5" w14:textId="77777777" w:rsidR="00A178E9" w:rsidRPr="00D02A24" w:rsidRDefault="00A178E9" w:rsidP="00C42621">
      <w:pPr>
        <w:pStyle w:val="Default"/>
        <w:ind w:left="321" w:hanging="321"/>
        <w:jc w:val="both"/>
        <w:rPr>
          <w:color w:val="auto"/>
        </w:rPr>
      </w:pPr>
    </w:p>
    <w:p w14:paraId="01BD3969" w14:textId="01434B40" w:rsidR="00CB3CA0" w:rsidRPr="00D02A24" w:rsidRDefault="005E6D4F" w:rsidP="00C42621">
      <w:pPr>
        <w:pStyle w:val="Default"/>
        <w:ind w:left="321" w:hanging="321"/>
        <w:jc w:val="both"/>
        <w:rPr>
          <w:color w:val="auto"/>
        </w:rPr>
      </w:pPr>
      <w:r w:rsidRPr="00D02A24">
        <w:rPr>
          <w:b/>
          <w:color w:val="auto"/>
        </w:rPr>
        <w:t>31</w:t>
      </w:r>
      <w:r w:rsidR="00A178E9" w:rsidRPr="00D02A24">
        <w:rPr>
          <w:b/>
          <w:color w:val="auto"/>
        </w:rPr>
        <w:t>.</w:t>
      </w:r>
      <w:r w:rsidR="00A178E9" w:rsidRPr="00D02A24">
        <w:rPr>
          <w:color w:val="auto"/>
        </w:rPr>
        <w:t xml:space="preserve"> V § 20 sa za odsek 4 vkladajú nové odseky 5 a 6, ktoré znejú:</w:t>
      </w:r>
    </w:p>
    <w:p w14:paraId="535018EE" w14:textId="2AAFC9FA" w:rsidR="00A178E9" w:rsidRPr="00D02A24" w:rsidRDefault="00A178E9" w:rsidP="00C42621">
      <w:pPr>
        <w:pStyle w:val="Default"/>
        <w:jc w:val="both"/>
        <w:rPr>
          <w:color w:val="auto"/>
        </w:rPr>
      </w:pPr>
      <w:r w:rsidRPr="00D02A24">
        <w:rPr>
          <w:color w:val="auto"/>
        </w:rPr>
        <w:t>„(5) Na obvineného v </w:t>
      </w:r>
      <w:proofErr w:type="spellStart"/>
      <w:r w:rsidRPr="00D02A24">
        <w:rPr>
          <w:color w:val="auto"/>
        </w:rPr>
        <w:t>kolúznej</w:t>
      </w:r>
      <w:proofErr w:type="spellEnd"/>
      <w:r w:rsidRPr="00D02A24">
        <w:rPr>
          <w:color w:val="auto"/>
        </w:rPr>
        <w:t xml:space="preserve"> väzbe sa ustanovenie odseku 4 písm. c) vzťahuje len v prípade štátnych orgánov, ktoré sú príslušné na </w:t>
      </w:r>
      <w:proofErr w:type="spellStart"/>
      <w:r w:rsidRPr="00D02A24">
        <w:rPr>
          <w:color w:val="auto"/>
        </w:rPr>
        <w:t>prejednanie</w:t>
      </w:r>
      <w:proofErr w:type="spellEnd"/>
      <w:r w:rsidRPr="00D02A24">
        <w:rPr>
          <w:color w:val="auto"/>
        </w:rPr>
        <w:t xml:space="preserve"> podnetov alebo sťažností týkajúcich sa ochrany ľudských práv</w:t>
      </w:r>
      <w:r w:rsidR="00A3742F" w:rsidRPr="00D02A24">
        <w:rPr>
          <w:color w:val="auto"/>
        </w:rPr>
        <w:t xml:space="preserve"> alebo v prípade volebných orgánov podľa osobitného predpisu</w:t>
      </w:r>
      <w:r w:rsidR="009E2165" w:rsidRPr="00D02A24">
        <w:rPr>
          <w:color w:val="auto"/>
        </w:rPr>
        <w:t xml:space="preserve"> </w:t>
      </w:r>
      <w:r w:rsidR="00A3742F" w:rsidRPr="00D02A24">
        <w:rPr>
          <w:color w:val="auto"/>
        </w:rPr>
        <w:t>vo veciach týkajúcich sa uplatnenia volebného práva obvineného</w:t>
      </w:r>
      <w:r w:rsidRPr="00D02A24">
        <w:rPr>
          <w:color w:val="auto"/>
        </w:rPr>
        <w:t>.</w:t>
      </w:r>
    </w:p>
    <w:p w14:paraId="42D94D9C" w14:textId="77777777" w:rsidR="00A178E9" w:rsidRPr="00D02A24" w:rsidRDefault="00A178E9" w:rsidP="00C42621">
      <w:pPr>
        <w:pStyle w:val="Default"/>
        <w:ind w:firstLine="321"/>
        <w:jc w:val="both"/>
        <w:rPr>
          <w:color w:val="auto"/>
        </w:rPr>
      </w:pPr>
    </w:p>
    <w:p w14:paraId="258340C6" w14:textId="77777777" w:rsidR="00A178E9" w:rsidRPr="00D02A24" w:rsidRDefault="00A178E9" w:rsidP="00C42621">
      <w:pPr>
        <w:pStyle w:val="Default"/>
        <w:jc w:val="both"/>
        <w:rPr>
          <w:color w:val="auto"/>
        </w:rPr>
      </w:pPr>
      <w:r w:rsidRPr="00D02A24">
        <w:rPr>
          <w:color w:val="auto"/>
        </w:rPr>
        <w:t xml:space="preserve">(6) </w:t>
      </w:r>
      <w:r w:rsidR="009C3AA9" w:rsidRPr="00D02A24">
        <w:rPr>
          <w:color w:val="auto"/>
        </w:rPr>
        <w:t>Ak</w:t>
      </w:r>
      <w:r w:rsidRPr="00D02A24">
        <w:rPr>
          <w:color w:val="auto"/>
        </w:rPr>
        <w:t xml:space="preserve"> je podozrenie, že korešpondencia uvedená v odseku 4 obsahuje nepovolenú vec, môže </w:t>
      </w:r>
      <w:r w:rsidR="009C3AA9" w:rsidRPr="00D02A24">
        <w:rPr>
          <w:color w:val="auto"/>
        </w:rPr>
        <w:t xml:space="preserve">do nej </w:t>
      </w:r>
      <w:r w:rsidRPr="00D02A24">
        <w:rPr>
          <w:color w:val="auto"/>
        </w:rPr>
        <w:t>riaditeľ ústavu alebo ním určený príslušník zboru za prítomnosti obvineného nahliadnuť, o čom spíše úradný záznam</w:t>
      </w:r>
      <w:r w:rsidR="000C7789" w:rsidRPr="00D02A24">
        <w:rPr>
          <w:color w:val="auto"/>
        </w:rPr>
        <w:t>, ktorý obvinený potvrdí svojím podpisom</w:t>
      </w:r>
      <w:r w:rsidRPr="00D02A24">
        <w:rPr>
          <w:color w:val="auto"/>
        </w:rPr>
        <w:t>. Oboznámenie sa s obsahom takejto korešpondencie je neprípustné.“.</w:t>
      </w:r>
    </w:p>
    <w:p w14:paraId="3758C35F" w14:textId="77777777" w:rsidR="00DE6ABB" w:rsidRPr="00D02A24" w:rsidRDefault="00DE6ABB" w:rsidP="00C42621">
      <w:pPr>
        <w:pStyle w:val="Default"/>
        <w:jc w:val="both"/>
        <w:rPr>
          <w:color w:val="auto"/>
        </w:rPr>
      </w:pPr>
    </w:p>
    <w:p w14:paraId="634BEC60" w14:textId="77777777" w:rsidR="00A178E9" w:rsidRPr="00D02A24" w:rsidRDefault="00A178E9" w:rsidP="00C42621">
      <w:pPr>
        <w:spacing w:after="0" w:line="240" w:lineRule="auto"/>
        <w:jc w:val="both"/>
        <w:rPr>
          <w:rFonts w:ascii="Times New Roman" w:hAnsi="Times New Roman" w:cs="Times New Roman"/>
          <w:sz w:val="24"/>
          <w:szCs w:val="24"/>
        </w:rPr>
      </w:pPr>
      <w:r w:rsidRPr="00D02A24">
        <w:rPr>
          <w:rFonts w:ascii="Times New Roman" w:hAnsi="Times New Roman" w:cs="Times New Roman"/>
          <w:sz w:val="24"/>
          <w:szCs w:val="24"/>
        </w:rPr>
        <w:t>Doterajšie odseky 5 a</w:t>
      </w:r>
      <w:r w:rsidR="00DE6ABB" w:rsidRPr="00D02A24">
        <w:rPr>
          <w:rFonts w:ascii="Times New Roman" w:hAnsi="Times New Roman" w:cs="Times New Roman"/>
          <w:sz w:val="24"/>
          <w:szCs w:val="24"/>
        </w:rPr>
        <w:t>ž 9</w:t>
      </w:r>
      <w:r w:rsidRPr="00D02A24">
        <w:rPr>
          <w:rFonts w:ascii="Times New Roman" w:hAnsi="Times New Roman" w:cs="Times New Roman"/>
          <w:sz w:val="24"/>
          <w:szCs w:val="24"/>
        </w:rPr>
        <w:t xml:space="preserve"> sa označujú ako odseky</w:t>
      </w:r>
      <w:r w:rsidR="00DE6ABB" w:rsidRPr="00D02A24">
        <w:rPr>
          <w:rFonts w:ascii="Times New Roman" w:hAnsi="Times New Roman" w:cs="Times New Roman"/>
          <w:sz w:val="24"/>
          <w:szCs w:val="24"/>
        </w:rPr>
        <w:t xml:space="preserve"> 7</w:t>
      </w:r>
      <w:r w:rsidRPr="00D02A24">
        <w:rPr>
          <w:rFonts w:ascii="Times New Roman" w:hAnsi="Times New Roman" w:cs="Times New Roman"/>
          <w:sz w:val="24"/>
          <w:szCs w:val="24"/>
        </w:rPr>
        <w:t xml:space="preserve"> až </w:t>
      </w:r>
      <w:r w:rsidR="00DE6ABB" w:rsidRPr="00D02A24">
        <w:rPr>
          <w:rFonts w:ascii="Times New Roman" w:hAnsi="Times New Roman" w:cs="Times New Roman"/>
          <w:sz w:val="24"/>
          <w:szCs w:val="24"/>
        </w:rPr>
        <w:t>11</w:t>
      </w:r>
      <w:r w:rsidRPr="00D02A24">
        <w:rPr>
          <w:rFonts w:ascii="Times New Roman" w:hAnsi="Times New Roman" w:cs="Times New Roman"/>
          <w:sz w:val="24"/>
          <w:szCs w:val="24"/>
        </w:rPr>
        <w:t>.</w:t>
      </w:r>
    </w:p>
    <w:p w14:paraId="72B8090C" w14:textId="77777777" w:rsidR="00826BA4" w:rsidRPr="00D02A24" w:rsidRDefault="00826BA4" w:rsidP="00C42621">
      <w:pPr>
        <w:spacing w:after="0" w:line="240" w:lineRule="auto"/>
        <w:jc w:val="both"/>
        <w:rPr>
          <w:rFonts w:ascii="Times New Roman" w:hAnsi="Times New Roman" w:cs="Times New Roman"/>
          <w:sz w:val="24"/>
          <w:szCs w:val="24"/>
        </w:rPr>
      </w:pPr>
    </w:p>
    <w:p w14:paraId="193FF9F6" w14:textId="61A09FAF" w:rsidR="00A178E9" w:rsidRPr="00D02A24" w:rsidRDefault="005E6D4F" w:rsidP="00C42621">
      <w:pPr>
        <w:pStyle w:val="Default"/>
        <w:jc w:val="both"/>
        <w:rPr>
          <w:color w:val="auto"/>
        </w:rPr>
      </w:pPr>
      <w:r w:rsidRPr="00D02A24">
        <w:rPr>
          <w:b/>
          <w:color w:val="auto"/>
        </w:rPr>
        <w:t>32</w:t>
      </w:r>
      <w:r w:rsidR="00A178E9" w:rsidRPr="00D02A24">
        <w:rPr>
          <w:b/>
          <w:color w:val="auto"/>
        </w:rPr>
        <w:t>.</w:t>
      </w:r>
      <w:r w:rsidR="00A178E9" w:rsidRPr="00D02A24">
        <w:rPr>
          <w:color w:val="auto"/>
        </w:rPr>
        <w:t xml:space="preserve"> V § 20 ods.</w:t>
      </w:r>
      <w:r w:rsidR="00200476" w:rsidRPr="00D02A24">
        <w:rPr>
          <w:color w:val="auto"/>
        </w:rPr>
        <w:t xml:space="preserve"> </w:t>
      </w:r>
      <w:r w:rsidR="00A178E9" w:rsidRPr="00D02A24">
        <w:rPr>
          <w:color w:val="auto"/>
        </w:rPr>
        <w:t xml:space="preserve">7 </w:t>
      </w:r>
      <w:r w:rsidR="00DE6ABB" w:rsidRPr="00D02A24">
        <w:rPr>
          <w:color w:val="auto"/>
        </w:rPr>
        <w:t xml:space="preserve">sa na konci pripája </w:t>
      </w:r>
      <w:r w:rsidR="007C1333" w:rsidRPr="00D02A24">
        <w:rPr>
          <w:color w:val="auto"/>
        </w:rPr>
        <w:t xml:space="preserve">táto </w:t>
      </w:r>
      <w:r w:rsidR="00DE6ABB" w:rsidRPr="00D02A24">
        <w:rPr>
          <w:color w:val="auto"/>
        </w:rPr>
        <w:t>veta: „Obmedzenie počtu kusov korešpondencie odoslanej na náklady ústavu sa nev</w:t>
      </w:r>
      <w:r w:rsidR="00826BA4" w:rsidRPr="00D02A24">
        <w:rPr>
          <w:color w:val="auto"/>
        </w:rPr>
        <w:t>z</w:t>
      </w:r>
      <w:r w:rsidR="00DE6ABB" w:rsidRPr="00D02A24">
        <w:rPr>
          <w:color w:val="auto"/>
        </w:rPr>
        <w:t>ťahuje na korešpondenciu odosielanú obvineným v trestnom konaní alebo inom konaní, v ktorom je obvinený účastníkom konania a hrozí zmeškanie lehoty</w:t>
      </w:r>
      <w:r w:rsidR="004538B1" w:rsidRPr="00D02A24">
        <w:rPr>
          <w:color w:val="auto"/>
        </w:rPr>
        <w:t>.“.</w:t>
      </w:r>
    </w:p>
    <w:p w14:paraId="46651BB9" w14:textId="77777777" w:rsidR="00DE6ABB" w:rsidRPr="00D02A24" w:rsidRDefault="00DE6ABB" w:rsidP="00C42621">
      <w:pPr>
        <w:pStyle w:val="Default"/>
        <w:jc w:val="both"/>
        <w:rPr>
          <w:color w:val="auto"/>
        </w:rPr>
      </w:pPr>
    </w:p>
    <w:p w14:paraId="2FE55B61" w14:textId="6A1ADB65" w:rsidR="00CB3CA0" w:rsidRPr="00D02A24" w:rsidRDefault="00F550E0" w:rsidP="00C42621">
      <w:pPr>
        <w:pStyle w:val="Default"/>
        <w:jc w:val="both"/>
        <w:rPr>
          <w:color w:val="auto"/>
        </w:rPr>
      </w:pPr>
      <w:r w:rsidRPr="00D02A24">
        <w:rPr>
          <w:b/>
          <w:color w:val="auto"/>
        </w:rPr>
        <w:t>3</w:t>
      </w:r>
      <w:r w:rsidR="005E6D4F" w:rsidRPr="00D02A24">
        <w:rPr>
          <w:b/>
          <w:color w:val="auto"/>
        </w:rPr>
        <w:t>3</w:t>
      </w:r>
      <w:r w:rsidR="00DE6ABB" w:rsidRPr="00D02A24">
        <w:rPr>
          <w:b/>
          <w:color w:val="auto"/>
        </w:rPr>
        <w:t>.</w:t>
      </w:r>
      <w:r w:rsidR="00EF6626" w:rsidRPr="00D02A24">
        <w:rPr>
          <w:color w:val="auto"/>
        </w:rPr>
        <w:t xml:space="preserve"> V </w:t>
      </w:r>
      <w:r w:rsidR="00572BD7" w:rsidRPr="00D02A24">
        <w:rPr>
          <w:color w:val="auto"/>
        </w:rPr>
        <w:t xml:space="preserve">§ 20 </w:t>
      </w:r>
      <w:r w:rsidR="00EF6626" w:rsidRPr="00D02A24">
        <w:rPr>
          <w:color w:val="auto"/>
        </w:rPr>
        <w:t>odseky 10 a 11</w:t>
      </w:r>
      <w:r w:rsidR="00572BD7" w:rsidRPr="00D02A24">
        <w:rPr>
          <w:color w:val="auto"/>
        </w:rPr>
        <w:t xml:space="preserve"> znejú</w:t>
      </w:r>
      <w:r w:rsidR="00DE6ABB" w:rsidRPr="00D02A24">
        <w:rPr>
          <w:color w:val="auto"/>
        </w:rPr>
        <w:t>:</w:t>
      </w:r>
    </w:p>
    <w:p w14:paraId="0CEF638B" w14:textId="3C72EEBE" w:rsidR="00DE6ABB" w:rsidRPr="00D02A24" w:rsidRDefault="00A233B4" w:rsidP="00C42621">
      <w:pPr>
        <w:pStyle w:val="Default"/>
        <w:jc w:val="both"/>
        <w:rPr>
          <w:color w:val="auto"/>
        </w:rPr>
      </w:pPr>
      <w:r w:rsidRPr="00D02A24">
        <w:rPr>
          <w:color w:val="auto"/>
        </w:rPr>
        <w:t xml:space="preserve">„(10) Ústav zadrží korešpondenciu uvedenú v odseku 4, ak obsahuje nepovolenú vec. Ak je podozrenie, že nepovolená vec súvisí s trestným činom, správnym deliktom alebo priestupkom, ústav túto vec </w:t>
      </w:r>
      <w:r w:rsidR="00877EAA" w:rsidRPr="00D02A24">
        <w:rPr>
          <w:color w:val="auto"/>
        </w:rPr>
        <w:t xml:space="preserve">najneskôr </w:t>
      </w:r>
      <w:r w:rsidR="00BF574D" w:rsidRPr="00D02A24">
        <w:rPr>
          <w:color w:val="auto"/>
        </w:rPr>
        <w:t>nasledujúci</w:t>
      </w:r>
      <w:r w:rsidR="00EF6626" w:rsidRPr="00D02A24">
        <w:rPr>
          <w:color w:val="auto"/>
        </w:rPr>
        <w:t xml:space="preserve"> pracovný deň </w:t>
      </w:r>
      <w:r w:rsidRPr="00D02A24">
        <w:rPr>
          <w:color w:val="auto"/>
        </w:rPr>
        <w:t>odovzdá príslušnému orgánu</w:t>
      </w:r>
      <w:r w:rsidR="007E1319" w:rsidRPr="00D02A24">
        <w:rPr>
          <w:color w:val="auto"/>
        </w:rPr>
        <w:t xml:space="preserve"> verejnej moci</w:t>
      </w:r>
      <w:r w:rsidRPr="00D02A24">
        <w:rPr>
          <w:color w:val="auto"/>
        </w:rPr>
        <w:t xml:space="preserve">. O zadržaní </w:t>
      </w:r>
      <w:r w:rsidR="00465351" w:rsidRPr="00D02A24">
        <w:rPr>
          <w:color w:val="auto"/>
        </w:rPr>
        <w:t>doručenej</w:t>
      </w:r>
      <w:r w:rsidRPr="00D02A24">
        <w:rPr>
          <w:color w:val="auto"/>
        </w:rPr>
        <w:t xml:space="preserve"> korešpondencie </w:t>
      </w:r>
      <w:r w:rsidR="00465351" w:rsidRPr="00D02A24">
        <w:rPr>
          <w:color w:val="auto"/>
        </w:rPr>
        <w:t>sa</w:t>
      </w:r>
      <w:r w:rsidR="00EF6626" w:rsidRPr="00D02A24">
        <w:rPr>
          <w:color w:val="auto"/>
        </w:rPr>
        <w:t xml:space="preserve"> </w:t>
      </w:r>
      <w:r w:rsidRPr="00D02A24">
        <w:rPr>
          <w:color w:val="auto"/>
        </w:rPr>
        <w:t>i</w:t>
      </w:r>
      <w:r w:rsidR="00465351" w:rsidRPr="00D02A24">
        <w:rPr>
          <w:color w:val="auto"/>
        </w:rPr>
        <w:t>nformuje</w:t>
      </w:r>
      <w:r w:rsidRPr="00D02A24">
        <w:rPr>
          <w:color w:val="auto"/>
        </w:rPr>
        <w:t xml:space="preserve"> </w:t>
      </w:r>
      <w:r w:rsidR="00EF6626" w:rsidRPr="00D02A24">
        <w:rPr>
          <w:color w:val="auto"/>
        </w:rPr>
        <w:t xml:space="preserve">odosielateľ </w:t>
      </w:r>
      <w:r w:rsidRPr="00D02A24">
        <w:rPr>
          <w:color w:val="auto"/>
        </w:rPr>
        <w:t>a príslušný nadriadený orgán odosielateľa.</w:t>
      </w:r>
    </w:p>
    <w:p w14:paraId="56CA9407" w14:textId="77777777" w:rsidR="00A233B4" w:rsidRPr="00D02A24" w:rsidRDefault="00A233B4" w:rsidP="00C42621">
      <w:pPr>
        <w:pStyle w:val="Default"/>
        <w:jc w:val="both"/>
        <w:rPr>
          <w:color w:val="auto"/>
        </w:rPr>
      </w:pPr>
    </w:p>
    <w:p w14:paraId="349DA3CA" w14:textId="01CB6976" w:rsidR="00A233B4" w:rsidRPr="00D02A24" w:rsidRDefault="00045B34" w:rsidP="00C42621">
      <w:pPr>
        <w:pStyle w:val="Default"/>
        <w:jc w:val="both"/>
        <w:rPr>
          <w:color w:val="auto"/>
        </w:rPr>
      </w:pPr>
      <w:r w:rsidRPr="00D02A24">
        <w:rPr>
          <w:color w:val="auto"/>
        </w:rPr>
        <w:t>(11</w:t>
      </w:r>
      <w:r w:rsidR="00A233B4" w:rsidRPr="00D02A24">
        <w:rPr>
          <w:color w:val="auto"/>
        </w:rPr>
        <w:t xml:space="preserve">) </w:t>
      </w:r>
      <w:r w:rsidR="009D7137" w:rsidRPr="00D02A24">
        <w:rPr>
          <w:color w:val="auto"/>
        </w:rPr>
        <w:t>Ak je obvinenému od osôb uvedených v odseku 4 doručený iný nosič informácií, tento sa po zaevidovaní do evidencie povolených vecí vydá obvinenému.“.</w:t>
      </w:r>
    </w:p>
    <w:p w14:paraId="1EA14EA8" w14:textId="77777777" w:rsidR="00B64A53" w:rsidRPr="00D02A24" w:rsidRDefault="00B64A53" w:rsidP="00C42621">
      <w:pPr>
        <w:pStyle w:val="Default"/>
        <w:jc w:val="both"/>
        <w:rPr>
          <w:color w:val="auto"/>
        </w:rPr>
      </w:pPr>
    </w:p>
    <w:p w14:paraId="2D534771" w14:textId="77777777" w:rsidR="00B64A53" w:rsidRPr="00D02A24" w:rsidRDefault="00B64A53" w:rsidP="00B64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jc w:val="both"/>
        <w:rPr>
          <w:rFonts w:ascii="Times New Roman" w:eastAsia="Times New Roman" w:hAnsi="Times New Roman" w:cs="Times New Roman"/>
          <w:sz w:val="24"/>
          <w:szCs w:val="24"/>
          <w:lang w:eastAsia="sk-SK"/>
        </w:rPr>
      </w:pPr>
      <w:r w:rsidRPr="00D02A24">
        <w:rPr>
          <w:rFonts w:ascii="Times New Roman" w:eastAsia="Times New Roman" w:hAnsi="Times New Roman" w:cs="Times New Roman"/>
          <w:sz w:val="24"/>
          <w:szCs w:val="24"/>
          <w:lang w:eastAsia="sk-SK"/>
        </w:rPr>
        <w:t>Poznámka pod čiarou k odkazu 13a sa vypúšťa.</w:t>
      </w:r>
    </w:p>
    <w:p w14:paraId="6EE88DAB" w14:textId="77777777" w:rsidR="006854C3" w:rsidRPr="00D02A24" w:rsidRDefault="006854C3" w:rsidP="00C42621">
      <w:pPr>
        <w:pStyle w:val="Default"/>
        <w:jc w:val="both"/>
        <w:rPr>
          <w:color w:val="auto"/>
        </w:rPr>
      </w:pPr>
    </w:p>
    <w:p w14:paraId="6A8FCE3B" w14:textId="235F998B" w:rsidR="008E7CF5" w:rsidRPr="00D02A24" w:rsidRDefault="00F550E0" w:rsidP="00C42621">
      <w:pPr>
        <w:pStyle w:val="Default"/>
        <w:jc w:val="both"/>
        <w:rPr>
          <w:color w:val="auto"/>
        </w:rPr>
      </w:pPr>
      <w:r w:rsidRPr="00D02A24">
        <w:rPr>
          <w:b/>
          <w:color w:val="auto"/>
        </w:rPr>
        <w:t>3</w:t>
      </w:r>
      <w:r w:rsidR="005E6D4F" w:rsidRPr="00D02A24">
        <w:rPr>
          <w:b/>
          <w:color w:val="auto"/>
        </w:rPr>
        <w:t>4</w:t>
      </w:r>
      <w:r w:rsidR="006854C3" w:rsidRPr="00D02A24">
        <w:rPr>
          <w:color w:val="auto"/>
        </w:rPr>
        <w:t>. § 20 sa dopĺňa odsekom 12, ktorý znie:</w:t>
      </w:r>
    </w:p>
    <w:p w14:paraId="29E7AA0A" w14:textId="77777777" w:rsidR="008E7CF5" w:rsidRPr="00D02A24" w:rsidRDefault="008E7CF5" w:rsidP="008E7CF5">
      <w:pPr>
        <w:pStyle w:val="Default"/>
        <w:jc w:val="both"/>
        <w:rPr>
          <w:color w:val="auto"/>
        </w:rPr>
      </w:pPr>
      <w:r w:rsidRPr="00D02A24">
        <w:rPr>
          <w:color w:val="auto"/>
        </w:rPr>
        <w:t>„(12) Podmienky zasielania poštových známok ustanovuje osobitný predpis.</w:t>
      </w:r>
      <w:r w:rsidRPr="00D02A24">
        <w:rPr>
          <w:color w:val="auto"/>
          <w:vertAlign w:val="superscript"/>
        </w:rPr>
        <w:t>12a)</w:t>
      </w:r>
      <w:r w:rsidR="00E543DE" w:rsidRPr="00D02A24">
        <w:rPr>
          <w:color w:val="auto"/>
        </w:rPr>
        <w:t>“.</w:t>
      </w:r>
    </w:p>
    <w:p w14:paraId="37731E18" w14:textId="77777777" w:rsidR="008E7CF5" w:rsidRPr="00D02A24" w:rsidRDefault="008E7CF5" w:rsidP="00C42621">
      <w:pPr>
        <w:pStyle w:val="Default"/>
        <w:jc w:val="both"/>
        <w:rPr>
          <w:color w:val="auto"/>
        </w:rPr>
      </w:pPr>
    </w:p>
    <w:p w14:paraId="56565E1A" w14:textId="259239E5" w:rsidR="000448DF" w:rsidRPr="00D02A24" w:rsidRDefault="00072E24" w:rsidP="00C42621">
      <w:pPr>
        <w:pStyle w:val="Default"/>
        <w:jc w:val="both"/>
        <w:rPr>
          <w:color w:val="auto"/>
        </w:rPr>
      </w:pPr>
      <w:r w:rsidRPr="00D02A24">
        <w:rPr>
          <w:b/>
          <w:color w:val="auto"/>
        </w:rPr>
        <w:t>3</w:t>
      </w:r>
      <w:r w:rsidR="005E6D4F" w:rsidRPr="00D02A24">
        <w:rPr>
          <w:b/>
          <w:color w:val="auto"/>
        </w:rPr>
        <w:t>5</w:t>
      </w:r>
      <w:r w:rsidR="000448DF" w:rsidRPr="00D02A24">
        <w:rPr>
          <w:b/>
          <w:color w:val="auto"/>
        </w:rPr>
        <w:t xml:space="preserve">. </w:t>
      </w:r>
      <w:r w:rsidR="000448DF" w:rsidRPr="00D02A24">
        <w:rPr>
          <w:color w:val="auto"/>
        </w:rPr>
        <w:t xml:space="preserve">§ 21 </w:t>
      </w:r>
      <w:r w:rsidR="001B34F2" w:rsidRPr="00D02A24">
        <w:rPr>
          <w:color w:val="auto"/>
        </w:rPr>
        <w:t xml:space="preserve">vrátane nadpisu </w:t>
      </w:r>
      <w:r w:rsidR="000448DF" w:rsidRPr="00D02A24">
        <w:rPr>
          <w:color w:val="auto"/>
        </w:rPr>
        <w:t>znie:</w:t>
      </w:r>
    </w:p>
    <w:p w14:paraId="4A64EE0D" w14:textId="77777777" w:rsidR="005F5B8B" w:rsidRPr="00D02A24" w:rsidRDefault="005F5B8B" w:rsidP="00C42621">
      <w:pPr>
        <w:pStyle w:val="Default"/>
        <w:jc w:val="both"/>
        <w:rPr>
          <w:color w:val="auto"/>
        </w:rPr>
      </w:pPr>
    </w:p>
    <w:p w14:paraId="1D0D4410" w14:textId="77777777" w:rsidR="00FF45A9" w:rsidRPr="00D02A24" w:rsidRDefault="000448DF">
      <w:pPr>
        <w:spacing w:after="0" w:line="240" w:lineRule="auto"/>
        <w:jc w:val="center"/>
        <w:rPr>
          <w:rFonts w:ascii="Times New Roman" w:hAnsi="Times New Roman" w:cs="Times New Roman"/>
          <w:sz w:val="24"/>
          <w:szCs w:val="24"/>
        </w:rPr>
      </w:pPr>
      <w:r w:rsidRPr="00D02A24">
        <w:rPr>
          <w:rFonts w:ascii="Times New Roman" w:hAnsi="Times New Roman" w:cs="Times New Roman"/>
          <w:sz w:val="24"/>
          <w:szCs w:val="24"/>
        </w:rPr>
        <w:t>„</w:t>
      </w:r>
      <w:r w:rsidR="001B34F2" w:rsidRPr="00D02A24">
        <w:rPr>
          <w:rFonts w:ascii="Times New Roman" w:hAnsi="Times New Roman" w:cs="Times New Roman"/>
          <w:sz w:val="24"/>
          <w:szCs w:val="24"/>
        </w:rPr>
        <w:t>§ 21</w:t>
      </w:r>
    </w:p>
    <w:p w14:paraId="20F8DD66" w14:textId="77777777" w:rsidR="00FF45A9" w:rsidRPr="00D02A24" w:rsidRDefault="00660FAB">
      <w:pPr>
        <w:spacing w:after="0" w:line="240" w:lineRule="auto"/>
        <w:jc w:val="center"/>
        <w:rPr>
          <w:rFonts w:ascii="Times New Roman" w:hAnsi="Times New Roman" w:cs="Times New Roman"/>
          <w:sz w:val="24"/>
          <w:szCs w:val="24"/>
        </w:rPr>
      </w:pPr>
      <w:r w:rsidRPr="00D02A24">
        <w:rPr>
          <w:rFonts w:ascii="Times New Roman" w:hAnsi="Times New Roman" w:cs="Times New Roman"/>
          <w:sz w:val="24"/>
          <w:szCs w:val="24"/>
        </w:rPr>
        <w:t>Telefonovanie</w:t>
      </w:r>
    </w:p>
    <w:p w14:paraId="065265C1" w14:textId="77777777" w:rsidR="001B34F2" w:rsidRPr="00D02A24" w:rsidRDefault="001B34F2" w:rsidP="00C42621">
      <w:pPr>
        <w:spacing w:after="0" w:line="240" w:lineRule="auto"/>
        <w:jc w:val="both"/>
        <w:rPr>
          <w:rFonts w:ascii="Times New Roman" w:hAnsi="Times New Roman" w:cs="Times New Roman"/>
          <w:sz w:val="24"/>
          <w:szCs w:val="24"/>
        </w:rPr>
      </w:pPr>
    </w:p>
    <w:p w14:paraId="22164C78" w14:textId="75C3DC35" w:rsidR="00FF45A9" w:rsidRPr="00D02A24" w:rsidRDefault="000448DF">
      <w:pPr>
        <w:spacing w:after="0" w:line="240" w:lineRule="auto"/>
        <w:ind w:firstLine="708"/>
        <w:jc w:val="both"/>
        <w:rPr>
          <w:rFonts w:ascii="Times New Roman" w:hAnsi="Times New Roman" w:cs="Times New Roman"/>
          <w:sz w:val="24"/>
          <w:szCs w:val="24"/>
        </w:rPr>
      </w:pPr>
      <w:r w:rsidRPr="00D02A24">
        <w:rPr>
          <w:rFonts w:ascii="Times New Roman" w:hAnsi="Times New Roman" w:cs="Times New Roman"/>
          <w:sz w:val="24"/>
          <w:szCs w:val="24"/>
        </w:rPr>
        <w:t>(1) Obvinený má právo telefonovať minimálne</w:t>
      </w:r>
      <w:r w:rsidR="009E2165" w:rsidRPr="00D02A24">
        <w:rPr>
          <w:rFonts w:ascii="Times New Roman" w:hAnsi="Times New Roman" w:cs="Times New Roman"/>
          <w:sz w:val="24"/>
          <w:szCs w:val="24"/>
        </w:rPr>
        <w:t xml:space="preserve"> </w:t>
      </w:r>
      <w:r w:rsidR="000664B7" w:rsidRPr="00D02A24">
        <w:rPr>
          <w:rFonts w:ascii="Times New Roman" w:hAnsi="Times New Roman" w:cs="Times New Roman"/>
          <w:sz w:val="24"/>
          <w:szCs w:val="24"/>
        </w:rPr>
        <w:t>4 dni</w:t>
      </w:r>
      <w:r w:rsidRPr="00D02A24">
        <w:rPr>
          <w:rFonts w:ascii="Times New Roman" w:hAnsi="Times New Roman" w:cs="Times New Roman"/>
          <w:sz w:val="24"/>
          <w:szCs w:val="24"/>
        </w:rPr>
        <w:t xml:space="preserve"> v kalendárnom mesiaci v trvaní najmenej 30 minút za deň prostredníctvom telefónneho zariadenia</w:t>
      </w:r>
      <w:r w:rsidR="008F20A0" w:rsidRPr="00D02A24">
        <w:rPr>
          <w:rFonts w:ascii="Times New Roman" w:hAnsi="Times New Roman" w:cs="Times New Roman"/>
          <w:sz w:val="24"/>
          <w:szCs w:val="24"/>
        </w:rPr>
        <w:t>,</w:t>
      </w:r>
      <w:r w:rsidRPr="00D02A24">
        <w:rPr>
          <w:rFonts w:ascii="Times New Roman" w:hAnsi="Times New Roman" w:cs="Times New Roman"/>
          <w:sz w:val="24"/>
          <w:szCs w:val="24"/>
        </w:rPr>
        <w:t xml:space="preserve"> alebo ak to technické </w:t>
      </w:r>
      <w:r w:rsidRPr="00D02A24">
        <w:rPr>
          <w:rFonts w:ascii="Times New Roman" w:hAnsi="Times New Roman" w:cs="Times New Roman"/>
          <w:sz w:val="24"/>
          <w:szCs w:val="24"/>
        </w:rPr>
        <w:lastRenderedPageBreak/>
        <w:t>podmienky v ústave umožňujú</w:t>
      </w:r>
      <w:r w:rsidR="008F20A0" w:rsidRPr="00D02A24">
        <w:rPr>
          <w:rFonts w:ascii="Times New Roman" w:hAnsi="Times New Roman" w:cs="Times New Roman"/>
          <w:sz w:val="24"/>
          <w:szCs w:val="24"/>
        </w:rPr>
        <w:t>,</w:t>
      </w:r>
      <w:r w:rsidRPr="00D02A24">
        <w:rPr>
          <w:rFonts w:ascii="Times New Roman" w:hAnsi="Times New Roman" w:cs="Times New Roman"/>
          <w:sz w:val="24"/>
          <w:szCs w:val="24"/>
        </w:rPr>
        <w:t xml:space="preserve"> prostredníctvom </w:t>
      </w:r>
      <w:proofErr w:type="spellStart"/>
      <w:r w:rsidRPr="00D02A24">
        <w:rPr>
          <w:rFonts w:ascii="Times New Roman" w:hAnsi="Times New Roman" w:cs="Times New Roman"/>
          <w:sz w:val="24"/>
          <w:szCs w:val="24"/>
        </w:rPr>
        <w:t>videotelefónneho</w:t>
      </w:r>
      <w:proofErr w:type="spellEnd"/>
      <w:r w:rsidRPr="00D02A24">
        <w:rPr>
          <w:rFonts w:ascii="Times New Roman" w:hAnsi="Times New Roman" w:cs="Times New Roman"/>
          <w:sz w:val="24"/>
          <w:szCs w:val="24"/>
        </w:rPr>
        <w:t xml:space="preserve"> zariadenia umiestneného v ústave v čase určenom riaditeľom ústavu. Neuplatnené právo</w:t>
      </w:r>
      <w:r w:rsidR="008F20A0" w:rsidRPr="00D02A24">
        <w:rPr>
          <w:rFonts w:ascii="Times New Roman" w:hAnsi="Times New Roman" w:cs="Times New Roman"/>
          <w:sz w:val="24"/>
          <w:szCs w:val="24"/>
        </w:rPr>
        <w:t xml:space="preserve"> </w:t>
      </w:r>
      <w:r w:rsidRPr="00D02A24">
        <w:rPr>
          <w:rFonts w:ascii="Times New Roman" w:hAnsi="Times New Roman" w:cs="Times New Roman"/>
          <w:sz w:val="24"/>
          <w:szCs w:val="24"/>
        </w:rPr>
        <w:t xml:space="preserve">na telefonovanie zaniká. </w:t>
      </w:r>
    </w:p>
    <w:p w14:paraId="4C8069A4" w14:textId="77777777" w:rsidR="00C42621" w:rsidRPr="00D02A24" w:rsidRDefault="00C42621" w:rsidP="00C42621">
      <w:pPr>
        <w:spacing w:after="0" w:line="240" w:lineRule="auto"/>
        <w:jc w:val="both"/>
        <w:rPr>
          <w:rFonts w:ascii="Times New Roman" w:hAnsi="Times New Roman" w:cs="Times New Roman"/>
          <w:sz w:val="24"/>
          <w:szCs w:val="24"/>
        </w:rPr>
      </w:pPr>
    </w:p>
    <w:p w14:paraId="75618E71" w14:textId="77777777" w:rsidR="00FF45A9" w:rsidRPr="00D02A24" w:rsidRDefault="000448DF">
      <w:pPr>
        <w:spacing w:after="0" w:line="240" w:lineRule="auto"/>
        <w:ind w:firstLine="708"/>
        <w:jc w:val="both"/>
        <w:rPr>
          <w:rFonts w:ascii="Times New Roman" w:hAnsi="Times New Roman" w:cs="Times New Roman"/>
          <w:sz w:val="24"/>
          <w:szCs w:val="24"/>
        </w:rPr>
      </w:pPr>
      <w:r w:rsidRPr="00D02A24">
        <w:rPr>
          <w:rFonts w:ascii="Times New Roman" w:hAnsi="Times New Roman" w:cs="Times New Roman"/>
          <w:sz w:val="24"/>
          <w:szCs w:val="24"/>
        </w:rPr>
        <w:t>(2) Riaditeľ ústavu môže obvinenému zakázať telefonovať na vybrané telefónne čísla z bezpečnostných dôvodov s výnimkou telefónneho čísla patriaceho blízkej osobe obvineného alebo na základe písomnej žiadosti majiteľa telefónneho čísla.</w:t>
      </w:r>
    </w:p>
    <w:p w14:paraId="3AA28B66" w14:textId="77777777" w:rsidR="00C42621" w:rsidRPr="00D02A24" w:rsidRDefault="00C42621" w:rsidP="00C42621">
      <w:pPr>
        <w:spacing w:after="0" w:line="240" w:lineRule="auto"/>
        <w:jc w:val="both"/>
        <w:rPr>
          <w:rFonts w:ascii="Times New Roman" w:hAnsi="Times New Roman" w:cs="Times New Roman"/>
          <w:sz w:val="24"/>
          <w:szCs w:val="24"/>
        </w:rPr>
      </w:pPr>
    </w:p>
    <w:p w14:paraId="08CA95C2" w14:textId="6CBEDAD8" w:rsidR="0059623F" w:rsidRPr="00D02A24" w:rsidRDefault="000448DF" w:rsidP="0059623F">
      <w:pPr>
        <w:spacing w:after="0" w:line="240" w:lineRule="auto"/>
        <w:ind w:firstLine="709"/>
        <w:jc w:val="both"/>
        <w:rPr>
          <w:rFonts w:ascii="Times New Roman" w:hAnsi="Times New Roman" w:cs="Times New Roman"/>
          <w:bCs/>
          <w:sz w:val="24"/>
          <w:szCs w:val="24"/>
        </w:rPr>
      </w:pPr>
      <w:r w:rsidRPr="00D02A24">
        <w:rPr>
          <w:rFonts w:ascii="Times New Roman" w:hAnsi="Times New Roman" w:cs="Times New Roman"/>
          <w:sz w:val="24"/>
          <w:szCs w:val="24"/>
        </w:rPr>
        <w:t xml:space="preserve">(3) </w:t>
      </w:r>
      <w:r w:rsidR="0059623F" w:rsidRPr="00D02A24">
        <w:rPr>
          <w:rFonts w:ascii="Times New Roman" w:hAnsi="Times New Roman" w:cs="Times New Roman"/>
          <w:bCs/>
          <w:sz w:val="24"/>
          <w:szCs w:val="24"/>
          <w:shd w:val="clear" w:color="auto" w:fill="FFFFFF"/>
        </w:rPr>
        <w:t xml:space="preserve">Obvinený, ktorý je v </w:t>
      </w:r>
      <w:proofErr w:type="spellStart"/>
      <w:r w:rsidR="0059623F" w:rsidRPr="00D02A24">
        <w:rPr>
          <w:rFonts w:ascii="Times New Roman" w:hAnsi="Times New Roman" w:cs="Times New Roman"/>
          <w:bCs/>
          <w:sz w:val="24"/>
          <w:szCs w:val="24"/>
          <w:shd w:val="clear" w:color="auto" w:fill="FFFFFF"/>
        </w:rPr>
        <w:t>kolúznej</w:t>
      </w:r>
      <w:proofErr w:type="spellEnd"/>
      <w:r w:rsidR="0059623F" w:rsidRPr="00D02A24">
        <w:rPr>
          <w:rFonts w:ascii="Times New Roman" w:hAnsi="Times New Roman" w:cs="Times New Roman"/>
          <w:bCs/>
          <w:sz w:val="24"/>
          <w:szCs w:val="24"/>
          <w:shd w:val="clear" w:color="auto" w:fill="FFFFFF"/>
        </w:rPr>
        <w:t xml:space="preserve"> väzbe, môže telefonovať </w:t>
      </w:r>
      <w:r w:rsidR="009E2165" w:rsidRPr="00D02A24">
        <w:rPr>
          <w:rFonts w:ascii="Times New Roman" w:hAnsi="Times New Roman" w:cs="Times New Roman"/>
          <w:bCs/>
          <w:sz w:val="24"/>
          <w:szCs w:val="24"/>
          <w:shd w:val="clear" w:color="auto" w:fill="FFFFFF"/>
        </w:rPr>
        <w:t>len</w:t>
      </w:r>
      <w:r w:rsidR="00CC4E01" w:rsidRPr="00D02A24">
        <w:rPr>
          <w:rFonts w:ascii="Times New Roman" w:hAnsi="Times New Roman" w:cs="Times New Roman"/>
          <w:bCs/>
          <w:sz w:val="24"/>
          <w:szCs w:val="24"/>
          <w:shd w:val="clear" w:color="auto" w:fill="FFFFFF"/>
        </w:rPr>
        <w:t xml:space="preserve"> </w:t>
      </w:r>
      <w:r w:rsidR="0059623F" w:rsidRPr="00D02A24">
        <w:rPr>
          <w:rFonts w:ascii="Times New Roman" w:hAnsi="Times New Roman" w:cs="Times New Roman"/>
          <w:bCs/>
          <w:sz w:val="24"/>
          <w:szCs w:val="24"/>
          <w:shd w:val="clear" w:color="auto" w:fill="FFFFFF"/>
        </w:rPr>
        <w:t xml:space="preserve">po predchádzajúcom súhlase príslušného orgánu činného v trestnom konaní alebo súdu, ktorý si môže vyhradiť prítomnosť pri telefonovaní. Súhlas s telefonovaním </w:t>
      </w:r>
      <w:r w:rsidR="009E2165" w:rsidRPr="00D02A24">
        <w:rPr>
          <w:rFonts w:ascii="Times New Roman" w:hAnsi="Times New Roman" w:cs="Times New Roman"/>
          <w:bCs/>
          <w:sz w:val="24"/>
          <w:szCs w:val="24"/>
          <w:shd w:val="clear" w:color="auto" w:fill="FFFFFF"/>
        </w:rPr>
        <w:t xml:space="preserve">obvineného </w:t>
      </w:r>
      <w:r w:rsidR="00CC4E01" w:rsidRPr="00D02A24">
        <w:rPr>
          <w:rFonts w:ascii="Times New Roman" w:hAnsi="Times New Roman" w:cs="Times New Roman"/>
          <w:bCs/>
          <w:sz w:val="24"/>
          <w:szCs w:val="24"/>
          <w:shd w:val="clear" w:color="auto" w:fill="FFFFFF"/>
        </w:rPr>
        <w:t xml:space="preserve">podľa predchádzajúcej vety </w:t>
      </w:r>
      <w:r w:rsidR="0059623F" w:rsidRPr="00D02A24">
        <w:rPr>
          <w:rFonts w:ascii="Times New Roman" w:hAnsi="Times New Roman" w:cs="Times New Roman"/>
          <w:bCs/>
          <w:sz w:val="24"/>
          <w:szCs w:val="24"/>
          <w:shd w:val="clear" w:color="auto" w:fill="FFFFFF"/>
        </w:rPr>
        <w:t>s blízkou osobou môže orgán činný v trestnom konaní alebo súd neudeliť</w:t>
      </w:r>
      <w:r w:rsidR="0086740F" w:rsidRPr="00D02A24">
        <w:rPr>
          <w:rFonts w:ascii="Times New Roman" w:hAnsi="Times New Roman" w:cs="Times New Roman"/>
          <w:bCs/>
          <w:sz w:val="24"/>
          <w:szCs w:val="24"/>
          <w:shd w:val="clear" w:color="auto" w:fill="FFFFFF"/>
        </w:rPr>
        <w:t>,</w:t>
      </w:r>
      <w:r w:rsidR="0059623F" w:rsidRPr="00D02A24">
        <w:rPr>
          <w:rFonts w:ascii="Times New Roman" w:hAnsi="Times New Roman" w:cs="Times New Roman"/>
          <w:bCs/>
          <w:sz w:val="24"/>
          <w:szCs w:val="24"/>
          <w:shd w:val="clear" w:color="auto" w:fill="FFFFFF"/>
        </w:rPr>
        <w:t xml:space="preserve"> len ak ide o osobu, ktorá je stíhaná v rovnakej trestnej veci</w:t>
      </w:r>
      <w:r w:rsidR="008F20A0" w:rsidRPr="00D02A24">
        <w:rPr>
          <w:rFonts w:ascii="Times New Roman" w:hAnsi="Times New Roman" w:cs="Times New Roman"/>
          <w:bCs/>
          <w:sz w:val="24"/>
          <w:szCs w:val="24"/>
          <w:shd w:val="clear" w:color="auto" w:fill="FFFFFF"/>
        </w:rPr>
        <w:t>, alebo pri</w:t>
      </w:r>
      <w:r w:rsidR="0059623F" w:rsidRPr="00D02A24">
        <w:rPr>
          <w:rFonts w:ascii="Times New Roman" w:hAnsi="Times New Roman" w:cs="Times New Roman"/>
          <w:bCs/>
          <w:sz w:val="24"/>
          <w:szCs w:val="24"/>
          <w:shd w:val="clear" w:color="auto" w:fill="FFFFFF"/>
        </w:rPr>
        <w:t xml:space="preserve"> ktorej bolo </w:t>
      </w:r>
      <w:r w:rsidR="00CC4E01" w:rsidRPr="00D02A24">
        <w:rPr>
          <w:rFonts w:ascii="Times New Roman" w:hAnsi="Times New Roman" w:cs="Times New Roman"/>
          <w:bCs/>
          <w:sz w:val="24"/>
          <w:szCs w:val="24"/>
          <w:shd w:val="clear" w:color="auto" w:fill="FFFFFF"/>
        </w:rPr>
        <w:t xml:space="preserve">objektívne </w:t>
      </w:r>
      <w:r w:rsidR="0059623F" w:rsidRPr="00D02A24">
        <w:rPr>
          <w:rFonts w:ascii="Times New Roman" w:hAnsi="Times New Roman" w:cs="Times New Roman"/>
          <w:bCs/>
          <w:sz w:val="24"/>
          <w:szCs w:val="24"/>
          <w:shd w:val="clear" w:color="auto" w:fill="FFFFFF"/>
        </w:rPr>
        <w:t xml:space="preserve">preukázané </w:t>
      </w:r>
      <w:proofErr w:type="spellStart"/>
      <w:r w:rsidR="0059623F" w:rsidRPr="00D02A24">
        <w:rPr>
          <w:rFonts w:ascii="Times New Roman" w:hAnsi="Times New Roman" w:cs="Times New Roman"/>
          <w:bCs/>
          <w:sz w:val="24"/>
          <w:szCs w:val="24"/>
          <w:shd w:val="clear" w:color="auto" w:fill="FFFFFF"/>
        </w:rPr>
        <w:t>kolúzne</w:t>
      </w:r>
      <w:proofErr w:type="spellEnd"/>
      <w:r w:rsidR="0059623F" w:rsidRPr="00D02A24">
        <w:rPr>
          <w:rFonts w:ascii="Times New Roman" w:hAnsi="Times New Roman" w:cs="Times New Roman"/>
          <w:bCs/>
          <w:sz w:val="24"/>
          <w:szCs w:val="24"/>
          <w:shd w:val="clear" w:color="auto" w:fill="FFFFFF"/>
        </w:rPr>
        <w:t xml:space="preserve"> konanie v trestnej veci obvineného. Ak sa orgán činný v trestnom konaní alebo súd, ktorý si vyhradil prítomnosť pri telefonovaní </w:t>
      </w:r>
      <w:r w:rsidR="0059623F" w:rsidRPr="00D02A24">
        <w:rPr>
          <w:rFonts w:ascii="Times New Roman" w:hAnsi="Times New Roman" w:cs="Times New Roman"/>
          <w:bCs/>
          <w:sz w:val="24"/>
          <w:szCs w:val="24"/>
        </w:rPr>
        <w:t>blízkej osobe, na telefonovanie nedostaví, hovor sa uskutoční bez jeho prítomnosti</w:t>
      </w:r>
      <w:r w:rsidR="008F20A0" w:rsidRPr="00D02A24">
        <w:rPr>
          <w:rFonts w:ascii="Times New Roman" w:hAnsi="Times New Roman" w:cs="Times New Roman"/>
          <w:bCs/>
          <w:sz w:val="24"/>
          <w:szCs w:val="24"/>
        </w:rPr>
        <w:t>,</w:t>
      </w:r>
      <w:r w:rsidR="0059623F" w:rsidRPr="00D02A24">
        <w:rPr>
          <w:rFonts w:ascii="Times New Roman" w:hAnsi="Times New Roman" w:cs="Times New Roman"/>
          <w:bCs/>
          <w:sz w:val="24"/>
          <w:szCs w:val="24"/>
        </w:rPr>
        <w:t xml:space="preserve"> a to v trvaní najviac 30 minút jedenkrát mesačne.</w:t>
      </w:r>
    </w:p>
    <w:p w14:paraId="5EDFF4D0" w14:textId="77777777" w:rsidR="00924DA2" w:rsidRPr="00D02A24" w:rsidRDefault="00924DA2" w:rsidP="008F20A0">
      <w:pPr>
        <w:spacing w:after="0" w:line="240" w:lineRule="auto"/>
        <w:jc w:val="both"/>
        <w:rPr>
          <w:rFonts w:ascii="Times New Roman" w:hAnsi="Times New Roman" w:cs="Times New Roman"/>
          <w:bCs/>
          <w:sz w:val="24"/>
          <w:szCs w:val="24"/>
        </w:rPr>
      </w:pPr>
    </w:p>
    <w:p w14:paraId="50BFB863" w14:textId="77777777" w:rsidR="00FF45A9" w:rsidRPr="00D02A24" w:rsidRDefault="000448DF">
      <w:pPr>
        <w:spacing w:after="0" w:line="240" w:lineRule="auto"/>
        <w:ind w:firstLine="708"/>
        <w:jc w:val="both"/>
        <w:rPr>
          <w:rFonts w:ascii="Times New Roman" w:hAnsi="Times New Roman" w:cs="Times New Roman"/>
          <w:sz w:val="24"/>
          <w:szCs w:val="24"/>
        </w:rPr>
      </w:pPr>
      <w:r w:rsidRPr="00D02A24">
        <w:rPr>
          <w:rFonts w:ascii="Times New Roman" w:hAnsi="Times New Roman" w:cs="Times New Roman"/>
          <w:sz w:val="24"/>
          <w:szCs w:val="24"/>
        </w:rPr>
        <w:t>(4) Obvinený môže s obhajcom alebo</w:t>
      </w:r>
      <w:r w:rsidR="00A00810" w:rsidRPr="00D02A24">
        <w:rPr>
          <w:rFonts w:ascii="Times New Roman" w:hAnsi="Times New Roman" w:cs="Times New Roman"/>
          <w:sz w:val="24"/>
          <w:szCs w:val="24"/>
        </w:rPr>
        <w:t xml:space="preserve"> s</w:t>
      </w:r>
      <w:r w:rsidRPr="00D02A24">
        <w:rPr>
          <w:rFonts w:ascii="Times New Roman" w:hAnsi="Times New Roman" w:cs="Times New Roman"/>
          <w:sz w:val="24"/>
          <w:szCs w:val="24"/>
        </w:rPr>
        <w:t xml:space="preserve"> advokátom, ktorý ho zastupuje v inej právnej veci, telefonovať denne najmenej 30 minút.</w:t>
      </w:r>
    </w:p>
    <w:p w14:paraId="66118C39" w14:textId="77777777" w:rsidR="00C42621" w:rsidRPr="00D02A24" w:rsidRDefault="00C42621" w:rsidP="00C42621">
      <w:pPr>
        <w:spacing w:after="0" w:line="240" w:lineRule="auto"/>
        <w:jc w:val="both"/>
        <w:rPr>
          <w:rFonts w:ascii="Times New Roman" w:hAnsi="Times New Roman" w:cs="Times New Roman"/>
          <w:sz w:val="24"/>
          <w:szCs w:val="24"/>
        </w:rPr>
      </w:pPr>
    </w:p>
    <w:p w14:paraId="4A3D53E1" w14:textId="0EDBA247" w:rsidR="00B13A88" w:rsidRPr="00D02A24" w:rsidRDefault="000448DF" w:rsidP="00FE12DF">
      <w:pPr>
        <w:spacing w:after="0" w:line="240" w:lineRule="auto"/>
        <w:ind w:firstLine="708"/>
        <w:jc w:val="both"/>
        <w:rPr>
          <w:rFonts w:ascii="Times New Roman" w:hAnsi="Times New Roman" w:cs="Times New Roman"/>
          <w:sz w:val="24"/>
          <w:szCs w:val="24"/>
        </w:rPr>
      </w:pPr>
      <w:r w:rsidRPr="00D02A24">
        <w:rPr>
          <w:rFonts w:ascii="Times New Roman" w:hAnsi="Times New Roman" w:cs="Times New Roman"/>
          <w:sz w:val="24"/>
          <w:szCs w:val="24"/>
        </w:rPr>
        <w:t xml:space="preserve">(5) </w:t>
      </w:r>
      <w:r w:rsidR="008F20A0" w:rsidRPr="00D02A24">
        <w:rPr>
          <w:rFonts w:ascii="Times New Roman" w:hAnsi="Times New Roman" w:cs="Times New Roman"/>
          <w:sz w:val="24"/>
          <w:szCs w:val="24"/>
        </w:rPr>
        <w:t>Ú</w:t>
      </w:r>
      <w:r w:rsidRPr="00D02A24">
        <w:rPr>
          <w:rFonts w:ascii="Times New Roman" w:hAnsi="Times New Roman" w:cs="Times New Roman"/>
          <w:sz w:val="24"/>
          <w:szCs w:val="24"/>
        </w:rPr>
        <w:t xml:space="preserve">stav </w:t>
      </w:r>
      <w:r w:rsidR="008F20A0" w:rsidRPr="00D02A24">
        <w:rPr>
          <w:rFonts w:ascii="Times New Roman" w:hAnsi="Times New Roman" w:cs="Times New Roman"/>
          <w:sz w:val="24"/>
          <w:szCs w:val="24"/>
        </w:rPr>
        <w:t xml:space="preserve">alebo generálne riaditeľstvo </w:t>
      </w:r>
      <w:r w:rsidRPr="00D02A24">
        <w:rPr>
          <w:rFonts w:ascii="Times New Roman" w:hAnsi="Times New Roman" w:cs="Times New Roman"/>
          <w:sz w:val="24"/>
          <w:szCs w:val="24"/>
        </w:rPr>
        <w:t xml:space="preserve">sú oprávnené monitorovať a </w:t>
      </w:r>
      <w:r w:rsidR="00045B34" w:rsidRPr="00D02A24">
        <w:rPr>
          <w:rFonts w:ascii="Times New Roman" w:hAnsi="Times New Roman" w:cs="Times New Roman"/>
          <w:sz w:val="24"/>
          <w:szCs w:val="24"/>
        </w:rPr>
        <w:t>zaznamenávať obsah</w:t>
      </w:r>
      <w:r w:rsidRPr="00D02A24">
        <w:rPr>
          <w:rFonts w:ascii="Times New Roman" w:hAnsi="Times New Roman" w:cs="Times New Roman"/>
          <w:sz w:val="24"/>
          <w:szCs w:val="24"/>
        </w:rPr>
        <w:t xml:space="preserve"> hovoru obvineného </w:t>
      </w:r>
      <w:r w:rsidR="00250B64" w:rsidRPr="00D02A24">
        <w:rPr>
          <w:rFonts w:ascii="Times New Roman" w:hAnsi="Times New Roman" w:cs="Times New Roman"/>
          <w:sz w:val="24"/>
          <w:szCs w:val="24"/>
        </w:rPr>
        <w:t>n</w:t>
      </w:r>
      <w:r w:rsidRPr="00D02A24">
        <w:rPr>
          <w:rFonts w:ascii="Times New Roman" w:hAnsi="Times New Roman" w:cs="Times New Roman"/>
          <w:sz w:val="24"/>
          <w:szCs w:val="24"/>
        </w:rPr>
        <w:t xml:space="preserve">a účel plnenia úloh na úseku boja proti terorizmu a organizovanému zločinu, zabránenia mareniu účelu výkonu väzby, odhaľovania a objasňovania trestných činov a zabezpečenia ochrany verejného poriadku a bezpečnosti v objektoch, ktorých ochranu zabezpečuje zbor; uvedené sa nevzťahuje na </w:t>
      </w:r>
      <w:r w:rsidR="00045B34" w:rsidRPr="00D02A24">
        <w:rPr>
          <w:rFonts w:ascii="Times New Roman" w:hAnsi="Times New Roman" w:cs="Times New Roman"/>
          <w:sz w:val="24"/>
          <w:szCs w:val="24"/>
        </w:rPr>
        <w:t>hovor</w:t>
      </w:r>
      <w:r w:rsidRPr="00D02A24">
        <w:rPr>
          <w:rFonts w:ascii="Times New Roman" w:hAnsi="Times New Roman" w:cs="Times New Roman"/>
          <w:sz w:val="24"/>
          <w:szCs w:val="24"/>
        </w:rPr>
        <w:t xml:space="preserve"> obvineného s jeho obhajcom alebo </w:t>
      </w:r>
      <w:r w:rsidR="00CC4E01" w:rsidRPr="00D02A24">
        <w:rPr>
          <w:rFonts w:ascii="Times New Roman" w:hAnsi="Times New Roman" w:cs="Times New Roman"/>
          <w:sz w:val="24"/>
          <w:szCs w:val="24"/>
        </w:rPr>
        <w:t xml:space="preserve">s </w:t>
      </w:r>
      <w:r w:rsidRPr="00D02A24">
        <w:rPr>
          <w:rFonts w:ascii="Times New Roman" w:hAnsi="Times New Roman" w:cs="Times New Roman"/>
          <w:sz w:val="24"/>
          <w:szCs w:val="24"/>
        </w:rPr>
        <w:t>advokátom, ktorý ho zastupuje v inej právnej veci</w:t>
      </w:r>
      <w:r w:rsidR="00FB4144" w:rsidRPr="00D02A24">
        <w:rPr>
          <w:rFonts w:ascii="Times New Roman" w:hAnsi="Times New Roman" w:cs="Times New Roman"/>
          <w:sz w:val="24"/>
          <w:szCs w:val="24"/>
        </w:rPr>
        <w:t>,</w:t>
      </w:r>
      <w:r w:rsidRPr="00D02A24">
        <w:rPr>
          <w:rFonts w:ascii="Times New Roman" w:hAnsi="Times New Roman" w:cs="Times New Roman"/>
          <w:sz w:val="24"/>
          <w:szCs w:val="24"/>
        </w:rPr>
        <w:t xml:space="preserve"> a</w:t>
      </w:r>
      <w:r w:rsidR="00FB4144" w:rsidRPr="00D02A24">
        <w:rPr>
          <w:rFonts w:ascii="Times New Roman" w:hAnsi="Times New Roman" w:cs="Times New Roman"/>
          <w:sz w:val="24"/>
          <w:szCs w:val="24"/>
        </w:rPr>
        <w:t>k</w:t>
      </w:r>
      <w:r w:rsidRPr="00D02A24">
        <w:rPr>
          <w:rFonts w:ascii="Times New Roman" w:hAnsi="Times New Roman" w:cs="Times New Roman"/>
          <w:sz w:val="24"/>
          <w:szCs w:val="24"/>
        </w:rPr>
        <w:t xml:space="preserve"> obhajca alebo advokát preukáže, že mu telefónne číslo patrí.</w:t>
      </w:r>
      <w:r w:rsidR="00381F3E" w:rsidRPr="00D02A24">
        <w:rPr>
          <w:rFonts w:ascii="Times New Roman" w:hAnsi="Times New Roman" w:cs="Times New Roman"/>
          <w:sz w:val="24"/>
          <w:szCs w:val="24"/>
        </w:rPr>
        <w:t xml:space="preserve"> Monitorovanie hovorov obvineného schvaľuje riaditeľ ústavu, v ktorom je obvinený umiestnený alebo generálny riaditeľ zboru. V prípade, ak vec neznesie odklad, hrozí marenie účelu výkonu väzby</w:t>
      </w:r>
      <w:r w:rsidR="00BF574D" w:rsidRPr="00D02A24">
        <w:rPr>
          <w:rFonts w:ascii="Times New Roman" w:hAnsi="Times New Roman" w:cs="Times New Roman"/>
          <w:sz w:val="24"/>
          <w:szCs w:val="24"/>
        </w:rPr>
        <w:t>,</w:t>
      </w:r>
      <w:r w:rsidR="00381F3E" w:rsidRPr="00D02A24">
        <w:rPr>
          <w:rFonts w:ascii="Times New Roman" w:hAnsi="Times New Roman" w:cs="Times New Roman"/>
          <w:sz w:val="24"/>
          <w:szCs w:val="24"/>
        </w:rPr>
        <w:t xml:space="preserve"> súhlas riaditeľa ústavu alebo generálneho riaditeľa zboru nie je možné získať vopred, môže byť hovor monitorovaný aj bez predchádzajúceho súhlasu. V monitorovaní nie je možné pokračovať a získané údaje nesmú byť použité, ak riaditeľ ústavu alebo generálny riaditeľ zboru neudelí dodatočný súhlas najneskôr do 24 hodín od začiatku monitorovania hovorov obvineného. Opodstatnenosť monitorovania hovorov obvineného preskúmava riaditeľ ústavu alebo generálny riaditeľ zboru najmenej raz za </w:t>
      </w:r>
      <w:r w:rsidR="000664B7" w:rsidRPr="00D02A24">
        <w:rPr>
          <w:rFonts w:ascii="Times New Roman" w:hAnsi="Times New Roman" w:cs="Times New Roman"/>
          <w:sz w:val="24"/>
          <w:szCs w:val="24"/>
        </w:rPr>
        <w:t>3 mesiace</w:t>
      </w:r>
      <w:r w:rsidR="00381F3E" w:rsidRPr="00D02A24">
        <w:rPr>
          <w:rFonts w:ascii="Times New Roman" w:hAnsi="Times New Roman" w:cs="Times New Roman"/>
          <w:sz w:val="24"/>
          <w:szCs w:val="24"/>
        </w:rPr>
        <w:t xml:space="preserve">.  Ústav a generálne riaditeľstvo zboru vedú prehľad o počtoch vydaných súhlasov a odmietnutých žiadostiach, pričom zodpovedajú za ich úplnosť. Ak sa pri monitorovaní hovorov vyhotovil záznam a do </w:t>
      </w:r>
      <w:r w:rsidR="000664B7" w:rsidRPr="00D02A24">
        <w:rPr>
          <w:rFonts w:ascii="Times New Roman" w:hAnsi="Times New Roman" w:cs="Times New Roman"/>
          <w:sz w:val="24"/>
          <w:szCs w:val="24"/>
        </w:rPr>
        <w:t xml:space="preserve">3 mesiacov </w:t>
      </w:r>
      <w:r w:rsidR="00381F3E" w:rsidRPr="00D02A24">
        <w:rPr>
          <w:rFonts w:ascii="Times New Roman" w:hAnsi="Times New Roman" w:cs="Times New Roman"/>
          <w:sz w:val="24"/>
          <w:szCs w:val="24"/>
        </w:rPr>
        <w:t xml:space="preserve">od jeho vyhotovenia sa nezistili skutočnosti významné na dosiahnutie zákonom ustanoveného účelu, záznam sa </w:t>
      </w:r>
      <w:r w:rsidR="00CC4E01" w:rsidRPr="00D02A24">
        <w:rPr>
          <w:rFonts w:ascii="Times New Roman" w:hAnsi="Times New Roman" w:cs="Times New Roman"/>
          <w:sz w:val="24"/>
          <w:szCs w:val="24"/>
        </w:rPr>
        <w:t>vymaže</w:t>
      </w:r>
      <w:r w:rsidR="00381F3E" w:rsidRPr="00D02A24">
        <w:rPr>
          <w:rFonts w:ascii="Times New Roman" w:hAnsi="Times New Roman" w:cs="Times New Roman"/>
          <w:sz w:val="24"/>
          <w:szCs w:val="24"/>
        </w:rPr>
        <w:t>.</w:t>
      </w:r>
      <w:r w:rsidRPr="00D02A24">
        <w:rPr>
          <w:rFonts w:ascii="Times New Roman" w:hAnsi="Times New Roman" w:cs="Times New Roman"/>
          <w:sz w:val="24"/>
          <w:szCs w:val="24"/>
        </w:rPr>
        <w:t xml:space="preserve"> </w:t>
      </w:r>
      <w:r w:rsidR="008F20A0" w:rsidRPr="00D02A24">
        <w:rPr>
          <w:rFonts w:ascii="Times New Roman" w:hAnsi="Times New Roman" w:cs="Times New Roman"/>
          <w:sz w:val="24"/>
          <w:szCs w:val="24"/>
        </w:rPr>
        <w:t>Ú</w:t>
      </w:r>
      <w:r w:rsidRPr="00D02A24">
        <w:rPr>
          <w:rFonts w:ascii="Times New Roman" w:hAnsi="Times New Roman" w:cs="Times New Roman"/>
          <w:sz w:val="24"/>
          <w:szCs w:val="24"/>
        </w:rPr>
        <w:t>stav</w:t>
      </w:r>
      <w:r w:rsidR="008F20A0" w:rsidRPr="00D02A24">
        <w:rPr>
          <w:rFonts w:ascii="Times New Roman" w:hAnsi="Times New Roman" w:cs="Times New Roman"/>
          <w:sz w:val="24"/>
          <w:szCs w:val="24"/>
        </w:rPr>
        <w:t xml:space="preserve"> a generálne riaditeľstvo</w:t>
      </w:r>
      <w:r w:rsidRPr="00D02A24">
        <w:rPr>
          <w:rFonts w:ascii="Times New Roman" w:hAnsi="Times New Roman" w:cs="Times New Roman"/>
          <w:sz w:val="24"/>
          <w:szCs w:val="24"/>
        </w:rPr>
        <w:t xml:space="preserve"> uchováva</w:t>
      </w:r>
      <w:r w:rsidR="008F20A0" w:rsidRPr="00D02A24">
        <w:rPr>
          <w:rFonts w:ascii="Times New Roman" w:hAnsi="Times New Roman" w:cs="Times New Roman"/>
          <w:sz w:val="24"/>
          <w:szCs w:val="24"/>
        </w:rPr>
        <w:t>jú</w:t>
      </w:r>
      <w:r w:rsidRPr="00D02A24">
        <w:rPr>
          <w:rFonts w:ascii="Times New Roman" w:hAnsi="Times New Roman" w:cs="Times New Roman"/>
          <w:sz w:val="24"/>
          <w:szCs w:val="24"/>
        </w:rPr>
        <w:t xml:space="preserve"> záznamy podľa prvej vety počas </w:t>
      </w:r>
      <w:r w:rsidR="000664B7" w:rsidRPr="00D02A24">
        <w:rPr>
          <w:rFonts w:ascii="Times New Roman" w:hAnsi="Times New Roman" w:cs="Times New Roman"/>
          <w:sz w:val="24"/>
          <w:szCs w:val="24"/>
        </w:rPr>
        <w:t>12 mesiacov</w:t>
      </w:r>
      <w:r w:rsidRPr="00D02A24">
        <w:rPr>
          <w:rFonts w:ascii="Times New Roman" w:hAnsi="Times New Roman" w:cs="Times New Roman"/>
          <w:sz w:val="24"/>
          <w:szCs w:val="24"/>
        </w:rPr>
        <w:t>.</w:t>
      </w:r>
      <w:r w:rsidR="00381F3E" w:rsidRPr="00D02A24">
        <w:rPr>
          <w:rFonts w:ascii="Times New Roman" w:hAnsi="Times New Roman" w:cs="Times New Roman"/>
          <w:sz w:val="24"/>
          <w:szCs w:val="24"/>
        </w:rPr>
        <w:t xml:space="preserve"> Uchovávanie a výmaz záznamov hovorov obvinených je realizované automaticky systémom, ktorým je zabezpečené telefonovanie obvinených.</w:t>
      </w:r>
    </w:p>
    <w:p w14:paraId="2DC7AB2B" w14:textId="77777777" w:rsidR="00C42621" w:rsidRPr="00D02A24" w:rsidRDefault="00C42621" w:rsidP="00FB6253">
      <w:pPr>
        <w:spacing w:after="0" w:line="240" w:lineRule="auto"/>
        <w:jc w:val="both"/>
        <w:rPr>
          <w:rFonts w:ascii="Times New Roman" w:hAnsi="Times New Roman" w:cs="Times New Roman"/>
          <w:sz w:val="24"/>
          <w:szCs w:val="24"/>
        </w:rPr>
      </w:pPr>
    </w:p>
    <w:p w14:paraId="5FFE4E96" w14:textId="77777777" w:rsidR="00FF45A9" w:rsidRPr="00D02A24" w:rsidRDefault="000448DF">
      <w:pPr>
        <w:spacing w:after="0" w:line="240" w:lineRule="auto"/>
        <w:ind w:firstLine="708"/>
        <w:jc w:val="both"/>
        <w:rPr>
          <w:rFonts w:ascii="Times New Roman" w:hAnsi="Times New Roman" w:cs="Times New Roman"/>
          <w:sz w:val="24"/>
          <w:szCs w:val="24"/>
        </w:rPr>
      </w:pPr>
      <w:r w:rsidRPr="00D02A24">
        <w:rPr>
          <w:rFonts w:ascii="Times New Roman" w:hAnsi="Times New Roman" w:cs="Times New Roman"/>
          <w:sz w:val="24"/>
          <w:szCs w:val="24"/>
        </w:rPr>
        <w:t xml:space="preserve">(6) </w:t>
      </w:r>
      <w:r w:rsidR="008F20A0" w:rsidRPr="00D02A24">
        <w:rPr>
          <w:rFonts w:ascii="Times New Roman" w:hAnsi="Times New Roman" w:cs="Times New Roman"/>
          <w:sz w:val="24"/>
          <w:szCs w:val="24"/>
        </w:rPr>
        <w:t xml:space="preserve">Ústav a generálne riaditeľstvo </w:t>
      </w:r>
      <w:r w:rsidRPr="00D02A24">
        <w:rPr>
          <w:rFonts w:ascii="Times New Roman" w:hAnsi="Times New Roman" w:cs="Times New Roman"/>
          <w:sz w:val="24"/>
          <w:szCs w:val="24"/>
        </w:rPr>
        <w:t>sú oprávnené zaznamenávať elektronicky aj údaje</w:t>
      </w:r>
      <w:r w:rsidR="008F20A0" w:rsidRPr="00D02A24">
        <w:rPr>
          <w:rFonts w:ascii="Times New Roman" w:hAnsi="Times New Roman" w:cs="Times New Roman"/>
          <w:sz w:val="24"/>
          <w:szCs w:val="24"/>
        </w:rPr>
        <w:t xml:space="preserve"> </w:t>
      </w:r>
      <w:r w:rsidRPr="00D02A24">
        <w:rPr>
          <w:rFonts w:ascii="Times New Roman" w:hAnsi="Times New Roman" w:cs="Times New Roman"/>
          <w:sz w:val="24"/>
          <w:szCs w:val="24"/>
        </w:rPr>
        <w:t>o priebehu hovoru. Záznam o priebehu hovoru obsahuje údaje o volaných telefónnych číslach, čase a dĺžke hovoru a pretelefonovanej peňažnej sume.</w:t>
      </w:r>
    </w:p>
    <w:p w14:paraId="3A19B2A6" w14:textId="77777777" w:rsidR="00C42621" w:rsidRPr="00D02A24" w:rsidRDefault="00C42621" w:rsidP="00C42621">
      <w:pPr>
        <w:spacing w:after="0" w:line="240" w:lineRule="auto"/>
        <w:jc w:val="both"/>
        <w:rPr>
          <w:rFonts w:ascii="Times New Roman" w:hAnsi="Times New Roman" w:cs="Times New Roman"/>
          <w:sz w:val="24"/>
          <w:szCs w:val="24"/>
        </w:rPr>
      </w:pPr>
    </w:p>
    <w:p w14:paraId="06E76233" w14:textId="77777777" w:rsidR="00FF45A9" w:rsidRPr="00D02A24" w:rsidRDefault="000448DF">
      <w:pPr>
        <w:spacing w:after="0" w:line="240" w:lineRule="auto"/>
        <w:ind w:firstLine="708"/>
        <w:jc w:val="both"/>
        <w:rPr>
          <w:rFonts w:ascii="Times New Roman" w:hAnsi="Times New Roman" w:cs="Times New Roman"/>
          <w:sz w:val="24"/>
          <w:szCs w:val="24"/>
        </w:rPr>
      </w:pPr>
      <w:r w:rsidRPr="00D02A24">
        <w:rPr>
          <w:rFonts w:ascii="Times New Roman" w:hAnsi="Times New Roman" w:cs="Times New Roman"/>
          <w:sz w:val="24"/>
          <w:szCs w:val="24"/>
        </w:rPr>
        <w:t>(7) Záznamy podľa odsek</w:t>
      </w:r>
      <w:r w:rsidR="00D92BE3" w:rsidRPr="00D02A24">
        <w:rPr>
          <w:rFonts w:ascii="Times New Roman" w:hAnsi="Times New Roman" w:cs="Times New Roman"/>
          <w:sz w:val="24"/>
          <w:szCs w:val="24"/>
        </w:rPr>
        <w:t>ov</w:t>
      </w:r>
      <w:r w:rsidRPr="00D02A24">
        <w:rPr>
          <w:rFonts w:ascii="Times New Roman" w:hAnsi="Times New Roman" w:cs="Times New Roman"/>
          <w:sz w:val="24"/>
          <w:szCs w:val="24"/>
        </w:rPr>
        <w:t xml:space="preserve"> 5 a 6 </w:t>
      </w:r>
      <w:r w:rsidR="00072E24" w:rsidRPr="00D02A24">
        <w:rPr>
          <w:rFonts w:ascii="Times New Roman" w:hAnsi="Times New Roman" w:cs="Times New Roman"/>
          <w:sz w:val="24"/>
          <w:szCs w:val="24"/>
        </w:rPr>
        <w:t xml:space="preserve">poskytuje </w:t>
      </w:r>
      <w:r w:rsidR="008F20A0" w:rsidRPr="00D02A24">
        <w:rPr>
          <w:rFonts w:ascii="Times New Roman" w:hAnsi="Times New Roman" w:cs="Times New Roman"/>
          <w:sz w:val="24"/>
          <w:szCs w:val="24"/>
        </w:rPr>
        <w:t xml:space="preserve">ústav a generálne riaditeľstvo </w:t>
      </w:r>
      <w:r w:rsidRPr="00D02A24">
        <w:rPr>
          <w:rFonts w:ascii="Times New Roman" w:hAnsi="Times New Roman" w:cs="Times New Roman"/>
          <w:sz w:val="24"/>
          <w:szCs w:val="24"/>
        </w:rPr>
        <w:t>na základe písomnej žiadosti subjektom uvedeným v osobitnom predpise.</w:t>
      </w:r>
      <w:r w:rsidR="00A31B21" w:rsidRPr="00D02A24">
        <w:rPr>
          <w:rFonts w:ascii="Times New Roman" w:hAnsi="Times New Roman" w:cs="Times New Roman"/>
          <w:sz w:val="24"/>
          <w:szCs w:val="24"/>
          <w:vertAlign w:val="superscript"/>
        </w:rPr>
        <w:t>13aa</w:t>
      </w:r>
      <w:r w:rsidRPr="00D02A24">
        <w:rPr>
          <w:rFonts w:ascii="Times New Roman" w:hAnsi="Times New Roman" w:cs="Times New Roman"/>
          <w:sz w:val="24"/>
          <w:szCs w:val="24"/>
        </w:rPr>
        <w:t>)</w:t>
      </w:r>
    </w:p>
    <w:p w14:paraId="75AEF479" w14:textId="77777777" w:rsidR="00C42621" w:rsidRPr="00D02A24" w:rsidRDefault="00C42621" w:rsidP="00C42621">
      <w:pPr>
        <w:pStyle w:val="Default"/>
        <w:jc w:val="both"/>
        <w:rPr>
          <w:color w:val="auto"/>
        </w:rPr>
      </w:pPr>
    </w:p>
    <w:p w14:paraId="53E5BDC4" w14:textId="77777777" w:rsidR="00FF45A9" w:rsidRPr="00D02A24" w:rsidRDefault="000448DF">
      <w:pPr>
        <w:pStyle w:val="Default"/>
        <w:ind w:firstLine="708"/>
        <w:jc w:val="both"/>
        <w:rPr>
          <w:color w:val="auto"/>
        </w:rPr>
      </w:pPr>
      <w:r w:rsidRPr="00D02A24">
        <w:rPr>
          <w:color w:val="auto"/>
        </w:rPr>
        <w:t>(8) Náklady spojené s telefonovaním znáša obvinený.“.</w:t>
      </w:r>
    </w:p>
    <w:p w14:paraId="2FADF321" w14:textId="77777777" w:rsidR="00CF1569" w:rsidRPr="00D02A24" w:rsidRDefault="00CF1569" w:rsidP="00C42621">
      <w:pPr>
        <w:pStyle w:val="Default"/>
        <w:jc w:val="both"/>
        <w:rPr>
          <w:b/>
          <w:color w:val="auto"/>
        </w:rPr>
      </w:pPr>
    </w:p>
    <w:p w14:paraId="6E7B278F" w14:textId="1AED48CC" w:rsidR="00263AE0" w:rsidRPr="00D02A24" w:rsidRDefault="00072E24" w:rsidP="00263AE0">
      <w:pPr>
        <w:pStyle w:val="Default"/>
        <w:jc w:val="both"/>
        <w:rPr>
          <w:color w:val="auto"/>
        </w:rPr>
      </w:pPr>
      <w:r w:rsidRPr="00D02A24">
        <w:rPr>
          <w:b/>
          <w:color w:val="auto"/>
        </w:rPr>
        <w:lastRenderedPageBreak/>
        <w:t>3</w:t>
      </w:r>
      <w:r w:rsidR="005E6D4F" w:rsidRPr="00D02A24">
        <w:rPr>
          <w:b/>
          <w:color w:val="auto"/>
        </w:rPr>
        <w:t>6</w:t>
      </w:r>
      <w:r w:rsidR="00CF1569" w:rsidRPr="00D02A24">
        <w:rPr>
          <w:b/>
          <w:color w:val="auto"/>
        </w:rPr>
        <w:t>.</w:t>
      </w:r>
      <w:r w:rsidR="006321E3" w:rsidRPr="00D02A24">
        <w:rPr>
          <w:color w:val="auto"/>
        </w:rPr>
        <w:t xml:space="preserve"> </w:t>
      </w:r>
      <w:r w:rsidR="00263AE0" w:rsidRPr="00D02A24">
        <w:rPr>
          <w:color w:val="auto"/>
        </w:rPr>
        <w:t>V § 23 odsek 3 znie:</w:t>
      </w:r>
    </w:p>
    <w:p w14:paraId="3F54F42F" w14:textId="05A97A82" w:rsidR="00170227" w:rsidRPr="00D02A24" w:rsidRDefault="00263AE0" w:rsidP="00263AE0">
      <w:pPr>
        <w:pStyle w:val="Default"/>
        <w:jc w:val="both"/>
        <w:rPr>
          <w:color w:val="auto"/>
        </w:rPr>
      </w:pPr>
      <w:r w:rsidRPr="00D02A24">
        <w:rPr>
          <w:color w:val="auto"/>
        </w:rPr>
        <w:t>„(3) Peňažné prostriedky možno obvinenému zasielať poukazom poštového platobného styku alebo bezhotovostným prevodom na účet osobitných prostriedkov ústavu. Peňažné prostriedky zaslané alebo poukázané obvinenému sa zaevidujú na jeho konto. O doručení peňažných prostriedkov pre obvineného na účet osobitných prostriedkov ústavu je obvinený informovaný. Ak obvinený odmietne prijať peňažné prostriedky, tie sa vrátia odosielateľovi alebo príkazcovi na písomnú žiadosť obvineného. Náklady spojené s vrátením peňažných prostriedkov sa uhradia z odmietnutej sumy peňažných prostriedkov. Obvinený nemôže odmietnuť prijať dôchodok poukázaný platiteľom dôchodku na účet osobitných prostriedkov ústavu.“.</w:t>
      </w:r>
    </w:p>
    <w:p w14:paraId="39287595" w14:textId="77777777" w:rsidR="006B0EA7" w:rsidRPr="00D02A24" w:rsidRDefault="006B0EA7" w:rsidP="00C42621">
      <w:pPr>
        <w:pStyle w:val="Default"/>
        <w:jc w:val="both"/>
        <w:rPr>
          <w:color w:val="auto"/>
        </w:rPr>
      </w:pPr>
    </w:p>
    <w:p w14:paraId="6033AC0B" w14:textId="1C0E8D22" w:rsidR="006B0EA7" w:rsidRPr="00D02A24" w:rsidRDefault="001E4985" w:rsidP="00C42621">
      <w:pPr>
        <w:pStyle w:val="Default"/>
        <w:jc w:val="both"/>
        <w:rPr>
          <w:color w:val="auto"/>
        </w:rPr>
      </w:pPr>
      <w:r w:rsidRPr="00D02A24">
        <w:rPr>
          <w:b/>
          <w:color w:val="auto"/>
        </w:rPr>
        <w:t>3</w:t>
      </w:r>
      <w:r w:rsidR="005E6D4F" w:rsidRPr="00D02A24">
        <w:rPr>
          <w:b/>
          <w:color w:val="auto"/>
        </w:rPr>
        <w:t>7</w:t>
      </w:r>
      <w:r w:rsidR="006B0EA7" w:rsidRPr="00D02A24">
        <w:rPr>
          <w:color w:val="auto"/>
        </w:rPr>
        <w:t xml:space="preserve">. </w:t>
      </w:r>
      <w:r w:rsidR="009B73F1" w:rsidRPr="00D02A24">
        <w:rPr>
          <w:color w:val="auto"/>
        </w:rPr>
        <w:t xml:space="preserve">V </w:t>
      </w:r>
      <w:r w:rsidR="006B0EA7" w:rsidRPr="00D02A24">
        <w:rPr>
          <w:color w:val="auto"/>
        </w:rPr>
        <w:t>§ 23 ods. 4 písmeno d) znie:</w:t>
      </w:r>
    </w:p>
    <w:p w14:paraId="1CE3E3DC" w14:textId="3576026B" w:rsidR="006B0EA7" w:rsidRPr="00D02A24" w:rsidRDefault="006B0EA7" w:rsidP="00FE12DF">
      <w:pPr>
        <w:pStyle w:val="Default"/>
        <w:rPr>
          <w:color w:val="auto"/>
        </w:rPr>
      </w:pPr>
      <w:r w:rsidRPr="00D02A24">
        <w:rPr>
          <w:color w:val="auto"/>
        </w:rPr>
        <w:t>„d) dôchodok podľa osobitných predpisov</w:t>
      </w:r>
      <w:r w:rsidR="00505751" w:rsidRPr="00D02A24">
        <w:rPr>
          <w:color w:val="auto"/>
        </w:rPr>
        <w:t>,</w:t>
      </w:r>
      <w:r w:rsidRPr="00D02A24">
        <w:rPr>
          <w:color w:val="auto"/>
          <w:vertAlign w:val="superscript"/>
        </w:rPr>
        <w:t>15</w:t>
      </w:r>
      <w:r w:rsidRPr="00D02A24">
        <w:rPr>
          <w:color w:val="auto"/>
        </w:rPr>
        <w:t xml:space="preserve">)“. </w:t>
      </w:r>
    </w:p>
    <w:p w14:paraId="6DA92E89" w14:textId="77777777" w:rsidR="00170227" w:rsidRPr="00D02A24" w:rsidRDefault="00170227" w:rsidP="00C42621">
      <w:pPr>
        <w:pStyle w:val="Default"/>
        <w:jc w:val="both"/>
        <w:rPr>
          <w:color w:val="auto"/>
        </w:rPr>
      </w:pPr>
    </w:p>
    <w:p w14:paraId="0E6B1FC7" w14:textId="75490EB7" w:rsidR="00CF4A29" w:rsidRPr="00D02A24" w:rsidRDefault="00072E24" w:rsidP="00C42621">
      <w:pPr>
        <w:pStyle w:val="Default"/>
        <w:jc w:val="both"/>
        <w:rPr>
          <w:color w:val="auto"/>
        </w:rPr>
      </w:pPr>
      <w:r w:rsidRPr="00D02A24">
        <w:rPr>
          <w:b/>
          <w:color w:val="auto"/>
        </w:rPr>
        <w:t>3</w:t>
      </w:r>
      <w:r w:rsidR="005E6D4F" w:rsidRPr="00D02A24">
        <w:rPr>
          <w:b/>
          <w:color w:val="auto"/>
        </w:rPr>
        <w:t>8</w:t>
      </w:r>
      <w:r w:rsidR="000E0817" w:rsidRPr="00D02A24">
        <w:rPr>
          <w:color w:val="auto"/>
        </w:rPr>
        <w:t xml:space="preserve">. </w:t>
      </w:r>
      <w:r w:rsidR="004170FB" w:rsidRPr="00D02A24">
        <w:rPr>
          <w:color w:val="auto"/>
        </w:rPr>
        <w:t>Poznámky</w:t>
      </w:r>
      <w:r w:rsidR="00CF4A29" w:rsidRPr="00D02A24">
        <w:rPr>
          <w:color w:val="auto"/>
        </w:rPr>
        <w:t xml:space="preserve"> pod čiarou k odkaz</w:t>
      </w:r>
      <w:r w:rsidR="004170FB" w:rsidRPr="00D02A24">
        <w:rPr>
          <w:color w:val="auto"/>
        </w:rPr>
        <w:t>om</w:t>
      </w:r>
      <w:r w:rsidR="00CF4A29" w:rsidRPr="00D02A24">
        <w:rPr>
          <w:color w:val="auto"/>
        </w:rPr>
        <w:t xml:space="preserve"> </w:t>
      </w:r>
      <w:r w:rsidR="00E13F21" w:rsidRPr="00D02A24">
        <w:rPr>
          <w:color w:val="auto"/>
        </w:rPr>
        <w:t>13b</w:t>
      </w:r>
      <w:r w:rsidR="00683B68" w:rsidRPr="00D02A24">
        <w:rPr>
          <w:color w:val="auto"/>
        </w:rPr>
        <w:t xml:space="preserve"> až </w:t>
      </w:r>
      <w:r w:rsidR="00CA1429" w:rsidRPr="00D02A24">
        <w:rPr>
          <w:color w:val="auto"/>
        </w:rPr>
        <w:t>15</w:t>
      </w:r>
      <w:r w:rsidR="004170FB" w:rsidRPr="00D02A24">
        <w:rPr>
          <w:color w:val="auto"/>
        </w:rPr>
        <w:t xml:space="preserve"> zn</w:t>
      </w:r>
      <w:r w:rsidR="00E13F21" w:rsidRPr="00D02A24">
        <w:rPr>
          <w:color w:val="auto"/>
        </w:rPr>
        <w:t>e</w:t>
      </w:r>
      <w:r w:rsidR="004170FB" w:rsidRPr="00D02A24">
        <w:rPr>
          <w:color w:val="auto"/>
        </w:rPr>
        <w:t>jú</w:t>
      </w:r>
      <w:r w:rsidR="00E13F21" w:rsidRPr="00D02A24">
        <w:rPr>
          <w:color w:val="auto"/>
        </w:rPr>
        <w:t xml:space="preserve"> :</w:t>
      </w:r>
    </w:p>
    <w:p w14:paraId="3EAEDF3F" w14:textId="545F7A3F" w:rsidR="00CF4A29" w:rsidRPr="00D02A24" w:rsidRDefault="00CF4A29" w:rsidP="00C42621">
      <w:pPr>
        <w:pStyle w:val="Default"/>
        <w:jc w:val="both"/>
        <w:rPr>
          <w:color w:val="auto"/>
        </w:rPr>
      </w:pPr>
      <w:r w:rsidRPr="00D02A24">
        <w:rPr>
          <w:color w:val="auto"/>
        </w:rPr>
        <w:t>„</w:t>
      </w:r>
      <w:r w:rsidR="00A31B21" w:rsidRPr="00D02A24">
        <w:rPr>
          <w:color w:val="auto"/>
          <w:vertAlign w:val="superscript"/>
        </w:rPr>
        <w:t>13b</w:t>
      </w:r>
      <w:r w:rsidRPr="00D02A24">
        <w:rPr>
          <w:color w:val="auto"/>
        </w:rPr>
        <w:t xml:space="preserve">) § 5 písm. a) a b) zákona č. 328/2002 Z. z. o sociálnom zabezpečení policajtov a vojakov a o zmene a doplnení niektorých zákonov v znení </w:t>
      </w:r>
      <w:r w:rsidR="00ED7C73" w:rsidRPr="00D02A24">
        <w:rPr>
          <w:color w:val="auto"/>
        </w:rPr>
        <w:t>zákona č. 519/2007 Z. z</w:t>
      </w:r>
      <w:r w:rsidRPr="00D02A24">
        <w:rPr>
          <w:color w:val="auto"/>
        </w:rPr>
        <w:t xml:space="preserve">. </w:t>
      </w:r>
    </w:p>
    <w:p w14:paraId="55B75871" w14:textId="6DE19947" w:rsidR="004170FB" w:rsidRPr="00D02A24" w:rsidRDefault="00CF4A29" w:rsidP="00C42621">
      <w:pPr>
        <w:pStyle w:val="Default"/>
        <w:jc w:val="both"/>
        <w:rPr>
          <w:color w:val="auto"/>
        </w:rPr>
      </w:pPr>
      <w:r w:rsidRPr="00D02A24">
        <w:rPr>
          <w:color w:val="auto"/>
        </w:rPr>
        <w:t xml:space="preserve">§ 13 ods. 1 písm. a) </w:t>
      </w:r>
      <w:r w:rsidR="00072E24" w:rsidRPr="00D02A24">
        <w:rPr>
          <w:color w:val="auto"/>
        </w:rPr>
        <w:t xml:space="preserve">zákona </w:t>
      </w:r>
      <w:r w:rsidRPr="00D02A24">
        <w:rPr>
          <w:color w:val="auto"/>
        </w:rPr>
        <w:t>č. 461/2003 Z. z. o sociálnom poistení.</w:t>
      </w:r>
    </w:p>
    <w:p w14:paraId="75C8B7BF" w14:textId="6F11121E" w:rsidR="004170FB" w:rsidRPr="00D02A24" w:rsidRDefault="00A31B21" w:rsidP="00C42621">
      <w:pPr>
        <w:pStyle w:val="Textkomentra"/>
        <w:jc w:val="both"/>
        <w:rPr>
          <w:sz w:val="24"/>
          <w:szCs w:val="24"/>
        </w:rPr>
      </w:pPr>
      <w:r w:rsidRPr="00D02A24">
        <w:rPr>
          <w:sz w:val="24"/>
          <w:szCs w:val="24"/>
          <w:vertAlign w:val="superscript"/>
        </w:rPr>
        <w:t>13c</w:t>
      </w:r>
      <w:r w:rsidR="004170FB" w:rsidRPr="00D02A24">
        <w:rPr>
          <w:sz w:val="24"/>
          <w:szCs w:val="24"/>
        </w:rPr>
        <w:t xml:space="preserve">) </w:t>
      </w:r>
      <w:r w:rsidR="00B371E5" w:rsidRPr="00D02A24">
        <w:rPr>
          <w:sz w:val="24"/>
          <w:szCs w:val="24"/>
        </w:rPr>
        <w:t xml:space="preserve">§ 20 ods. 1 písm. a) a b) </w:t>
      </w:r>
      <w:r w:rsidR="00D712C5" w:rsidRPr="00D02A24">
        <w:rPr>
          <w:sz w:val="24"/>
          <w:szCs w:val="24"/>
        </w:rPr>
        <w:t>zákona č. 328/2002 Z. z</w:t>
      </w:r>
      <w:r w:rsidR="004170FB" w:rsidRPr="00D02A24">
        <w:rPr>
          <w:sz w:val="24"/>
          <w:szCs w:val="24"/>
        </w:rPr>
        <w:t>.</w:t>
      </w:r>
    </w:p>
    <w:p w14:paraId="303E0C47" w14:textId="77777777" w:rsidR="00D712C5" w:rsidRPr="00D02A24" w:rsidRDefault="00B371E5" w:rsidP="00D712C5">
      <w:pPr>
        <w:pStyle w:val="Default"/>
        <w:jc w:val="both"/>
        <w:rPr>
          <w:color w:val="auto"/>
        </w:rPr>
      </w:pPr>
      <w:r w:rsidRPr="00D02A24">
        <w:rPr>
          <w:color w:val="auto"/>
        </w:rPr>
        <w:t xml:space="preserve">§ 13 ods. 3 písm. a) a h) </w:t>
      </w:r>
      <w:r w:rsidR="00D712C5" w:rsidRPr="00D02A24">
        <w:rPr>
          <w:color w:val="auto"/>
        </w:rPr>
        <w:t>zákona č. 461/2003 Z. z.</w:t>
      </w:r>
      <w:r w:rsidR="001E1E9E" w:rsidRPr="00D02A24">
        <w:rPr>
          <w:color w:val="auto"/>
        </w:rPr>
        <w:t xml:space="preserve"> v znení neskorších predpisov.</w:t>
      </w:r>
    </w:p>
    <w:p w14:paraId="5769DD3A" w14:textId="0B9E31E9" w:rsidR="00127103" w:rsidRPr="00D02A24" w:rsidRDefault="00A31B21" w:rsidP="00D712C5">
      <w:pPr>
        <w:pStyle w:val="Default"/>
        <w:jc w:val="both"/>
        <w:rPr>
          <w:color w:val="auto"/>
        </w:rPr>
      </w:pPr>
      <w:r w:rsidRPr="00D02A24">
        <w:rPr>
          <w:color w:val="auto"/>
          <w:vertAlign w:val="superscript"/>
        </w:rPr>
        <w:t>14</w:t>
      </w:r>
      <w:r w:rsidR="00683B68" w:rsidRPr="00D02A24">
        <w:rPr>
          <w:color w:val="auto"/>
        </w:rPr>
        <w:t xml:space="preserve">) </w:t>
      </w:r>
      <w:r w:rsidR="00072E24" w:rsidRPr="00D02A24">
        <w:rPr>
          <w:color w:val="auto"/>
        </w:rPr>
        <w:t xml:space="preserve">§ 20 ods. 1 </w:t>
      </w:r>
      <w:r w:rsidR="00127103" w:rsidRPr="00D02A24">
        <w:rPr>
          <w:color w:val="auto"/>
        </w:rPr>
        <w:t xml:space="preserve"> písm. c) a d) zákona č. </w:t>
      </w:r>
      <w:r w:rsidR="00D712C5" w:rsidRPr="00D02A24">
        <w:rPr>
          <w:color w:val="auto"/>
        </w:rPr>
        <w:t>328/2002 Z. z</w:t>
      </w:r>
      <w:r w:rsidR="00127103" w:rsidRPr="00D02A24">
        <w:rPr>
          <w:color w:val="auto"/>
        </w:rPr>
        <w:t>.</w:t>
      </w:r>
      <w:r w:rsidR="001E1E9E" w:rsidRPr="00D02A24">
        <w:rPr>
          <w:color w:val="auto"/>
        </w:rPr>
        <w:t xml:space="preserve"> v</w:t>
      </w:r>
      <w:r w:rsidR="00ED7C73" w:rsidRPr="00D02A24">
        <w:rPr>
          <w:color w:val="auto"/>
        </w:rPr>
        <w:t> </w:t>
      </w:r>
      <w:r w:rsidR="001E1E9E" w:rsidRPr="00D02A24">
        <w:rPr>
          <w:color w:val="auto"/>
        </w:rPr>
        <w:t>znení</w:t>
      </w:r>
      <w:r w:rsidR="00ED7C73" w:rsidRPr="00D02A24">
        <w:rPr>
          <w:color w:val="auto"/>
        </w:rPr>
        <w:t xml:space="preserve"> zákona  č. 519/2007 Z. z</w:t>
      </w:r>
      <w:r w:rsidR="001E1E9E" w:rsidRPr="00D02A24">
        <w:rPr>
          <w:color w:val="auto"/>
        </w:rPr>
        <w:t>.</w:t>
      </w:r>
    </w:p>
    <w:p w14:paraId="1358E752" w14:textId="77777777" w:rsidR="00CA1429" w:rsidRPr="00D02A24" w:rsidRDefault="00D712C5" w:rsidP="00127103">
      <w:pPr>
        <w:pStyle w:val="Textkomentra"/>
        <w:jc w:val="both"/>
        <w:rPr>
          <w:sz w:val="24"/>
          <w:szCs w:val="24"/>
        </w:rPr>
      </w:pPr>
      <w:r w:rsidRPr="00D02A24">
        <w:rPr>
          <w:sz w:val="24"/>
          <w:szCs w:val="24"/>
        </w:rPr>
        <w:t xml:space="preserve">     </w:t>
      </w:r>
      <w:r w:rsidR="00127103" w:rsidRPr="00D02A24">
        <w:rPr>
          <w:sz w:val="24"/>
          <w:szCs w:val="24"/>
        </w:rPr>
        <w:t>§</w:t>
      </w:r>
      <w:r w:rsidRPr="00D02A24">
        <w:rPr>
          <w:sz w:val="24"/>
          <w:szCs w:val="24"/>
        </w:rPr>
        <w:t xml:space="preserve"> 13 ods. 3 písm. b) až g),</w:t>
      </w:r>
      <w:r w:rsidR="00127103" w:rsidRPr="00D02A24">
        <w:rPr>
          <w:sz w:val="24"/>
          <w:szCs w:val="24"/>
        </w:rPr>
        <w:t xml:space="preserve"> i) a j) zákona č. 461/2003 Z. z.</w:t>
      </w:r>
      <w:r w:rsidR="001E1E9E" w:rsidRPr="00D02A24">
        <w:rPr>
          <w:sz w:val="24"/>
          <w:szCs w:val="24"/>
        </w:rPr>
        <w:t xml:space="preserve"> v znení neskorších predpisov.</w:t>
      </w:r>
    </w:p>
    <w:p w14:paraId="54AEE1D2" w14:textId="4EED7CA7" w:rsidR="004170FB" w:rsidRPr="00D02A24" w:rsidRDefault="00CA1429" w:rsidP="00127103">
      <w:pPr>
        <w:pStyle w:val="Textkomentra"/>
        <w:jc w:val="both"/>
        <w:rPr>
          <w:sz w:val="24"/>
          <w:szCs w:val="24"/>
        </w:rPr>
      </w:pPr>
      <w:r w:rsidRPr="00D02A24">
        <w:rPr>
          <w:sz w:val="24"/>
          <w:szCs w:val="24"/>
          <w:vertAlign w:val="superscript"/>
        </w:rPr>
        <w:t>15</w:t>
      </w:r>
      <w:r w:rsidRPr="00D02A24">
        <w:rPr>
          <w:sz w:val="24"/>
          <w:szCs w:val="24"/>
        </w:rPr>
        <w:t xml:space="preserve">) </w:t>
      </w:r>
      <w:r w:rsidR="009C1409" w:rsidRPr="00D02A24">
        <w:rPr>
          <w:sz w:val="24"/>
          <w:szCs w:val="24"/>
        </w:rPr>
        <w:t>Napríklad</w:t>
      </w:r>
      <w:r w:rsidRPr="00D02A24">
        <w:rPr>
          <w:sz w:val="24"/>
          <w:szCs w:val="24"/>
        </w:rPr>
        <w:t xml:space="preserve"> § 30 zákona č. 328/2002 Z.</w:t>
      </w:r>
      <w:r w:rsidR="009C1409" w:rsidRPr="00D02A24">
        <w:rPr>
          <w:sz w:val="24"/>
          <w:szCs w:val="24"/>
        </w:rPr>
        <w:t xml:space="preserve"> </w:t>
      </w:r>
      <w:r w:rsidRPr="00D02A24">
        <w:rPr>
          <w:sz w:val="24"/>
          <w:szCs w:val="24"/>
        </w:rPr>
        <w:t>z., § 13 ods. 2 zákona č. 461/2003 Z.</w:t>
      </w:r>
      <w:r w:rsidR="009C1409" w:rsidRPr="00D02A24">
        <w:rPr>
          <w:sz w:val="24"/>
          <w:szCs w:val="24"/>
        </w:rPr>
        <w:t xml:space="preserve"> </w:t>
      </w:r>
      <w:r w:rsidRPr="00D02A24">
        <w:rPr>
          <w:sz w:val="24"/>
          <w:szCs w:val="24"/>
        </w:rPr>
        <w:t>z.</w:t>
      </w:r>
      <w:r w:rsidR="00ED7C73" w:rsidRPr="00D02A24">
        <w:rPr>
          <w:rFonts w:eastAsiaTheme="minorHAnsi"/>
          <w:sz w:val="24"/>
          <w:szCs w:val="24"/>
        </w:rPr>
        <w:t xml:space="preserve"> </w:t>
      </w:r>
      <w:r w:rsidR="00ED7C73" w:rsidRPr="00D02A24">
        <w:rPr>
          <w:sz w:val="24"/>
          <w:szCs w:val="24"/>
        </w:rPr>
        <w:t>v znení neskorších predpisov</w:t>
      </w:r>
      <w:r w:rsidRPr="00D02A24">
        <w:rPr>
          <w:sz w:val="24"/>
          <w:szCs w:val="24"/>
        </w:rPr>
        <w:t>, § 29 zákona č. 43/2004 Z.</w:t>
      </w:r>
      <w:r w:rsidR="009C1409" w:rsidRPr="00D02A24">
        <w:rPr>
          <w:sz w:val="24"/>
          <w:szCs w:val="24"/>
        </w:rPr>
        <w:t xml:space="preserve"> </w:t>
      </w:r>
      <w:r w:rsidRPr="00D02A24">
        <w:rPr>
          <w:sz w:val="24"/>
          <w:szCs w:val="24"/>
        </w:rPr>
        <w:t>z. o starobnom dôchodkovom sporení a o zmene a doplnení niektorých zákonov</w:t>
      </w:r>
      <w:r w:rsidR="00ED7C73" w:rsidRPr="00D02A24">
        <w:rPr>
          <w:sz w:val="24"/>
          <w:szCs w:val="24"/>
        </w:rPr>
        <w:t xml:space="preserve"> v znení zákona č. 183/2014 Z. z</w:t>
      </w:r>
      <w:r w:rsidRPr="00D02A24">
        <w:rPr>
          <w:sz w:val="24"/>
          <w:szCs w:val="24"/>
        </w:rPr>
        <w:t>.</w:t>
      </w:r>
      <w:r w:rsidR="004170FB" w:rsidRPr="00D02A24">
        <w:rPr>
          <w:sz w:val="24"/>
          <w:szCs w:val="24"/>
        </w:rPr>
        <w:t>“.</w:t>
      </w:r>
    </w:p>
    <w:p w14:paraId="541A157F" w14:textId="77777777" w:rsidR="00B371E5" w:rsidRPr="00D02A24" w:rsidRDefault="00B371E5" w:rsidP="00C42621">
      <w:pPr>
        <w:pStyle w:val="Textkomentra"/>
        <w:rPr>
          <w:sz w:val="24"/>
          <w:szCs w:val="24"/>
        </w:rPr>
      </w:pPr>
    </w:p>
    <w:p w14:paraId="07B78BAC" w14:textId="0EC6799F" w:rsidR="00557509" w:rsidRPr="00D02A24" w:rsidRDefault="00127103" w:rsidP="00C42621">
      <w:pPr>
        <w:pStyle w:val="Default"/>
        <w:jc w:val="both"/>
        <w:rPr>
          <w:color w:val="auto"/>
        </w:rPr>
      </w:pPr>
      <w:r w:rsidRPr="00D02A24">
        <w:rPr>
          <w:b/>
          <w:color w:val="auto"/>
        </w:rPr>
        <w:t>3</w:t>
      </w:r>
      <w:r w:rsidR="005E6D4F" w:rsidRPr="00D02A24">
        <w:rPr>
          <w:b/>
          <w:color w:val="auto"/>
        </w:rPr>
        <w:t>9</w:t>
      </w:r>
      <w:r w:rsidR="000E0817" w:rsidRPr="00D02A24">
        <w:rPr>
          <w:b/>
          <w:color w:val="auto"/>
        </w:rPr>
        <w:t>.</w:t>
      </w:r>
      <w:r w:rsidR="00557509" w:rsidRPr="00D02A24">
        <w:rPr>
          <w:color w:val="auto"/>
        </w:rPr>
        <w:t xml:space="preserve"> V § 23</w:t>
      </w:r>
      <w:r w:rsidR="000E0817" w:rsidRPr="00D02A24">
        <w:rPr>
          <w:color w:val="auto"/>
        </w:rPr>
        <w:t xml:space="preserve"> ods. 8</w:t>
      </w:r>
      <w:r w:rsidRPr="00D02A24">
        <w:rPr>
          <w:color w:val="auto"/>
        </w:rPr>
        <w:t xml:space="preserve"> a</w:t>
      </w:r>
      <w:r w:rsidR="00D712C5" w:rsidRPr="00D02A24">
        <w:rPr>
          <w:color w:val="auto"/>
        </w:rPr>
        <w:t xml:space="preserve"> </w:t>
      </w:r>
      <w:r w:rsidRPr="00D02A24">
        <w:rPr>
          <w:color w:val="auto"/>
        </w:rPr>
        <w:t xml:space="preserve">9 </w:t>
      </w:r>
      <w:r w:rsidR="00D712C5" w:rsidRPr="00D02A24">
        <w:rPr>
          <w:color w:val="auto"/>
        </w:rPr>
        <w:t xml:space="preserve">úvodnej vete </w:t>
      </w:r>
      <w:r w:rsidRPr="00D02A24">
        <w:rPr>
          <w:color w:val="auto"/>
        </w:rPr>
        <w:t>sa vypúšťa slovo „písomne“.</w:t>
      </w:r>
      <w:r w:rsidR="000E0817" w:rsidRPr="00D02A24">
        <w:rPr>
          <w:color w:val="auto"/>
        </w:rPr>
        <w:t xml:space="preserve"> </w:t>
      </w:r>
    </w:p>
    <w:p w14:paraId="2775F37E" w14:textId="77777777" w:rsidR="000E0817" w:rsidRPr="00D02A24" w:rsidRDefault="000E0817" w:rsidP="00C42621">
      <w:pPr>
        <w:pStyle w:val="Default"/>
        <w:jc w:val="both"/>
        <w:rPr>
          <w:color w:val="auto"/>
        </w:rPr>
      </w:pPr>
    </w:p>
    <w:p w14:paraId="730AF07A" w14:textId="4A7B0E3F" w:rsidR="00557509" w:rsidRPr="00D02A24" w:rsidRDefault="005E6D4F" w:rsidP="00C42621">
      <w:pPr>
        <w:pStyle w:val="Default"/>
        <w:jc w:val="both"/>
        <w:rPr>
          <w:color w:val="auto"/>
        </w:rPr>
      </w:pPr>
      <w:r w:rsidRPr="00D02A24">
        <w:rPr>
          <w:b/>
          <w:color w:val="auto"/>
        </w:rPr>
        <w:t>40</w:t>
      </w:r>
      <w:r w:rsidR="00557509" w:rsidRPr="00D02A24">
        <w:rPr>
          <w:b/>
          <w:color w:val="auto"/>
        </w:rPr>
        <w:t>.</w:t>
      </w:r>
      <w:r w:rsidR="00557509" w:rsidRPr="00D02A24">
        <w:rPr>
          <w:color w:val="auto"/>
        </w:rPr>
        <w:t xml:space="preserve"> V § 23 ods. 9 </w:t>
      </w:r>
      <w:r w:rsidR="00FF6F70" w:rsidRPr="00D02A24">
        <w:rPr>
          <w:color w:val="auto"/>
        </w:rPr>
        <w:t xml:space="preserve">písmeno </w:t>
      </w:r>
      <w:r w:rsidR="00557509" w:rsidRPr="00D02A24">
        <w:rPr>
          <w:color w:val="auto"/>
        </w:rPr>
        <w:t>d) znie:</w:t>
      </w:r>
    </w:p>
    <w:p w14:paraId="05B87202" w14:textId="77777777" w:rsidR="00557509" w:rsidRPr="00D02A24" w:rsidRDefault="00557509" w:rsidP="00C42621">
      <w:pPr>
        <w:pStyle w:val="Default"/>
        <w:jc w:val="both"/>
        <w:rPr>
          <w:color w:val="auto"/>
        </w:rPr>
      </w:pPr>
      <w:r w:rsidRPr="00D02A24">
        <w:rPr>
          <w:color w:val="auto"/>
        </w:rPr>
        <w:t>„</w:t>
      </w:r>
      <w:r w:rsidR="00094131" w:rsidRPr="00D02A24">
        <w:rPr>
          <w:color w:val="auto"/>
        </w:rPr>
        <w:t>d</w:t>
      </w:r>
      <w:r w:rsidRPr="00D02A24">
        <w:rPr>
          <w:color w:val="auto"/>
        </w:rPr>
        <w:t>) úhradu súdnych poplatkov, správnych poplatkov a </w:t>
      </w:r>
      <w:r w:rsidR="00FF6F70" w:rsidRPr="00D02A24">
        <w:rPr>
          <w:color w:val="auto"/>
        </w:rPr>
        <w:t>odmen</w:t>
      </w:r>
      <w:r w:rsidR="00127103" w:rsidRPr="00D02A24">
        <w:rPr>
          <w:color w:val="auto"/>
        </w:rPr>
        <w:t>u</w:t>
      </w:r>
      <w:r w:rsidR="00FF6F70" w:rsidRPr="00D02A24">
        <w:rPr>
          <w:color w:val="auto"/>
        </w:rPr>
        <w:t xml:space="preserve"> notára</w:t>
      </w:r>
      <w:r w:rsidRPr="00D02A24">
        <w:rPr>
          <w:color w:val="auto"/>
        </w:rPr>
        <w:t xml:space="preserve">,“. </w:t>
      </w:r>
    </w:p>
    <w:p w14:paraId="0FFA699B" w14:textId="77777777" w:rsidR="00557509" w:rsidRPr="00D02A24" w:rsidRDefault="00557509" w:rsidP="00C42621">
      <w:pPr>
        <w:pStyle w:val="Default"/>
        <w:jc w:val="both"/>
        <w:rPr>
          <w:color w:val="auto"/>
        </w:rPr>
      </w:pPr>
    </w:p>
    <w:p w14:paraId="14B21F9A" w14:textId="08F1FD12" w:rsidR="00CF1569" w:rsidRPr="00D02A24" w:rsidRDefault="005E6D4F" w:rsidP="00C42621">
      <w:pPr>
        <w:pStyle w:val="Default"/>
        <w:jc w:val="both"/>
        <w:rPr>
          <w:color w:val="auto"/>
        </w:rPr>
      </w:pPr>
      <w:r w:rsidRPr="00D02A24">
        <w:rPr>
          <w:b/>
          <w:color w:val="auto"/>
        </w:rPr>
        <w:t>41</w:t>
      </w:r>
      <w:r w:rsidR="00557509" w:rsidRPr="00D02A24">
        <w:rPr>
          <w:b/>
          <w:color w:val="auto"/>
        </w:rPr>
        <w:t>.</w:t>
      </w:r>
      <w:r w:rsidR="00557509" w:rsidRPr="00D02A24">
        <w:rPr>
          <w:color w:val="auto"/>
        </w:rPr>
        <w:t xml:space="preserve"> </w:t>
      </w:r>
      <w:r w:rsidR="006321E3" w:rsidRPr="00D02A24">
        <w:rPr>
          <w:color w:val="auto"/>
        </w:rPr>
        <w:t>V</w:t>
      </w:r>
      <w:r w:rsidR="00557509" w:rsidRPr="00D02A24">
        <w:rPr>
          <w:color w:val="auto"/>
        </w:rPr>
        <w:t xml:space="preserve"> § 23 </w:t>
      </w:r>
      <w:r w:rsidR="00C10F3F" w:rsidRPr="00D02A24">
        <w:rPr>
          <w:color w:val="auto"/>
        </w:rPr>
        <w:t xml:space="preserve">sa </w:t>
      </w:r>
      <w:r w:rsidR="00557509" w:rsidRPr="00D02A24">
        <w:rPr>
          <w:color w:val="auto"/>
        </w:rPr>
        <w:t>ods</w:t>
      </w:r>
      <w:r w:rsidR="00C10F3F" w:rsidRPr="00D02A24">
        <w:rPr>
          <w:color w:val="auto"/>
        </w:rPr>
        <w:t xml:space="preserve">ek </w:t>
      </w:r>
      <w:r w:rsidR="00557509" w:rsidRPr="00D02A24">
        <w:rPr>
          <w:color w:val="auto"/>
        </w:rPr>
        <w:t>9</w:t>
      </w:r>
      <w:r w:rsidR="00CF1569" w:rsidRPr="00D02A24">
        <w:rPr>
          <w:color w:val="auto"/>
        </w:rPr>
        <w:t xml:space="preserve"> </w:t>
      </w:r>
      <w:r w:rsidR="00C10F3F" w:rsidRPr="00D02A24">
        <w:rPr>
          <w:color w:val="auto"/>
        </w:rPr>
        <w:t>dopĺňa písmenom f), ktoré znie</w:t>
      </w:r>
      <w:r w:rsidR="00CF1569" w:rsidRPr="00D02A24">
        <w:rPr>
          <w:color w:val="auto"/>
        </w:rPr>
        <w:t>:</w:t>
      </w:r>
    </w:p>
    <w:p w14:paraId="10730494" w14:textId="77777777" w:rsidR="00CF1569" w:rsidRPr="00D02A24" w:rsidRDefault="00CF1569" w:rsidP="00C42621">
      <w:pPr>
        <w:pStyle w:val="Default"/>
        <w:jc w:val="both"/>
        <w:rPr>
          <w:color w:val="auto"/>
        </w:rPr>
      </w:pPr>
      <w:r w:rsidRPr="00D02A24">
        <w:rPr>
          <w:color w:val="auto"/>
        </w:rPr>
        <w:t>„f) nákup kreditu na telefonovanie.“.</w:t>
      </w:r>
    </w:p>
    <w:p w14:paraId="27836CFF" w14:textId="77777777" w:rsidR="00557509" w:rsidRPr="00D02A24" w:rsidRDefault="00557509" w:rsidP="00C42621">
      <w:pPr>
        <w:pStyle w:val="Default"/>
        <w:jc w:val="both"/>
        <w:rPr>
          <w:color w:val="auto"/>
        </w:rPr>
      </w:pPr>
    </w:p>
    <w:p w14:paraId="75EFA63C" w14:textId="77777777" w:rsidR="00B30DD2" w:rsidRPr="00D02A24" w:rsidRDefault="00B30DD2" w:rsidP="00C42621">
      <w:pPr>
        <w:pStyle w:val="Default"/>
        <w:jc w:val="both"/>
        <w:rPr>
          <w:color w:val="auto"/>
        </w:rPr>
      </w:pPr>
    </w:p>
    <w:p w14:paraId="05C94808" w14:textId="6CF24DDE" w:rsidR="006321E3" w:rsidRPr="00D02A24" w:rsidRDefault="00F550E0" w:rsidP="00C42621">
      <w:pPr>
        <w:pStyle w:val="Default"/>
        <w:jc w:val="both"/>
        <w:rPr>
          <w:color w:val="auto"/>
        </w:rPr>
      </w:pPr>
      <w:r w:rsidRPr="00D02A24">
        <w:rPr>
          <w:b/>
          <w:color w:val="auto"/>
        </w:rPr>
        <w:t>4</w:t>
      </w:r>
      <w:r w:rsidR="005E6D4F" w:rsidRPr="00D02A24">
        <w:rPr>
          <w:b/>
          <w:color w:val="auto"/>
        </w:rPr>
        <w:t>2</w:t>
      </w:r>
      <w:r w:rsidR="006321E3" w:rsidRPr="00D02A24">
        <w:rPr>
          <w:b/>
          <w:color w:val="auto"/>
        </w:rPr>
        <w:t xml:space="preserve">. </w:t>
      </w:r>
      <w:r w:rsidR="006321E3" w:rsidRPr="00D02A24">
        <w:rPr>
          <w:color w:val="auto"/>
        </w:rPr>
        <w:t xml:space="preserve">V § 25 ods. 2 sa </w:t>
      </w:r>
      <w:r w:rsidR="005A4C2F" w:rsidRPr="00D02A24">
        <w:rPr>
          <w:color w:val="auto"/>
        </w:rPr>
        <w:t>na konci pripája táto veta</w:t>
      </w:r>
      <w:r w:rsidR="006321E3" w:rsidRPr="00D02A24">
        <w:rPr>
          <w:color w:val="auto"/>
        </w:rPr>
        <w:t>: „Sortiment tovaru určuje riaditeľ ústavu.“.</w:t>
      </w:r>
    </w:p>
    <w:p w14:paraId="15DD14AE" w14:textId="77777777" w:rsidR="00E27C18" w:rsidRPr="00D02A24" w:rsidRDefault="00E27C18" w:rsidP="00C42621">
      <w:pPr>
        <w:pStyle w:val="Default"/>
        <w:jc w:val="both"/>
        <w:rPr>
          <w:color w:val="auto"/>
        </w:rPr>
      </w:pPr>
    </w:p>
    <w:p w14:paraId="5D6F0C69" w14:textId="26A2420C" w:rsidR="00E27C18" w:rsidRPr="00D02A24" w:rsidRDefault="00F550E0" w:rsidP="00C42621">
      <w:pPr>
        <w:pStyle w:val="Default"/>
        <w:jc w:val="both"/>
        <w:rPr>
          <w:color w:val="auto"/>
        </w:rPr>
      </w:pPr>
      <w:r w:rsidRPr="00D02A24">
        <w:rPr>
          <w:b/>
          <w:color w:val="auto"/>
        </w:rPr>
        <w:t>4</w:t>
      </w:r>
      <w:r w:rsidR="005E6D4F" w:rsidRPr="00D02A24">
        <w:rPr>
          <w:b/>
          <w:color w:val="auto"/>
        </w:rPr>
        <w:t>3</w:t>
      </w:r>
      <w:r w:rsidR="00E27C18" w:rsidRPr="00D02A24">
        <w:rPr>
          <w:b/>
          <w:color w:val="auto"/>
        </w:rPr>
        <w:t>.</w:t>
      </w:r>
      <w:r w:rsidR="00E27C18" w:rsidRPr="00D02A24">
        <w:rPr>
          <w:color w:val="auto"/>
        </w:rPr>
        <w:t xml:space="preserve"> V § 26 ods. 2 sa vypúšťajú slová „umiestnený v oddiele so zmierneným režimom“.</w:t>
      </w:r>
    </w:p>
    <w:p w14:paraId="083BF0A3" w14:textId="77777777" w:rsidR="00E27C18" w:rsidRPr="00D02A24" w:rsidRDefault="00E27C18" w:rsidP="00C42621">
      <w:pPr>
        <w:pStyle w:val="Default"/>
        <w:jc w:val="both"/>
        <w:rPr>
          <w:color w:val="auto"/>
        </w:rPr>
      </w:pPr>
    </w:p>
    <w:p w14:paraId="7E8B648B" w14:textId="39CC9EB3" w:rsidR="00E27C18" w:rsidRPr="00D02A24" w:rsidRDefault="000239F2" w:rsidP="00C42621">
      <w:pPr>
        <w:pStyle w:val="Default"/>
        <w:jc w:val="both"/>
        <w:rPr>
          <w:color w:val="auto"/>
        </w:rPr>
      </w:pPr>
      <w:r w:rsidRPr="00D02A24">
        <w:rPr>
          <w:b/>
          <w:color w:val="auto"/>
        </w:rPr>
        <w:t>4</w:t>
      </w:r>
      <w:r w:rsidR="005E6D4F" w:rsidRPr="00D02A24">
        <w:rPr>
          <w:b/>
          <w:color w:val="auto"/>
        </w:rPr>
        <w:t>4</w:t>
      </w:r>
      <w:r w:rsidR="00E27C18" w:rsidRPr="00D02A24">
        <w:rPr>
          <w:b/>
          <w:color w:val="auto"/>
        </w:rPr>
        <w:t>.</w:t>
      </w:r>
      <w:r w:rsidR="00E27C18" w:rsidRPr="00D02A24">
        <w:rPr>
          <w:color w:val="auto"/>
        </w:rPr>
        <w:t xml:space="preserve"> V § 26 ods. 5 sa slová „Obvinenému možno prostredníctvom poštového podniku povoliť prijatie balíka obsahujúceho“ nahrádzajú slovami „Prostredníctvom poštového podniku môže obvinený prijať balík obsahujúci“.</w:t>
      </w:r>
    </w:p>
    <w:p w14:paraId="449D25B4" w14:textId="77777777" w:rsidR="007B6319" w:rsidRPr="00D02A24" w:rsidRDefault="007B6319" w:rsidP="00C42621">
      <w:pPr>
        <w:pStyle w:val="Default"/>
        <w:jc w:val="both"/>
        <w:rPr>
          <w:color w:val="auto"/>
        </w:rPr>
      </w:pPr>
    </w:p>
    <w:p w14:paraId="5BBC31F2" w14:textId="79F118C8" w:rsidR="007B6319" w:rsidRPr="00D02A24" w:rsidRDefault="00E001E9" w:rsidP="00C42621">
      <w:pPr>
        <w:pStyle w:val="Default"/>
        <w:jc w:val="both"/>
        <w:rPr>
          <w:color w:val="auto"/>
        </w:rPr>
      </w:pPr>
      <w:r w:rsidRPr="00D02A24">
        <w:rPr>
          <w:b/>
          <w:color w:val="auto"/>
        </w:rPr>
        <w:t>4</w:t>
      </w:r>
      <w:r w:rsidR="005E6D4F" w:rsidRPr="00D02A24">
        <w:rPr>
          <w:b/>
          <w:color w:val="auto"/>
        </w:rPr>
        <w:t>5</w:t>
      </w:r>
      <w:r w:rsidR="007B6319" w:rsidRPr="00D02A24">
        <w:rPr>
          <w:b/>
          <w:color w:val="auto"/>
        </w:rPr>
        <w:t>.</w:t>
      </w:r>
      <w:r w:rsidR="007B6319" w:rsidRPr="00D02A24">
        <w:rPr>
          <w:color w:val="auto"/>
        </w:rPr>
        <w:t xml:space="preserve"> V § 26 ods. 6</w:t>
      </w:r>
      <w:r w:rsidR="009B73F1" w:rsidRPr="00D02A24">
        <w:rPr>
          <w:color w:val="auto"/>
        </w:rPr>
        <w:t xml:space="preserve"> </w:t>
      </w:r>
      <w:r w:rsidR="007B6319" w:rsidRPr="00D02A24">
        <w:rPr>
          <w:color w:val="auto"/>
        </w:rPr>
        <w:t>sa slová „Na písomnú žiadosť“ nahrádzajú slovami „So súhlasom“.</w:t>
      </w:r>
    </w:p>
    <w:p w14:paraId="5DD4FCA9" w14:textId="77777777" w:rsidR="00E27C18" w:rsidRPr="00D02A24" w:rsidRDefault="00E27C18" w:rsidP="00C42621">
      <w:pPr>
        <w:pStyle w:val="Default"/>
        <w:jc w:val="both"/>
        <w:rPr>
          <w:color w:val="auto"/>
        </w:rPr>
      </w:pPr>
    </w:p>
    <w:p w14:paraId="4EEDC0E0" w14:textId="3150B61B" w:rsidR="000239F2" w:rsidRPr="00D02A24" w:rsidRDefault="000239F2" w:rsidP="00C42621">
      <w:pPr>
        <w:pStyle w:val="Default"/>
        <w:jc w:val="both"/>
        <w:rPr>
          <w:color w:val="auto"/>
        </w:rPr>
      </w:pPr>
      <w:r w:rsidRPr="00D02A24">
        <w:rPr>
          <w:b/>
          <w:color w:val="auto"/>
        </w:rPr>
        <w:t>4</w:t>
      </w:r>
      <w:r w:rsidR="005E6D4F" w:rsidRPr="00D02A24">
        <w:rPr>
          <w:b/>
          <w:color w:val="auto"/>
        </w:rPr>
        <w:t>6</w:t>
      </w:r>
      <w:r w:rsidRPr="00D02A24">
        <w:rPr>
          <w:color w:val="auto"/>
        </w:rPr>
        <w:t xml:space="preserve">. </w:t>
      </w:r>
      <w:r w:rsidR="00307029" w:rsidRPr="00D02A24">
        <w:rPr>
          <w:color w:val="auto"/>
        </w:rPr>
        <w:t xml:space="preserve">V § 27 ods. 1 </w:t>
      </w:r>
      <w:r w:rsidR="00D712C5" w:rsidRPr="00D02A24">
        <w:rPr>
          <w:color w:val="auto"/>
        </w:rPr>
        <w:t xml:space="preserve">prvej vete </w:t>
      </w:r>
      <w:r w:rsidR="00307029" w:rsidRPr="00D02A24">
        <w:rPr>
          <w:color w:val="auto"/>
        </w:rPr>
        <w:t>sa vypúšťajú slová „na vlastné náklady“</w:t>
      </w:r>
      <w:r w:rsidR="004008CF" w:rsidRPr="00D02A24">
        <w:rPr>
          <w:color w:val="auto"/>
        </w:rPr>
        <w:t xml:space="preserve"> a</w:t>
      </w:r>
      <w:r w:rsidR="00D712C5" w:rsidRPr="00D02A24">
        <w:rPr>
          <w:color w:val="auto"/>
        </w:rPr>
        <w:t> v poslednej vete sa vypúšťajú slová</w:t>
      </w:r>
      <w:r w:rsidR="00E21B19" w:rsidRPr="00D02A24">
        <w:rPr>
          <w:color w:val="auto"/>
        </w:rPr>
        <w:t xml:space="preserve"> „</w:t>
      </w:r>
      <w:r w:rsidR="004008CF" w:rsidRPr="00D02A24">
        <w:rPr>
          <w:color w:val="auto"/>
        </w:rPr>
        <w:t>na náklady obvineného“.</w:t>
      </w:r>
      <w:r w:rsidR="00307029" w:rsidRPr="00D02A24">
        <w:rPr>
          <w:color w:val="auto"/>
        </w:rPr>
        <w:t xml:space="preserve"> </w:t>
      </w:r>
    </w:p>
    <w:p w14:paraId="120D3748" w14:textId="77777777" w:rsidR="00307029" w:rsidRPr="00D02A24" w:rsidRDefault="00307029" w:rsidP="00C42621">
      <w:pPr>
        <w:pStyle w:val="Default"/>
        <w:jc w:val="both"/>
        <w:rPr>
          <w:color w:val="auto"/>
        </w:rPr>
      </w:pPr>
    </w:p>
    <w:p w14:paraId="200E79D5" w14:textId="0066F09F" w:rsidR="00BB7CCC" w:rsidRPr="00D02A24" w:rsidRDefault="000239F2" w:rsidP="00C42621">
      <w:pPr>
        <w:pStyle w:val="Default"/>
        <w:jc w:val="both"/>
        <w:rPr>
          <w:color w:val="auto"/>
        </w:rPr>
      </w:pPr>
      <w:r w:rsidRPr="00D02A24">
        <w:rPr>
          <w:b/>
          <w:color w:val="auto"/>
        </w:rPr>
        <w:t>4</w:t>
      </w:r>
      <w:r w:rsidR="005E6D4F" w:rsidRPr="00D02A24">
        <w:rPr>
          <w:b/>
          <w:color w:val="auto"/>
        </w:rPr>
        <w:t>7</w:t>
      </w:r>
      <w:r w:rsidR="007F40E2" w:rsidRPr="00D02A24">
        <w:rPr>
          <w:b/>
          <w:color w:val="auto"/>
        </w:rPr>
        <w:t xml:space="preserve">. </w:t>
      </w:r>
      <w:r w:rsidR="00BB7CCC" w:rsidRPr="00D02A24">
        <w:rPr>
          <w:color w:val="auto"/>
        </w:rPr>
        <w:t xml:space="preserve">§ 27 sa </w:t>
      </w:r>
      <w:r w:rsidR="008F7A7E" w:rsidRPr="00D02A24">
        <w:rPr>
          <w:color w:val="auto"/>
        </w:rPr>
        <w:t>dopĺňa odsekom 5</w:t>
      </w:r>
      <w:r w:rsidR="00BB7CCC" w:rsidRPr="00D02A24">
        <w:rPr>
          <w:color w:val="auto"/>
        </w:rPr>
        <w:t>, ktorý znie:</w:t>
      </w:r>
    </w:p>
    <w:p w14:paraId="6664AE74" w14:textId="77777777" w:rsidR="00BB7CCC" w:rsidRPr="00D02A24" w:rsidRDefault="00BB7CCC" w:rsidP="00C42621">
      <w:pPr>
        <w:pStyle w:val="Default"/>
        <w:jc w:val="both"/>
        <w:rPr>
          <w:color w:val="auto"/>
        </w:rPr>
      </w:pPr>
      <w:r w:rsidRPr="00D02A24">
        <w:rPr>
          <w:color w:val="auto"/>
        </w:rPr>
        <w:t xml:space="preserve"> </w:t>
      </w:r>
      <w:r w:rsidR="00E27C18" w:rsidRPr="00D02A24">
        <w:rPr>
          <w:color w:val="auto"/>
        </w:rPr>
        <w:t xml:space="preserve">„(5) </w:t>
      </w:r>
      <w:r w:rsidR="004008CF" w:rsidRPr="00D02A24">
        <w:rPr>
          <w:color w:val="auto"/>
        </w:rPr>
        <w:t xml:space="preserve">Ak to technické podmienky ústavu umožňujú, obvinený môže v čase vymedzenom v ústavnom poriadku využívať zariadenie ústavu s pripojením na internet. Obvinenému sa </w:t>
      </w:r>
      <w:r w:rsidR="004008CF" w:rsidRPr="00D02A24">
        <w:rPr>
          <w:color w:val="auto"/>
        </w:rPr>
        <w:lastRenderedPageBreak/>
        <w:t>sprístupňujú internetové stránky obsahujúce informácie o všeobecne záväzných právnych predpisoch, internetové stránky, ktoré patria osobám uvedeným v § 20 ods</w:t>
      </w:r>
      <w:r w:rsidR="008619B3" w:rsidRPr="00D02A24">
        <w:rPr>
          <w:color w:val="auto"/>
        </w:rPr>
        <w:t>.</w:t>
      </w:r>
      <w:r w:rsidR="004008CF" w:rsidRPr="00D02A24">
        <w:rPr>
          <w:color w:val="auto"/>
        </w:rPr>
        <w:t xml:space="preserve"> 4 písm. c) až e) a ďalšie internetové stránky určené riaditeľom ústavu</w:t>
      </w:r>
      <w:r w:rsidRPr="00D02A24">
        <w:rPr>
          <w:color w:val="auto"/>
        </w:rPr>
        <w:t>.“.</w:t>
      </w:r>
    </w:p>
    <w:p w14:paraId="3F857C52" w14:textId="77777777" w:rsidR="00C42621" w:rsidRPr="00D02A24" w:rsidRDefault="00C42621" w:rsidP="00C42621">
      <w:pPr>
        <w:spacing w:after="0" w:line="240" w:lineRule="auto"/>
        <w:jc w:val="both"/>
        <w:rPr>
          <w:rFonts w:ascii="Times New Roman" w:hAnsi="Times New Roman" w:cs="Times New Roman"/>
          <w:b/>
          <w:sz w:val="24"/>
          <w:szCs w:val="24"/>
        </w:rPr>
      </w:pPr>
    </w:p>
    <w:p w14:paraId="7EFF2A01" w14:textId="0829A9D4" w:rsidR="007A17F8" w:rsidRPr="00D02A24" w:rsidRDefault="004008CF" w:rsidP="00C42621">
      <w:pPr>
        <w:spacing w:after="0" w:line="240" w:lineRule="auto"/>
        <w:jc w:val="both"/>
        <w:rPr>
          <w:rFonts w:ascii="Times New Roman" w:hAnsi="Times New Roman" w:cs="Times New Roman"/>
          <w:b/>
          <w:sz w:val="24"/>
          <w:szCs w:val="24"/>
        </w:rPr>
      </w:pPr>
      <w:r w:rsidRPr="00D02A24">
        <w:rPr>
          <w:rFonts w:ascii="Times New Roman" w:hAnsi="Times New Roman" w:cs="Times New Roman"/>
          <w:b/>
          <w:sz w:val="24"/>
          <w:szCs w:val="24"/>
        </w:rPr>
        <w:t>4</w:t>
      </w:r>
      <w:r w:rsidR="005E6D4F" w:rsidRPr="00D02A24">
        <w:rPr>
          <w:rFonts w:ascii="Times New Roman" w:hAnsi="Times New Roman" w:cs="Times New Roman"/>
          <w:b/>
          <w:sz w:val="24"/>
          <w:szCs w:val="24"/>
        </w:rPr>
        <w:t>8</w:t>
      </w:r>
      <w:r w:rsidR="00BB7CCC" w:rsidRPr="00D02A24">
        <w:rPr>
          <w:rFonts w:ascii="Times New Roman" w:hAnsi="Times New Roman" w:cs="Times New Roman"/>
          <w:b/>
          <w:sz w:val="24"/>
          <w:szCs w:val="24"/>
        </w:rPr>
        <w:t>.</w:t>
      </w:r>
      <w:r w:rsidR="00BB7CCC" w:rsidRPr="00D02A24">
        <w:rPr>
          <w:rFonts w:ascii="Times New Roman" w:hAnsi="Times New Roman" w:cs="Times New Roman"/>
          <w:sz w:val="24"/>
          <w:szCs w:val="24"/>
        </w:rPr>
        <w:t xml:space="preserve"> V § 30 ods. 2 písm. g) sa za slová „zúčastňovať sa</w:t>
      </w:r>
      <w:r w:rsidR="00681CD1" w:rsidRPr="00D02A24">
        <w:rPr>
          <w:rFonts w:ascii="Times New Roman" w:hAnsi="Times New Roman" w:cs="Times New Roman"/>
          <w:sz w:val="24"/>
          <w:szCs w:val="24"/>
        </w:rPr>
        <w:t>“</w:t>
      </w:r>
      <w:r w:rsidR="00BB7CCC" w:rsidRPr="00D02A24">
        <w:rPr>
          <w:rFonts w:ascii="Times New Roman" w:hAnsi="Times New Roman" w:cs="Times New Roman"/>
          <w:sz w:val="24"/>
          <w:szCs w:val="24"/>
        </w:rPr>
        <w:t xml:space="preserve"> vkladajú slová „v ústave“.</w:t>
      </w:r>
    </w:p>
    <w:p w14:paraId="1DFB6EDD" w14:textId="77777777" w:rsidR="00C42621" w:rsidRPr="00D02A24" w:rsidRDefault="00C42621" w:rsidP="00C42621">
      <w:pPr>
        <w:pStyle w:val="Default"/>
        <w:jc w:val="both"/>
        <w:rPr>
          <w:b/>
          <w:color w:val="auto"/>
        </w:rPr>
      </w:pPr>
    </w:p>
    <w:p w14:paraId="51D8C98F" w14:textId="4164E7FC" w:rsidR="00AE6B87" w:rsidRPr="00D02A24" w:rsidRDefault="004008CF" w:rsidP="00C42621">
      <w:pPr>
        <w:pStyle w:val="Default"/>
        <w:jc w:val="both"/>
        <w:rPr>
          <w:color w:val="auto"/>
        </w:rPr>
      </w:pPr>
      <w:r w:rsidRPr="00D02A24">
        <w:rPr>
          <w:b/>
          <w:color w:val="auto"/>
        </w:rPr>
        <w:t>4</w:t>
      </w:r>
      <w:r w:rsidR="005E6D4F" w:rsidRPr="00D02A24">
        <w:rPr>
          <w:b/>
          <w:color w:val="auto"/>
        </w:rPr>
        <w:t>9</w:t>
      </w:r>
      <w:r w:rsidR="006321E3" w:rsidRPr="00D02A24">
        <w:rPr>
          <w:b/>
          <w:color w:val="auto"/>
        </w:rPr>
        <w:t>.</w:t>
      </w:r>
      <w:r w:rsidR="00AE6B87" w:rsidRPr="00D02A24">
        <w:rPr>
          <w:b/>
          <w:color w:val="auto"/>
        </w:rPr>
        <w:t xml:space="preserve"> </w:t>
      </w:r>
      <w:r w:rsidR="00AE6B87" w:rsidRPr="00D02A24">
        <w:rPr>
          <w:color w:val="auto"/>
        </w:rPr>
        <w:t xml:space="preserve">V § 30 </w:t>
      </w:r>
      <w:r w:rsidR="003F4479" w:rsidRPr="00D02A24">
        <w:rPr>
          <w:color w:val="auto"/>
        </w:rPr>
        <w:t xml:space="preserve">sa </w:t>
      </w:r>
      <w:r w:rsidR="00AE6B87" w:rsidRPr="00D02A24">
        <w:rPr>
          <w:color w:val="auto"/>
        </w:rPr>
        <w:t>ods</w:t>
      </w:r>
      <w:r w:rsidR="003F4479" w:rsidRPr="00D02A24">
        <w:rPr>
          <w:color w:val="auto"/>
        </w:rPr>
        <w:t xml:space="preserve">ek </w:t>
      </w:r>
      <w:r w:rsidR="00AE6B87" w:rsidRPr="00D02A24">
        <w:rPr>
          <w:color w:val="auto"/>
        </w:rPr>
        <w:t>2</w:t>
      </w:r>
      <w:r w:rsidR="00681CD1" w:rsidRPr="00D02A24">
        <w:rPr>
          <w:color w:val="auto"/>
        </w:rPr>
        <w:t xml:space="preserve"> </w:t>
      </w:r>
      <w:r w:rsidR="003F4479" w:rsidRPr="00D02A24">
        <w:rPr>
          <w:color w:val="auto"/>
        </w:rPr>
        <w:t>dopĺňa písmenom m)</w:t>
      </w:r>
      <w:r w:rsidR="00AE6B87" w:rsidRPr="00D02A24">
        <w:rPr>
          <w:color w:val="auto"/>
        </w:rPr>
        <w:t>, ktoré znie:</w:t>
      </w:r>
    </w:p>
    <w:p w14:paraId="04B95269" w14:textId="1DCBAD36" w:rsidR="00AE6B87" w:rsidRPr="00D02A24" w:rsidRDefault="00AE6B87" w:rsidP="00C42621">
      <w:pPr>
        <w:pStyle w:val="Default"/>
        <w:jc w:val="both"/>
        <w:rPr>
          <w:color w:val="auto"/>
        </w:rPr>
      </w:pPr>
      <w:r w:rsidRPr="00D02A24">
        <w:rPr>
          <w:color w:val="auto"/>
        </w:rPr>
        <w:t>„m)</w:t>
      </w:r>
      <w:r w:rsidR="002C4F8A" w:rsidRPr="00D02A24">
        <w:rPr>
          <w:color w:val="auto"/>
        </w:rPr>
        <w:t xml:space="preserve"> predať, darovať, vymeniť alebo požičať inému obvinenému alebo odsúdenému </w:t>
      </w:r>
      <w:r w:rsidR="009E2165" w:rsidRPr="00D02A24">
        <w:rPr>
          <w:color w:val="auto"/>
        </w:rPr>
        <w:t xml:space="preserve">veci osobnej potreby </w:t>
      </w:r>
      <w:r w:rsidR="002C4F8A" w:rsidRPr="00D02A24">
        <w:rPr>
          <w:color w:val="auto"/>
        </w:rPr>
        <w:t>a od iného obvineného alebo odsúdeného vec</w:t>
      </w:r>
      <w:r w:rsidR="009E2165" w:rsidRPr="00D02A24">
        <w:rPr>
          <w:color w:val="auto"/>
        </w:rPr>
        <w:t>i</w:t>
      </w:r>
      <w:r w:rsidR="002C4F8A" w:rsidRPr="00D02A24">
        <w:rPr>
          <w:color w:val="auto"/>
        </w:rPr>
        <w:t xml:space="preserve"> osobnej potreby prijať do užívania</w:t>
      </w:r>
      <w:r w:rsidR="008619B3" w:rsidRPr="00D02A24">
        <w:rPr>
          <w:color w:val="auto"/>
        </w:rPr>
        <w:t>,</w:t>
      </w:r>
      <w:r w:rsidR="002C4F8A" w:rsidRPr="00D02A24">
        <w:rPr>
          <w:color w:val="auto"/>
        </w:rPr>
        <w:t xml:space="preserve"> s výnimkou vecí určených v ústavnom poriadku.“.</w:t>
      </w:r>
    </w:p>
    <w:p w14:paraId="549B495B" w14:textId="77777777" w:rsidR="002C4F8A" w:rsidRPr="00D02A24" w:rsidRDefault="002C4F8A" w:rsidP="00C42621">
      <w:pPr>
        <w:pStyle w:val="Default"/>
        <w:jc w:val="both"/>
        <w:rPr>
          <w:color w:val="auto"/>
        </w:rPr>
      </w:pPr>
    </w:p>
    <w:p w14:paraId="6459FF46" w14:textId="2D37EEA8" w:rsidR="002C4F8A" w:rsidRPr="00D02A24" w:rsidRDefault="005E6D4F" w:rsidP="00C42621">
      <w:pPr>
        <w:pStyle w:val="Default"/>
        <w:jc w:val="both"/>
        <w:rPr>
          <w:color w:val="auto"/>
        </w:rPr>
      </w:pPr>
      <w:r w:rsidRPr="00D02A24">
        <w:rPr>
          <w:b/>
          <w:color w:val="auto"/>
        </w:rPr>
        <w:t>50</w:t>
      </w:r>
      <w:r w:rsidR="002C4F8A" w:rsidRPr="00D02A24">
        <w:rPr>
          <w:b/>
          <w:color w:val="auto"/>
        </w:rPr>
        <w:t>.</w:t>
      </w:r>
      <w:r w:rsidR="002C4F8A" w:rsidRPr="00D02A24">
        <w:rPr>
          <w:color w:val="auto"/>
        </w:rPr>
        <w:t xml:space="preserve"> </w:t>
      </w:r>
      <w:r w:rsidR="00F10A40" w:rsidRPr="00D02A24">
        <w:rPr>
          <w:color w:val="auto"/>
        </w:rPr>
        <w:t xml:space="preserve">V § 32 </w:t>
      </w:r>
      <w:r w:rsidR="003F4479" w:rsidRPr="00D02A24">
        <w:rPr>
          <w:color w:val="auto"/>
        </w:rPr>
        <w:t xml:space="preserve">odsek </w:t>
      </w:r>
      <w:r w:rsidR="00F10A40" w:rsidRPr="00D02A24">
        <w:rPr>
          <w:color w:val="auto"/>
        </w:rPr>
        <w:t>1 znie:</w:t>
      </w:r>
    </w:p>
    <w:p w14:paraId="6BA30AC0" w14:textId="77777777" w:rsidR="006321E3" w:rsidRPr="00D02A24" w:rsidRDefault="00F10A40" w:rsidP="00C42621">
      <w:pPr>
        <w:pStyle w:val="Default"/>
        <w:tabs>
          <w:tab w:val="left" w:pos="888"/>
        </w:tabs>
        <w:jc w:val="both"/>
        <w:rPr>
          <w:color w:val="auto"/>
        </w:rPr>
      </w:pPr>
      <w:r w:rsidRPr="00D02A24">
        <w:rPr>
          <w:color w:val="auto"/>
        </w:rPr>
        <w:t>„(1) Ak s tým obvinený súhlasí, môže sa zaradiť do práce v súlade s účelom výkonu väzby; pritom sa prihliada na jeho zdravotný stav a možnosti využitia pracovnej kvalifikácie.“.</w:t>
      </w:r>
    </w:p>
    <w:p w14:paraId="68E05E49" w14:textId="77777777" w:rsidR="00F9397D" w:rsidRPr="00D02A24" w:rsidRDefault="00F9397D" w:rsidP="00C42621">
      <w:pPr>
        <w:pStyle w:val="Default"/>
        <w:tabs>
          <w:tab w:val="left" w:pos="888"/>
        </w:tabs>
        <w:jc w:val="both"/>
        <w:rPr>
          <w:color w:val="auto"/>
        </w:rPr>
      </w:pPr>
    </w:p>
    <w:p w14:paraId="028DFE26" w14:textId="4286EF68" w:rsidR="00F9397D" w:rsidRPr="00D02A24" w:rsidRDefault="005E6D4F" w:rsidP="00C42621">
      <w:pPr>
        <w:pStyle w:val="Default"/>
        <w:tabs>
          <w:tab w:val="left" w:pos="888"/>
        </w:tabs>
        <w:jc w:val="both"/>
        <w:rPr>
          <w:color w:val="auto"/>
        </w:rPr>
      </w:pPr>
      <w:r w:rsidRPr="00D02A24">
        <w:rPr>
          <w:b/>
          <w:color w:val="auto"/>
        </w:rPr>
        <w:t>51</w:t>
      </w:r>
      <w:r w:rsidR="00F9397D" w:rsidRPr="00D02A24">
        <w:rPr>
          <w:b/>
          <w:color w:val="auto"/>
        </w:rPr>
        <w:t>.</w:t>
      </w:r>
      <w:r w:rsidR="00DA1A72" w:rsidRPr="00D02A24">
        <w:rPr>
          <w:color w:val="auto"/>
        </w:rPr>
        <w:t xml:space="preserve"> V § 32 ods. 3 posledná</w:t>
      </w:r>
      <w:r w:rsidR="00F9397D" w:rsidRPr="00D02A24">
        <w:rPr>
          <w:color w:val="auto"/>
        </w:rPr>
        <w:t xml:space="preserve"> veta znie: „</w:t>
      </w:r>
      <w:r w:rsidR="00792C2C" w:rsidRPr="00D02A24">
        <w:rPr>
          <w:color w:val="auto"/>
        </w:rPr>
        <w:t xml:space="preserve">Základná výška </w:t>
      </w:r>
      <w:r w:rsidR="00F9397D" w:rsidRPr="00D02A24">
        <w:rPr>
          <w:color w:val="auto"/>
        </w:rPr>
        <w:t>pracovnej odmeny zodpovedá 40% sumy minimálnej mzdy určenej osobitným predpisom.</w:t>
      </w:r>
      <w:r w:rsidR="00F9397D" w:rsidRPr="00D02A24">
        <w:rPr>
          <w:color w:val="auto"/>
          <w:vertAlign w:val="superscript"/>
        </w:rPr>
        <w:t xml:space="preserve">21) </w:t>
      </w:r>
      <w:r w:rsidR="00F9397D" w:rsidRPr="00D02A24">
        <w:rPr>
          <w:color w:val="auto"/>
        </w:rPr>
        <w:t>“.</w:t>
      </w:r>
    </w:p>
    <w:p w14:paraId="1C5BB34D" w14:textId="77777777" w:rsidR="00F9397D" w:rsidRPr="00D02A24" w:rsidRDefault="00F9397D" w:rsidP="00C42621">
      <w:pPr>
        <w:pStyle w:val="Default"/>
        <w:tabs>
          <w:tab w:val="left" w:pos="888"/>
        </w:tabs>
        <w:jc w:val="both"/>
        <w:rPr>
          <w:color w:val="auto"/>
        </w:rPr>
      </w:pPr>
      <w:r w:rsidRPr="00D02A24">
        <w:rPr>
          <w:color w:val="auto"/>
        </w:rPr>
        <w:t xml:space="preserve"> </w:t>
      </w:r>
    </w:p>
    <w:p w14:paraId="04FA4CFF" w14:textId="4D9B343C" w:rsidR="00F9397D" w:rsidRPr="00D02A24" w:rsidRDefault="00F550E0" w:rsidP="00F9397D">
      <w:pPr>
        <w:pStyle w:val="Default"/>
        <w:jc w:val="both"/>
        <w:rPr>
          <w:color w:val="auto"/>
        </w:rPr>
      </w:pPr>
      <w:r w:rsidRPr="00D02A24">
        <w:rPr>
          <w:b/>
          <w:color w:val="auto"/>
        </w:rPr>
        <w:t>5</w:t>
      </w:r>
      <w:r w:rsidR="005E6D4F" w:rsidRPr="00D02A24">
        <w:rPr>
          <w:b/>
          <w:color w:val="auto"/>
        </w:rPr>
        <w:t>2</w:t>
      </w:r>
      <w:r w:rsidR="00F9397D" w:rsidRPr="00D02A24">
        <w:rPr>
          <w:color w:val="auto"/>
        </w:rPr>
        <w:t>. § 32 sa dopĺňa odsekom 10, ktorý znie:</w:t>
      </w:r>
    </w:p>
    <w:p w14:paraId="116889B6" w14:textId="1335429A" w:rsidR="00F9397D" w:rsidRPr="00D02A24" w:rsidRDefault="00F9397D" w:rsidP="00F9397D">
      <w:pPr>
        <w:pStyle w:val="Default"/>
        <w:jc w:val="both"/>
        <w:rPr>
          <w:color w:val="auto"/>
        </w:rPr>
      </w:pPr>
      <w:r w:rsidRPr="00D02A24">
        <w:rPr>
          <w:color w:val="auto"/>
        </w:rPr>
        <w:t xml:space="preserve">„(10) Zdravotná poisťovňa, </w:t>
      </w:r>
      <w:r w:rsidR="00250B64" w:rsidRPr="00D02A24">
        <w:rPr>
          <w:color w:val="auto"/>
        </w:rPr>
        <w:t>Ú</w:t>
      </w:r>
      <w:r w:rsidRPr="00D02A24">
        <w:rPr>
          <w:color w:val="auto"/>
        </w:rPr>
        <w:t>rad pre dohľad nad zdravotnou starostlivos</w:t>
      </w:r>
      <w:r w:rsidR="00DA1A72" w:rsidRPr="00D02A24">
        <w:rPr>
          <w:color w:val="auto"/>
        </w:rPr>
        <w:t>ťou, platiteľ dôchodkovej dávky a</w:t>
      </w:r>
      <w:r w:rsidRPr="00D02A24">
        <w:rPr>
          <w:color w:val="auto"/>
        </w:rPr>
        <w:t xml:space="preserve"> úrad práce, sociálny</w:t>
      </w:r>
      <w:r w:rsidR="00E475EC" w:rsidRPr="00D02A24">
        <w:rPr>
          <w:color w:val="auto"/>
        </w:rPr>
        <w:t>ch</w:t>
      </w:r>
      <w:r w:rsidRPr="00D02A24">
        <w:rPr>
          <w:color w:val="auto"/>
        </w:rPr>
        <w:t xml:space="preserve"> </w:t>
      </w:r>
      <w:r w:rsidR="002265D9" w:rsidRPr="00D02A24">
        <w:rPr>
          <w:color w:val="auto"/>
        </w:rPr>
        <w:t xml:space="preserve">vecí </w:t>
      </w:r>
      <w:r w:rsidRPr="00D02A24">
        <w:rPr>
          <w:color w:val="auto"/>
        </w:rPr>
        <w:t>a rodiny je povinný poskytnúť ústavu alebo generálnemu riaditeľstvu údaje o obvinenom potrebné pre správne vykonávanie odvodov a zrážok z pracovnej odmeny obvineného.“.</w:t>
      </w:r>
    </w:p>
    <w:p w14:paraId="7277D1FF" w14:textId="77777777" w:rsidR="00913961" w:rsidRPr="00D02A24" w:rsidRDefault="00913961" w:rsidP="00C42621">
      <w:pPr>
        <w:pStyle w:val="Default"/>
        <w:tabs>
          <w:tab w:val="left" w:pos="888"/>
        </w:tabs>
        <w:jc w:val="both"/>
        <w:rPr>
          <w:b/>
          <w:color w:val="auto"/>
        </w:rPr>
      </w:pPr>
    </w:p>
    <w:p w14:paraId="79C01D64" w14:textId="562FB843" w:rsidR="00913961" w:rsidRPr="00D02A24" w:rsidRDefault="00F550E0" w:rsidP="00C42621">
      <w:pPr>
        <w:pStyle w:val="Default"/>
        <w:rPr>
          <w:color w:val="auto"/>
        </w:rPr>
      </w:pPr>
      <w:r w:rsidRPr="00D02A24">
        <w:rPr>
          <w:b/>
          <w:color w:val="auto"/>
        </w:rPr>
        <w:t>5</w:t>
      </w:r>
      <w:r w:rsidR="005E6D4F" w:rsidRPr="00D02A24">
        <w:rPr>
          <w:b/>
          <w:color w:val="auto"/>
        </w:rPr>
        <w:t>3</w:t>
      </w:r>
      <w:r w:rsidR="00913961" w:rsidRPr="00D02A24">
        <w:rPr>
          <w:color w:val="auto"/>
        </w:rPr>
        <w:t>. § 36 vrátane nadpisu znie:</w:t>
      </w:r>
    </w:p>
    <w:p w14:paraId="5A348BF9" w14:textId="77777777" w:rsidR="005F5B8B" w:rsidRPr="00D02A24" w:rsidRDefault="005F5B8B" w:rsidP="00C42621">
      <w:pPr>
        <w:pStyle w:val="Default"/>
        <w:rPr>
          <w:color w:val="auto"/>
        </w:rPr>
      </w:pPr>
    </w:p>
    <w:p w14:paraId="2CEAB908" w14:textId="77777777" w:rsidR="00913961" w:rsidRPr="00D02A24" w:rsidRDefault="00913961" w:rsidP="00C42621">
      <w:pPr>
        <w:pStyle w:val="Default"/>
        <w:jc w:val="center"/>
        <w:rPr>
          <w:color w:val="auto"/>
        </w:rPr>
      </w:pPr>
      <w:r w:rsidRPr="00D02A24">
        <w:rPr>
          <w:color w:val="auto"/>
        </w:rPr>
        <w:t>„§</w:t>
      </w:r>
      <w:r w:rsidR="00E66D01" w:rsidRPr="00D02A24">
        <w:rPr>
          <w:color w:val="auto"/>
        </w:rPr>
        <w:t xml:space="preserve"> </w:t>
      </w:r>
      <w:r w:rsidRPr="00D02A24">
        <w:rPr>
          <w:color w:val="auto"/>
        </w:rPr>
        <w:t>36</w:t>
      </w:r>
    </w:p>
    <w:p w14:paraId="43C93F1F" w14:textId="77777777" w:rsidR="00913961" w:rsidRPr="00D02A24" w:rsidRDefault="00913961" w:rsidP="00C42621">
      <w:pPr>
        <w:pStyle w:val="Default"/>
        <w:jc w:val="center"/>
        <w:rPr>
          <w:color w:val="auto"/>
        </w:rPr>
      </w:pPr>
      <w:r w:rsidRPr="00D02A24">
        <w:rPr>
          <w:color w:val="auto"/>
        </w:rPr>
        <w:t>Výkon väzby v štandardnom režime</w:t>
      </w:r>
    </w:p>
    <w:p w14:paraId="1A877296" w14:textId="77777777" w:rsidR="00913961" w:rsidRPr="00D02A24" w:rsidRDefault="00913961" w:rsidP="00C42621">
      <w:pPr>
        <w:pStyle w:val="Default"/>
        <w:jc w:val="center"/>
        <w:rPr>
          <w:color w:val="auto"/>
        </w:rPr>
      </w:pPr>
    </w:p>
    <w:p w14:paraId="5943B4AA" w14:textId="77777777" w:rsidR="00FF45A9" w:rsidRPr="00D02A24" w:rsidRDefault="00913961">
      <w:pPr>
        <w:spacing w:after="0" w:line="240" w:lineRule="auto"/>
        <w:ind w:firstLine="708"/>
        <w:jc w:val="both"/>
        <w:rPr>
          <w:rFonts w:ascii="Times New Roman" w:hAnsi="Times New Roman" w:cs="Times New Roman"/>
          <w:sz w:val="24"/>
          <w:szCs w:val="24"/>
        </w:rPr>
      </w:pPr>
      <w:r w:rsidRPr="00D02A24">
        <w:rPr>
          <w:rFonts w:ascii="Times New Roman" w:hAnsi="Times New Roman" w:cs="Times New Roman"/>
          <w:sz w:val="24"/>
          <w:szCs w:val="24"/>
        </w:rPr>
        <w:t xml:space="preserve">Výkonom väzby v štandardnom režime sa rozumie výkon väzby podľa tohto zákona, ak ďalej nie je ustanovené inak. Do štandardného režimu sa umiestni obvinený,  </w:t>
      </w:r>
    </w:p>
    <w:p w14:paraId="1576C53D" w14:textId="77777777" w:rsidR="00913961" w:rsidRPr="00D02A24" w:rsidRDefault="00913961" w:rsidP="00C42621">
      <w:pPr>
        <w:pStyle w:val="Odsekzoznamu"/>
        <w:widowControl w:val="0"/>
        <w:numPr>
          <w:ilvl w:val="0"/>
          <w:numId w:val="9"/>
        </w:numPr>
        <w:autoSpaceDE w:val="0"/>
        <w:autoSpaceDN w:val="0"/>
        <w:spacing w:after="0" w:line="240" w:lineRule="auto"/>
        <w:jc w:val="both"/>
        <w:rPr>
          <w:rFonts w:ascii="Times New Roman" w:hAnsi="Times New Roman" w:cs="Times New Roman"/>
          <w:sz w:val="24"/>
          <w:szCs w:val="24"/>
        </w:rPr>
      </w:pPr>
      <w:r w:rsidRPr="00D02A24">
        <w:rPr>
          <w:rFonts w:ascii="Times New Roman" w:hAnsi="Times New Roman" w:cs="Times New Roman"/>
          <w:sz w:val="24"/>
          <w:szCs w:val="24"/>
        </w:rPr>
        <w:t>ktorý nemôže byť umiestnený do oddielu so zmierneným režimom,</w:t>
      </w:r>
    </w:p>
    <w:p w14:paraId="087962B8" w14:textId="77777777" w:rsidR="00913961" w:rsidRPr="00D02A24" w:rsidRDefault="00913961" w:rsidP="00C42621">
      <w:pPr>
        <w:pStyle w:val="Odsekzoznamu"/>
        <w:widowControl w:val="0"/>
        <w:numPr>
          <w:ilvl w:val="0"/>
          <w:numId w:val="9"/>
        </w:numPr>
        <w:autoSpaceDE w:val="0"/>
        <w:autoSpaceDN w:val="0"/>
        <w:spacing w:after="0" w:line="240" w:lineRule="auto"/>
        <w:jc w:val="both"/>
        <w:rPr>
          <w:rFonts w:ascii="Times New Roman" w:hAnsi="Times New Roman" w:cs="Times New Roman"/>
          <w:sz w:val="24"/>
          <w:szCs w:val="24"/>
        </w:rPr>
      </w:pPr>
      <w:r w:rsidRPr="00D02A24">
        <w:rPr>
          <w:rFonts w:ascii="Times New Roman" w:hAnsi="Times New Roman" w:cs="Times New Roman"/>
          <w:sz w:val="24"/>
          <w:szCs w:val="24"/>
        </w:rPr>
        <w:t>ktorý môže byť umiestnený do oddielu so zmierneným režimom, ale požiada o umiestnenie do štandardného režimu a</w:t>
      </w:r>
      <w:r w:rsidR="002013DC" w:rsidRPr="00D02A24">
        <w:rPr>
          <w:rFonts w:ascii="Times New Roman" w:hAnsi="Times New Roman" w:cs="Times New Roman"/>
          <w:sz w:val="24"/>
          <w:szCs w:val="24"/>
        </w:rPr>
        <w:t>lebo</w:t>
      </w:r>
      <w:r w:rsidRPr="00D02A24">
        <w:rPr>
          <w:rFonts w:ascii="Times New Roman" w:hAnsi="Times New Roman" w:cs="Times New Roman"/>
          <w:sz w:val="24"/>
          <w:szCs w:val="24"/>
        </w:rPr>
        <w:t> </w:t>
      </w:r>
    </w:p>
    <w:p w14:paraId="33CCF11B" w14:textId="77777777" w:rsidR="00913961" w:rsidRPr="00D02A24" w:rsidRDefault="00DA1A72" w:rsidP="00C42621">
      <w:pPr>
        <w:pStyle w:val="Odsekzoznamu"/>
        <w:widowControl w:val="0"/>
        <w:numPr>
          <w:ilvl w:val="0"/>
          <w:numId w:val="9"/>
        </w:numPr>
        <w:autoSpaceDE w:val="0"/>
        <w:autoSpaceDN w:val="0"/>
        <w:spacing w:after="0" w:line="240" w:lineRule="auto"/>
        <w:jc w:val="both"/>
        <w:rPr>
          <w:rFonts w:ascii="Times New Roman" w:hAnsi="Times New Roman" w:cs="Times New Roman"/>
          <w:sz w:val="24"/>
          <w:szCs w:val="24"/>
        </w:rPr>
      </w:pPr>
      <w:r w:rsidRPr="00D02A24">
        <w:rPr>
          <w:rFonts w:ascii="Times New Roman" w:hAnsi="Times New Roman" w:cs="Times New Roman"/>
          <w:sz w:val="24"/>
          <w:szCs w:val="24"/>
        </w:rPr>
        <w:t>pri ktor</w:t>
      </w:r>
      <w:r w:rsidR="00913961" w:rsidRPr="00D02A24">
        <w:rPr>
          <w:rFonts w:ascii="Times New Roman" w:hAnsi="Times New Roman" w:cs="Times New Roman"/>
          <w:sz w:val="24"/>
          <w:szCs w:val="24"/>
        </w:rPr>
        <w:t>o</w:t>
      </w:r>
      <w:r w:rsidRPr="00D02A24">
        <w:rPr>
          <w:rFonts w:ascii="Times New Roman" w:hAnsi="Times New Roman" w:cs="Times New Roman"/>
          <w:sz w:val="24"/>
          <w:szCs w:val="24"/>
        </w:rPr>
        <w:t>m</w:t>
      </w:r>
      <w:r w:rsidR="00913961" w:rsidRPr="00D02A24">
        <w:rPr>
          <w:rFonts w:ascii="Times New Roman" w:hAnsi="Times New Roman" w:cs="Times New Roman"/>
          <w:sz w:val="24"/>
          <w:szCs w:val="24"/>
        </w:rPr>
        <w:t xml:space="preserve"> po dodaní do výkonu väzby riaditeľ</w:t>
      </w:r>
      <w:r w:rsidR="008619B3" w:rsidRPr="00D02A24">
        <w:rPr>
          <w:rFonts w:ascii="Times New Roman" w:hAnsi="Times New Roman" w:cs="Times New Roman"/>
          <w:sz w:val="24"/>
          <w:szCs w:val="24"/>
        </w:rPr>
        <w:t xml:space="preserve"> ústavu</w:t>
      </w:r>
      <w:r w:rsidR="00913961" w:rsidRPr="00D02A24">
        <w:rPr>
          <w:rFonts w:ascii="Times New Roman" w:hAnsi="Times New Roman" w:cs="Times New Roman"/>
          <w:sz w:val="24"/>
          <w:szCs w:val="24"/>
        </w:rPr>
        <w:t xml:space="preserve"> ešte nerozhodol o režime výkonu väzby z dôvodu vykonávania zdravotnej prehliadky zameranej na predchádzanie šírenia nákazy.“. </w:t>
      </w:r>
    </w:p>
    <w:p w14:paraId="584A5E7E" w14:textId="77777777" w:rsidR="006220F1" w:rsidRPr="00D02A24" w:rsidRDefault="006220F1" w:rsidP="00C42621">
      <w:pPr>
        <w:pStyle w:val="Default"/>
        <w:tabs>
          <w:tab w:val="left" w:pos="888"/>
        </w:tabs>
        <w:jc w:val="both"/>
        <w:rPr>
          <w:color w:val="auto"/>
        </w:rPr>
      </w:pPr>
    </w:p>
    <w:p w14:paraId="3817DEC4" w14:textId="7FBCD3B4" w:rsidR="00F10A40" w:rsidRPr="00D02A24" w:rsidRDefault="0022274D" w:rsidP="00C42621">
      <w:pPr>
        <w:spacing w:after="0" w:line="240" w:lineRule="auto"/>
        <w:jc w:val="both"/>
        <w:rPr>
          <w:rFonts w:ascii="Times New Roman" w:hAnsi="Times New Roman" w:cs="Times New Roman"/>
          <w:sz w:val="24"/>
          <w:szCs w:val="24"/>
        </w:rPr>
      </w:pPr>
      <w:r w:rsidRPr="00D02A24">
        <w:rPr>
          <w:rFonts w:ascii="Times New Roman" w:hAnsi="Times New Roman" w:cs="Times New Roman"/>
          <w:b/>
          <w:sz w:val="24"/>
          <w:szCs w:val="24"/>
        </w:rPr>
        <w:t>5</w:t>
      </w:r>
      <w:r w:rsidR="005E6D4F" w:rsidRPr="00D02A24">
        <w:rPr>
          <w:rFonts w:ascii="Times New Roman" w:hAnsi="Times New Roman" w:cs="Times New Roman"/>
          <w:b/>
          <w:sz w:val="24"/>
          <w:szCs w:val="24"/>
        </w:rPr>
        <w:t>4</w:t>
      </w:r>
      <w:r w:rsidR="00F10A40" w:rsidRPr="00D02A24">
        <w:rPr>
          <w:rFonts w:ascii="Times New Roman" w:hAnsi="Times New Roman" w:cs="Times New Roman"/>
          <w:b/>
          <w:sz w:val="24"/>
          <w:szCs w:val="24"/>
        </w:rPr>
        <w:t xml:space="preserve">. </w:t>
      </w:r>
      <w:r w:rsidR="00F10A40" w:rsidRPr="00D02A24">
        <w:rPr>
          <w:rFonts w:ascii="Times New Roman" w:hAnsi="Times New Roman" w:cs="Times New Roman"/>
          <w:sz w:val="24"/>
          <w:szCs w:val="24"/>
        </w:rPr>
        <w:t xml:space="preserve">V § 37 ods. 3 </w:t>
      </w:r>
      <w:r w:rsidR="008C3A5E" w:rsidRPr="00D02A24">
        <w:rPr>
          <w:rFonts w:ascii="Times New Roman" w:hAnsi="Times New Roman" w:cs="Times New Roman"/>
          <w:sz w:val="24"/>
          <w:szCs w:val="24"/>
        </w:rPr>
        <w:t xml:space="preserve">písmeno </w:t>
      </w:r>
      <w:r w:rsidR="00F10A40" w:rsidRPr="00D02A24">
        <w:rPr>
          <w:rFonts w:ascii="Times New Roman" w:hAnsi="Times New Roman" w:cs="Times New Roman"/>
          <w:sz w:val="24"/>
          <w:szCs w:val="24"/>
        </w:rPr>
        <w:t>b) znie:</w:t>
      </w:r>
    </w:p>
    <w:p w14:paraId="06C9DAA0" w14:textId="77777777" w:rsidR="000E5A7D" w:rsidRPr="00D02A24" w:rsidRDefault="00F10A40" w:rsidP="008C3A5E">
      <w:pPr>
        <w:pStyle w:val="Default"/>
        <w:jc w:val="both"/>
        <w:rPr>
          <w:color w:val="auto"/>
        </w:rPr>
      </w:pPr>
      <w:r w:rsidRPr="00D02A24">
        <w:rPr>
          <w:color w:val="auto"/>
        </w:rPr>
        <w:t>„b)</w:t>
      </w:r>
      <w:r w:rsidR="000E5A7D" w:rsidRPr="00D02A24">
        <w:rPr>
          <w:color w:val="auto"/>
        </w:rPr>
        <w:t xml:space="preserve"> ktorí sú stíhan</w:t>
      </w:r>
      <w:r w:rsidR="00D14F31" w:rsidRPr="00D02A24">
        <w:rPr>
          <w:color w:val="auto"/>
        </w:rPr>
        <w:t>í</w:t>
      </w:r>
      <w:r w:rsidR="000E5A7D" w:rsidRPr="00D02A24">
        <w:rPr>
          <w:color w:val="auto"/>
        </w:rPr>
        <w:t xml:space="preserve"> za obzvlášť závažné zločiny</w:t>
      </w:r>
      <w:r w:rsidR="002013DC" w:rsidRPr="00D02A24">
        <w:rPr>
          <w:color w:val="auto"/>
        </w:rPr>
        <w:t xml:space="preserve"> proti životu a zdraviu</w:t>
      </w:r>
      <w:r w:rsidR="00913961" w:rsidRPr="00D02A24">
        <w:rPr>
          <w:color w:val="auto"/>
        </w:rPr>
        <w:t>; uvedené sa nevzťahuje na mladistvých, ktorí sú stíhaní za obzvlášť závažné zločiny</w:t>
      </w:r>
      <w:r w:rsidR="003B6860" w:rsidRPr="00D02A24">
        <w:rPr>
          <w:color w:val="auto"/>
        </w:rPr>
        <w:t>,“.</w:t>
      </w:r>
    </w:p>
    <w:p w14:paraId="08D4E24D" w14:textId="77777777" w:rsidR="003B6860" w:rsidRPr="00D02A24" w:rsidRDefault="003B6860" w:rsidP="00C42621">
      <w:pPr>
        <w:pStyle w:val="Default"/>
        <w:ind w:left="720" w:hanging="399"/>
        <w:jc w:val="both"/>
        <w:rPr>
          <w:color w:val="auto"/>
        </w:rPr>
      </w:pPr>
    </w:p>
    <w:p w14:paraId="69FA63F6" w14:textId="0A1299C7" w:rsidR="00363C2E" w:rsidRPr="00D02A24" w:rsidRDefault="00E001E9" w:rsidP="00C42621">
      <w:pPr>
        <w:spacing w:after="0" w:line="240" w:lineRule="auto"/>
        <w:jc w:val="both"/>
        <w:rPr>
          <w:rFonts w:ascii="Times New Roman" w:hAnsi="Times New Roman" w:cs="Times New Roman"/>
          <w:sz w:val="24"/>
          <w:szCs w:val="24"/>
        </w:rPr>
      </w:pPr>
      <w:r w:rsidRPr="00D02A24">
        <w:rPr>
          <w:rFonts w:ascii="Times New Roman" w:hAnsi="Times New Roman" w:cs="Times New Roman"/>
          <w:b/>
          <w:sz w:val="24"/>
          <w:szCs w:val="24"/>
        </w:rPr>
        <w:t>5</w:t>
      </w:r>
      <w:r w:rsidR="005E6D4F" w:rsidRPr="00D02A24">
        <w:rPr>
          <w:rFonts w:ascii="Times New Roman" w:hAnsi="Times New Roman" w:cs="Times New Roman"/>
          <w:b/>
          <w:sz w:val="24"/>
          <w:szCs w:val="24"/>
        </w:rPr>
        <w:t>5</w:t>
      </w:r>
      <w:r w:rsidR="000E5A7D" w:rsidRPr="00D02A24">
        <w:rPr>
          <w:rFonts w:ascii="Times New Roman" w:hAnsi="Times New Roman" w:cs="Times New Roman"/>
          <w:b/>
          <w:sz w:val="24"/>
          <w:szCs w:val="24"/>
        </w:rPr>
        <w:t>.</w:t>
      </w:r>
      <w:r w:rsidR="000E5A7D" w:rsidRPr="00D02A24">
        <w:rPr>
          <w:rFonts w:ascii="Times New Roman" w:hAnsi="Times New Roman" w:cs="Times New Roman"/>
          <w:sz w:val="24"/>
          <w:szCs w:val="24"/>
        </w:rPr>
        <w:t xml:space="preserve"> V § 37 ods. 3 sa vypúšťa písm</w:t>
      </w:r>
      <w:r w:rsidR="0055123D" w:rsidRPr="00D02A24">
        <w:rPr>
          <w:rFonts w:ascii="Times New Roman" w:hAnsi="Times New Roman" w:cs="Times New Roman"/>
          <w:sz w:val="24"/>
          <w:szCs w:val="24"/>
        </w:rPr>
        <w:t xml:space="preserve">eno </w:t>
      </w:r>
      <w:r w:rsidR="000E5A7D" w:rsidRPr="00D02A24">
        <w:rPr>
          <w:rFonts w:ascii="Times New Roman" w:hAnsi="Times New Roman" w:cs="Times New Roman"/>
          <w:sz w:val="24"/>
          <w:szCs w:val="24"/>
        </w:rPr>
        <w:t>c).</w:t>
      </w:r>
      <w:r w:rsidR="00F10A40" w:rsidRPr="00D02A24">
        <w:rPr>
          <w:rFonts w:ascii="Times New Roman" w:hAnsi="Times New Roman" w:cs="Times New Roman"/>
          <w:sz w:val="24"/>
          <w:szCs w:val="24"/>
        </w:rPr>
        <w:t xml:space="preserve"> </w:t>
      </w:r>
    </w:p>
    <w:p w14:paraId="45D9B2DA" w14:textId="77777777" w:rsidR="0055123D" w:rsidRPr="00D02A24" w:rsidRDefault="0055123D" w:rsidP="00C42621">
      <w:pPr>
        <w:spacing w:after="0" w:line="240" w:lineRule="auto"/>
        <w:jc w:val="both"/>
        <w:rPr>
          <w:rFonts w:ascii="Times New Roman" w:hAnsi="Times New Roman" w:cs="Times New Roman"/>
          <w:sz w:val="24"/>
          <w:szCs w:val="24"/>
        </w:rPr>
      </w:pPr>
    </w:p>
    <w:p w14:paraId="4BAF30E8" w14:textId="77777777" w:rsidR="000E5A7D" w:rsidRPr="00D02A24" w:rsidRDefault="000E5A7D" w:rsidP="00C42621">
      <w:pPr>
        <w:spacing w:after="0" w:line="240" w:lineRule="auto"/>
        <w:jc w:val="both"/>
        <w:rPr>
          <w:rFonts w:ascii="Times New Roman" w:hAnsi="Times New Roman" w:cs="Times New Roman"/>
          <w:sz w:val="24"/>
          <w:szCs w:val="24"/>
        </w:rPr>
      </w:pPr>
      <w:r w:rsidRPr="00D02A24">
        <w:rPr>
          <w:rFonts w:ascii="Times New Roman" w:hAnsi="Times New Roman" w:cs="Times New Roman"/>
          <w:sz w:val="24"/>
          <w:szCs w:val="24"/>
        </w:rPr>
        <w:t>Doterajšie písmená d) až f) sa označujú ako písmená c) až e).</w:t>
      </w:r>
    </w:p>
    <w:p w14:paraId="1AF41AB6" w14:textId="77777777" w:rsidR="00004BCF" w:rsidRPr="00D02A24" w:rsidRDefault="00004BCF" w:rsidP="00C42621">
      <w:pPr>
        <w:spacing w:after="0" w:line="240" w:lineRule="auto"/>
        <w:jc w:val="both"/>
        <w:rPr>
          <w:rFonts w:ascii="Times New Roman" w:hAnsi="Times New Roman" w:cs="Times New Roman"/>
          <w:sz w:val="24"/>
          <w:szCs w:val="24"/>
        </w:rPr>
      </w:pPr>
    </w:p>
    <w:p w14:paraId="21B17736" w14:textId="06A224AA" w:rsidR="00004BCF" w:rsidRPr="00D02A24" w:rsidRDefault="00530C71" w:rsidP="00C42621">
      <w:pPr>
        <w:spacing w:after="0" w:line="240" w:lineRule="auto"/>
        <w:jc w:val="both"/>
        <w:rPr>
          <w:rFonts w:ascii="Times New Roman" w:hAnsi="Times New Roman" w:cs="Times New Roman"/>
          <w:sz w:val="24"/>
          <w:szCs w:val="24"/>
        </w:rPr>
      </w:pPr>
      <w:r w:rsidRPr="00D02A24">
        <w:rPr>
          <w:rFonts w:ascii="Times New Roman" w:hAnsi="Times New Roman" w:cs="Times New Roman"/>
          <w:b/>
          <w:sz w:val="24"/>
          <w:szCs w:val="24"/>
        </w:rPr>
        <w:t>5</w:t>
      </w:r>
      <w:r w:rsidR="005E6D4F" w:rsidRPr="00D02A24">
        <w:rPr>
          <w:rFonts w:ascii="Times New Roman" w:hAnsi="Times New Roman" w:cs="Times New Roman"/>
          <w:b/>
          <w:sz w:val="24"/>
          <w:szCs w:val="24"/>
        </w:rPr>
        <w:t>6</w:t>
      </w:r>
      <w:r w:rsidR="00004BCF" w:rsidRPr="00D02A24">
        <w:rPr>
          <w:rFonts w:ascii="Times New Roman" w:hAnsi="Times New Roman" w:cs="Times New Roman"/>
          <w:b/>
          <w:sz w:val="24"/>
          <w:szCs w:val="24"/>
        </w:rPr>
        <w:t>.</w:t>
      </w:r>
      <w:r w:rsidR="00004BCF" w:rsidRPr="00D02A24">
        <w:rPr>
          <w:rFonts w:ascii="Times New Roman" w:hAnsi="Times New Roman" w:cs="Times New Roman"/>
          <w:sz w:val="24"/>
          <w:szCs w:val="24"/>
        </w:rPr>
        <w:t xml:space="preserve"> V § 37 ods. 3 písm</w:t>
      </w:r>
      <w:r w:rsidR="00613CB0" w:rsidRPr="00D02A24">
        <w:rPr>
          <w:rFonts w:ascii="Times New Roman" w:hAnsi="Times New Roman" w:cs="Times New Roman"/>
          <w:sz w:val="24"/>
          <w:szCs w:val="24"/>
        </w:rPr>
        <w:t>eno c</w:t>
      </w:r>
      <w:r w:rsidR="00004BCF" w:rsidRPr="00D02A24">
        <w:rPr>
          <w:rFonts w:ascii="Times New Roman" w:hAnsi="Times New Roman" w:cs="Times New Roman"/>
          <w:sz w:val="24"/>
          <w:szCs w:val="24"/>
        </w:rPr>
        <w:t>) znie:</w:t>
      </w:r>
    </w:p>
    <w:p w14:paraId="303703D9" w14:textId="0C5BC52D" w:rsidR="00004BCF" w:rsidRPr="00D02A24" w:rsidRDefault="00613CB0" w:rsidP="00C42621">
      <w:pPr>
        <w:spacing w:after="0" w:line="240" w:lineRule="auto"/>
        <w:jc w:val="both"/>
        <w:rPr>
          <w:rFonts w:ascii="Times New Roman" w:hAnsi="Times New Roman" w:cs="Times New Roman"/>
          <w:sz w:val="24"/>
          <w:szCs w:val="24"/>
        </w:rPr>
      </w:pPr>
      <w:r w:rsidRPr="00D02A24">
        <w:rPr>
          <w:rFonts w:ascii="Times New Roman" w:hAnsi="Times New Roman" w:cs="Times New Roman"/>
          <w:sz w:val="24"/>
          <w:szCs w:val="24"/>
        </w:rPr>
        <w:t>„c</w:t>
      </w:r>
      <w:r w:rsidR="00004BCF" w:rsidRPr="00D02A24">
        <w:rPr>
          <w:rFonts w:ascii="Times New Roman" w:hAnsi="Times New Roman" w:cs="Times New Roman"/>
          <w:sz w:val="24"/>
          <w:szCs w:val="24"/>
        </w:rPr>
        <w:t>) ktorí porušujú ústav</w:t>
      </w:r>
      <w:r w:rsidR="003A1C7D" w:rsidRPr="00D02A24">
        <w:rPr>
          <w:rFonts w:ascii="Times New Roman" w:hAnsi="Times New Roman" w:cs="Times New Roman"/>
          <w:sz w:val="24"/>
          <w:szCs w:val="24"/>
        </w:rPr>
        <w:t>ný poriadok</w:t>
      </w:r>
      <w:r w:rsidRPr="00D02A24">
        <w:rPr>
          <w:rFonts w:ascii="Times New Roman" w:hAnsi="Times New Roman" w:cs="Times New Roman"/>
          <w:sz w:val="24"/>
          <w:szCs w:val="24"/>
        </w:rPr>
        <w:t>,</w:t>
      </w:r>
      <w:r w:rsidR="003A1C7D" w:rsidRPr="00D02A24">
        <w:rPr>
          <w:rFonts w:ascii="Times New Roman" w:hAnsi="Times New Roman" w:cs="Times New Roman"/>
          <w:sz w:val="24"/>
          <w:szCs w:val="24"/>
        </w:rPr>
        <w:t xml:space="preserve"> za čo im bol uložen</w:t>
      </w:r>
      <w:r w:rsidRPr="00D02A24">
        <w:rPr>
          <w:rFonts w:ascii="Times New Roman" w:hAnsi="Times New Roman" w:cs="Times New Roman"/>
          <w:sz w:val="24"/>
          <w:szCs w:val="24"/>
        </w:rPr>
        <w:t>ý</w:t>
      </w:r>
      <w:r w:rsidR="00004BCF" w:rsidRPr="00D02A24">
        <w:rPr>
          <w:rFonts w:ascii="Times New Roman" w:hAnsi="Times New Roman" w:cs="Times New Roman"/>
          <w:sz w:val="24"/>
          <w:szCs w:val="24"/>
        </w:rPr>
        <w:t xml:space="preserve"> disciplinárny trest podľa § 40 ods. 3 písm. e)</w:t>
      </w:r>
      <w:r w:rsidRPr="00D02A24">
        <w:rPr>
          <w:rFonts w:ascii="Times New Roman" w:hAnsi="Times New Roman" w:cs="Times New Roman"/>
          <w:sz w:val="24"/>
          <w:szCs w:val="24"/>
        </w:rPr>
        <w:t xml:space="preserve"> a f) a tento im nebol zahladený</w:t>
      </w:r>
      <w:r w:rsidR="00004BCF" w:rsidRPr="00D02A24">
        <w:rPr>
          <w:rFonts w:ascii="Times New Roman" w:hAnsi="Times New Roman" w:cs="Times New Roman"/>
          <w:sz w:val="24"/>
          <w:szCs w:val="24"/>
        </w:rPr>
        <w:t>,</w:t>
      </w:r>
      <w:r w:rsidR="00EA2461" w:rsidRPr="00D02A24">
        <w:rPr>
          <w:rFonts w:ascii="Times New Roman" w:hAnsi="Times New Roman" w:cs="Times New Roman"/>
          <w:sz w:val="24"/>
          <w:szCs w:val="24"/>
        </w:rPr>
        <w:t>“.</w:t>
      </w:r>
      <w:r w:rsidR="00004BCF" w:rsidRPr="00D02A24">
        <w:rPr>
          <w:rFonts w:ascii="Times New Roman" w:hAnsi="Times New Roman" w:cs="Times New Roman"/>
          <w:sz w:val="24"/>
          <w:szCs w:val="24"/>
        </w:rPr>
        <w:t xml:space="preserve">  </w:t>
      </w:r>
    </w:p>
    <w:p w14:paraId="37A80F1D" w14:textId="77777777" w:rsidR="00792C2C" w:rsidRPr="00D02A24" w:rsidRDefault="00792C2C" w:rsidP="00C42621">
      <w:pPr>
        <w:spacing w:after="0" w:line="240" w:lineRule="auto"/>
        <w:jc w:val="both"/>
        <w:rPr>
          <w:rFonts w:ascii="Times New Roman" w:hAnsi="Times New Roman" w:cs="Times New Roman"/>
          <w:sz w:val="24"/>
          <w:szCs w:val="24"/>
        </w:rPr>
      </w:pPr>
    </w:p>
    <w:p w14:paraId="7A3193D8" w14:textId="5C563E90" w:rsidR="00792C2C" w:rsidRPr="00D02A24" w:rsidRDefault="005E6D4F" w:rsidP="00DE0386">
      <w:pPr>
        <w:spacing w:after="0" w:line="240" w:lineRule="auto"/>
        <w:jc w:val="both"/>
        <w:rPr>
          <w:rFonts w:ascii="Times New Roman" w:hAnsi="Times New Roman" w:cs="Times New Roman"/>
          <w:sz w:val="24"/>
          <w:szCs w:val="24"/>
        </w:rPr>
      </w:pPr>
      <w:r w:rsidRPr="00D02A24">
        <w:rPr>
          <w:rFonts w:ascii="Times New Roman" w:hAnsi="Times New Roman" w:cs="Times New Roman"/>
          <w:b/>
          <w:sz w:val="24"/>
          <w:szCs w:val="24"/>
        </w:rPr>
        <w:lastRenderedPageBreak/>
        <w:t>57</w:t>
      </w:r>
      <w:r w:rsidR="00792C2C" w:rsidRPr="00DE0386">
        <w:rPr>
          <w:rFonts w:ascii="Times New Roman" w:hAnsi="Times New Roman" w:cs="Times New Roman"/>
          <w:b/>
          <w:sz w:val="24"/>
          <w:szCs w:val="24"/>
        </w:rPr>
        <w:t>.</w:t>
      </w:r>
      <w:r w:rsidR="00792C2C" w:rsidRPr="00D02A24">
        <w:rPr>
          <w:rFonts w:ascii="Times New Roman" w:hAnsi="Times New Roman" w:cs="Times New Roman"/>
          <w:sz w:val="24"/>
          <w:szCs w:val="24"/>
        </w:rPr>
        <w:t xml:space="preserve"> V § 40a ods. 3 sa na konci pripája táto veta: „Pri rozhodovaní o uložení disciplinárneho trestu za porušenie zákazu podľa § 30 ods. 2 písm. d) zákona sa prihliada na psychický stav obvineného v čase spáchania disciplinárneho previnenia, pričom sa k disciplinárnemu konaniu a uloženiu disciplinárneho trestu vyjadruje  psychológ alebo lekár.“.</w:t>
      </w:r>
    </w:p>
    <w:p w14:paraId="499B5C45" w14:textId="77777777" w:rsidR="008619B3" w:rsidRPr="00D02A24" w:rsidRDefault="008619B3" w:rsidP="00C42621">
      <w:pPr>
        <w:spacing w:after="0" w:line="240" w:lineRule="auto"/>
        <w:jc w:val="both"/>
        <w:rPr>
          <w:rFonts w:ascii="Times New Roman" w:hAnsi="Times New Roman" w:cs="Times New Roman"/>
          <w:sz w:val="24"/>
          <w:szCs w:val="24"/>
        </w:rPr>
      </w:pPr>
    </w:p>
    <w:p w14:paraId="682FA4FF" w14:textId="1565382C" w:rsidR="005F51D4" w:rsidRPr="00D02A24" w:rsidRDefault="00530C71" w:rsidP="00C42621">
      <w:pPr>
        <w:spacing w:after="0" w:line="240" w:lineRule="auto"/>
        <w:jc w:val="both"/>
        <w:rPr>
          <w:rFonts w:ascii="Times New Roman" w:hAnsi="Times New Roman" w:cs="Times New Roman"/>
          <w:sz w:val="24"/>
          <w:szCs w:val="24"/>
        </w:rPr>
      </w:pPr>
      <w:r w:rsidRPr="00D02A24">
        <w:rPr>
          <w:rFonts w:ascii="Times New Roman" w:hAnsi="Times New Roman" w:cs="Times New Roman"/>
          <w:b/>
          <w:sz w:val="24"/>
          <w:szCs w:val="24"/>
        </w:rPr>
        <w:t>5</w:t>
      </w:r>
      <w:r w:rsidR="005E6D4F" w:rsidRPr="00D02A24">
        <w:rPr>
          <w:rFonts w:ascii="Times New Roman" w:hAnsi="Times New Roman" w:cs="Times New Roman"/>
          <w:b/>
          <w:sz w:val="24"/>
          <w:szCs w:val="24"/>
        </w:rPr>
        <w:t>8</w:t>
      </w:r>
      <w:r w:rsidR="005F51D4" w:rsidRPr="00D02A24">
        <w:rPr>
          <w:rFonts w:ascii="Times New Roman" w:hAnsi="Times New Roman" w:cs="Times New Roman"/>
          <w:b/>
          <w:sz w:val="24"/>
          <w:szCs w:val="24"/>
        </w:rPr>
        <w:t>.</w:t>
      </w:r>
      <w:r w:rsidR="005F51D4" w:rsidRPr="00D02A24">
        <w:rPr>
          <w:rFonts w:ascii="Times New Roman" w:hAnsi="Times New Roman" w:cs="Times New Roman"/>
          <w:sz w:val="24"/>
          <w:szCs w:val="24"/>
        </w:rPr>
        <w:t xml:space="preserve"> V § 40a sa za odsek 3 vkladá nový odsek 4, ktorý znie:</w:t>
      </w:r>
    </w:p>
    <w:p w14:paraId="06D9B3FD" w14:textId="77777777" w:rsidR="000E5A7D" w:rsidRPr="00D02A24" w:rsidRDefault="005F51D4" w:rsidP="00C42621">
      <w:pPr>
        <w:spacing w:after="0" w:line="240" w:lineRule="auto"/>
        <w:jc w:val="both"/>
        <w:rPr>
          <w:rFonts w:ascii="Times New Roman" w:hAnsi="Times New Roman" w:cs="Times New Roman"/>
          <w:sz w:val="24"/>
          <w:szCs w:val="24"/>
        </w:rPr>
      </w:pPr>
      <w:r w:rsidRPr="00D02A24">
        <w:rPr>
          <w:rFonts w:ascii="Times New Roman" w:hAnsi="Times New Roman" w:cs="Times New Roman"/>
          <w:sz w:val="24"/>
          <w:szCs w:val="24"/>
        </w:rPr>
        <w:t xml:space="preserve">„(4) Za viac disciplinárnych previnení </w:t>
      </w:r>
      <w:proofErr w:type="spellStart"/>
      <w:r w:rsidRPr="00D02A24">
        <w:rPr>
          <w:rFonts w:ascii="Times New Roman" w:hAnsi="Times New Roman" w:cs="Times New Roman"/>
          <w:sz w:val="24"/>
          <w:szCs w:val="24"/>
        </w:rPr>
        <w:t>prejednávaných</w:t>
      </w:r>
      <w:proofErr w:type="spellEnd"/>
      <w:r w:rsidRPr="00D02A24">
        <w:rPr>
          <w:rFonts w:ascii="Times New Roman" w:hAnsi="Times New Roman" w:cs="Times New Roman"/>
          <w:sz w:val="24"/>
          <w:szCs w:val="24"/>
        </w:rPr>
        <w:t xml:space="preserve"> v jednom konaní sa obvinenému </w:t>
      </w:r>
      <w:r w:rsidR="0083024B" w:rsidRPr="00D02A24">
        <w:rPr>
          <w:rFonts w:ascii="Times New Roman" w:hAnsi="Times New Roman" w:cs="Times New Roman"/>
          <w:sz w:val="24"/>
          <w:szCs w:val="24"/>
        </w:rPr>
        <w:t xml:space="preserve">môže </w:t>
      </w:r>
      <w:r w:rsidRPr="00D02A24">
        <w:rPr>
          <w:rFonts w:ascii="Times New Roman" w:hAnsi="Times New Roman" w:cs="Times New Roman"/>
          <w:sz w:val="24"/>
          <w:szCs w:val="24"/>
        </w:rPr>
        <w:t>ulož</w:t>
      </w:r>
      <w:r w:rsidR="0083024B" w:rsidRPr="00D02A24">
        <w:rPr>
          <w:rFonts w:ascii="Times New Roman" w:hAnsi="Times New Roman" w:cs="Times New Roman"/>
          <w:sz w:val="24"/>
          <w:szCs w:val="24"/>
        </w:rPr>
        <w:t>iť</w:t>
      </w:r>
      <w:r w:rsidRPr="00D02A24">
        <w:rPr>
          <w:rFonts w:ascii="Times New Roman" w:hAnsi="Times New Roman" w:cs="Times New Roman"/>
          <w:sz w:val="24"/>
          <w:szCs w:val="24"/>
        </w:rPr>
        <w:t xml:space="preserve"> jeden disciplinárny trest. V jednom konaní sa </w:t>
      </w:r>
      <w:proofErr w:type="spellStart"/>
      <w:r w:rsidRPr="00D02A24">
        <w:rPr>
          <w:rFonts w:ascii="Times New Roman" w:hAnsi="Times New Roman" w:cs="Times New Roman"/>
          <w:sz w:val="24"/>
          <w:szCs w:val="24"/>
        </w:rPr>
        <w:t>prejednajú</w:t>
      </w:r>
      <w:proofErr w:type="spellEnd"/>
      <w:r w:rsidRPr="00D02A24">
        <w:rPr>
          <w:rFonts w:ascii="Times New Roman" w:hAnsi="Times New Roman" w:cs="Times New Roman"/>
          <w:sz w:val="24"/>
          <w:szCs w:val="24"/>
        </w:rPr>
        <w:t xml:space="preserve"> dve alebo viaceré disciplinárne previnenia, ktorých sa dopustil ten istý obvinený a ktoré je príslušný </w:t>
      </w:r>
      <w:proofErr w:type="spellStart"/>
      <w:r w:rsidRPr="00D02A24">
        <w:rPr>
          <w:rFonts w:ascii="Times New Roman" w:hAnsi="Times New Roman" w:cs="Times New Roman"/>
          <w:sz w:val="24"/>
          <w:szCs w:val="24"/>
        </w:rPr>
        <w:t>prejednať</w:t>
      </w:r>
      <w:proofErr w:type="spellEnd"/>
      <w:r w:rsidRPr="00D02A24">
        <w:rPr>
          <w:rFonts w:ascii="Times New Roman" w:hAnsi="Times New Roman" w:cs="Times New Roman"/>
          <w:sz w:val="24"/>
          <w:szCs w:val="24"/>
        </w:rPr>
        <w:t xml:space="preserve"> ten istý oprávnený orgán.“.</w:t>
      </w:r>
    </w:p>
    <w:p w14:paraId="68DAB338" w14:textId="77777777" w:rsidR="005F51D4" w:rsidRPr="00D02A24" w:rsidRDefault="005F51D4" w:rsidP="00C42621">
      <w:pPr>
        <w:spacing w:after="0" w:line="240" w:lineRule="auto"/>
        <w:jc w:val="both"/>
        <w:rPr>
          <w:rFonts w:ascii="Times New Roman" w:hAnsi="Times New Roman" w:cs="Times New Roman"/>
          <w:sz w:val="24"/>
          <w:szCs w:val="24"/>
        </w:rPr>
      </w:pPr>
    </w:p>
    <w:p w14:paraId="291A6208" w14:textId="77777777" w:rsidR="005F51D4" w:rsidRPr="00D02A24" w:rsidRDefault="005F51D4" w:rsidP="00C42621">
      <w:pPr>
        <w:spacing w:after="0" w:line="240" w:lineRule="auto"/>
        <w:jc w:val="both"/>
        <w:rPr>
          <w:rFonts w:ascii="Times New Roman" w:hAnsi="Times New Roman" w:cs="Times New Roman"/>
          <w:sz w:val="24"/>
          <w:szCs w:val="24"/>
        </w:rPr>
      </w:pPr>
      <w:r w:rsidRPr="00D02A24">
        <w:rPr>
          <w:rFonts w:ascii="Times New Roman" w:hAnsi="Times New Roman" w:cs="Times New Roman"/>
          <w:sz w:val="24"/>
          <w:szCs w:val="24"/>
        </w:rPr>
        <w:t xml:space="preserve">Doterajšie odseky 4 až </w:t>
      </w:r>
      <w:r w:rsidR="00D612FF" w:rsidRPr="00D02A24">
        <w:rPr>
          <w:rFonts w:ascii="Times New Roman" w:hAnsi="Times New Roman" w:cs="Times New Roman"/>
          <w:sz w:val="24"/>
          <w:szCs w:val="24"/>
        </w:rPr>
        <w:t>7</w:t>
      </w:r>
      <w:r w:rsidRPr="00D02A24">
        <w:rPr>
          <w:rFonts w:ascii="Times New Roman" w:hAnsi="Times New Roman" w:cs="Times New Roman"/>
          <w:sz w:val="24"/>
          <w:szCs w:val="24"/>
        </w:rPr>
        <w:t xml:space="preserve"> sa označujú ako </w:t>
      </w:r>
      <w:r w:rsidR="00D612FF" w:rsidRPr="00D02A24">
        <w:rPr>
          <w:rFonts w:ascii="Times New Roman" w:hAnsi="Times New Roman" w:cs="Times New Roman"/>
          <w:sz w:val="24"/>
          <w:szCs w:val="24"/>
        </w:rPr>
        <w:t>odseky 5</w:t>
      </w:r>
      <w:r w:rsidRPr="00D02A24">
        <w:rPr>
          <w:rFonts w:ascii="Times New Roman" w:hAnsi="Times New Roman" w:cs="Times New Roman"/>
          <w:sz w:val="24"/>
          <w:szCs w:val="24"/>
        </w:rPr>
        <w:t xml:space="preserve"> až </w:t>
      </w:r>
      <w:r w:rsidR="00D612FF" w:rsidRPr="00D02A24">
        <w:rPr>
          <w:rFonts w:ascii="Times New Roman" w:hAnsi="Times New Roman" w:cs="Times New Roman"/>
          <w:sz w:val="24"/>
          <w:szCs w:val="24"/>
        </w:rPr>
        <w:t>8</w:t>
      </w:r>
      <w:r w:rsidRPr="00D02A24">
        <w:rPr>
          <w:rFonts w:ascii="Times New Roman" w:hAnsi="Times New Roman" w:cs="Times New Roman"/>
          <w:sz w:val="24"/>
          <w:szCs w:val="24"/>
        </w:rPr>
        <w:t>.</w:t>
      </w:r>
    </w:p>
    <w:p w14:paraId="742F9BF4" w14:textId="77777777" w:rsidR="00653AB7" w:rsidRPr="00D02A24" w:rsidRDefault="00653AB7" w:rsidP="00C42621">
      <w:pPr>
        <w:spacing w:after="0" w:line="240" w:lineRule="auto"/>
        <w:jc w:val="both"/>
        <w:rPr>
          <w:rFonts w:ascii="Times New Roman" w:hAnsi="Times New Roman" w:cs="Times New Roman"/>
          <w:sz w:val="24"/>
          <w:szCs w:val="24"/>
        </w:rPr>
      </w:pPr>
    </w:p>
    <w:p w14:paraId="617ED1AE" w14:textId="67289C1D" w:rsidR="00FF45A9" w:rsidRPr="00D02A24" w:rsidRDefault="00530C71">
      <w:pPr>
        <w:spacing w:after="0" w:line="240" w:lineRule="auto"/>
        <w:jc w:val="both"/>
        <w:rPr>
          <w:rFonts w:ascii="Times New Roman" w:hAnsi="Times New Roman" w:cs="Times New Roman"/>
          <w:sz w:val="24"/>
          <w:szCs w:val="24"/>
        </w:rPr>
      </w:pPr>
      <w:r w:rsidRPr="00D02A24">
        <w:rPr>
          <w:rFonts w:ascii="Times New Roman" w:hAnsi="Times New Roman" w:cs="Times New Roman"/>
          <w:b/>
          <w:sz w:val="24"/>
          <w:szCs w:val="24"/>
        </w:rPr>
        <w:t>5</w:t>
      </w:r>
      <w:r w:rsidR="005E6D4F" w:rsidRPr="00D02A24">
        <w:rPr>
          <w:rFonts w:ascii="Times New Roman" w:hAnsi="Times New Roman" w:cs="Times New Roman"/>
          <w:b/>
          <w:sz w:val="24"/>
          <w:szCs w:val="24"/>
        </w:rPr>
        <w:t>9</w:t>
      </w:r>
      <w:r w:rsidR="00653AB7" w:rsidRPr="00D02A24">
        <w:rPr>
          <w:rFonts w:ascii="Times New Roman" w:hAnsi="Times New Roman" w:cs="Times New Roman"/>
          <w:sz w:val="24"/>
          <w:szCs w:val="24"/>
        </w:rPr>
        <w:t>. V § 40a ods</w:t>
      </w:r>
      <w:r w:rsidR="001C095D" w:rsidRPr="00D02A24">
        <w:rPr>
          <w:rFonts w:ascii="Times New Roman" w:hAnsi="Times New Roman" w:cs="Times New Roman"/>
          <w:sz w:val="24"/>
          <w:szCs w:val="24"/>
        </w:rPr>
        <w:t>.</w:t>
      </w:r>
      <w:r w:rsidR="00653AB7" w:rsidRPr="00D02A24">
        <w:rPr>
          <w:rFonts w:ascii="Times New Roman" w:hAnsi="Times New Roman" w:cs="Times New Roman"/>
          <w:sz w:val="24"/>
          <w:szCs w:val="24"/>
        </w:rPr>
        <w:t xml:space="preserve"> 6 sa na konci pripája táto veta:</w:t>
      </w:r>
      <w:r w:rsidR="00AE3797" w:rsidRPr="00D02A24">
        <w:rPr>
          <w:rFonts w:ascii="Times New Roman" w:hAnsi="Times New Roman" w:cs="Times New Roman"/>
          <w:sz w:val="24"/>
          <w:szCs w:val="24"/>
        </w:rPr>
        <w:t xml:space="preserve"> </w:t>
      </w:r>
      <w:r w:rsidR="00A31B21" w:rsidRPr="00D02A24">
        <w:rPr>
          <w:rFonts w:ascii="Times New Roman" w:hAnsi="Times New Roman" w:cs="Times New Roman"/>
          <w:sz w:val="24"/>
          <w:szCs w:val="24"/>
        </w:rPr>
        <w:t>„Ak bol po uložení disciplinárneho trestu obvinený právoplatným odsudzujúcim rozsudkom uznaný za vinného a bol mu uložený nepodmienečný trest odňatia slobody, s výkonom disciplinárneho trestu možno začať alebo v ňom pokračovať aj vo výkone trestu odňatia slobody.“.</w:t>
      </w:r>
    </w:p>
    <w:p w14:paraId="593EEBBB" w14:textId="77777777" w:rsidR="00D612FF" w:rsidRPr="00D02A24" w:rsidRDefault="00D612FF" w:rsidP="00C42621">
      <w:pPr>
        <w:spacing w:after="0" w:line="240" w:lineRule="auto"/>
        <w:jc w:val="both"/>
        <w:rPr>
          <w:rFonts w:ascii="Times New Roman" w:hAnsi="Times New Roman" w:cs="Times New Roman"/>
          <w:sz w:val="24"/>
          <w:szCs w:val="24"/>
        </w:rPr>
      </w:pPr>
    </w:p>
    <w:p w14:paraId="5DE657DF" w14:textId="6180793C" w:rsidR="00D612FF" w:rsidRPr="00D02A24" w:rsidRDefault="005E6D4F" w:rsidP="00C42621">
      <w:pPr>
        <w:spacing w:after="0" w:line="240" w:lineRule="auto"/>
        <w:jc w:val="both"/>
        <w:rPr>
          <w:rFonts w:ascii="Times New Roman" w:hAnsi="Times New Roman" w:cs="Times New Roman"/>
          <w:sz w:val="24"/>
          <w:szCs w:val="24"/>
        </w:rPr>
      </w:pPr>
      <w:r w:rsidRPr="00D02A24">
        <w:rPr>
          <w:rFonts w:ascii="Times New Roman" w:hAnsi="Times New Roman" w:cs="Times New Roman"/>
          <w:b/>
          <w:sz w:val="24"/>
          <w:szCs w:val="24"/>
        </w:rPr>
        <w:t>60</w:t>
      </w:r>
      <w:r w:rsidR="00D612FF" w:rsidRPr="00D02A24">
        <w:rPr>
          <w:rFonts w:ascii="Times New Roman" w:hAnsi="Times New Roman" w:cs="Times New Roman"/>
          <w:b/>
          <w:sz w:val="24"/>
          <w:szCs w:val="24"/>
        </w:rPr>
        <w:t>.</w:t>
      </w:r>
      <w:r w:rsidR="00D612FF" w:rsidRPr="00D02A24">
        <w:rPr>
          <w:rFonts w:ascii="Times New Roman" w:hAnsi="Times New Roman" w:cs="Times New Roman"/>
          <w:sz w:val="24"/>
          <w:szCs w:val="24"/>
        </w:rPr>
        <w:t xml:space="preserve"> V § 40c ods</w:t>
      </w:r>
      <w:r w:rsidR="00E86786" w:rsidRPr="00D02A24">
        <w:rPr>
          <w:rFonts w:ascii="Times New Roman" w:hAnsi="Times New Roman" w:cs="Times New Roman"/>
          <w:sz w:val="24"/>
          <w:szCs w:val="24"/>
        </w:rPr>
        <w:t xml:space="preserve">ek </w:t>
      </w:r>
      <w:r w:rsidR="00D612FF" w:rsidRPr="00D02A24">
        <w:rPr>
          <w:rFonts w:ascii="Times New Roman" w:hAnsi="Times New Roman" w:cs="Times New Roman"/>
          <w:sz w:val="24"/>
          <w:szCs w:val="24"/>
        </w:rPr>
        <w:t>1 znie:</w:t>
      </w:r>
    </w:p>
    <w:p w14:paraId="68C5F846" w14:textId="18B7E909" w:rsidR="00D612FF" w:rsidRPr="00D02A24" w:rsidRDefault="00D612FF" w:rsidP="00C42621">
      <w:pPr>
        <w:spacing w:after="0" w:line="240" w:lineRule="auto"/>
        <w:jc w:val="both"/>
        <w:rPr>
          <w:rFonts w:ascii="Times New Roman" w:hAnsi="Times New Roman" w:cs="Times New Roman"/>
          <w:sz w:val="24"/>
          <w:szCs w:val="24"/>
        </w:rPr>
      </w:pPr>
      <w:r w:rsidRPr="00D02A24">
        <w:rPr>
          <w:rFonts w:ascii="Times New Roman" w:hAnsi="Times New Roman" w:cs="Times New Roman"/>
          <w:sz w:val="24"/>
          <w:szCs w:val="24"/>
        </w:rPr>
        <w:t xml:space="preserve">„(1) </w:t>
      </w:r>
      <w:r w:rsidR="00757F74" w:rsidRPr="00D02A24">
        <w:rPr>
          <w:rFonts w:ascii="Times New Roman" w:hAnsi="Times New Roman" w:cs="Times New Roman"/>
          <w:sz w:val="24"/>
          <w:szCs w:val="24"/>
        </w:rPr>
        <w:t>Pred výkonom disciplinárneho trestu podľa § 40 ods. 3 písm. e) a f) sa obvinenému vykoná zdravotná prehliadka a </w:t>
      </w:r>
      <w:r w:rsidR="00A011B2" w:rsidRPr="00D02A24">
        <w:rPr>
          <w:rFonts w:ascii="Times New Roman" w:hAnsi="Times New Roman" w:cs="Times New Roman"/>
          <w:sz w:val="24"/>
          <w:szCs w:val="24"/>
        </w:rPr>
        <w:t>uskutoční</w:t>
      </w:r>
      <w:r w:rsidR="00757F74" w:rsidRPr="00D02A24">
        <w:rPr>
          <w:rFonts w:ascii="Times New Roman" w:hAnsi="Times New Roman" w:cs="Times New Roman"/>
          <w:sz w:val="24"/>
          <w:szCs w:val="24"/>
        </w:rPr>
        <w:t xml:space="preserve"> sa pohovor so psychológom. Zdravotnícky </w:t>
      </w:r>
      <w:r w:rsidR="00792C2C" w:rsidRPr="00D02A24">
        <w:rPr>
          <w:rFonts w:ascii="Times New Roman" w:hAnsi="Times New Roman" w:cs="Times New Roman"/>
          <w:sz w:val="24"/>
          <w:szCs w:val="24"/>
        </w:rPr>
        <w:t>pracovník alebo psychológ</w:t>
      </w:r>
      <w:r w:rsidR="00757F74" w:rsidRPr="00D02A24">
        <w:rPr>
          <w:rFonts w:ascii="Times New Roman" w:hAnsi="Times New Roman" w:cs="Times New Roman"/>
          <w:sz w:val="24"/>
          <w:szCs w:val="24"/>
        </w:rPr>
        <w:t xml:space="preserve"> kontrolujú zdravotný </w:t>
      </w:r>
      <w:r w:rsidR="00F21D65" w:rsidRPr="00D02A24">
        <w:rPr>
          <w:rFonts w:ascii="Times New Roman" w:hAnsi="Times New Roman" w:cs="Times New Roman"/>
          <w:sz w:val="24"/>
          <w:szCs w:val="24"/>
        </w:rPr>
        <w:t xml:space="preserve">stav </w:t>
      </w:r>
      <w:r w:rsidR="00757F74" w:rsidRPr="00D02A24">
        <w:rPr>
          <w:rFonts w:ascii="Times New Roman" w:hAnsi="Times New Roman" w:cs="Times New Roman"/>
          <w:sz w:val="24"/>
          <w:szCs w:val="24"/>
        </w:rPr>
        <w:t>a duševný stav obvineného každý deň. Výkon disciplinárneho trestu sa nezačne alebo sa preruší v prípade vážneho ohrozenia zdravia obvineného.</w:t>
      </w:r>
      <w:r w:rsidR="007D0AAA" w:rsidRPr="00D02A24">
        <w:rPr>
          <w:rFonts w:ascii="Times New Roman" w:hAnsi="Times New Roman" w:cs="Times New Roman"/>
          <w:sz w:val="24"/>
          <w:szCs w:val="24"/>
        </w:rPr>
        <w:t>“.</w:t>
      </w:r>
    </w:p>
    <w:p w14:paraId="0DD295B6" w14:textId="77777777" w:rsidR="007D0AAA" w:rsidRPr="00D02A24" w:rsidRDefault="007D0AAA" w:rsidP="00C42621">
      <w:pPr>
        <w:spacing w:after="0" w:line="240" w:lineRule="auto"/>
        <w:jc w:val="both"/>
        <w:rPr>
          <w:rFonts w:ascii="Times New Roman" w:hAnsi="Times New Roman" w:cs="Times New Roman"/>
          <w:sz w:val="24"/>
          <w:szCs w:val="24"/>
        </w:rPr>
      </w:pPr>
    </w:p>
    <w:p w14:paraId="62C61964" w14:textId="0F14546B" w:rsidR="007D0AAA" w:rsidRPr="00D02A24" w:rsidRDefault="005E6D4F" w:rsidP="00C42621">
      <w:pPr>
        <w:spacing w:after="0" w:line="240" w:lineRule="auto"/>
        <w:jc w:val="both"/>
        <w:rPr>
          <w:rFonts w:ascii="Times New Roman" w:hAnsi="Times New Roman" w:cs="Times New Roman"/>
          <w:sz w:val="24"/>
          <w:szCs w:val="24"/>
        </w:rPr>
      </w:pPr>
      <w:r w:rsidRPr="00D02A24">
        <w:rPr>
          <w:rFonts w:ascii="Times New Roman" w:hAnsi="Times New Roman" w:cs="Times New Roman"/>
          <w:b/>
          <w:sz w:val="24"/>
          <w:szCs w:val="24"/>
        </w:rPr>
        <w:t>61</w:t>
      </w:r>
      <w:r w:rsidR="007D0AAA" w:rsidRPr="00D02A24">
        <w:rPr>
          <w:rFonts w:ascii="Times New Roman" w:hAnsi="Times New Roman" w:cs="Times New Roman"/>
          <w:b/>
          <w:sz w:val="24"/>
          <w:szCs w:val="24"/>
        </w:rPr>
        <w:t>.</w:t>
      </w:r>
      <w:r w:rsidR="007D0AAA" w:rsidRPr="00D02A24">
        <w:rPr>
          <w:rFonts w:ascii="Times New Roman" w:hAnsi="Times New Roman" w:cs="Times New Roman"/>
          <w:sz w:val="24"/>
          <w:szCs w:val="24"/>
        </w:rPr>
        <w:t xml:space="preserve"> V § 40</w:t>
      </w:r>
      <w:r w:rsidR="006220F1" w:rsidRPr="00D02A24">
        <w:rPr>
          <w:rFonts w:ascii="Times New Roman" w:hAnsi="Times New Roman" w:cs="Times New Roman"/>
          <w:sz w:val="24"/>
          <w:szCs w:val="24"/>
        </w:rPr>
        <w:t>c</w:t>
      </w:r>
      <w:r w:rsidR="007D0AAA" w:rsidRPr="00D02A24">
        <w:rPr>
          <w:rFonts w:ascii="Times New Roman" w:hAnsi="Times New Roman" w:cs="Times New Roman"/>
          <w:sz w:val="24"/>
          <w:szCs w:val="24"/>
        </w:rPr>
        <w:t xml:space="preserve"> ods</w:t>
      </w:r>
      <w:r w:rsidR="001C095D" w:rsidRPr="00D02A24">
        <w:rPr>
          <w:rFonts w:ascii="Times New Roman" w:hAnsi="Times New Roman" w:cs="Times New Roman"/>
          <w:sz w:val="24"/>
          <w:szCs w:val="24"/>
        </w:rPr>
        <w:t>.</w:t>
      </w:r>
      <w:r w:rsidR="007D0AAA" w:rsidRPr="00D02A24">
        <w:rPr>
          <w:rFonts w:ascii="Times New Roman" w:hAnsi="Times New Roman" w:cs="Times New Roman"/>
          <w:sz w:val="24"/>
          <w:szCs w:val="24"/>
        </w:rPr>
        <w:t xml:space="preserve"> 4</w:t>
      </w:r>
      <w:r w:rsidR="001A0BFC" w:rsidRPr="00D02A24">
        <w:rPr>
          <w:rFonts w:ascii="Times New Roman" w:hAnsi="Times New Roman" w:cs="Times New Roman"/>
          <w:sz w:val="24"/>
          <w:szCs w:val="24"/>
        </w:rPr>
        <w:t xml:space="preserve"> </w:t>
      </w:r>
      <w:r w:rsidR="001C095D" w:rsidRPr="00D02A24">
        <w:rPr>
          <w:rFonts w:ascii="Times New Roman" w:hAnsi="Times New Roman" w:cs="Times New Roman"/>
          <w:sz w:val="24"/>
          <w:szCs w:val="24"/>
        </w:rPr>
        <w:t>prvej vete</w:t>
      </w:r>
      <w:r w:rsidR="005D0488" w:rsidRPr="00D02A24">
        <w:rPr>
          <w:rFonts w:ascii="Times New Roman" w:hAnsi="Times New Roman" w:cs="Times New Roman"/>
          <w:sz w:val="24"/>
          <w:szCs w:val="24"/>
        </w:rPr>
        <w:t xml:space="preserve"> sa </w:t>
      </w:r>
      <w:r w:rsidR="007D0AAA" w:rsidRPr="00D02A24">
        <w:rPr>
          <w:rFonts w:ascii="Times New Roman" w:hAnsi="Times New Roman" w:cs="Times New Roman"/>
          <w:sz w:val="24"/>
          <w:szCs w:val="24"/>
        </w:rPr>
        <w:t xml:space="preserve">vypúšťa </w:t>
      </w:r>
      <w:r w:rsidR="00A97973" w:rsidRPr="00D02A24">
        <w:rPr>
          <w:rFonts w:ascii="Times New Roman" w:hAnsi="Times New Roman" w:cs="Times New Roman"/>
          <w:sz w:val="24"/>
          <w:szCs w:val="24"/>
        </w:rPr>
        <w:t>slov</w:t>
      </w:r>
      <w:r w:rsidR="00437822" w:rsidRPr="00D02A24">
        <w:rPr>
          <w:rFonts w:ascii="Times New Roman" w:hAnsi="Times New Roman" w:cs="Times New Roman"/>
          <w:sz w:val="24"/>
          <w:szCs w:val="24"/>
        </w:rPr>
        <w:t>o</w:t>
      </w:r>
      <w:r w:rsidR="00A97973" w:rsidRPr="00D02A24">
        <w:rPr>
          <w:rFonts w:ascii="Times New Roman" w:hAnsi="Times New Roman" w:cs="Times New Roman"/>
          <w:sz w:val="24"/>
          <w:szCs w:val="24"/>
        </w:rPr>
        <w:t xml:space="preserve"> </w:t>
      </w:r>
      <w:r w:rsidR="007D0AAA" w:rsidRPr="00D02A24">
        <w:rPr>
          <w:rFonts w:ascii="Times New Roman" w:hAnsi="Times New Roman" w:cs="Times New Roman"/>
          <w:sz w:val="24"/>
          <w:szCs w:val="24"/>
        </w:rPr>
        <w:t>„telefonovať</w:t>
      </w:r>
      <w:r w:rsidR="00A97973" w:rsidRPr="00D02A24">
        <w:rPr>
          <w:rFonts w:ascii="Times New Roman" w:hAnsi="Times New Roman" w:cs="Times New Roman"/>
          <w:sz w:val="24"/>
          <w:szCs w:val="24"/>
        </w:rPr>
        <w:t>,</w:t>
      </w:r>
      <w:r w:rsidR="007D0AAA" w:rsidRPr="00D02A24">
        <w:rPr>
          <w:rFonts w:ascii="Times New Roman" w:hAnsi="Times New Roman" w:cs="Times New Roman"/>
          <w:sz w:val="24"/>
          <w:szCs w:val="24"/>
        </w:rPr>
        <w:t>“.</w:t>
      </w:r>
    </w:p>
    <w:p w14:paraId="64C90CF5" w14:textId="77777777" w:rsidR="00DE0009" w:rsidRPr="00D02A24" w:rsidRDefault="00DE0009" w:rsidP="00C42621">
      <w:pPr>
        <w:spacing w:after="0" w:line="240" w:lineRule="auto"/>
        <w:jc w:val="both"/>
        <w:rPr>
          <w:rFonts w:ascii="Times New Roman" w:hAnsi="Times New Roman" w:cs="Times New Roman"/>
          <w:sz w:val="24"/>
          <w:szCs w:val="24"/>
        </w:rPr>
      </w:pPr>
    </w:p>
    <w:p w14:paraId="100307F8" w14:textId="3FB6CD9F" w:rsidR="00DE0009" w:rsidRPr="00D02A24" w:rsidRDefault="005E6D4F" w:rsidP="00437822">
      <w:pPr>
        <w:spacing w:after="0" w:line="240" w:lineRule="auto"/>
        <w:jc w:val="both"/>
        <w:rPr>
          <w:rFonts w:ascii="Times New Roman" w:hAnsi="Times New Roman" w:cs="Times New Roman"/>
          <w:sz w:val="24"/>
          <w:szCs w:val="24"/>
        </w:rPr>
      </w:pPr>
      <w:r w:rsidRPr="00D02A24">
        <w:rPr>
          <w:rFonts w:ascii="Times New Roman" w:hAnsi="Times New Roman" w:cs="Times New Roman"/>
          <w:b/>
          <w:sz w:val="24"/>
          <w:szCs w:val="24"/>
        </w:rPr>
        <w:t>62</w:t>
      </w:r>
      <w:r w:rsidR="00DE0009" w:rsidRPr="00D02A24">
        <w:rPr>
          <w:rFonts w:ascii="Times New Roman" w:hAnsi="Times New Roman" w:cs="Times New Roman"/>
          <w:b/>
          <w:sz w:val="24"/>
          <w:szCs w:val="24"/>
        </w:rPr>
        <w:t>.</w:t>
      </w:r>
      <w:r w:rsidR="00DE0009" w:rsidRPr="00D02A24">
        <w:rPr>
          <w:rFonts w:ascii="Times New Roman" w:hAnsi="Times New Roman" w:cs="Times New Roman"/>
          <w:sz w:val="24"/>
          <w:szCs w:val="24"/>
        </w:rPr>
        <w:t xml:space="preserve"> V § 40c </w:t>
      </w:r>
      <w:r w:rsidR="001C095D" w:rsidRPr="00D02A24">
        <w:rPr>
          <w:rFonts w:ascii="Times New Roman" w:hAnsi="Times New Roman" w:cs="Times New Roman"/>
          <w:sz w:val="24"/>
          <w:szCs w:val="24"/>
        </w:rPr>
        <w:t xml:space="preserve">ods. </w:t>
      </w:r>
      <w:r w:rsidR="00DE0009" w:rsidRPr="00D02A24">
        <w:rPr>
          <w:rFonts w:ascii="Times New Roman" w:hAnsi="Times New Roman" w:cs="Times New Roman"/>
          <w:sz w:val="24"/>
          <w:szCs w:val="24"/>
        </w:rPr>
        <w:t>6</w:t>
      </w:r>
      <w:r w:rsidR="00F21D65" w:rsidRPr="00D02A24">
        <w:rPr>
          <w:rFonts w:ascii="Times New Roman" w:hAnsi="Times New Roman" w:cs="Times New Roman"/>
          <w:sz w:val="24"/>
          <w:szCs w:val="24"/>
        </w:rPr>
        <w:t xml:space="preserve"> prvej vete</w:t>
      </w:r>
      <w:r w:rsidR="00DE0009" w:rsidRPr="00D02A24">
        <w:rPr>
          <w:rFonts w:ascii="Times New Roman" w:hAnsi="Times New Roman" w:cs="Times New Roman"/>
          <w:sz w:val="24"/>
          <w:szCs w:val="24"/>
        </w:rPr>
        <w:t xml:space="preserve"> sa číslo „15“ nahrádza číslom „14“</w:t>
      </w:r>
      <w:r w:rsidR="00437822" w:rsidRPr="00D02A24">
        <w:rPr>
          <w:rFonts w:ascii="Times New Roman" w:hAnsi="Times New Roman" w:cs="Times New Roman"/>
          <w:sz w:val="24"/>
          <w:szCs w:val="24"/>
        </w:rPr>
        <w:t xml:space="preserve"> a</w:t>
      </w:r>
      <w:r w:rsidR="00F21D65" w:rsidRPr="00D02A24">
        <w:rPr>
          <w:rFonts w:ascii="Times New Roman" w:hAnsi="Times New Roman" w:cs="Times New Roman"/>
          <w:sz w:val="24"/>
          <w:szCs w:val="24"/>
        </w:rPr>
        <w:t xml:space="preserve"> v poslednej vete sa </w:t>
      </w:r>
      <w:r w:rsidR="00437822" w:rsidRPr="00D02A24">
        <w:rPr>
          <w:rFonts w:ascii="Times New Roman" w:hAnsi="Times New Roman" w:cs="Times New Roman"/>
          <w:sz w:val="24"/>
          <w:szCs w:val="24"/>
        </w:rPr>
        <w:t>slovo „piatich“ nahrádza slovom</w:t>
      </w:r>
      <w:r w:rsidR="00F21D65" w:rsidRPr="00D02A24">
        <w:rPr>
          <w:rFonts w:ascii="Times New Roman" w:hAnsi="Times New Roman" w:cs="Times New Roman"/>
          <w:sz w:val="24"/>
          <w:szCs w:val="24"/>
        </w:rPr>
        <w:t xml:space="preserve"> </w:t>
      </w:r>
      <w:r w:rsidR="00437822" w:rsidRPr="00D02A24">
        <w:rPr>
          <w:rFonts w:ascii="Times New Roman" w:hAnsi="Times New Roman" w:cs="Times New Roman"/>
          <w:sz w:val="24"/>
          <w:szCs w:val="24"/>
        </w:rPr>
        <w:t xml:space="preserve">„desiatich“. </w:t>
      </w:r>
    </w:p>
    <w:p w14:paraId="5F557D53" w14:textId="77777777" w:rsidR="00C42621" w:rsidRPr="00D02A24" w:rsidRDefault="00C42621" w:rsidP="00437822">
      <w:pPr>
        <w:spacing w:after="0" w:line="240" w:lineRule="auto"/>
        <w:jc w:val="both"/>
        <w:rPr>
          <w:rFonts w:ascii="Times New Roman" w:hAnsi="Times New Roman" w:cs="Times New Roman"/>
          <w:b/>
          <w:sz w:val="24"/>
          <w:szCs w:val="24"/>
        </w:rPr>
      </w:pPr>
    </w:p>
    <w:p w14:paraId="6DB5B6E3" w14:textId="62FB2972" w:rsidR="00DE0009" w:rsidRPr="00D02A24" w:rsidRDefault="00F550E0" w:rsidP="00C42621">
      <w:pPr>
        <w:spacing w:after="0" w:line="240" w:lineRule="auto"/>
        <w:rPr>
          <w:rFonts w:ascii="Times New Roman" w:hAnsi="Times New Roman" w:cs="Times New Roman"/>
          <w:sz w:val="24"/>
          <w:szCs w:val="24"/>
        </w:rPr>
      </w:pPr>
      <w:r w:rsidRPr="00D02A24">
        <w:rPr>
          <w:rFonts w:ascii="Times New Roman" w:hAnsi="Times New Roman" w:cs="Times New Roman"/>
          <w:b/>
          <w:sz w:val="24"/>
          <w:szCs w:val="24"/>
        </w:rPr>
        <w:t>6</w:t>
      </w:r>
      <w:r w:rsidR="005E6D4F" w:rsidRPr="00D02A24">
        <w:rPr>
          <w:rFonts w:ascii="Times New Roman" w:hAnsi="Times New Roman" w:cs="Times New Roman"/>
          <w:b/>
          <w:sz w:val="24"/>
          <w:szCs w:val="24"/>
        </w:rPr>
        <w:t>3</w:t>
      </w:r>
      <w:r w:rsidR="00DE0009" w:rsidRPr="00D02A24">
        <w:rPr>
          <w:rFonts w:ascii="Times New Roman" w:hAnsi="Times New Roman" w:cs="Times New Roman"/>
          <w:b/>
          <w:sz w:val="24"/>
          <w:szCs w:val="24"/>
        </w:rPr>
        <w:t>.</w:t>
      </w:r>
      <w:r w:rsidR="00DE0009" w:rsidRPr="00D02A24">
        <w:rPr>
          <w:rFonts w:ascii="Times New Roman" w:hAnsi="Times New Roman" w:cs="Times New Roman"/>
          <w:sz w:val="24"/>
          <w:szCs w:val="24"/>
        </w:rPr>
        <w:t xml:space="preserve"> V § 43 odsek 1 znie:</w:t>
      </w:r>
    </w:p>
    <w:p w14:paraId="6F360538" w14:textId="77777777" w:rsidR="005661DC" w:rsidRPr="00D02A24" w:rsidRDefault="00423A5D" w:rsidP="00FE12DF">
      <w:pPr>
        <w:spacing w:after="0" w:line="240" w:lineRule="auto"/>
        <w:jc w:val="both"/>
        <w:rPr>
          <w:rFonts w:ascii="Times New Roman" w:hAnsi="Times New Roman" w:cs="Times New Roman"/>
          <w:sz w:val="24"/>
          <w:szCs w:val="24"/>
        </w:rPr>
      </w:pPr>
      <w:r w:rsidRPr="00D02A24">
        <w:rPr>
          <w:rFonts w:ascii="Times New Roman" w:hAnsi="Times New Roman" w:cs="Times New Roman"/>
          <w:sz w:val="24"/>
          <w:szCs w:val="24"/>
        </w:rPr>
        <w:t>„</w:t>
      </w:r>
      <w:r w:rsidR="00437822" w:rsidRPr="00D02A24">
        <w:rPr>
          <w:rFonts w:ascii="Times New Roman" w:hAnsi="Times New Roman" w:cs="Times New Roman"/>
          <w:sz w:val="24"/>
          <w:szCs w:val="24"/>
        </w:rPr>
        <w:t>(</w:t>
      </w:r>
      <w:r w:rsidR="005661DC" w:rsidRPr="00D02A24">
        <w:rPr>
          <w:rFonts w:ascii="Times New Roman" w:hAnsi="Times New Roman" w:cs="Times New Roman"/>
          <w:sz w:val="24"/>
          <w:szCs w:val="24"/>
        </w:rPr>
        <w:t xml:space="preserve">1) Ak </w:t>
      </w:r>
    </w:p>
    <w:p w14:paraId="06731EC6" w14:textId="77777777" w:rsidR="005661DC" w:rsidRPr="00D02A24" w:rsidRDefault="005661DC" w:rsidP="00FE12DF">
      <w:pPr>
        <w:spacing w:after="0" w:line="240" w:lineRule="auto"/>
        <w:jc w:val="both"/>
        <w:rPr>
          <w:rFonts w:ascii="Times New Roman" w:hAnsi="Times New Roman" w:cs="Times New Roman"/>
          <w:sz w:val="24"/>
          <w:szCs w:val="24"/>
        </w:rPr>
      </w:pPr>
      <w:r w:rsidRPr="00D02A24">
        <w:rPr>
          <w:rFonts w:ascii="Times New Roman" w:hAnsi="Times New Roman" w:cs="Times New Roman"/>
          <w:sz w:val="24"/>
          <w:szCs w:val="24"/>
        </w:rPr>
        <w:t>a) obvinenému nebol právoplatne uložený ďalší disciplinárny trest, disciplinárny trest sa zahladí po uplynutí troch mesiacov od právoplatne uloženého disciplinárneho trestu uvedeného v § 40 ods. 3 písm. a) až d),</w:t>
      </w:r>
    </w:p>
    <w:p w14:paraId="097034ED" w14:textId="77777777" w:rsidR="005661DC" w:rsidRPr="00D02A24" w:rsidRDefault="005661DC" w:rsidP="00FE12DF">
      <w:pPr>
        <w:spacing w:after="0" w:line="240" w:lineRule="auto"/>
        <w:jc w:val="both"/>
        <w:rPr>
          <w:rFonts w:ascii="Times New Roman" w:hAnsi="Times New Roman" w:cs="Times New Roman"/>
          <w:sz w:val="24"/>
          <w:szCs w:val="24"/>
        </w:rPr>
      </w:pPr>
      <w:r w:rsidRPr="00D02A24">
        <w:rPr>
          <w:rFonts w:ascii="Times New Roman" w:hAnsi="Times New Roman" w:cs="Times New Roman"/>
          <w:sz w:val="24"/>
          <w:szCs w:val="24"/>
        </w:rPr>
        <w:t xml:space="preserve">b) obvinenému nebol právoplatne uložený ďalší disciplinárny trest, disciplinárny trest sa zahladí po uplynutí šiestich mesiacov od právoplatne uloženého disciplinárneho trestu uvedeného v § 40 ods. 3 písm. e) a f), </w:t>
      </w:r>
    </w:p>
    <w:p w14:paraId="6FB0BB6C" w14:textId="0782CA57" w:rsidR="00423A5D" w:rsidRPr="00D02A24" w:rsidRDefault="005661DC" w:rsidP="005661DC">
      <w:pPr>
        <w:spacing w:after="0" w:line="240" w:lineRule="auto"/>
        <w:jc w:val="both"/>
        <w:rPr>
          <w:rFonts w:ascii="Times New Roman" w:hAnsi="Times New Roman" w:cs="Times New Roman"/>
          <w:sz w:val="24"/>
          <w:szCs w:val="24"/>
        </w:rPr>
      </w:pPr>
      <w:r w:rsidRPr="00D02A24">
        <w:rPr>
          <w:rFonts w:ascii="Times New Roman" w:hAnsi="Times New Roman" w:cs="Times New Roman"/>
          <w:sz w:val="24"/>
          <w:szCs w:val="24"/>
        </w:rPr>
        <w:t>c) bol obvinený právoplatným odsudzujúcim rozsudkom uznaný za vinného a bol mu uložený nepodmienečný trest odňatia slobody, postupuje sa pri zahladení disciplinárneho trestu v lehotách uvedených v písmenách a) a b) aj vo výkone trestu odňatia slobody</w:t>
      </w:r>
      <w:r w:rsidR="00437822" w:rsidRPr="00D02A24">
        <w:rPr>
          <w:rFonts w:ascii="Times New Roman" w:hAnsi="Times New Roman" w:cs="Times New Roman"/>
          <w:sz w:val="24"/>
          <w:szCs w:val="24"/>
        </w:rPr>
        <w:t>.“.</w:t>
      </w:r>
    </w:p>
    <w:p w14:paraId="6A1316F1" w14:textId="77777777" w:rsidR="00437822" w:rsidRPr="00D02A24" w:rsidRDefault="00437822" w:rsidP="00437822">
      <w:pPr>
        <w:spacing w:after="0" w:line="240" w:lineRule="auto"/>
        <w:rPr>
          <w:rFonts w:ascii="Times New Roman" w:hAnsi="Times New Roman" w:cs="Times New Roman"/>
          <w:sz w:val="24"/>
          <w:szCs w:val="24"/>
        </w:rPr>
      </w:pPr>
    </w:p>
    <w:p w14:paraId="79640D5D" w14:textId="5871EEB4" w:rsidR="00423A5D" w:rsidRPr="00D02A24" w:rsidRDefault="00F550E0" w:rsidP="00C42621">
      <w:pPr>
        <w:spacing w:after="0" w:line="240" w:lineRule="auto"/>
        <w:rPr>
          <w:rFonts w:ascii="Times New Roman" w:hAnsi="Times New Roman" w:cs="Times New Roman"/>
          <w:sz w:val="24"/>
          <w:szCs w:val="24"/>
        </w:rPr>
      </w:pPr>
      <w:r w:rsidRPr="00D02A24">
        <w:rPr>
          <w:rFonts w:ascii="Times New Roman" w:hAnsi="Times New Roman" w:cs="Times New Roman"/>
          <w:b/>
          <w:sz w:val="24"/>
          <w:szCs w:val="24"/>
        </w:rPr>
        <w:t>6</w:t>
      </w:r>
      <w:r w:rsidR="005E6D4F" w:rsidRPr="00D02A24">
        <w:rPr>
          <w:rFonts w:ascii="Times New Roman" w:hAnsi="Times New Roman" w:cs="Times New Roman"/>
          <w:b/>
          <w:sz w:val="24"/>
          <w:szCs w:val="24"/>
        </w:rPr>
        <w:t>4</w:t>
      </w:r>
      <w:r w:rsidR="00423A5D" w:rsidRPr="00D02A24">
        <w:rPr>
          <w:rFonts w:ascii="Times New Roman" w:hAnsi="Times New Roman" w:cs="Times New Roman"/>
          <w:b/>
          <w:sz w:val="24"/>
          <w:szCs w:val="24"/>
        </w:rPr>
        <w:t>.</w:t>
      </w:r>
      <w:r w:rsidR="00423A5D" w:rsidRPr="00D02A24">
        <w:rPr>
          <w:rFonts w:ascii="Times New Roman" w:hAnsi="Times New Roman" w:cs="Times New Roman"/>
          <w:sz w:val="24"/>
          <w:szCs w:val="24"/>
        </w:rPr>
        <w:t xml:space="preserve"> V § 43 </w:t>
      </w:r>
      <w:r w:rsidR="00300B0A" w:rsidRPr="00D02A24">
        <w:rPr>
          <w:rFonts w:ascii="Times New Roman" w:hAnsi="Times New Roman" w:cs="Times New Roman"/>
          <w:sz w:val="24"/>
          <w:szCs w:val="24"/>
        </w:rPr>
        <w:t xml:space="preserve">ods. </w:t>
      </w:r>
      <w:r w:rsidR="00423A5D" w:rsidRPr="00D02A24">
        <w:rPr>
          <w:rFonts w:ascii="Times New Roman" w:hAnsi="Times New Roman" w:cs="Times New Roman"/>
          <w:sz w:val="24"/>
          <w:szCs w:val="24"/>
        </w:rPr>
        <w:t>2 sa slovo „zahladí“ nahrádza slovom „zahladzuje“.</w:t>
      </w:r>
    </w:p>
    <w:p w14:paraId="0E61A59E" w14:textId="77777777" w:rsidR="00423A5D" w:rsidRPr="00D02A24" w:rsidRDefault="00423A5D" w:rsidP="00C42621">
      <w:pPr>
        <w:spacing w:after="0" w:line="240" w:lineRule="auto"/>
        <w:rPr>
          <w:rFonts w:ascii="Times New Roman" w:hAnsi="Times New Roman" w:cs="Times New Roman"/>
          <w:b/>
          <w:sz w:val="24"/>
          <w:szCs w:val="24"/>
        </w:rPr>
      </w:pPr>
    </w:p>
    <w:p w14:paraId="531B698D" w14:textId="25DF45A3" w:rsidR="00DE0009" w:rsidRPr="00D02A24" w:rsidRDefault="0022274D" w:rsidP="00C42621">
      <w:pPr>
        <w:spacing w:after="0" w:line="240" w:lineRule="auto"/>
        <w:rPr>
          <w:rFonts w:ascii="Times New Roman" w:hAnsi="Times New Roman" w:cs="Times New Roman"/>
          <w:sz w:val="24"/>
          <w:szCs w:val="24"/>
        </w:rPr>
      </w:pPr>
      <w:r w:rsidRPr="00D02A24">
        <w:rPr>
          <w:rFonts w:ascii="Times New Roman" w:hAnsi="Times New Roman" w:cs="Times New Roman"/>
          <w:b/>
          <w:sz w:val="24"/>
          <w:szCs w:val="24"/>
        </w:rPr>
        <w:t>6</w:t>
      </w:r>
      <w:r w:rsidR="005E6D4F" w:rsidRPr="00D02A24">
        <w:rPr>
          <w:rFonts w:ascii="Times New Roman" w:hAnsi="Times New Roman" w:cs="Times New Roman"/>
          <w:b/>
          <w:sz w:val="24"/>
          <w:szCs w:val="24"/>
        </w:rPr>
        <w:t>5</w:t>
      </w:r>
      <w:r w:rsidR="00423A5D" w:rsidRPr="00D02A24">
        <w:rPr>
          <w:rFonts w:ascii="Times New Roman" w:hAnsi="Times New Roman" w:cs="Times New Roman"/>
          <w:b/>
          <w:sz w:val="24"/>
          <w:szCs w:val="24"/>
        </w:rPr>
        <w:t>.</w:t>
      </w:r>
      <w:r w:rsidR="00423A5D" w:rsidRPr="00D02A24">
        <w:rPr>
          <w:rFonts w:ascii="Times New Roman" w:hAnsi="Times New Roman" w:cs="Times New Roman"/>
          <w:sz w:val="24"/>
          <w:szCs w:val="24"/>
        </w:rPr>
        <w:t xml:space="preserve"> V § 43 </w:t>
      </w:r>
      <w:r w:rsidR="00300B0A" w:rsidRPr="00D02A24">
        <w:rPr>
          <w:rFonts w:ascii="Times New Roman" w:hAnsi="Times New Roman" w:cs="Times New Roman"/>
          <w:sz w:val="24"/>
          <w:szCs w:val="24"/>
        </w:rPr>
        <w:t xml:space="preserve">odsek </w:t>
      </w:r>
      <w:r w:rsidR="00423A5D" w:rsidRPr="00D02A24">
        <w:rPr>
          <w:rFonts w:ascii="Times New Roman" w:hAnsi="Times New Roman" w:cs="Times New Roman"/>
          <w:sz w:val="24"/>
          <w:szCs w:val="24"/>
        </w:rPr>
        <w:t>3 znie:</w:t>
      </w:r>
    </w:p>
    <w:p w14:paraId="5DAD272E" w14:textId="356C225C" w:rsidR="000E63D1" w:rsidRPr="00D02A24" w:rsidRDefault="00423A5D" w:rsidP="00C42621">
      <w:pPr>
        <w:pStyle w:val="Default"/>
        <w:jc w:val="both"/>
        <w:rPr>
          <w:b/>
          <w:color w:val="auto"/>
        </w:rPr>
      </w:pPr>
      <w:r w:rsidRPr="00D02A24">
        <w:rPr>
          <w:color w:val="auto"/>
        </w:rPr>
        <w:t>„</w:t>
      </w:r>
      <w:r w:rsidR="00FE12DF" w:rsidRPr="00D02A24">
        <w:rPr>
          <w:color w:val="auto"/>
        </w:rPr>
        <w:t xml:space="preserve">(3) </w:t>
      </w:r>
      <w:r w:rsidR="000E63D1" w:rsidRPr="00D02A24">
        <w:rPr>
          <w:color w:val="auto"/>
        </w:rPr>
        <w:t>Ďalší disciplinárny trest sa obvinenému zahladzuje, a</w:t>
      </w:r>
      <w:r w:rsidR="00FB4BD5" w:rsidRPr="00D02A24">
        <w:rPr>
          <w:color w:val="auto"/>
        </w:rPr>
        <w:t xml:space="preserve">k mu </w:t>
      </w:r>
      <w:r w:rsidR="00777C67" w:rsidRPr="00D02A24">
        <w:rPr>
          <w:color w:val="auto"/>
        </w:rPr>
        <w:t xml:space="preserve">v lehotách uvedených v odseku </w:t>
      </w:r>
      <w:r w:rsidR="000E63D1" w:rsidRPr="00D02A24">
        <w:rPr>
          <w:color w:val="auto"/>
        </w:rPr>
        <w:t xml:space="preserve">1 od zahladenia disciplinárneho trestu </w:t>
      </w:r>
      <w:r w:rsidR="00FB4BD5" w:rsidRPr="00D02A24">
        <w:rPr>
          <w:color w:val="auto"/>
        </w:rPr>
        <w:t xml:space="preserve">nebol </w:t>
      </w:r>
      <w:r w:rsidR="000E63D1" w:rsidRPr="00D02A24">
        <w:rPr>
          <w:color w:val="auto"/>
        </w:rPr>
        <w:t>právoplatne uložený disciplinárny trest.“.</w:t>
      </w:r>
    </w:p>
    <w:p w14:paraId="56C4EB33" w14:textId="77777777" w:rsidR="00C42621" w:rsidRPr="00D02A24" w:rsidRDefault="00C42621" w:rsidP="00C42621">
      <w:pPr>
        <w:spacing w:after="0" w:line="240" w:lineRule="auto"/>
        <w:jc w:val="both"/>
        <w:rPr>
          <w:rFonts w:ascii="Times New Roman" w:hAnsi="Times New Roman" w:cs="Times New Roman"/>
          <w:b/>
          <w:sz w:val="24"/>
          <w:szCs w:val="24"/>
        </w:rPr>
      </w:pPr>
    </w:p>
    <w:p w14:paraId="5B7FD50C" w14:textId="017F3451" w:rsidR="00D935A2" w:rsidRPr="00D02A24" w:rsidRDefault="00530C71" w:rsidP="00C42621">
      <w:pPr>
        <w:spacing w:after="0" w:line="240" w:lineRule="auto"/>
        <w:jc w:val="both"/>
        <w:rPr>
          <w:rFonts w:ascii="Times New Roman" w:hAnsi="Times New Roman" w:cs="Times New Roman"/>
          <w:sz w:val="24"/>
          <w:szCs w:val="24"/>
        </w:rPr>
      </w:pPr>
      <w:r w:rsidRPr="00D02A24">
        <w:rPr>
          <w:rFonts w:ascii="Times New Roman" w:hAnsi="Times New Roman" w:cs="Times New Roman"/>
          <w:b/>
          <w:sz w:val="24"/>
          <w:szCs w:val="24"/>
        </w:rPr>
        <w:t>6</w:t>
      </w:r>
      <w:r w:rsidR="005E6D4F" w:rsidRPr="00D02A24">
        <w:rPr>
          <w:rFonts w:ascii="Times New Roman" w:hAnsi="Times New Roman" w:cs="Times New Roman"/>
          <w:b/>
          <w:sz w:val="24"/>
          <w:szCs w:val="24"/>
        </w:rPr>
        <w:t>6</w:t>
      </w:r>
      <w:r w:rsidR="000E63D1" w:rsidRPr="00D02A24">
        <w:rPr>
          <w:rFonts w:ascii="Times New Roman" w:hAnsi="Times New Roman" w:cs="Times New Roman"/>
          <w:b/>
          <w:sz w:val="24"/>
          <w:szCs w:val="24"/>
        </w:rPr>
        <w:t>.</w:t>
      </w:r>
      <w:r w:rsidR="000E63D1" w:rsidRPr="00D02A24">
        <w:rPr>
          <w:rFonts w:ascii="Times New Roman" w:hAnsi="Times New Roman" w:cs="Times New Roman"/>
          <w:sz w:val="24"/>
          <w:szCs w:val="24"/>
        </w:rPr>
        <w:t xml:space="preserve"> V § 43 ods</w:t>
      </w:r>
      <w:r w:rsidR="00061A35" w:rsidRPr="00D02A24">
        <w:rPr>
          <w:rFonts w:ascii="Times New Roman" w:hAnsi="Times New Roman" w:cs="Times New Roman"/>
          <w:sz w:val="24"/>
          <w:szCs w:val="24"/>
        </w:rPr>
        <w:t>.</w:t>
      </w:r>
      <w:r w:rsidR="000E63D1" w:rsidRPr="00D02A24">
        <w:rPr>
          <w:rFonts w:ascii="Times New Roman" w:hAnsi="Times New Roman" w:cs="Times New Roman"/>
          <w:sz w:val="24"/>
          <w:szCs w:val="24"/>
        </w:rPr>
        <w:t xml:space="preserve"> 5</w:t>
      </w:r>
      <w:r w:rsidR="0063234B" w:rsidRPr="00D02A24">
        <w:rPr>
          <w:rFonts w:ascii="Times New Roman" w:hAnsi="Times New Roman" w:cs="Times New Roman"/>
          <w:sz w:val="24"/>
          <w:szCs w:val="24"/>
        </w:rPr>
        <w:t xml:space="preserve"> </w:t>
      </w:r>
      <w:r w:rsidR="00061A35" w:rsidRPr="00D02A24">
        <w:rPr>
          <w:rFonts w:ascii="Times New Roman" w:hAnsi="Times New Roman" w:cs="Times New Roman"/>
          <w:sz w:val="24"/>
          <w:szCs w:val="24"/>
        </w:rPr>
        <w:t>sa za slovom „trest“ vypúšťa čiarka a </w:t>
      </w:r>
      <w:r w:rsidR="002D7C12" w:rsidRPr="00D02A24">
        <w:rPr>
          <w:rFonts w:ascii="Times New Roman" w:hAnsi="Times New Roman" w:cs="Times New Roman"/>
          <w:sz w:val="24"/>
          <w:szCs w:val="24"/>
        </w:rPr>
        <w:t>slová</w:t>
      </w:r>
      <w:r w:rsidR="00061A35" w:rsidRPr="00D02A24">
        <w:rPr>
          <w:rFonts w:ascii="Times New Roman" w:hAnsi="Times New Roman" w:cs="Times New Roman"/>
          <w:sz w:val="24"/>
          <w:szCs w:val="24"/>
        </w:rPr>
        <w:t xml:space="preserve"> „nie však skôr ako tri mesiace od vykonania rozhodnutia o uložení disciplinárneho trestu“.</w:t>
      </w:r>
      <w:r w:rsidR="00D935A2" w:rsidRPr="00D02A24">
        <w:rPr>
          <w:rFonts w:ascii="Times New Roman" w:hAnsi="Times New Roman" w:cs="Times New Roman"/>
          <w:sz w:val="24"/>
          <w:szCs w:val="24"/>
        </w:rPr>
        <w:t xml:space="preserve"> </w:t>
      </w:r>
    </w:p>
    <w:p w14:paraId="4241D7D1" w14:textId="77777777" w:rsidR="00EE25A0" w:rsidRPr="00D02A24" w:rsidRDefault="00EE25A0" w:rsidP="00C42621">
      <w:pPr>
        <w:spacing w:after="0" w:line="240" w:lineRule="auto"/>
        <w:jc w:val="both"/>
        <w:rPr>
          <w:rFonts w:ascii="Times New Roman" w:hAnsi="Times New Roman" w:cs="Times New Roman"/>
          <w:sz w:val="24"/>
          <w:szCs w:val="24"/>
        </w:rPr>
      </w:pPr>
    </w:p>
    <w:p w14:paraId="730137ED" w14:textId="0806C073" w:rsidR="00931C21" w:rsidRPr="00D02A24" w:rsidRDefault="00530C71" w:rsidP="00C42621">
      <w:pPr>
        <w:spacing w:after="0" w:line="240" w:lineRule="auto"/>
        <w:jc w:val="both"/>
        <w:rPr>
          <w:rFonts w:ascii="Times New Roman" w:hAnsi="Times New Roman" w:cs="Times New Roman"/>
          <w:sz w:val="24"/>
          <w:szCs w:val="24"/>
        </w:rPr>
      </w:pPr>
      <w:r w:rsidRPr="00D02A24">
        <w:rPr>
          <w:rFonts w:ascii="Times New Roman" w:hAnsi="Times New Roman" w:cs="Times New Roman"/>
          <w:b/>
          <w:sz w:val="24"/>
          <w:szCs w:val="24"/>
        </w:rPr>
        <w:t>6</w:t>
      </w:r>
      <w:r w:rsidR="005E6D4F" w:rsidRPr="00D02A24">
        <w:rPr>
          <w:rFonts w:ascii="Times New Roman" w:hAnsi="Times New Roman" w:cs="Times New Roman"/>
          <w:b/>
          <w:sz w:val="24"/>
          <w:szCs w:val="24"/>
        </w:rPr>
        <w:t>7</w:t>
      </w:r>
      <w:r w:rsidR="00DB384A" w:rsidRPr="00D02A24">
        <w:rPr>
          <w:rFonts w:ascii="Times New Roman" w:hAnsi="Times New Roman" w:cs="Times New Roman"/>
          <w:b/>
          <w:sz w:val="24"/>
          <w:szCs w:val="24"/>
        </w:rPr>
        <w:t>.</w:t>
      </w:r>
      <w:r w:rsidR="00DB384A" w:rsidRPr="00D02A24">
        <w:rPr>
          <w:rFonts w:ascii="Times New Roman" w:hAnsi="Times New Roman" w:cs="Times New Roman"/>
          <w:sz w:val="24"/>
          <w:szCs w:val="24"/>
        </w:rPr>
        <w:t xml:space="preserve"> </w:t>
      </w:r>
      <w:r w:rsidR="00931C21" w:rsidRPr="00D02A24">
        <w:rPr>
          <w:rFonts w:ascii="Times New Roman" w:hAnsi="Times New Roman" w:cs="Times New Roman"/>
          <w:sz w:val="24"/>
          <w:szCs w:val="24"/>
        </w:rPr>
        <w:t>V § 44 ods. 1 sa vypúšťajú slová „umiestnených v oddiele so zmierneným režimom“.</w:t>
      </w:r>
    </w:p>
    <w:p w14:paraId="10CB787C" w14:textId="77777777" w:rsidR="00F96FB1" w:rsidRPr="00D02A24" w:rsidRDefault="00F96FB1" w:rsidP="00C42621">
      <w:pPr>
        <w:spacing w:after="0" w:line="240" w:lineRule="auto"/>
        <w:jc w:val="both"/>
        <w:rPr>
          <w:rFonts w:ascii="Times New Roman" w:hAnsi="Times New Roman" w:cs="Times New Roman"/>
          <w:sz w:val="24"/>
          <w:szCs w:val="24"/>
        </w:rPr>
      </w:pPr>
    </w:p>
    <w:p w14:paraId="68D9EA69" w14:textId="0611B806" w:rsidR="00EE25A0" w:rsidRPr="00D02A24" w:rsidRDefault="00530C71" w:rsidP="00C42621">
      <w:pPr>
        <w:spacing w:after="0" w:line="240" w:lineRule="auto"/>
        <w:jc w:val="both"/>
        <w:rPr>
          <w:rFonts w:ascii="Times New Roman" w:hAnsi="Times New Roman" w:cs="Times New Roman"/>
          <w:sz w:val="24"/>
          <w:szCs w:val="24"/>
        </w:rPr>
      </w:pPr>
      <w:r w:rsidRPr="00D02A24">
        <w:rPr>
          <w:rFonts w:ascii="Times New Roman" w:hAnsi="Times New Roman" w:cs="Times New Roman"/>
          <w:b/>
          <w:sz w:val="24"/>
          <w:szCs w:val="24"/>
        </w:rPr>
        <w:t>6</w:t>
      </w:r>
      <w:r w:rsidR="005E6D4F" w:rsidRPr="00D02A24">
        <w:rPr>
          <w:rFonts w:ascii="Times New Roman" w:hAnsi="Times New Roman" w:cs="Times New Roman"/>
          <w:b/>
          <w:sz w:val="24"/>
          <w:szCs w:val="24"/>
        </w:rPr>
        <w:t>8</w:t>
      </w:r>
      <w:r w:rsidR="00931C21" w:rsidRPr="00D02A24">
        <w:rPr>
          <w:rFonts w:ascii="Times New Roman" w:hAnsi="Times New Roman" w:cs="Times New Roman"/>
          <w:sz w:val="24"/>
          <w:szCs w:val="24"/>
        </w:rPr>
        <w:t xml:space="preserve">. </w:t>
      </w:r>
      <w:r w:rsidR="00DB384A" w:rsidRPr="00D02A24">
        <w:rPr>
          <w:rFonts w:ascii="Times New Roman" w:hAnsi="Times New Roman" w:cs="Times New Roman"/>
          <w:sz w:val="24"/>
          <w:szCs w:val="24"/>
        </w:rPr>
        <w:t>Doterajší text § 45 sa označuje ako odsek 1 a dopĺňa sa odsekom 2, ktorý znie:</w:t>
      </w:r>
    </w:p>
    <w:p w14:paraId="0B02B549" w14:textId="56740D0B" w:rsidR="00DB384A" w:rsidRPr="00D02A24" w:rsidRDefault="00DB384A" w:rsidP="00C42621">
      <w:pPr>
        <w:pStyle w:val="Default"/>
        <w:jc w:val="both"/>
        <w:rPr>
          <w:color w:val="auto"/>
        </w:rPr>
      </w:pPr>
      <w:r w:rsidRPr="00D02A24">
        <w:rPr>
          <w:color w:val="auto"/>
        </w:rPr>
        <w:t xml:space="preserve">„(2) Pri zaobchádzaní s mladistvými sa realizujú </w:t>
      </w:r>
      <w:r w:rsidR="00FE1E7B" w:rsidRPr="00D02A24">
        <w:rPr>
          <w:color w:val="auto"/>
        </w:rPr>
        <w:t>vzdelávacie a osvetové aktivity a</w:t>
      </w:r>
      <w:r w:rsidRPr="00D02A24">
        <w:rPr>
          <w:color w:val="auto"/>
        </w:rPr>
        <w:t xml:space="preserve"> záujmové a športové činnosti; prihliada sa pritom na zabezpečenie pobytu mladistvého mim</w:t>
      </w:r>
      <w:r w:rsidR="00931C21" w:rsidRPr="00D02A24">
        <w:rPr>
          <w:color w:val="auto"/>
        </w:rPr>
        <w:t>o cely v trvaní najmenej ôsm</w:t>
      </w:r>
      <w:r w:rsidR="00683742" w:rsidRPr="00D02A24">
        <w:rPr>
          <w:color w:val="auto"/>
        </w:rPr>
        <w:t>i</w:t>
      </w:r>
      <w:r w:rsidR="00931C21" w:rsidRPr="00D02A24">
        <w:rPr>
          <w:color w:val="auto"/>
        </w:rPr>
        <w:t>ch</w:t>
      </w:r>
      <w:r w:rsidRPr="00D02A24">
        <w:rPr>
          <w:color w:val="auto"/>
        </w:rPr>
        <w:t xml:space="preserve"> hodín denne.“. </w:t>
      </w:r>
    </w:p>
    <w:p w14:paraId="01F15DA8" w14:textId="77777777" w:rsidR="00106A70" w:rsidRPr="00D02A24" w:rsidRDefault="00106A70" w:rsidP="00C42621">
      <w:pPr>
        <w:pStyle w:val="Default"/>
        <w:jc w:val="both"/>
        <w:rPr>
          <w:color w:val="auto"/>
        </w:rPr>
      </w:pPr>
    </w:p>
    <w:p w14:paraId="23A2A8FC" w14:textId="70CD7EA7" w:rsidR="00106A70" w:rsidRPr="00D02A24" w:rsidRDefault="00530C71" w:rsidP="00C42621">
      <w:pPr>
        <w:pStyle w:val="Default"/>
        <w:jc w:val="both"/>
        <w:rPr>
          <w:color w:val="auto"/>
        </w:rPr>
      </w:pPr>
      <w:r w:rsidRPr="00D02A24">
        <w:rPr>
          <w:b/>
          <w:color w:val="auto"/>
        </w:rPr>
        <w:t>6</w:t>
      </w:r>
      <w:r w:rsidR="005E6D4F" w:rsidRPr="00D02A24">
        <w:rPr>
          <w:b/>
          <w:color w:val="auto"/>
        </w:rPr>
        <w:t>9</w:t>
      </w:r>
      <w:r w:rsidR="00106A70" w:rsidRPr="00D02A24">
        <w:rPr>
          <w:b/>
          <w:color w:val="auto"/>
        </w:rPr>
        <w:t>.</w:t>
      </w:r>
      <w:r w:rsidR="00106A70" w:rsidRPr="00D02A24">
        <w:rPr>
          <w:color w:val="auto"/>
        </w:rPr>
        <w:t xml:space="preserve"> V § 46 ods</w:t>
      </w:r>
      <w:r w:rsidR="005F7CF1" w:rsidRPr="00D02A24">
        <w:rPr>
          <w:color w:val="auto"/>
        </w:rPr>
        <w:t>eky</w:t>
      </w:r>
      <w:r w:rsidR="00106A70" w:rsidRPr="00D02A24">
        <w:rPr>
          <w:color w:val="auto"/>
        </w:rPr>
        <w:t xml:space="preserve"> 4 </w:t>
      </w:r>
      <w:r w:rsidR="005F7CF1" w:rsidRPr="00D02A24">
        <w:rPr>
          <w:color w:val="auto"/>
        </w:rPr>
        <w:t xml:space="preserve">a 5 </w:t>
      </w:r>
      <w:r w:rsidR="00106A70" w:rsidRPr="00D02A24">
        <w:rPr>
          <w:color w:val="auto"/>
        </w:rPr>
        <w:t>zne</w:t>
      </w:r>
      <w:r w:rsidR="005F7CF1" w:rsidRPr="00D02A24">
        <w:rPr>
          <w:color w:val="auto"/>
        </w:rPr>
        <w:t>jú</w:t>
      </w:r>
      <w:r w:rsidR="00106A70" w:rsidRPr="00D02A24">
        <w:rPr>
          <w:color w:val="auto"/>
        </w:rPr>
        <w:t>:</w:t>
      </w:r>
    </w:p>
    <w:p w14:paraId="323992CF" w14:textId="77777777" w:rsidR="00106A70" w:rsidRPr="00D02A24" w:rsidRDefault="00106A70" w:rsidP="00C42621">
      <w:pPr>
        <w:pStyle w:val="Default"/>
        <w:jc w:val="both"/>
        <w:rPr>
          <w:color w:val="auto"/>
        </w:rPr>
      </w:pPr>
      <w:r w:rsidRPr="00D02A24">
        <w:rPr>
          <w:color w:val="auto"/>
        </w:rPr>
        <w:t>„</w:t>
      </w:r>
      <w:r w:rsidR="00D9594A" w:rsidRPr="00D02A24">
        <w:rPr>
          <w:color w:val="auto"/>
        </w:rPr>
        <w:t xml:space="preserve">(4) </w:t>
      </w:r>
      <w:r w:rsidR="00931C21" w:rsidRPr="00D02A24">
        <w:rPr>
          <w:color w:val="auto"/>
        </w:rPr>
        <w:t xml:space="preserve">Mladistvému nemožno uložiť disciplinárny trest umiestnenia do samoväzby. Disciplinárny trest celodenného umiestnenia do cely disciplinárneho trestu možno mladistvému uložiť najviac na dobu piatich dní. Počas výkonu disciplinárneho trestu sa zaobchádzanie s mladistvým realizuje primerane podľa § 45 </w:t>
      </w:r>
      <w:r w:rsidR="005F7CF1" w:rsidRPr="00D02A24">
        <w:rPr>
          <w:color w:val="auto"/>
        </w:rPr>
        <w:t xml:space="preserve">ods. </w:t>
      </w:r>
      <w:r w:rsidR="00931C21" w:rsidRPr="00D02A24">
        <w:rPr>
          <w:color w:val="auto"/>
        </w:rPr>
        <w:t>2</w:t>
      </w:r>
      <w:r w:rsidRPr="00D02A24">
        <w:rPr>
          <w:color w:val="auto"/>
        </w:rPr>
        <w:t>.</w:t>
      </w:r>
    </w:p>
    <w:p w14:paraId="65C1CFB6" w14:textId="77777777" w:rsidR="00106A70" w:rsidRPr="00D02A24" w:rsidRDefault="00106A70" w:rsidP="00C42621">
      <w:pPr>
        <w:pStyle w:val="Default"/>
        <w:jc w:val="both"/>
        <w:rPr>
          <w:color w:val="auto"/>
        </w:rPr>
      </w:pPr>
    </w:p>
    <w:p w14:paraId="574A6204" w14:textId="5AB41C60" w:rsidR="00106A70" w:rsidRPr="00D02A24" w:rsidRDefault="00106A70" w:rsidP="00C42621">
      <w:pPr>
        <w:pStyle w:val="Default"/>
        <w:jc w:val="both"/>
        <w:rPr>
          <w:color w:val="auto"/>
        </w:rPr>
      </w:pPr>
      <w:r w:rsidRPr="00D02A24">
        <w:rPr>
          <w:color w:val="auto"/>
        </w:rPr>
        <w:t>(5) Ak bol mladistvému opätovne uložený disciplinárny trest celodenného umiestnenia</w:t>
      </w:r>
      <w:r w:rsidR="00881F3B" w:rsidRPr="00D02A24">
        <w:rPr>
          <w:color w:val="auto"/>
        </w:rPr>
        <w:t xml:space="preserve">  </w:t>
      </w:r>
      <w:r w:rsidRPr="00D02A24">
        <w:rPr>
          <w:color w:val="auto"/>
        </w:rPr>
        <w:t>do cely disciplinárneho trestu, možno s jeho výkonom začať najskôr po siedm</w:t>
      </w:r>
      <w:r w:rsidR="00683742" w:rsidRPr="00D02A24">
        <w:rPr>
          <w:color w:val="auto"/>
        </w:rPr>
        <w:t>i</w:t>
      </w:r>
      <w:r w:rsidRPr="00D02A24">
        <w:rPr>
          <w:color w:val="auto"/>
        </w:rPr>
        <w:t>ch dňoch</w:t>
      </w:r>
      <w:r w:rsidR="00881F3B" w:rsidRPr="00D02A24">
        <w:rPr>
          <w:color w:val="auto"/>
        </w:rPr>
        <w:t xml:space="preserve"> </w:t>
      </w:r>
      <w:r w:rsidRPr="00D02A24">
        <w:rPr>
          <w:color w:val="auto"/>
        </w:rPr>
        <w:t xml:space="preserve">od vykonania predchádzajúceho </w:t>
      </w:r>
      <w:r w:rsidR="00881F3B" w:rsidRPr="00D02A24">
        <w:rPr>
          <w:color w:val="auto"/>
        </w:rPr>
        <w:t xml:space="preserve">disciplinárneho </w:t>
      </w:r>
      <w:r w:rsidRPr="00D02A24">
        <w:rPr>
          <w:color w:val="auto"/>
        </w:rPr>
        <w:t>trestu.“.</w:t>
      </w:r>
    </w:p>
    <w:p w14:paraId="5B9F18AE" w14:textId="77777777" w:rsidR="00106A70" w:rsidRPr="00D02A24" w:rsidRDefault="00106A70" w:rsidP="00C42621">
      <w:pPr>
        <w:pStyle w:val="Default"/>
        <w:jc w:val="both"/>
        <w:rPr>
          <w:color w:val="auto"/>
        </w:rPr>
      </w:pPr>
    </w:p>
    <w:p w14:paraId="0182B444" w14:textId="651C95D8" w:rsidR="00106A70" w:rsidRPr="00D02A24" w:rsidRDefault="005E6D4F" w:rsidP="00C42621">
      <w:pPr>
        <w:pStyle w:val="Default"/>
        <w:jc w:val="both"/>
        <w:rPr>
          <w:color w:val="auto"/>
        </w:rPr>
      </w:pPr>
      <w:r w:rsidRPr="00D02A24">
        <w:rPr>
          <w:b/>
          <w:color w:val="auto"/>
        </w:rPr>
        <w:t>70</w:t>
      </w:r>
      <w:r w:rsidR="00106A70" w:rsidRPr="00D02A24">
        <w:rPr>
          <w:b/>
          <w:color w:val="auto"/>
        </w:rPr>
        <w:t>.</w:t>
      </w:r>
      <w:r w:rsidR="00106A70" w:rsidRPr="00D02A24">
        <w:rPr>
          <w:color w:val="auto"/>
        </w:rPr>
        <w:t xml:space="preserve"> V § 48 sa v</w:t>
      </w:r>
      <w:r w:rsidR="005062E3" w:rsidRPr="00D02A24">
        <w:rPr>
          <w:color w:val="auto"/>
        </w:rPr>
        <w:t>y</w:t>
      </w:r>
      <w:r w:rsidR="00106A70" w:rsidRPr="00D02A24">
        <w:rPr>
          <w:color w:val="auto"/>
        </w:rPr>
        <w:t>púšťa odsek 4.</w:t>
      </w:r>
    </w:p>
    <w:p w14:paraId="0E4A3B25" w14:textId="77777777" w:rsidR="002633BF" w:rsidRPr="00D02A24" w:rsidRDefault="002633BF" w:rsidP="0065383F">
      <w:pPr>
        <w:pStyle w:val="Default"/>
        <w:jc w:val="both"/>
        <w:rPr>
          <w:color w:val="auto"/>
        </w:rPr>
      </w:pPr>
    </w:p>
    <w:p w14:paraId="50CBB4E3" w14:textId="5EEDDC52" w:rsidR="00D9594A" w:rsidRPr="00D02A24" w:rsidRDefault="005E6D4F" w:rsidP="0065383F">
      <w:pPr>
        <w:pStyle w:val="Default"/>
        <w:jc w:val="both"/>
        <w:rPr>
          <w:color w:val="auto"/>
        </w:rPr>
      </w:pPr>
      <w:r w:rsidRPr="00D02A24">
        <w:rPr>
          <w:b/>
          <w:color w:val="auto"/>
        </w:rPr>
        <w:t>71</w:t>
      </w:r>
      <w:r w:rsidR="002633BF" w:rsidRPr="00D02A24">
        <w:rPr>
          <w:b/>
          <w:color w:val="auto"/>
        </w:rPr>
        <w:t xml:space="preserve">. </w:t>
      </w:r>
      <w:r w:rsidR="002633BF" w:rsidRPr="00D02A24">
        <w:rPr>
          <w:color w:val="auto"/>
        </w:rPr>
        <w:t>V § 54 ods</w:t>
      </w:r>
      <w:r w:rsidR="00640020" w:rsidRPr="00D02A24">
        <w:rPr>
          <w:color w:val="auto"/>
        </w:rPr>
        <w:t xml:space="preserve">ek </w:t>
      </w:r>
      <w:r w:rsidR="002633BF" w:rsidRPr="00D02A24">
        <w:rPr>
          <w:color w:val="auto"/>
        </w:rPr>
        <w:t xml:space="preserve">1 </w:t>
      </w:r>
      <w:r w:rsidR="00D9594A" w:rsidRPr="00D02A24">
        <w:rPr>
          <w:color w:val="auto"/>
        </w:rPr>
        <w:t>znie:</w:t>
      </w:r>
    </w:p>
    <w:p w14:paraId="31E74185" w14:textId="25E174AB" w:rsidR="00B14A69" w:rsidRPr="00D02A24" w:rsidRDefault="00D9594A" w:rsidP="00FE12DF">
      <w:pPr>
        <w:spacing w:after="0" w:line="240" w:lineRule="auto"/>
        <w:jc w:val="both"/>
        <w:rPr>
          <w:rFonts w:ascii="Times New Roman" w:hAnsi="Times New Roman" w:cs="Times New Roman"/>
          <w:sz w:val="24"/>
          <w:szCs w:val="24"/>
        </w:rPr>
      </w:pPr>
      <w:r w:rsidRPr="00D02A24">
        <w:rPr>
          <w:rFonts w:ascii="Times New Roman" w:hAnsi="Times New Roman" w:cs="Times New Roman"/>
          <w:sz w:val="24"/>
          <w:szCs w:val="24"/>
        </w:rPr>
        <w:t>„(1</w:t>
      </w:r>
      <w:r w:rsidR="00B14A69" w:rsidRPr="00D02A24">
        <w:rPr>
          <w:rFonts w:ascii="Times New Roman" w:hAnsi="Times New Roman" w:cs="Times New Roman"/>
          <w:sz w:val="24"/>
          <w:szCs w:val="24"/>
        </w:rPr>
        <w:t>)</w:t>
      </w:r>
      <w:r w:rsidRPr="00D02A24">
        <w:rPr>
          <w:rFonts w:ascii="Times New Roman" w:hAnsi="Times New Roman" w:cs="Times New Roman"/>
          <w:sz w:val="24"/>
          <w:szCs w:val="24"/>
        </w:rPr>
        <w:t xml:space="preserve"> </w:t>
      </w:r>
      <w:r w:rsidR="00B14A69" w:rsidRPr="00D02A24">
        <w:rPr>
          <w:rFonts w:ascii="Times New Roman" w:hAnsi="Times New Roman" w:cs="Times New Roman"/>
          <w:sz w:val="24"/>
          <w:szCs w:val="24"/>
        </w:rPr>
        <w:t>Ak bol obvinený právoplatným odsudzujúcim rozsudkom uznaný za vinného a bol mu uložený nepodmienečný trest odňatia slobody, je povinný počas výkonu trestu nahradiť štátu trovy spojené s výkonom väzby</w:t>
      </w:r>
      <w:r w:rsidR="00A31B21" w:rsidRPr="00D02A24">
        <w:rPr>
          <w:rFonts w:ascii="Times New Roman" w:hAnsi="Times New Roman" w:cs="Times New Roman"/>
          <w:sz w:val="24"/>
          <w:szCs w:val="24"/>
          <w:vertAlign w:val="superscript"/>
        </w:rPr>
        <w:t>38</w:t>
      </w:r>
      <w:r w:rsidR="00B14A69" w:rsidRPr="00D02A24">
        <w:rPr>
          <w:rFonts w:ascii="Times New Roman" w:hAnsi="Times New Roman" w:cs="Times New Roman"/>
          <w:sz w:val="24"/>
          <w:szCs w:val="24"/>
        </w:rPr>
        <w:t xml:space="preserve">) za dobu prvých 90 kalendárnych dní trvania väzby odo dňa dodania do ústavu na výkon väzby; </w:t>
      </w:r>
      <w:r w:rsidR="0092426B" w:rsidRPr="00D02A24">
        <w:rPr>
          <w:rFonts w:ascii="Times New Roman" w:hAnsi="Times New Roman" w:cs="Times New Roman"/>
          <w:sz w:val="24"/>
          <w:szCs w:val="24"/>
        </w:rPr>
        <w:t>ak ich nemožno uhradiť z pracovnej odmeny, nemocenských dávok a úrazových dávok, môže ústav na ich úhradu použiť peňažné prostriedky, ktoré má obvinený evidované na konte v ústave.</w:t>
      </w:r>
      <w:r w:rsidR="00335EBA" w:rsidRPr="00D02A24">
        <w:rPr>
          <w:rFonts w:ascii="Times New Roman" w:hAnsi="Times New Roman" w:cs="Times New Roman"/>
          <w:sz w:val="24"/>
          <w:szCs w:val="24"/>
        </w:rPr>
        <w:t xml:space="preserve"> Ak odsúdený počas výkonu trestu z objektívnych dôvodov zrážkami z pracovnej odmeny nenahradil trovy spojené s výkonom väzby, záväzok odsúdeného a s ním súvisiaca pohľadávka štátu po ukončení výkonu trestu odňatia slobody zanikne. Rozhodnutie o zastavení výkonu rozhodnutia sa v tomto prípade nevydáva.</w:t>
      </w:r>
      <w:r w:rsidR="0092426B" w:rsidRPr="00D02A24">
        <w:rPr>
          <w:rFonts w:ascii="Times New Roman" w:hAnsi="Times New Roman" w:cs="Times New Roman"/>
          <w:sz w:val="24"/>
          <w:szCs w:val="24"/>
        </w:rPr>
        <w:t>“.</w:t>
      </w:r>
    </w:p>
    <w:p w14:paraId="177142ED" w14:textId="77777777" w:rsidR="007964E8" w:rsidRPr="00D02A24" w:rsidRDefault="007964E8" w:rsidP="0065383F">
      <w:pPr>
        <w:pStyle w:val="Default"/>
        <w:jc w:val="both"/>
        <w:rPr>
          <w:color w:val="auto"/>
        </w:rPr>
      </w:pPr>
    </w:p>
    <w:p w14:paraId="0FC94D68" w14:textId="41BA18EA" w:rsidR="006404FE" w:rsidRPr="00D02A24" w:rsidRDefault="005E6D4F" w:rsidP="0065383F">
      <w:pPr>
        <w:pStyle w:val="Default"/>
        <w:jc w:val="both"/>
        <w:rPr>
          <w:color w:val="auto"/>
        </w:rPr>
      </w:pPr>
      <w:r w:rsidRPr="00D02A24">
        <w:rPr>
          <w:color w:val="auto"/>
        </w:rPr>
        <w:t>72</w:t>
      </w:r>
      <w:r w:rsidR="007964E8" w:rsidRPr="00D02A24">
        <w:rPr>
          <w:color w:val="auto"/>
        </w:rPr>
        <w:t>. V § 54 ods. 3 písm. d) sa číslo „4“ nahrádza číslom „5“.</w:t>
      </w:r>
    </w:p>
    <w:p w14:paraId="651CF43C" w14:textId="77777777" w:rsidR="007964E8" w:rsidRPr="00D02A24" w:rsidRDefault="007964E8" w:rsidP="0065383F">
      <w:pPr>
        <w:pStyle w:val="Default"/>
        <w:jc w:val="both"/>
        <w:rPr>
          <w:color w:val="auto"/>
        </w:rPr>
      </w:pPr>
    </w:p>
    <w:p w14:paraId="38AB4A33" w14:textId="662A0DE7" w:rsidR="006404FE" w:rsidRPr="00D02A24" w:rsidRDefault="005E6D4F" w:rsidP="00C42621">
      <w:pPr>
        <w:pStyle w:val="Default"/>
        <w:jc w:val="both"/>
        <w:rPr>
          <w:rStyle w:val="Odkaznakomentr"/>
          <w:rFonts w:eastAsia="Times New Roman"/>
          <w:color w:val="auto"/>
          <w:sz w:val="24"/>
          <w:szCs w:val="24"/>
        </w:rPr>
      </w:pPr>
      <w:r w:rsidRPr="00D02A24">
        <w:rPr>
          <w:b/>
          <w:color w:val="auto"/>
        </w:rPr>
        <w:t>73</w:t>
      </w:r>
      <w:r w:rsidR="006404FE" w:rsidRPr="00D02A24">
        <w:rPr>
          <w:b/>
          <w:color w:val="auto"/>
        </w:rPr>
        <w:t>.</w:t>
      </w:r>
      <w:r w:rsidR="006404FE" w:rsidRPr="00D02A24">
        <w:rPr>
          <w:color w:val="auto"/>
        </w:rPr>
        <w:t xml:space="preserve">V § 55 ods. 1 písm. a) sa </w:t>
      </w:r>
      <w:r w:rsidR="00E96B31" w:rsidRPr="00D02A24">
        <w:rPr>
          <w:color w:val="auto"/>
        </w:rPr>
        <w:t>na konci čiarka nahrádza bodkočiarkou a</w:t>
      </w:r>
      <w:r w:rsidR="00777C67" w:rsidRPr="00D02A24">
        <w:rPr>
          <w:color w:val="auto"/>
        </w:rPr>
        <w:t> pripájajú sa tieto slová</w:t>
      </w:r>
      <w:r w:rsidR="009B0CD1" w:rsidRPr="00D02A24">
        <w:rPr>
          <w:color w:val="auto"/>
        </w:rPr>
        <w:t xml:space="preserve">: </w:t>
      </w:r>
      <w:r w:rsidR="00E96B31" w:rsidRPr="00D02A24">
        <w:rPr>
          <w:color w:val="auto"/>
        </w:rPr>
        <w:t xml:space="preserve">„to neplatí, ak lekár ústavu posúdi zdravotný stav </w:t>
      </w:r>
      <w:r w:rsidR="00A00810" w:rsidRPr="00D02A24">
        <w:rPr>
          <w:color w:val="auto"/>
        </w:rPr>
        <w:t>obvin</w:t>
      </w:r>
      <w:r w:rsidR="00E96B31" w:rsidRPr="00D02A24">
        <w:rPr>
          <w:color w:val="auto"/>
        </w:rPr>
        <w:t xml:space="preserve">eného ako nespôsobilý na to, aby si uvedomoval reálne následky svojho konania,“. </w:t>
      </w:r>
    </w:p>
    <w:p w14:paraId="1E4A61F1" w14:textId="77777777" w:rsidR="00B14A69" w:rsidRPr="00D02A24" w:rsidRDefault="00B14A69" w:rsidP="00C42621">
      <w:pPr>
        <w:pStyle w:val="Default"/>
        <w:jc w:val="both"/>
        <w:rPr>
          <w:rStyle w:val="Odkaznakomentr"/>
          <w:rFonts w:eastAsia="Times New Roman"/>
          <w:b/>
          <w:color w:val="auto"/>
          <w:sz w:val="24"/>
          <w:szCs w:val="24"/>
        </w:rPr>
      </w:pPr>
    </w:p>
    <w:p w14:paraId="269C251B" w14:textId="76644822" w:rsidR="00435C72" w:rsidRPr="00D02A24" w:rsidRDefault="00F550E0" w:rsidP="00435C72">
      <w:pPr>
        <w:pStyle w:val="Default"/>
        <w:jc w:val="both"/>
        <w:rPr>
          <w:color w:val="auto"/>
        </w:rPr>
      </w:pPr>
      <w:r w:rsidRPr="00D02A24">
        <w:rPr>
          <w:rStyle w:val="Odkaznakomentr"/>
          <w:rFonts w:eastAsia="Times New Roman"/>
          <w:b/>
          <w:color w:val="auto"/>
          <w:sz w:val="24"/>
          <w:szCs w:val="24"/>
        </w:rPr>
        <w:t>7</w:t>
      </w:r>
      <w:r w:rsidR="005E6D4F" w:rsidRPr="00D02A24">
        <w:rPr>
          <w:rStyle w:val="Odkaznakomentr"/>
          <w:rFonts w:eastAsia="Times New Roman"/>
          <w:b/>
          <w:color w:val="auto"/>
          <w:sz w:val="24"/>
          <w:szCs w:val="24"/>
        </w:rPr>
        <w:t>4</w:t>
      </w:r>
      <w:r w:rsidR="00435C72" w:rsidRPr="00D02A24">
        <w:rPr>
          <w:rStyle w:val="Odkaznakomentr"/>
          <w:rFonts w:eastAsia="Times New Roman"/>
          <w:b/>
          <w:color w:val="auto"/>
          <w:sz w:val="24"/>
          <w:szCs w:val="24"/>
        </w:rPr>
        <w:t>.</w:t>
      </w:r>
      <w:r w:rsidR="00435C72" w:rsidRPr="00D02A24">
        <w:rPr>
          <w:color w:val="auto"/>
        </w:rPr>
        <w:t xml:space="preserve"> V § 55 odsek 3 znie:</w:t>
      </w:r>
    </w:p>
    <w:p w14:paraId="4F484C62" w14:textId="762DEABF" w:rsidR="00435C72" w:rsidRPr="00D02A24" w:rsidRDefault="00435C72" w:rsidP="00435C72">
      <w:pPr>
        <w:pStyle w:val="Default"/>
        <w:jc w:val="both"/>
        <w:rPr>
          <w:color w:val="auto"/>
        </w:rPr>
      </w:pPr>
      <w:r w:rsidRPr="00D02A24">
        <w:rPr>
          <w:color w:val="auto"/>
        </w:rPr>
        <w:t>„(3) Od úhrady zvýšených trov výkonu väzby je oslobodený obvinený do dovŕšenia 18 rokov jeho veku. Úhrada zvýšených trov výkonu väzby je príjmom ústavu.“</w:t>
      </w:r>
      <w:r w:rsidR="0065383F" w:rsidRPr="00D02A24">
        <w:rPr>
          <w:color w:val="auto"/>
        </w:rPr>
        <w:t>.</w:t>
      </w:r>
      <w:r w:rsidRPr="00D02A24">
        <w:rPr>
          <w:color w:val="auto"/>
        </w:rPr>
        <w:t xml:space="preserve"> </w:t>
      </w:r>
    </w:p>
    <w:p w14:paraId="23A721B2" w14:textId="77777777" w:rsidR="00435C72" w:rsidRPr="00D02A24" w:rsidRDefault="00435C72" w:rsidP="00C42621">
      <w:pPr>
        <w:pStyle w:val="Default"/>
        <w:jc w:val="both"/>
        <w:rPr>
          <w:rStyle w:val="Odkaznakomentr"/>
          <w:rFonts w:eastAsia="Times New Roman"/>
          <w:b/>
          <w:color w:val="auto"/>
          <w:sz w:val="24"/>
          <w:szCs w:val="24"/>
        </w:rPr>
      </w:pPr>
    </w:p>
    <w:p w14:paraId="5DC47830" w14:textId="00302BCE" w:rsidR="003B6328" w:rsidRPr="00D02A24" w:rsidRDefault="00F550E0" w:rsidP="00C42621">
      <w:pPr>
        <w:pStyle w:val="Default"/>
        <w:jc w:val="both"/>
        <w:rPr>
          <w:rStyle w:val="Odkaznakomentr"/>
          <w:rFonts w:eastAsia="Times New Roman"/>
          <w:color w:val="auto"/>
          <w:sz w:val="24"/>
          <w:szCs w:val="24"/>
        </w:rPr>
      </w:pPr>
      <w:r w:rsidRPr="00D02A24">
        <w:rPr>
          <w:rStyle w:val="Odkaznakomentr"/>
          <w:rFonts w:eastAsia="Times New Roman"/>
          <w:b/>
          <w:color w:val="auto"/>
          <w:sz w:val="24"/>
          <w:szCs w:val="24"/>
        </w:rPr>
        <w:t>7</w:t>
      </w:r>
      <w:r w:rsidR="005E6D4F" w:rsidRPr="00D02A24">
        <w:rPr>
          <w:rStyle w:val="Odkaznakomentr"/>
          <w:rFonts w:eastAsia="Times New Roman"/>
          <w:b/>
          <w:color w:val="auto"/>
          <w:sz w:val="24"/>
          <w:szCs w:val="24"/>
        </w:rPr>
        <w:t>5</w:t>
      </w:r>
      <w:r w:rsidR="00B14A69" w:rsidRPr="00D02A24">
        <w:rPr>
          <w:rStyle w:val="Odkaznakomentr"/>
          <w:rFonts w:eastAsia="Times New Roman"/>
          <w:b/>
          <w:color w:val="auto"/>
          <w:sz w:val="24"/>
          <w:szCs w:val="24"/>
        </w:rPr>
        <w:t>.</w:t>
      </w:r>
      <w:r w:rsidR="00B14A69" w:rsidRPr="00D02A24">
        <w:rPr>
          <w:rStyle w:val="Odkaznakomentr"/>
          <w:rFonts w:eastAsia="Times New Roman"/>
          <w:color w:val="auto"/>
          <w:sz w:val="24"/>
          <w:szCs w:val="24"/>
        </w:rPr>
        <w:t xml:space="preserve"> V § 56 sa vypúšťa odsek 3. </w:t>
      </w:r>
    </w:p>
    <w:p w14:paraId="5543B110" w14:textId="77777777" w:rsidR="003B6328" w:rsidRPr="00D02A24" w:rsidRDefault="003B6328" w:rsidP="00C42621">
      <w:pPr>
        <w:pStyle w:val="Default"/>
        <w:jc w:val="both"/>
        <w:rPr>
          <w:rStyle w:val="Odkaznakomentr"/>
          <w:rFonts w:eastAsia="Times New Roman"/>
          <w:color w:val="auto"/>
          <w:sz w:val="24"/>
          <w:szCs w:val="24"/>
        </w:rPr>
      </w:pPr>
    </w:p>
    <w:p w14:paraId="20EC94AC" w14:textId="77777777" w:rsidR="00B14A69" w:rsidRPr="00D02A24" w:rsidRDefault="00B14A69" w:rsidP="00C42621">
      <w:pPr>
        <w:pStyle w:val="Default"/>
        <w:jc w:val="both"/>
        <w:rPr>
          <w:rStyle w:val="Odkaznakomentr"/>
          <w:rFonts w:eastAsia="Times New Roman"/>
          <w:color w:val="auto"/>
          <w:sz w:val="24"/>
          <w:szCs w:val="24"/>
        </w:rPr>
      </w:pPr>
      <w:r w:rsidRPr="00D02A24">
        <w:rPr>
          <w:rStyle w:val="Odkaznakomentr"/>
          <w:rFonts w:eastAsia="Times New Roman"/>
          <w:color w:val="auto"/>
          <w:sz w:val="24"/>
          <w:szCs w:val="24"/>
        </w:rPr>
        <w:t>Doterajšie odseky 4 až 9 sa označujú ako odseky 3 až 8.</w:t>
      </w:r>
    </w:p>
    <w:p w14:paraId="2F104681" w14:textId="77777777" w:rsidR="00A01EAA" w:rsidRPr="00D02A24" w:rsidRDefault="00A01EAA" w:rsidP="00C42621">
      <w:pPr>
        <w:pStyle w:val="Default"/>
        <w:jc w:val="both"/>
        <w:rPr>
          <w:rStyle w:val="Odkaznakomentr"/>
          <w:rFonts w:eastAsia="Times New Roman"/>
          <w:color w:val="auto"/>
          <w:sz w:val="24"/>
          <w:szCs w:val="24"/>
        </w:rPr>
      </w:pPr>
    </w:p>
    <w:p w14:paraId="1E6D894C" w14:textId="77777777" w:rsidR="00A01EAA" w:rsidRPr="00D02A24" w:rsidRDefault="00A01EAA" w:rsidP="00C42621">
      <w:pPr>
        <w:pStyle w:val="Default"/>
        <w:jc w:val="both"/>
        <w:rPr>
          <w:rStyle w:val="Odkaznakomentr"/>
          <w:rFonts w:eastAsia="Times New Roman"/>
          <w:color w:val="auto"/>
          <w:sz w:val="24"/>
          <w:szCs w:val="24"/>
        </w:rPr>
      </w:pPr>
      <w:r w:rsidRPr="00D02A24">
        <w:rPr>
          <w:rStyle w:val="Odkaznakomentr"/>
          <w:rFonts w:eastAsia="Times New Roman"/>
          <w:color w:val="auto"/>
          <w:sz w:val="24"/>
          <w:szCs w:val="24"/>
        </w:rPr>
        <w:t>Poznámka pod čiarou k odkazu 39 sa vypúšťa.</w:t>
      </w:r>
    </w:p>
    <w:p w14:paraId="6B38F88E" w14:textId="77777777" w:rsidR="00C34140" w:rsidRPr="00D02A24" w:rsidRDefault="00C34140" w:rsidP="00C42621">
      <w:pPr>
        <w:pStyle w:val="Default"/>
        <w:jc w:val="both"/>
        <w:rPr>
          <w:b/>
          <w:color w:val="auto"/>
        </w:rPr>
      </w:pPr>
    </w:p>
    <w:p w14:paraId="03A45886" w14:textId="530D1D3B" w:rsidR="00386C9E" w:rsidRPr="00D02A24" w:rsidRDefault="00F550E0" w:rsidP="00C42621">
      <w:pPr>
        <w:pStyle w:val="Default"/>
        <w:jc w:val="both"/>
        <w:rPr>
          <w:color w:val="auto"/>
        </w:rPr>
      </w:pPr>
      <w:r w:rsidRPr="00D02A24">
        <w:rPr>
          <w:b/>
          <w:color w:val="auto"/>
        </w:rPr>
        <w:t>7</w:t>
      </w:r>
      <w:r w:rsidR="005E6D4F" w:rsidRPr="00D02A24">
        <w:rPr>
          <w:b/>
          <w:color w:val="auto"/>
        </w:rPr>
        <w:t>6</w:t>
      </w:r>
      <w:r w:rsidR="002A763B" w:rsidRPr="00D02A24">
        <w:rPr>
          <w:b/>
          <w:color w:val="auto"/>
        </w:rPr>
        <w:t>.</w:t>
      </w:r>
      <w:r w:rsidR="00386C9E" w:rsidRPr="00D02A24">
        <w:rPr>
          <w:b/>
          <w:color w:val="auto"/>
        </w:rPr>
        <w:t xml:space="preserve"> </w:t>
      </w:r>
      <w:r w:rsidR="00A31B21" w:rsidRPr="00D02A24">
        <w:rPr>
          <w:color w:val="auto"/>
        </w:rPr>
        <w:t xml:space="preserve">V § 56 ods. </w:t>
      </w:r>
      <w:r w:rsidR="0077522B" w:rsidRPr="00D02A24">
        <w:rPr>
          <w:color w:val="auto"/>
        </w:rPr>
        <w:t>5</w:t>
      </w:r>
      <w:r w:rsidR="00A31B21" w:rsidRPr="00D02A24">
        <w:rPr>
          <w:color w:val="auto"/>
        </w:rPr>
        <w:t xml:space="preserve"> sa slová „1 až 4“ nahrádzajú slovami „1 až 3“.</w:t>
      </w:r>
    </w:p>
    <w:p w14:paraId="52E4C6C0" w14:textId="77777777" w:rsidR="00A01EAA" w:rsidRPr="00D02A24" w:rsidRDefault="00A01EAA" w:rsidP="00C42621">
      <w:pPr>
        <w:pStyle w:val="Default"/>
        <w:jc w:val="both"/>
        <w:rPr>
          <w:color w:val="auto"/>
        </w:rPr>
      </w:pPr>
    </w:p>
    <w:p w14:paraId="2DA984D3" w14:textId="31918860" w:rsidR="006B53CF" w:rsidRPr="00D02A24" w:rsidRDefault="005E6D4F" w:rsidP="00C42621">
      <w:pPr>
        <w:pStyle w:val="Default"/>
        <w:jc w:val="both"/>
        <w:rPr>
          <w:color w:val="auto"/>
        </w:rPr>
      </w:pPr>
      <w:r w:rsidRPr="00D02A24">
        <w:rPr>
          <w:b/>
          <w:color w:val="auto"/>
        </w:rPr>
        <w:lastRenderedPageBreak/>
        <w:t>77</w:t>
      </w:r>
      <w:r w:rsidR="00A01EAA" w:rsidRPr="00D02A24">
        <w:rPr>
          <w:b/>
          <w:color w:val="auto"/>
        </w:rPr>
        <w:t>.</w:t>
      </w:r>
      <w:r w:rsidR="00881F3B" w:rsidRPr="00D02A24">
        <w:rPr>
          <w:color w:val="auto"/>
        </w:rPr>
        <w:t xml:space="preserve"> </w:t>
      </w:r>
      <w:r w:rsidR="00A01EAA" w:rsidRPr="00D02A24">
        <w:rPr>
          <w:color w:val="auto"/>
        </w:rPr>
        <w:t>§ 57</w:t>
      </w:r>
      <w:r w:rsidR="006B53CF" w:rsidRPr="00D02A24">
        <w:rPr>
          <w:color w:val="auto"/>
        </w:rPr>
        <w:t xml:space="preserve"> sa dopĺňa odsekom 4, ktorý znie:</w:t>
      </w:r>
    </w:p>
    <w:p w14:paraId="5B595AA8" w14:textId="77777777" w:rsidR="00A01EAA" w:rsidRPr="00D02A24" w:rsidRDefault="006B53CF" w:rsidP="00C42621">
      <w:pPr>
        <w:pStyle w:val="Default"/>
        <w:jc w:val="both"/>
        <w:rPr>
          <w:color w:val="auto"/>
        </w:rPr>
      </w:pPr>
      <w:r w:rsidRPr="00D02A24">
        <w:rPr>
          <w:color w:val="auto"/>
        </w:rPr>
        <w:t>„(4) Príslušnému orgánu činnému v trestnom konaní alebo súdu sa zasiela oznámenie o vzatí do väzby, premiestnení, úteku, úmrtí a prepustení obvineného.“.</w:t>
      </w:r>
    </w:p>
    <w:p w14:paraId="0DF7CE3A" w14:textId="77777777" w:rsidR="00386C9E" w:rsidRPr="00D02A24" w:rsidRDefault="00386C9E" w:rsidP="00C42621">
      <w:pPr>
        <w:pStyle w:val="Default"/>
        <w:jc w:val="both"/>
        <w:rPr>
          <w:b/>
          <w:color w:val="auto"/>
        </w:rPr>
      </w:pPr>
    </w:p>
    <w:p w14:paraId="76AF4FD3" w14:textId="3729A2FE" w:rsidR="00B14A69" w:rsidRPr="00D02A24" w:rsidRDefault="00530C71" w:rsidP="00C42621">
      <w:pPr>
        <w:pStyle w:val="Default"/>
        <w:jc w:val="both"/>
        <w:rPr>
          <w:color w:val="auto"/>
        </w:rPr>
      </w:pPr>
      <w:r w:rsidRPr="00D02A24">
        <w:rPr>
          <w:b/>
          <w:color w:val="auto"/>
        </w:rPr>
        <w:t>7</w:t>
      </w:r>
      <w:r w:rsidR="005E6D4F" w:rsidRPr="00D02A24">
        <w:rPr>
          <w:b/>
          <w:color w:val="auto"/>
        </w:rPr>
        <w:t>8</w:t>
      </w:r>
      <w:r w:rsidR="00C34140" w:rsidRPr="00D02A24">
        <w:rPr>
          <w:b/>
          <w:color w:val="auto"/>
        </w:rPr>
        <w:t xml:space="preserve">. </w:t>
      </w:r>
      <w:r w:rsidR="00C34140" w:rsidRPr="00D02A24">
        <w:rPr>
          <w:color w:val="auto"/>
        </w:rPr>
        <w:t xml:space="preserve">§ 60a sa </w:t>
      </w:r>
      <w:r w:rsidR="00880EED" w:rsidRPr="00D02A24">
        <w:rPr>
          <w:color w:val="auto"/>
        </w:rPr>
        <w:t>dopĺňa odsekom 3</w:t>
      </w:r>
      <w:r w:rsidR="00C34140" w:rsidRPr="00D02A24">
        <w:rPr>
          <w:color w:val="auto"/>
        </w:rPr>
        <w:t>, ktorý znie:</w:t>
      </w:r>
    </w:p>
    <w:p w14:paraId="3E9639CE" w14:textId="77777777" w:rsidR="00C34140" w:rsidRPr="00D02A24" w:rsidRDefault="00C34140" w:rsidP="00C42621">
      <w:pPr>
        <w:pStyle w:val="Default"/>
        <w:jc w:val="both"/>
        <w:rPr>
          <w:color w:val="auto"/>
        </w:rPr>
      </w:pPr>
      <w:r w:rsidRPr="00D02A24">
        <w:rPr>
          <w:color w:val="auto"/>
        </w:rPr>
        <w:t>„(3) Úkony v konaniach podľa odseku 1 vykonáva ústav a generálne riaditeľstvo výlučne v listinnej podobe, ak sa v tejto hlave neustanovuje inak.“.</w:t>
      </w:r>
    </w:p>
    <w:p w14:paraId="243459E5" w14:textId="77777777" w:rsidR="00C34140" w:rsidRPr="00D02A24" w:rsidRDefault="00C34140" w:rsidP="00C42621">
      <w:pPr>
        <w:pStyle w:val="Default"/>
        <w:jc w:val="both"/>
        <w:rPr>
          <w:b/>
          <w:color w:val="auto"/>
        </w:rPr>
      </w:pPr>
    </w:p>
    <w:p w14:paraId="076979AA" w14:textId="535EB520" w:rsidR="001E6E9C" w:rsidRPr="00D02A24" w:rsidRDefault="00530C71" w:rsidP="00C42621">
      <w:pPr>
        <w:pStyle w:val="Default"/>
        <w:jc w:val="both"/>
        <w:rPr>
          <w:color w:val="auto"/>
        </w:rPr>
      </w:pPr>
      <w:r w:rsidRPr="00D02A24">
        <w:rPr>
          <w:b/>
          <w:color w:val="auto"/>
        </w:rPr>
        <w:t>7</w:t>
      </w:r>
      <w:r w:rsidR="005E6D4F" w:rsidRPr="00D02A24">
        <w:rPr>
          <w:b/>
          <w:color w:val="auto"/>
        </w:rPr>
        <w:t>9</w:t>
      </w:r>
      <w:r w:rsidR="002633BF" w:rsidRPr="00D02A24">
        <w:rPr>
          <w:b/>
          <w:color w:val="auto"/>
        </w:rPr>
        <w:t>.</w:t>
      </w:r>
      <w:r w:rsidR="001E6E9C" w:rsidRPr="00D02A24">
        <w:rPr>
          <w:b/>
          <w:color w:val="auto"/>
        </w:rPr>
        <w:t xml:space="preserve"> </w:t>
      </w:r>
      <w:r w:rsidR="001E6E9C" w:rsidRPr="00D02A24">
        <w:rPr>
          <w:color w:val="auto"/>
        </w:rPr>
        <w:t xml:space="preserve">V § 60b </w:t>
      </w:r>
      <w:r w:rsidR="007B610C" w:rsidRPr="00D02A24">
        <w:rPr>
          <w:color w:val="auto"/>
        </w:rPr>
        <w:t xml:space="preserve">odsek </w:t>
      </w:r>
      <w:r w:rsidR="001E6E9C" w:rsidRPr="00D02A24">
        <w:rPr>
          <w:color w:val="auto"/>
        </w:rPr>
        <w:t>2 znie:</w:t>
      </w:r>
    </w:p>
    <w:p w14:paraId="746D2F91" w14:textId="77777777" w:rsidR="001E6E9C" w:rsidRPr="00D02A24" w:rsidRDefault="001E6E9C" w:rsidP="00C42621">
      <w:pPr>
        <w:spacing w:after="0" w:line="240" w:lineRule="auto"/>
        <w:jc w:val="both"/>
        <w:rPr>
          <w:rFonts w:ascii="Times New Roman" w:hAnsi="Times New Roman" w:cs="Times New Roman"/>
          <w:sz w:val="24"/>
          <w:szCs w:val="24"/>
        </w:rPr>
      </w:pPr>
      <w:r w:rsidRPr="00D02A24">
        <w:rPr>
          <w:rFonts w:ascii="Times New Roman" w:hAnsi="Times New Roman" w:cs="Times New Roman"/>
          <w:sz w:val="24"/>
          <w:szCs w:val="24"/>
        </w:rPr>
        <w:t>„(2) V konaní podľa § 60a ods. 1 písm. a) a b) (ďalej len „disciplinárne konanie“) je oprávneným orgánom v rozsahu ustanovenej disciplinárnej právomoci samostatný referent režimu a</w:t>
      </w:r>
      <w:r w:rsidR="007679B6" w:rsidRPr="00D02A24">
        <w:rPr>
          <w:rFonts w:ascii="Times New Roman" w:hAnsi="Times New Roman" w:cs="Times New Roman"/>
          <w:sz w:val="24"/>
          <w:szCs w:val="24"/>
        </w:rPr>
        <w:t> samostatný referent režimu špecialista a</w:t>
      </w:r>
      <w:r w:rsidRPr="00D02A24">
        <w:rPr>
          <w:rFonts w:ascii="Times New Roman" w:hAnsi="Times New Roman" w:cs="Times New Roman"/>
          <w:sz w:val="24"/>
          <w:szCs w:val="24"/>
        </w:rPr>
        <w:t xml:space="preserve"> v konaní podľa § 60a ods. 1 písm. a) aj riaditeľ ústavu a vedúci oddelenia.“.  </w:t>
      </w:r>
    </w:p>
    <w:p w14:paraId="1BC6D274" w14:textId="77777777" w:rsidR="00C42621" w:rsidRPr="00D02A24" w:rsidRDefault="00C42621" w:rsidP="00C42621">
      <w:pPr>
        <w:pStyle w:val="Default"/>
        <w:jc w:val="both"/>
        <w:rPr>
          <w:b/>
          <w:color w:val="auto"/>
        </w:rPr>
      </w:pPr>
    </w:p>
    <w:p w14:paraId="35845A86" w14:textId="7DA63682" w:rsidR="00446366" w:rsidRPr="00D02A24" w:rsidRDefault="005E6D4F" w:rsidP="00C42621">
      <w:pPr>
        <w:pStyle w:val="Default"/>
        <w:jc w:val="both"/>
        <w:rPr>
          <w:color w:val="auto"/>
        </w:rPr>
      </w:pPr>
      <w:r w:rsidRPr="00D02A24">
        <w:rPr>
          <w:b/>
          <w:color w:val="auto"/>
        </w:rPr>
        <w:t>80</w:t>
      </w:r>
      <w:r w:rsidR="00446366" w:rsidRPr="00D02A24">
        <w:rPr>
          <w:b/>
          <w:color w:val="auto"/>
        </w:rPr>
        <w:t>.</w:t>
      </w:r>
      <w:r w:rsidR="00446366" w:rsidRPr="00D02A24">
        <w:rPr>
          <w:color w:val="auto"/>
        </w:rPr>
        <w:t xml:space="preserve"> V § 60d ods. 2 </w:t>
      </w:r>
      <w:r w:rsidR="009D7600" w:rsidRPr="00D02A24">
        <w:rPr>
          <w:color w:val="auto"/>
        </w:rPr>
        <w:t xml:space="preserve">sa </w:t>
      </w:r>
      <w:r w:rsidR="008E5597" w:rsidRPr="00D02A24">
        <w:rPr>
          <w:color w:val="auto"/>
        </w:rPr>
        <w:t>na konci pripája táto veta</w:t>
      </w:r>
      <w:r w:rsidR="009D7600" w:rsidRPr="00D02A24">
        <w:rPr>
          <w:color w:val="auto"/>
        </w:rPr>
        <w:t>: „Skutočnosťou rozhodnou pre začatie konania podľa § 60a ods. 1 písm. d) je doručenie uznesenia súdu o povinnosti nahradiť trovy spojené s výkonom väzby miestne príslušnému ústavu.“.</w:t>
      </w:r>
    </w:p>
    <w:p w14:paraId="1743A005" w14:textId="4799EC9D" w:rsidR="002513C9" w:rsidRPr="00D02A24" w:rsidRDefault="002513C9" w:rsidP="00C42621">
      <w:pPr>
        <w:pStyle w:val="Default"/>
        <w:jc w:val="both"/>
        <w:rPr>
          <w:color w:val="auto"/>
        </w:rPr>
      </w:pPr>
    </w:p>
    <w:p w14:paraId="7717129B" w14:textId="6C860FB0" w:rsidR="002513C9" w:rsidRPr="00D02A24" w:rsidRDefault="005E6D4F" w:rsidP="00C42621">
      <w:pPr>
        <w:pStyle w:val="Default"/>
        <w:jc w:val="both"/>
        <w:rPr>
          <w:color w:val="auto"/>
        </w:rPr>
      </w:pPr>
      <w:r w:rsidRPr="00D02A24">
        <w:rPr>
          <w:b/>
          <w:color w:val="auto"/>
        </w:rPr>
        <w:t>81</w:t>
      </w:r>
      <w:r w:rsidR="0063234B" w:rsidRPr="00D02A24">
        <w:rPr>
          <w:color w:val="auto"/>
        </w:rPr>
        <w:t>. V § 60d ods. 2 a</w:t>
      </w:r>
      <w:r w:rsidR="002513C9" w:rsidRPr="00D02A24">
        <w:rPr>
          <w:color w:val="auto"/>
        </w:rPr>
        <w:t xml:space="preserve"> 3 sa slová </w:t>
      </w:r>
      <w:r w:rsidR="00631F23" w:rsidRPr="00D02A24">
        <w:rPr>
          <w:color w:val="auto"/>
        </w:rPr>
        <w:t>„§ 40a ods. 4“ nahrádzajú slovami „§ 40a ods. 5“.</w:t>
      </w:r>
      <w:r w:rsidR="002513C9" w:rsidRPr="00D02A24">
        <w:rPr>
          <w:color w:val="auto"/>
        </w:rPr>
        <w:t xml:space="preserve"> </w:t>
      </w:r>
    </w:p>
    <w:p w14:paraId="31918ADE" w14:textId="77777777" w:rsidR="001E6E9C" w:rsidRPr="00D02A24" w:rsidRDefault="001E6E9C" w:rsidP="00C42621">
      <w:pPr>
        <w:pStyle w:val="Default"/>
        <w:jc w:val="both"/>
        <w:rPr>
          <w:b/>
          <w:color w:val="auto"/>
        </w:rPr>
      </w:pPr>
    </w:p>
    <w:p w14:paraId="3789255D" w14:textId="2B37D467" w:rsidR="002633BF" w:rsidRPr="00D02A24" w:rsidRDefault="005E6D4F" w:rsidP="00C42621">
      <w:pPr>
        <w:pStyle w:val="Default"/>
        <w:jc w:val="both"/>
        <w:rPr>
          <w:color w:val="auto"/>
        </w:rPr>
      </w:pPr>
      <w:r w:rsidRPr="00D02A24">
        <w:rPr>
          <w:b/>
          <w:color w:val="auto"/>
        </w:rPr>
        <w:t>82</w:t>
      </w:r>
      <w:r w:rsidR="009D7600" w:rsidRPr="00D02A24">
        <w:rPr>
          <w:b/>
          <w:color w:val="auto"/>
        </w:rPr>
        <w:t xml:space="preserve">. </w:t>
      </w:r>
      <w:r w:rsidR="002633BF" w:rsidRPr="00D02A24">
        <w:rPr>
          <w:color w:val="auto"/>
        </w:rPr>
        <w:t>V</w:t>
      </w:r>
      <w:r w:rsidR="00640020" w:rsidRPr="00D02A24">
        <w:rPr>
          <w:color w:val="auto"/>
        </w:rPr>
        <w:t xml:space="preserve"> § 60h sa za odsek 4 vkladá nový</w:t>
      </w:r>
      <w:r w:rsidR="002633BF" w:rsidRPr="00D02A24">
        <w:rPr>
          <w:color w:val="auto"/>
        </w:rPr>
        <w:t xml:space="preserve"> odsek 5, ktorý znie:</w:t>
      </w:r>
    </w:p>
    <w:p w14:paraId="236B3BE6" w14:textId="0BE88B98" w:rsidR="00027F23" w:rsidRPr="00D02A24" w:rsidRDefault="002633BF" w:rsidP="00C42621">
      <w:pPr>
        <w:pStyle w:val="Default"/>
        <w:jc w:val="both"/>
        <w:rPr>
          <w:color w:val="auto"/>
        </w:rPr>
      </w:pPr>
      <w:r w:rsidRPr="00D02A24">
        <w:rPr>
          <w:color w:val="auto"/>
        </w:rPr>
        <w:t>„</w:t>
      </w:r>
      <w:r w:rsidR="00B32276" w:rsidRPr="00D02A24">
        <w:rPr>
          <w:color w:val="auto"/>
        </w:rPr>
        <w:t xml:space="preserve">(5) </w:t>
      </w:r>
      <w:r w:rsidR="00027F23" w:rsidRPr="00D02A24">
        <w:rPr>
          <w:color w:val="auto"/>
        </w:rPr>
        <w:t xml:space="preserve">Ak je dôvodná obava, že oznámením totožnosti svedka je ohrozený jeho život, zdravie, telesná integrita alebo ak také nebezpečenstvo hrozí jemu blízkej osobe, môže sa svedkovi povoliť, aby neuvádzal údaje o svojej osobe. Materiály, ktoré umožňujú zistenie totožnosti takého svedka, sa ukladajú u príslušníka zboru z preventívno-bezpečnostnej služby. Súhlas </w:t>
      </w:r>
      <w:r w:rsidR="00881F3B" w:rsidRPr="00D02A24">
        <w:rPr>
          <w:color w:val="auto"/>
        </w:rPr>
        <w:t xml:space="preserve"> </w:t>
      </w:r>
      <w:r w:rsidR="00027F23" w:rsidRPr="00D02A24">
        <w:rPr>
          <w:color w:val="auto"/>
        </w:rPr>
        <w:t xml:space="preserve">na </w:t>
      </w:r>
      <w:r w:rsidR="00CB7990" w:rsidRPr="00D02A24">
        <w:rPr>
          <w:color w:val="auto"/>
        </w:rPr>
        <w:t>utajenie</w:t>
      </w:r>
      <w:r w:rsidR="00027F23" w:rsidRPr="00D02A24">
        <w:rPr>
          <w:color w:val="auto"/>
        </w:rPr>
        <w:t xml:space="preserve"> totožnosti svedka dáva </w:t>
      </w:r>
      <w:r w:rsidR="00CB7990" w:rsidRPr="00D02A24">
        <w:rPr>
          <w:color w:val="auto"/>
        </w:rPr>
        <w:t>riaditeľ ústavu.“.</w:t>
      </w:r>
    </w:p>
    <w:p w14:paraId="63E5BB99" w14:textId="77777777" w:rsidR="00027F23" w:rsidRPr="00D02A24" w:rsidRDefault="00027F23" w:rsidP="00C42621">
      <w:pPr>
        <w:pStyle w:val="Default"/>
        <w:jc w:val="both"/>
        <w:rPr>
          <w:color w:val="auto"/>
        </w:rPr>
      </w:pPr>
    </w:p>
    <w:p w14:paraId="7F5ABCA3" w14:textId="77777777" w:rsidR="00027F23" w:rsidRPr="00D02A24" w:rsidRDefault="00027F23" w:rsidP="00C42621">
      <w:pPr>
        <w:spacing w:after="0" w:line="240" w:lineRule="auto"/>
        <w:jc w:val="both"/>
        <w:rPr>
          <w:rFonts w:ascii="Times New Roman" w:hAnsi="Times New Roman" w:cs="Times New Roman"/>
          <w:sz w:val="24"/>
          <w:szCs w:val="24"/>
        </w:rPr>
      </w:pPr>
      <w:r w:rsidRPr="00D02A24">
        <w:rPr>
          <w:rFonts w:ascii="Times New Roman" w:hAnsi="Times New Roman" w:cs="Times New Roman"/>
          <w:sz w:val="24"/>
          <w:szCs w:val="24"/>
        </w:rPr>
        <w:t>Doterajšie odseky 5 až 7 sa označujú ako odseky 6 až 8.</w:t>
      </w:r>
    </w:p>
    <w:p w14:paraId="5703B42C" w14:textId="77777777" w:rsidR="00027F23" w:rsidRPr="00D02A24" w:rsidRDefault="00027F23" w:rsidP="00C42621">
      <w:pPr>
        <w:spacing w:after="0" w:line="240" w:lineRule="auto"/>
        <w:jc w:val="both"/>
        <w:rPr>
          <w:rFonts w:ascii="Times New Roman" w:hAnsi="Times New Roman" w:cs="Times New Roman"/>
          <w:sz w:val="24"/>
          <w:szCs w:val="24"/>
        </w:rPr>
      </w:pPr>
    </w:p>
    <w:p w14:paraId="4423D8AC" w14:textId="76B28F7F" w:rsidR="00027F23" w:rsidRPr="00D02A24" w:rsidRDefault="00A612EE" w:rsidP="00C42621">
      <w:pPr>
        <w:spacing w:after="0" w:line="240" w:lineRule="auto"/>
        <w:jc w:val="both"/>
        <w:rPr>
          <w:rFonts w:ascii="Times New Roman" w:hAnsi="Times New Roman" w:cs="Times New Roman"/>
          <w:sz w:val="24"/>
          <w:szCs w:val="24"/>
        </w:rPr>
      </w:pPr>
      <w:r w:rsidRPr="00D02A24">
        <w:rPr>
          <w:rFonts w:ascii="Times New Roman" w:hAnsi="Times New Roman" w:cs="Times New Roman"/>
          <w:b/>
          <w:sz w:val="24"/>
          <w:szCs w:val="24"/>
        </w:rPr>
        <w:t>83</w:t>
      </w:r>
      <w:r w:rsidR="00027F23" w:rsidRPr="00D02A24">
        <w:rPr>
          <w:rFonts w:ascii="Times New Roman" w:hAnsi="Times New Roman" w:cs="Times New Roman"/>
          <w:b/>
          <w:sz w:val="24"/>
          <w:szCs w:val="24"/>
        </w:rPr>
        <w:t>.</w:t>
      </w:r>
      <w:r w:rsidR="00027F23" w:rsidRPr="00D02A24">
        <w:rPr>
          <w:rFonts w:ascii="Times New Roman" w:hAnsi="Times New Roman" w:cs="Times New Roman"/>
          <w:sz w:val="24"/>
          <w:szCs w:val="24"/>
        </w:rPr>
        <w:t xml:space="preserve"> V § 60</w:t>
      </w:r>
      <w:r w:rsidR="006F07EA" w:rsidRPr="00D02A24">
        <w:rPr>
          <w:rFonts w:ascii="Times New Roman" w:hAnsi="Times New Roman" w:cs="Times New Roman"/>
          <w:sz w:val="24"/>
          <w:szCs w:val="24"/>
        </w:rPr>
        <w:t>j</w:t>
      </w:r>
      <w:r w:rsidR="00027F23" w:rsidRPr="00D02A24">
        <w:rPr>
          <w:rFonts w:ascii="Times New Roman" w:hAnsi="Times New Roman" w:cs="Times New Roman"/>
          <w:sz w:val="24"/>
          <w:szCs w:val="24"/>
        </w:rPr>
        <w:t xml:space="preserve"> </w:t>
      </w:r>
      <w:r w:rsidR="00F437C6" w:rsidRPr="00D02A24">
        <w:rPr>
          <w:rFonts w:ascii="Times New Roman" w:hAnsi="Times New Roman" w:cs="Times New Roman"/>
          <w:sz w:val="24"/>
          <w:szCs w:val="24"/>
        </w:rPr>
        <w:t xml:space="preserve">ods. 1 </w:t>
      </w:r>
      <w:r w:rsidR="00027F23" w:rsidRPr="00D02A24">
        <w:rPr>
          <w:rFonts w:ascii="Times New Roman" w:hAnsi="Times New Roman" w:cs="Times New Roman"/>
          <w:sz w:val="24"/>
          <w:szCs w:val="24"/>
        </w:rPr>
        <w:t>sa vypúšťajú slová „v konaniach podľa § 60a ods.1 písm. a) až c) do troch dní a v konaniach podľa § 60a ods.1 písm. d) až f)“.</w:t>
      </w:r>
    </w:p>
    <w:p w14:paraId="2E3C0C69" w14:textId="77777777" w:rsidR="009D7600" w:rsidRPr="00D02A24" w:rsidRDefault="009D7600" w:rsidP="00C42621">
      <w:pPr>
        <w:spacing w:after="0" w:line="240" w:lineRule="auto"/>
        <w:jc w:val="both"/>
        <w:rPr>
          <w:rFonts w:ascii="Times New Roman" w:hAnsi="Times New Roman" w:cs="Times New Roman"/>
          <w:sz w:val="24"/>
          <w:szCs w:val="24"/>
        </w:rPr>
      </w:pPr>
    </w:p>
    <w:p w14:paraId="50B4EE63" w14:textId="3B37DF77" w:rsidR="009D7600" w:rsidRPr="00D02A24" w:rsidRDefault="00F550E0" w:rsidP="00C42621">
      <w:pPr>
        <w:pStyle w:val="Default"/>
        <w:jc w:val="both"/>
        <w:rPr>
          <w:color w:val="auto"/>
        </w:rPr>
      </w:pPr>
      <w:r w:rsidRPr="00D02A24">
        <w:rPr>
          <w:b/>
          <w:color w:val="auto"/>
        </w:rPr>
        <w:t>8</w:t>
      </w:r>
      <w:r w:rsidR="00A612EE" w:rsidRPr="00D02A24">
        <w:rPr>
          <w:b/>
          <w:color w:val="auto"/>
        </w:rPr>
        <w:t>4</w:t>
      </w:r>
      <w:r w:rsidR="009D7600" w:rsidRPr="00D02A24">
        <w:rPr>
          <w:b/>
          <w:color w:val="auto"/>
        </w:rPr>
        <w:t>.</w:t>
      </w:r>
      <w:r w:rsidR="00F437C6" w:rsidRPr="00D02A24">
        <w:rPr>
          <w:color w:val="auto"/>
        </w:rPr>
        <w:t xml:space="preserve"> V § 60j</w:t>
      </w:r>
      <w:r w:rsidR="009D7600" w:rsidRPr="00D02A24">
        <w:rPr>
          <w:color w:val="auto"/>
        </w:rPr>
        <w:t xml:space="preserve"> </w:t>
      </w:r>
      <w:r w:rsidR="00F437C6" w:rsidRPr="00D02A24">
        <w:rPr>
          <w:color w:val="auto"/>
        </w:rPr>
        <w:t xml:space="preserve">ods. 7 </w:t>
      </w:r>
      <w:r w:rsidR="009D7600" w:rsidRPr="00D02A24">
        <w:rPr>
          <w:color w:val="auto"/>
        </w:rPr>
        <w:t xml:space="preserve">písm. a) sa </w:t>
      </w:r>
      <w:r w:rsidR="00D536FC" w:rsidRPr="00D02A24">
        <w:rPr>
          <w:color w:val="auto"/>
        </w:rPr>
        <w:t>vypúšťa</w:t>
      </w:r>
      <w:r w:rsidR="007B6319" w:rsidRPr="00D02A24">
        <w:rPr>
          <w:color w:val="auto"/>
        </w:rPr>
        <w:t xml:space="preserve">jú </w:t>
      </w:r>
      <w:r w:rsidR="00D536FC" w:rsidRPr="00D02A24">
        <w:rPr>
          <w:color w:val="auto"/>
        </w:rPr>
        <w:t xml:space="preserve"> </w:t>
      </w:r>
      <w:r w:rsidR="009D7600" w:rsidRPr="00D02A24">
        <w:rPr>
          <w:color w:val="auto"/>
        </w:rPr>
        <w:t>slová „</w:t>
      </w:r>
      <w:r w:rsidR="007B6319" w:rsidRPr="00D02A24">
        <w:rPr>
          <w:color w:val="auto"/>
        </w:rPr>
        <w:t xml:space="preserve">ak rozhodnutie vydal samostatný referent režimu; </w:t>
      </w:r>
      <w:r w:rsidR="009D7600" w:rsidRPr="00D02A24">
        <w:rPr>
          <w:color w:val="auto"/>
        </w:rPr>
        <w:t xml:space="preserve">riaditeľ ústavu, ak rozhodnutie vydal vedúci oddelenia výkonu väzby“. </w:t>
      </w:r>
    </w:p>
    <w:p w14:paraId="482A286D" w14:textId="77777777" w:rsidR="006F07EA" w:rsidRPr="00D02A24" w:rsidRDefault="006F07EA" w:rsidP="00C42621">
      <w:pPr>
        <w:spacing w:after="0" w:line="240" w:lineRule="auto"/>
        <w:jc w:val="both"/>
        <w:rPr>
          <w:rFonts w:ascii="Times New Roman" w:hAnsi="Times New Roman" w:cs="Times New Roman"/>
          <w:sz w:val="24"/>
          <w:szCs w:val="24"/>
        </w:rPr>
      </w:pPr>
    </w:p>
    <w:p w14:paraId="145DBCFC" w14:textId="6984BA76" w:rsidR="006F07EA" w:rsidRPr="00D02A24" w:rsidRDefault="00F550E0" w:rsidP="00C42621">
      <w:pPr>
        <w:spacing w:after="0" w:line="240" w:lineRule="auto"/>
        <w:jc w:val="both"/>
        <w:rPr>
          <w:rFonts w:ascii="Times New Roman" w:hAnsi="Times New Roman" w:cs="Times New Roman"/>
          <w:sz w:val="24"/>
          <w:szCs w:val="24"/>
        </w:rPr>
      </w:pPr>
      <w:r w:rsidRPr="00D02A24">
        <w:rPr>
          <w:rFonts w:ascii="Times New Roman" w:hAnsi="Times New Roman" w:cs="Times New Roman"/>
          <w:b/>
          <w:sz w:val="24"/>
          <w:szCs w:val="24"/>
        </w:rPr>
        <w:t>8</w:t>
      </w:r>
      <w:r w:rsidR="00A612EE" w:rsidRPr="00D02A24">
        <w:rPr>
          <w:rFonts w:ascii="Times New Roman" w:hAnsi="Times New Roman" w:cs="Times New Roman"/>
          <w:b/>
          <w:sz w:val="24"/>
          <w:szCs w:val="24"/>
        </w:rPr>
        <w:t>5</w:t>
      </w:r>
      <w:r w:rsidR="006F07EA" w:rsidRPr="00D02A24">
        <w:rPr>
          <w:rFonts w:ascii="Times New Roman" w:hAnsi="Times New Roman" w:cs="Times New Roman"/>
          <w:b/>
          <w:sz w:val="24"/>
          <w:szCs w:val="24"/>
        </w:rPr>
        <w:t>.</w:t>
      </w:r>
      <w:r w:rsidR="006F07EA" w:rsidRPr="00D02A24">
        <w:rPr>
          <w:rFonts w:ascii="Times New Roman" w:hAnsi="Times New Roman" w:cs="Times New Roman"/>
          <w:sz w:val="24"/>
          <w:szCs w:val="24"/>
        </w:rPr>
        <w:t xml:space="preserve"> V § 60</w:t>
      </w:r>
      <w:r w:rsidR="001C1EDE" w:rsidRPr="00D02A24">
        <w:rPr>
          <w:rFonts w:ascii="Times New Roman" w:hAnsi="Times New Roman" w:cs="Times New Roman"/>
          <w:sz w:val="24"/>
          <w:szCs w:val="24"/>
        </w:rPr>
        <w:t>j ods. 9 písm. a) sa za slovo</w:t>
      </w:r>
      <w:r w:rsidR="00F437C6" w:rsidRPr="00D02A24">
        <w:rPr>
          <w:rFonts w:ascii="Times New Roman" w:hAnsi="Times New Roman" w:cs="Times New Roman"/>
          <w:sz w:val="24"/>
          <w:szCs w:val="24"/>
        </w:rPr>
        <w:t xml:space="preserve"> „</w:t>
      </w:r>
      <w:r w:rsidR="006F07EA" w:rsidRPr="00D02A24">
        <w:rPr>
          <w:rFonts w:ascii="Times New Roman" w:hAnsi="Times New Roman" w:cs="Times New Roman"/>
          <w:sz w:val="24"/>
          <w:szCs w:val="24"/>
        </w:rPr>
        <w:t>zmení“ vkladajú slová „v prospech obvineného“.</w:t>
      </w:r>
    </w:p>
    <w:p w14:paraId="6B27CBC9" w14:textId="77777777" w:rsidR="00F437C6" w:rsidRPr="00D02A24" w:rsidRDefault="00F437C6" w:rsidP="00C42621">
      <w:pPr>
        <w:spacing w:after="0" w:line="240" w:lineRule="auto"/>
        <w:jc w:val="both"/>
        <w:rPr>
          <w:rFonts w:ascii="Times New Roman" w:hAnsi="Times New Roman" w:cs="Times New Roman"/>
          <w:sz w:val="24"/>
          <w:szCs w:val="24"/>
        </w:rPr>
      </w:pPr>
    </w:p>
    <w:p w14:paraId="70C1DFB8" w14:textId="23F21FBA" w:rsidR="00F437C6" w:rsidRPr="00D02A24" w:rsidRDefault="00631F23" w:rsidP="00C42621">
      <w:pPr>
        <w:spacing w:after="0" w:line="240" w:lineRule="auto"/>
        <w:jc w:val="both"/>
        <w:rPr>
          <w:rFonts w:ascii="Times New Roman" w:hAnsi="Times New Roman" w:cs="Times New Roman"/>
          <w:sz w:val="24"/>
          <w:szCs w:val="24"/>
        </w:rPr>
      </w:pPr>
      <w:r w:rsidRPr="00D02A24">
        <w:rPr>
          <w:rFonts w:ascii="Times New Roman" w:hAnsi="Times New Roman" w:cs="Times New Roman"/>
          <w:b/>
          <w:sz w:val="24"/>
          <w:szCs w:val="24"/>
        </w:rPr>
        <w:t>8</w:t>
      </w:r>
      <w:r w:rsidR="00A612EE" w:rsidRPr="00D02A24">
        <w:rPr>
          <w:rFonts w:ascii="Times New Roman" w:hAnsi="Times New Roman" w:cs="Times New Roman"/>
          <w:b/>
          <w:sz w:val="24"/>
          <w:szCs w:val="24"/>
        </w:rPr>
        <w:t>6</w:t>
      </w:r>
      <w:r w:rsidR="00F437C6" w:rsidRPr="00D02A24">
        <w:rPr>
          <w:rFonts w:ascii="Times New Roman" w:hAnsi="Times New Roman" w:cs="Times New Roman"/>
          <w:b/>
          <w:sz w:val="24"/>
          <w:szCs w:val="24"/>
        </w:rPr>
        <w:t>.</w:t>
      </w:r>
      <w:r w:rsidR="00F437C6" w:rsidRPr="00D02A24">
        <w:rPr>
          <w:rFonts w:ascii="Times New Roman" w:hAnsi="Times New Roman" w:cs="Times New Roman"/>
          <w:sz w:val="24"/>
          <w:szCs w:val="24"/>
        </w:rPr>
        <w:t xml:space="preserve"> V § 60j sa </w:t>
      </w:r>
      <w:r w:rsidR="005062E3" w:rsidRPr="00D02A24">
        <w:rPr>
          <w:rFonts w:ascii="Times New Roman" w:hAnsi="Times New Roman" w:cs="Times New Roman"/>
          <w:sz w:val="24"/>
          <w:szCs w:val="24"/>
        </w:rPr>
        <w:t xml:space="preserve">vypúšťa odsek 12. </w:t>
      </w:r>
    </w:p>
    <w:p w14:paraId="58B07FDE" w14:textId="77777777" w:rsidR="004A74CA" w:rsidRPr="00D02A24" w:rsidRDefault="004A74CA" w:rsidP="00C42621">
      <w:pPr>
        <w:spacing w:after="0" w:line="240" w:lineRule="auto"/>
        <w:jc w:val="both"/>
        <w:rPr>
          <w:rFonts w:ascii="Times New Roman" w:hAnsi="Times New Roman" w:cs="Times New Roman"/>
          <w:sz w:val="24"/>
          <w:szCs w:val="24"/>
        </w:rPr>
      </w:pPr>
    </w:p>
    <w:p w14:paraId="06264264" w14:textId="1AB7FAC3" w:rsidR="00CE2CC8" w:rsidRPr="00D02A24" w:rsidRDefault="0022274D" w:rsidP="00C42621">
      <w:pPr>
        <w:spacing w:after="0" w:line="240" w:lineRule="auto"/>
        <w:jc w:val="both"/>
        <w:rPr>
          <w:rFonts w:ascii="Times New Roman" w:hAnsi="Times New Roman" w:cs="Times New Roman"/>
          <w:sz w:val="24"/>
          <w:szCs w:val="24"/>
        </w:rPr>
      </w:pPr>
      <w:r w:rsidRPr="00D02A24">
        <w:rPr>
          <w:rFonts w:ascii="Times New Roman" w:hAnsi="Times New Roman" w:cs="Times New Roman"/>
          <w:b/>
          <w:sz w:val="24"/>
          <w:szCs w:val="24"/>
        </w:rPr>
        <w:t>8</w:t>
      </w:r>
      <w:r w:rsidR="00A612EE" w:rsidRPr="00D02A24">
        <w:rPr>
          <w:rFonts w:ascii="Times New Roman" w:hAnsi="Times New Roman" w:cs="Times New Roman"/>
          <w:b/>
          <w:sz w:val="24"/>
          <w:szCs w:val="24"/>
        </w:rPr>
        <w:t>7</w:t>
      </w:r>
      <w:r w:rsidR="004A74CA" w:rsidRPr="00D02A24">
        <w:rPr>
          <w:rFonts w:ascii="Times New Roman" w:hAnsi="Times New Roman" w:cs="Times New Roman"/>
          <w:b/>
          <w:sz w:val="24"/>
          <w:szCs w:val="24"/>
        </w:rPr>
        <w:t>.</w:t>
      </w:r>
      <w:r w:rsidR="004A74CA" w:rsidRPr="00D02A24">
        <w:rPr>
          <w:rFonts w:ascii="Times New Roman" w:hAnsi="Times New Roman" w:cs="Times New Roman"/>
          <w:sz w:val="24"/>
          <w:szCs w:val="24"/>
        </w:rPr>
        <w:t xml:space="preserve"> </w:t>
      </w:r>
      <w:r w:rsidR="001C1EDE" w:rsidRPr="00D02A24">
        <w:rPr>
          <w:rFonts w:ascii="Times New Roman" w:hAnsi="Times New Roman" w:cs="Times New Roman"/>
          <w:sz w:val="24"/>
          <w:szCs w:val="24"/>
        </w:rPr>
        <w:t>Doterajší text § 60l sa označuje ako odsek 1, v ktorom sa na konci pripájajú tieto slová: „ako jej správca.“ a dopĺňa sa odsekmi 2 a 3, ktoré znejú:</w:t>
      </w:r>
    </w:p>
    <w:p w14:paraId="04CDA889" w14:textId="77777777" w:rsidR="001C1EDE" w:rsidRPr="00D02A24" w:rsidRDefault="001C1EDE" w:rsidP="001C1EDE">
      <w:pPr>
        <w:spacing w:after="0" w:line="240" w:lineRule="auto"/>
        <w:jc w:val="both"/>
        <w:rPr>
          <w:rFonts w:ascii="Times New Roman" w:hAnsi="Times New Roman" w:cs="Times New Roman"/>
          <w:sz w:val="24"/>
          <w:szCs w:val="24"/>
        </w:rPr>
      </w:pPr>
      <w:r w:rsidRPr="00D02A24">
        <w:rPr>
          <w:rFonts w:ascii="Times New Roman" w:hAnsi="Times New Roman" w:cs="Times New Roman"/>
          <w:sz w:val="24"/>
          <w:szCs w:val="24"/>
        </w:rPr>
        <w:t xml:space="preserve">„(2) Ústav a generálne riaditeľstvo môže uskutočniť výkon rozhodnutia v jednom konaní aj viacerými spôsobmi súčasne. </w:t>
      </w:r>
    </w:p>
    <w:p w14:paraId="60C737B4" w14:textId="77777777" w:rsidR="001C1EDE" w:rsidRPr="00D02A24" w:rsidRDefault="001C1EDE" w:rsidP="001C1EDE">
      <w:pPr>
        <w:spacing w:after="0" w:line="240" w:lineRule="auto"/>
        <w:jc w:val="both"/>
        <w:rPr>
          <w:rFonts w:ascii="Times New Roman" w:hAnsi="Times New Roman" w:cs="Times New Roman"/>
          <w:sz w:val="24"/>
          <w:szCs w:val="24"/>
        </w:rPr>
      </w:pPr>
    </w:p>
    <w:p w14:paraId="55B0ED79" w14:textId="77777777" w:rsidR="001C1EDE" w:rsidRPr="00D02A24" w:rsidRDefault="001C1EDE" w:rsidP="001C1EDE">
      <w:pPr>
        <w:spacing w:after="0" w:line="240" w:lineRule="auto"/>
        <w:jc w:val="both"/>
        <w:rPr>
          <w:rFonts w:ascii="Times New Roman" w:hAnsi="Times New Roman" w:cs="Times New Roman"/>
          <w:sz w:val="24"/>
          <w:szCs w:val="24"/>
        </w:rPr>
      </w:pPr>
      <w:r w:rsidRPr="00D02A24">
        <w:rPr>
          <w:rFonts w:ascii="Times New Roman" w:hAnsi="Times New Roman" w:cs="Times New Roman"/>
          <w:sz w:val="24"/>
          <w:szCs w:val="24"/>
        </w:rPr>
        <w:t>(3) Generálne riaditeľstvo môže na písomnú žiadosť povinného, ktorý nemôže svoj dlh riadne a včas plniť, po začatí výkonu rozhodnutia</w:t>
      </w:r>
      <w:r w:rsidR="00881F3B" w:rsidRPr="00D02A24">
        <w:rPr>
          <w:rFonts w:ascii="Times New Roman" w:hAnsi="Times New Roman" w:cs="Times New Roman"/>
          <w:sz w:val="24"/>
          <w:szCs w:val="24"/>
        </w:rPr>
        <w:t>,</w:t>
      </w:r>
      <w:r w:rsidRPr="00D02A24">
        <w:rPr>
          <w:rFonts w:ascii="Times New Roman" w:hAnsi="Times New Roman" w:cs="Times New Roman"/>
          <w:sz w:val="24"/>
          <w:szCs w:val="24"/>
        </w:rPr>
        <w:t xml:space="preserve"> uzavrieť s povinným písomnú dohodu o splátkach. V dohode o splátkach sa povinný zaviaže zaplatiť pohľadávku naraz vtedy, keď nezaplatí niektorú splátku včas alebo ak sa zlepšia jeho sociálne pomery.“.</w:t>
      </w:r>
    </w:p>
    <w:p w14:paraId="7F93292C" w14:textId="77777777" w:rsidR="001C1EDE" w:rsidRPr="00D02A24" w:rsidRDefault="001C1EDE" w:rsidP="00C42621">
      <w:pPr>
        <w:spacing w:after="0" w:line="240" w:lineRule="auto"/>
        <w:jc w:val="both"/>
        <w:rPr>
          <w:rFonts w:ascii="Times New Roman" w:hAnsi="Times New Roman" w:cs="Times New Roman"/>
          <w:sz w:val="24"/>
          <w:szCs w:val="24"/>
        </w:rPr>
      </w:pPr>
    </w:p>
    <w:p w14:paraId="4B9F849B" w14:textId="77777777" w:rsidR="00CE2CC8" w:rsidRPr="00D02A24" w:rsidRDefault="00CE2CC8" w:rsidP="00C42621">
      <w:pPr>
        <w:spacing w:after="0" w:line="240" w:lineRule="auto"/>
        <w:jc w:val="both"/>
        <w:rPr>
          <w:rFonts w:ascii="Times New Roman" w:hAnsi="Times New Roman" w:cs="Times New Roman"/>
          <w:sz w:val="24"/>
          <w:szCs w:val="24"/>
        </w:rPr>
      </w:pPr>
      <w:r w:rsidRPr="00D02A24">
        <w:rPr>
          <w:rFonts w:ascii="Times New Roman" w:hAnsi="Times New Roman" w:cs="Times New Roman"/>
          <w:sz w:val="24"/>
          <w:szCs w:val="24"/>
        </w:rPr>
        <w:t>Poznámka</w:t>
      </w:r>
      <w:r w:rsidR="004A74CA" w:rsidRPr="00D02A24">
        <w:rPr>
          <w:rFonts w:ascii="Times New Roman" w:hAnsi="Times New Roman" w:cs="Times New Roman"/>
          <w:sz w:val="24"/>
          <w:szCs w:val="24"/>
        </w:rPr>
        <w:t xml:space="preserve"> pod čiarou </w:t>
      </w:r>
      <w:r w:rsidRPr="00D02A24">
        <w:rPr>
          <w:rFonts w:ascii="Times New Roman" w:hAnsi="Times New Roman" w:cs="Times New Roman"/>
          <w:sz w:val="24"/>
          <w:szCs w:val="24"/>
        </w:rPr>
        <w:t xml:space="preserve">k odkazu </w:t>
      </w:r>
      <w:r w:rsidR="004A74CA" w:rsidRPr="00D02A24">
        <w:rPr>
          <w:rFonts w:ascii="Times New Roman" w:hAnsi="Times New Roman" w:cs="Times New Roman"/>
          <w:sz w:val="24"/>
          <w:szCs w:val="24"/>
        </w:rPr>
        <w:t>43b</w:t>
      </w:r>
      <w:r w:rsidRPr="00D02A24">
        <w:rPr>
          <w:rFonts w:ascii="Times New Roman" w:hAnsi="Times New Roman" w:cs="Times New Roman"/>
          <w:sz w:val="24"/>
          <w:szCs w:val="24"/>
        </w:rPr>
        <w:t xml:space="preserve"> znie:</w:t>
      </w:r>
    </w:p>
    <w:p w14:paraId="41AEFF75" w14:textId="77777777" w:rsidR="004A74CA" w:rsidRPr="00D02A24" w:rsidRDefault="004A74CA" w:rsidP="00C42621">
      <w:pPr>
        <w:spacing w:after="0" w:line="240" w:lineRule="auto"/>
        <w:jc w:val="both"/>
        <w:rPr>
          <w:rFonts w:ascii="Times New Roman" w:hAnsi="Times New Roman" w:cs="Times New Roman"/>
          <w:sz w:val="24"/>
          <w:szCs w:val="24"/>
        </w:rPr>
      </w:pPr>
      <w:r w:rsidRPr="00D02A24">
        <w:rPr>
          <w:rFonts w:ascii="Times New Roman" w:hAnsi="Times New Roman" w:cs="Times New Roman"/>
          <w:sz w:val="24"/>
          <w:szCs w:val="24"/>
        </w:rPr>
        <w:lastRenderedPageBreak/>
        <w:t xml:space="preserve"> </w:t>
      </w:r>
      <w:r w:rsidR="00CE2CC8" w:rsidRPr="00D02A24">
        <w:rPr>
          <w:rFonts w:ascii="Times New Roman" w:hAnsi="Times New Roman" w:cs="Times New Roman"/>
          <w:sz w:val="24"/>
          <w:szCs w:val="24"/>
        </w:rPr>
        <w:t>„</w:t>
      </w:r>
      <w:r w:rsidR="00A31B21" w:rsidRPr="00D02A24">
        <w:rPr>
          <w:rFonts w:ascii="Times New Roman" w:hAnsi="Times New Roman" w:cs="Times New Roman"/>
          <w:sz w:val="24"/>
          <w:szCs w:val="24"/>
          <w:vertAlign w:val="superscript"/>
        </w:rPr>
        <w:t>43b</w:t>
      </w:r>
      <w:r w:rsidR="00CE2CC8" w:rsidRPr="00D02A24">
        <w:rPr>
          <w:rFonts w:ascii="Times New Roman" w:hAnsi="Times New Roman" w:cs="Times New Roman"/>
          <w:sz w:val="24"/>
          <w:szCs w:val="24"/>
        </w:rPr>
        <w:t>) § 72 až 80 zákona č. 71/1967 Zb. v znení neskorších predpisov.“</w:t>
      </w:r>
      <w:r w:rsidR="00C826CC" w:rsidRPr="00D02A24">
        <w:rPr>
          <w:rFonts w:ascii="Times New Roman" w:hAnsi="Times New Roman" w:cs="Times New Roman"/>
          <w:sz w:val="24"/>
          <w:szCs w:val="24"/>
        </w:rPr>
        <w:t>.</w:t>
      </w:r>
    </w:p>
    <w:p w14:paraId="718AFA7A" w14:textId="77777777" w:rsidR="004A74CA" w:rsidRPr="00D02A24" w:rsidRDefault="004A74CA" w:rsidP="00C42621">
      <w:pPr>
        <w:spacing w:after="0" w:line="240" w:lineRule="auto"/>
        <w:jc w:val="both"/>
        <w:rPr>
          <w:rFonts w:ascii="Times New Roman" w:hAnsi="Times New Roman" w:cs="Times New Roman"/>
          <w:sz w:val="24"/>
          <w:szCs w:val="24"/>
        </w:rPr>
      </w:pPr>
    </w:p>
    <w:p w14:paraId="7BB80564" w14:textId="1F1BDCAA" w:rsidR="00B24FA2" w:rsidRPr="00D02A24" w:rsidRDefault="0022274D" w:rsidP="00C42621">
      <w:pPr>
        <w:spacing w:after="0" w:line="240" w:lineRule="auto"/>
        <w:jc w:val="both"/>
        <w:rPr>
          <w:rFonts w:ascii="Times New Roman" w:hAnsi="Times New Roman" w:cs="Times New Roman"/>
          <w:b/>
          <w:sz w:val="24"/>
          <w:szCs w:val="24"/>
        </w:rPr>
      </w:pPr>
      <w:r w:rsidRPr="00D02A24">
        <w:rPr>
          <w:rFonts w:ascii="Times New Roman" w:hAnsi="Times New Roman" w:cs="Times New Roman"/>
          <w:b/>
          <w:sz w:val="24"/>
          <w:szCs w:val="24"/>
        </w:rPr>
        <w:t>8</w:t>
      </w:r>
      <w:r w:rsidR="00A612EE" w:rsidRPr="00D02A24">
        <w:rPr>
          <w:rFonts w:ascii="Times New Roman" w:hAnsi="Times New Roman" w:cs="Times New Roman"/>
          <w:b/>
          <w:sz w:val="24"/>
          <w:szCs w:val="24"/>
        </w:rPr>
        <w:t>8</w:t>
      </w:r>
      <w:r w:rsidR="00B24FA2" w:rsidRPr="00D02A24">
        <w:rPr>
          <w:rFonts w:ascii="Times New Roman" w:hAnsi="Times New Roman" w:cs="Times New Roman"/>
          <w:b/>
          <w:sz w:val="24"/>
          <w:szCs w:val="24"/>
        </w:rPr>
        <w:t xml:space="preserve">. </w:t>
      </w:r>
      <w:r w:rsidR="00B24FA2" w:rsidRPr="00D02A24">
        <w:rPr>
          <w:rFonts w:ascii="Times New Roman" w:hAnsi="Times New Roman" w:cs="Times New Roman"/>
          <w:sz w:val="24"/>
          <w:szCs w:val="24"/>
        </w:rPr>
        <w:t>V § 60m ods. 1 a 3 sa vypúšťa slovo „písomnú“.</w:t>
      </w:r>
    </w:p>
    <w:p w14:paraId="5DB3BCE5" w14:textId="77777777" w:rsidR="00C42621" w:rsidRPr="00D02A24" w:rsidRDefault="00C42621" w:rsidP="00C42621">
      <w:pPr>
        <w:spacing w:after="0" w:line="240" w:lineRule="auto"/>
        <w:rPr>
          <w:rFonts w:ascii="Times New Roman" w:hAnsi="Times New Roman" w:cs="Times New Roman"/>
          <w:sz w:val="24"/>
          <w:szCs w:val="24"/>
        </w:rPr>
      </w:pPr>
    </w:p>
    <w:p w14:paraId="536288DD" w14:textId="0AED26B9" w:rsidR="006F07EA" w:rsidRPr="00D02A24" w:rsidRDefault="00530C71" w:rsidP="00C42621">
      <w:pPr>
        <w:pStyle w:val="Default"/>
        <w:jc w:val="both"/>
        <w:rPr>
          <w:color w:val="auto"/>
        </w:rPr>
      </w:pPr>
      <w:r w:rsidRPr="00D02A24">
        <w:rPr>
          <w:b/>
          <w:color w:val="auto"/>
        </w:rPr>
        <w:t>8</w:t>
      </w:r>
      <w:r w:rsidR="00A612EE" w:rsidRPr="00D02A24">
        <w:rPr>
          <w:b/>
          <w:color w:val="auto"/>
        </w:rPr>
        <w:t>9</w:t>
      </w:r>
      <w:r w:rsidR="001153ED" w:rsidRPr="00D02A24">
        <w:rPr>
          <w:b/>
          <w:color w:val="auto"/>
        </w:rPr>
        <w:t>.</w:t>
      </w:r>
      <w:r w:rsidR="001153ED" w:rsidRPr="00D02A24">
        <w:rPr>
          <w:color w:val="auto"/>
        </w:rPr>
        <w:t xml:space="preserve"> Za</w:t>
      </w:r>
      <w:r w:rsidR="003A58E9" w:rsidRPr="00D02A24">
        <w:rPr>
          <w:color w:val="auto"/>
        </w:rPr>
        <w:t xml:space="preserve"> § 60n sa vkladá</w:t>
      </w:r>
      <w:r w:rsidR="006F07EA" w:rsidRPr="00D02A24">
        <w:rPr>
          <w:color w:val="auto"/>
        </w:rPr>
        <w:t xml:space="preserve"> § 60o, ktorý </w:t>
      </w:r>
      <w:r w:rsidR="001153ED" w:rsidRPr="00D02A24">
        <w:rPr>
          <w:color w:val="auto"/>
        </w:rPr>
        <w:t xml:space="preserve">vrátane nadpisu </w:t>
      </w:r>
      <w:r w:rsidR="006F07EA" w:rsidRPr="00D02A24">
        <w:rPr>
          <w:color w:val="auto"/>
        </w:rPr>
        <w:t>znie:</w:t>
      </w:r>
    </w:p>
    <w:p w14:paraId="062960CD" w14:textId="77777777" w:rsidR="005F5B8B" w:rsidRPr="00D02A24" w:rsidRDefault="005F5B8B" w:rsidP="00C42621">
      <w:pPr>
        <w:pStyle w:val="Default"/>
        <w:jc w:val="both"/>
        <w:rPr>
          <w:color w:val="auto"/>
        </w:rPr>
      </w:pPr>
    </w:p>
    <w:p w14:paraId="7C735C21" w14:textId="77777777" w:rsidR="001153ED" w:rsidRPr="00D02A24" w:rsidRDefault="001153ED" w:rsidP="00C42621">
      <w:pPr>
        <w:spacing w:after="0" w:line="240" w:lineRule="auto"/>
        <w:jc w:val="center"/>
        <w:rPr>
          <w:rFonts w:ascii="Times New Roman" w:hAnsi="Times New Roman" w:cs="Times New Roman"/>
          <w:sz w:val="24"/>
          <w:szCs w:val="24"/>
        </w:rPr>
      </w:pPr>
      <w:r w:rsidRPr="00D02A24">
        <w:rPr>
          <w:rFonts w:ascii="Times New Roman" w:hAnsi="Times New Roman" w:cs="Times New Roman"/>
          <w:sz w:val="24"/>
          <w:szCs w:val="24"/>
        </w:rPr>
        <w:t>„§ 60o</w:t>
      </w:r>
    </w:p>
    <w:p w14:paraId="70A25F03" w14:textId="77777777" w:rsidR="001153ED" w:rsidRPr="00D02A24" w:rsidRDefault="001153ED" w:rsidP="00C42621">
      <w:pPr>
        <w:spacing w:after="0" w:line="240" w:lineRule="auto"/>
        <w:jc w:val="center"/>
        <w:rPr>
          <w:rFonts w:ascii="Times New Roman" w:hAnsi="Times New Roman" w:cs="Times New Roman"/>
          <w:sz w:val="24"/>
          <w:szCs w:val="24"/>
        </w:rPr>
      </w:pPr>
      <w:r w:rsidRPr="00D02A24">
        <w:rPr>
          <w:rFonts w:ascii="Times New Roman" w:hAnsi="Times New Roman" w:cs="Times New Roman"/>
          <w:sz w:val="24"/>
          <w:szCs w:val="24"/>
        </w:rPr>
        <w:t>Preskúmanie rozhodnutia mimo odvolacieho konania</w:t>
      </w:r>
    </w:p>
    <w:p w14:paraId="2023EE34" w14:textId="77777777" w:rsidR="001153ED" w:rsidRPr="00D02A24" w:rsidRDefault="001153ED" w:rsidP="0065383F">
      <w:pPr>
        <w:spacing w:after="0" w:line="240" w:lineRule="auto"/>
        <w:jc w:val="center"/>
        <w:rPr>
          <w:rFonts w:ascii="Times New Roman" w:hAnsi="Times New Roman" w:cs="Times New Roman"/>
          <w:sz w:val="24"/>
          <w:szCs w:val="24"/>
        </w:rPr>
      </w:pPr>
    </w:p>
    <w:p w14:paraId="1D75FAF6" w14:textId="02DB659D" w:rsidR="005661DC" w:rsidRPr="00D02A24" w:rsidRDefault="00B24FA2" w:rsidP="00FE12DF">
      <w:pPr>
        <w:tabs>
          <w:tab w:val="left" w:pos="1152"/>
        </w:tabs>
        <w:spacing w:after="0" w:line="240" w:lineRule="auto"/>
        <w:ind w:firstLine="709"/>
        <w:jc w:val="both"/>
        <w:rPr>
          <w:rFonts w:ascii="Times New Roman" w:hAnsi="Times New Roman" w:cs="Times New Roman"/>
          <w:sz w:val="24"/>
          <w:szCs w:val="24"/>
        </w:rPr>
      </w:pPr>
      <w:r w:rsidRPr="00D02A24">
        <w:rPr>
          <w:rFonts w:ascii="Times New Roman" w:hAnsi="Times New Roman" w:cs="Times New Roman"/>
          <w:sz w:val="24"/>
          <w:szCs w:val="24"/>
        </w:rPr>
        <w:t xml:space="preserve">(1) </w:t>
      </w:r>
      <w:r w:rsidR="005661DC" w:rsidRPr="00D02A24">
        <w:rPr>
          <w:rFonts w:ascii="Times New Roman" w:hAnsi="Times New Roman" w:cs="Times New Roman"/>
          <w:sz w:val="24"/>
          <w:szCs w:val="24"/>
        </w:rPr>
        <w:t>Ak sa dodatočne zistí, že právoplatné rozhodnutie o uložení disciplinárneho trestu je v rozpore s</w:t>
      </w:r>
      <w:r w:rsidR="00FC7F77" w:rsidRPr="00D02A24">
        <w:rPr>
          <w:rFonts w:ascii="Times New Roman" w:hAnsi="Times New Roman" w:cs="Times New Roman"/>
          <w:sz w:val="24"/>
          <w:szCs w:val="24"/>
        </w:rPr>
        <w:t>o zákonom alebo iným</w:t>
      </w:r>
      <w:r w:rsidR="005661DC" w:rsidRPr="00D02A24">
        <w:rPr>
          <w:rFonts w:ascii="Times New Roman" w:hAnsi="Times New Roman" w:cs="Times New Roman"/>
          <w:sz w:val="24"/>
          <w:szCs w:val="24"/>
        </w:rPr>
        <w:t xml:space="preserve"> právnym predpis</w:t>
      </w:r>
      <w:r w:rsidR="00FC7F77" w:rsidRPr="00D02A24">
        <w:rPr>
          <w:rFonts w:ascii="Times New Roman" w:hAnsi="Times New Roman" w:cs="Times New Roman"/>
          <w:sz w:val="24"/>
          <w:szCs w:val="24"/>
        </w:rPr>
        <w:t>o</w:t>
      </w:r>
      <w:r w:rsidR="005661DC" w:rsidRPr="00D02A24">
        <w:rPr>
          <w:rFonts w:ascii="Times New Roman" w:hAnsi="Times New Roman" w:cs="Times New Roman"/>
          <w:sz w:val="24"/>
          <w:szCs w:val="24"/>
        </w:rPr>
        <w:t>m, riaditeľ ústavu ho zruší</w:t>
      </w:r>
      <w:r w:rsidR="0095321F" w:rsidRPr="00D02A24">
        <w:rPr>
          <w:rFonts w:ascii="Times New Roman" w:hAnsi="Times New Roman" w:cs="Times New Roman"/>
          <w:sz w:val="24"/>
          <w:szCs w:val="24"/>
        </w:rPr>
        <w:t xml:space="preserve"> alebo zmení</w:t>
      </w:r>
      <w:r w:rsidR="005661DC" w:rsidRPr="00D02A24">
        <w:rPr>
          <w:rFonts w:ascii="Times New Roman" w:hAnsi="Times New Roman" w:cs="Times New Roman"/>
          <w:sz w:val="24"/>
          <w:szCs w:val="24"/>
        </w:rPr>
        <w:t>.</w:t>
      </w:r>
    </w:p>
    <w:p w14:paraId="74FCA9E9" w14:textId="77777777" w:rsidR="00B24FA2" w:rsidRPr="00D02A24" w:rsidRDefault="00B24FA2" w:rsidP="00B24FA2">
      <w:pPr>
        <w:pStyle w:val="Default"/>
        <w:jc w:val="both"/>
        <w:rPr>
          <w:color w:val="auto"/>
        </w:rPr>
      </w:pPr>
      <w:r w:rsidRPr="00D02A24">
        <w:rPr>
          <w:color w:val="auto"/>
        </w:rPr>
        <w:t xml:space="preserve"> </w:t>
      </w:r>
    </w:p>
    <w:p w14:paraId="1C0F37CC" w14:textId="246C2C99" w:rsidR="00B24FA2" w:rsidRPr="00D02A24" w:rsidRDefault="00B24FA2" w:rsidP="00C826CC">
      <w:pPr>
        <w:pStyle w:val="Default"/>
        <w:ind w:firstLine="708"/>
        <w:jc w:val="both"/>
        <w:rPr>
          <w:color w:val="auto"/>
        </w:rPr>
      </w:pPr>
      <w:r w:rsidRPr="00D02A24">
        <w:rPr>
          <w:color w:val="auto"/>
        </w:rPr>
        <w:t>(</w:t>
      </w:r>
      <w:r w:rsidR="003F6449" w:rsidRPr="00D02A24">
        <w:rPr>
          <w:color w:val="auto"/>
        </w:rPr>
        <w:t>2</w:t>
      </w:r>
      <w:r w:rsidRPr="00D02A24">
        <w:rPr>
          <w:color w:val="auto"/>
        </w:rPr>
        <w:t xml:space="preserve">) Pri preskúmaní rozhodnutia </w:t>
      </w:r>
      <w:r w:rsidR="002513C9" w:rsidRPr="00D02A24">
        <w:rPr>
          <w:color w:val="auto"/>
        </w:rPr>
        <w:t xml:space="preserve">podľa odseku 1 </w:t>
      </w:r>
      <w:r w:rsidRPr="00D02A24">
        <w:rPr>
          <w:color w:val="auto"/>
        </w:rPr>
        <w:t xml:space="preserve">sa vychádza z právneho stavu a skutkových okolností v čase vydania rozhodnutia. </w:t>
      </w:r>
      <w:r w:rsidR="00FB4144" w:rsidRPr="00D02A24">
        <w:rPr>
          <w:color w:val="auto"/>
        </w:rPr>
        <w:t>R</w:t>
      </w:r>
      <w:r w:rsidRPr="00D02A24">
        <w:rPr>
          <w:color w:val="auto"/>
        </w:rPr>
        <w:t>ozhodnutie</w:t>
      </w:r>
      <w:r w:rsidR="00FB4144" w:rsidRPr="00D02A24">
        <w:rPr>
          <w:color w:val="auto"/>
        </w:rPr>
        <w:t xml:space="preserve"> nemožno zrušiť</w:t>
      </w:r>
      <w:r w:rsidR="00D02DCF" w:rsidRPr="00D02A24">
        <w:rPr>
          <w:color w:val="auto"/>
        </w:rPr>
        <w:t xml:space="preserve"> alebo zmeniť</w:t>
      </w:r>
      <w:r w:rsidRPr="00D02A24">
        <w:rPr>
          <w:color w:val="auto"/>
        </w:rPr>
        <w:t>, ak sa po jeho vydaní dodatočne zmenili rozhodujúce skutkové okolnosti, z ktorých pôvodné rozhodnutie vychádzalo.</w:t>
      </w:r>
    </w:p>
    <w:p w14:paraId="0EDC532C" w14:textId="77777777" w:rsidR="00B24FA2" w:rsidRPr="00D02A24" w:rsidRDefault="00B24FA2" w:rsidP="00B24FA2">
      <w:pPr>
        <w:pStyle w:val="Default"/>
        <w:jc w:val="both"/>
        <w:rPr>
          <w:color w:val="auto"/>
        </w:rPr>
      </w:pPr>
      <w:r w:rsidRPr="00D02A24">
        <w:rPr>
          <w:color w:val="auto"/>
        </w:rPr>
        <w:t xml:space="preserve"> </w:t>
      </w:r>
    </w:p>
    <w:p w14:paraId="356F6C18" w14:textId="189CE24D" w:rsidR="00AD3810" w:rsidRPr="00D02A24" w:rsidRDefault="00B24FA2" w:rsidP="00C826CC">
      <w:pPr>
        <w:pStyle w:val="Default"/>
        <w:ind w:firstLine="708"/>
        <w:jc w:val="both"/>
        <w:rPr>
          <w:color w:val="auto"/>
        </w:rPr>
      </w:pPr>
      <w:r w:rsidRPr="00D02A24">
        <w:rPr>
          <w:color w:val="auto"/>
        </w:rPr>
        <w:t>(</w:t>
      </w:r>
      <w:r w:rsidR="003F6449" w:rsidRPr="00D02A24">
        <w:rPr>
          <w:color w:val="auto"/>
        </w:rPr>
        <w:t>3</w:t>
      </w:r>
      <w:r w:rsidRPr="00D02A24">
        <w:rPr>
          <w:color w:val="auto"/>
        </w:rPr>
        <w:t xml:space="preserve">) Právoplatné rozhodnutie </w:t>
      </w:r>
      <w:r w:rsidR="002513C9" w:rsidRPr="00D02A24">
        <w:rPr>
          <w:color w:val="auto"/>
        </w:rPr>
        <w:t xml:space="preserve">podľa odseku 1 </w:t>
      </w:r>
      <w:r w:rsidRPr="00D02A24">
        <w:rPr>
          <w:color w:val="auto"/>
        </w:rPr>
        <w:t xml:space="preserve">možno zrušiť alebo </w:t>
      </w:r>
      <w:r w:rsidR="003F6449" w:rsidRPr="00D02A24">
        <w:rPr>
          <w:color w:val="auto"/>
        </w:rPr>
        <w:t xml:space="preserve">zmeniť </w:t>
      </w:r>
      <w:r w:rsidRPr="00D02A24">
        <w:rPr>
          <w:color w:val="auto"/>
        </w:rPr>
        <w:t xml:space="preserve">do šiestich mesiacov od nadobudnutia </w:t>
      </w:r>
      <w:r w:rsidR="009B4209" w:rsidRPr="00D02A24">
        <w:rPr>
          <w:color w:val="auto"/>
        </w:rPr>
        <w:t xml:space="preserve">jeho </w:t>
      </w:r>
      <w:r w:rsidRPr="00D02A24">
        <w:rPr>
          <w:color w:val="auto"/>
        </w:rPr>
        <w:t xml:space="preserve">právoplatnosti.“.  </w:t>
      </w:r>
    </w:p>
    <w:p w14:paraId="0E929589" w14:textId="77777777" w:rsidR="007B6319" w:rsidRPr="00D02A24" w:rsidRDefault="007B6319" w:rsidP="007B6319">
      <w:pPr>
        <w:pStyle w:val="Default"/>
        <w:jc w:val="both"/>
        <w:rPr>
          <w:color w:val="auto"/>
        </w:rPr>
      </w:pPr>
    </w:p>
    <w:p w14:paraId="287F60D1" w14:textId="7EE51D4D" w:rsidR="007B6319" w:rsidRPr="00D02A24" w:rsidRDefault="00A612EE" w:rsidP="007B6319">
      <w:pPr>
        <w:pStyle w:val="Default"/>
        <w:jc w:val="both"/>
        <w:rPr>
          <w:color w:val="auto"/>
        </w:rPr>
      </w:pPr>
      <w:r w:rsidRPr="00D02A24">
        <w:rPr>
          <w:b/>
          <w:color w:val="auto"/>
        </w:rPr>
        <w:t>90</w:t>
      </w:r>
      <w:r w:rsidR="0022274D" w:rsidRPr="00D02A24">
        <w:rPr>
          <w:color w:val="auto"/>
        </w:rPr>
        <w:t>.</w:t>
      </w:r>
      <w:r w:rsidR="007B6319" w:rsidRPr="00D02A24">
        <w:rPr>
          <w:color w:val="auto"/>
        </w:rPr>
        <w:t xml:space="preserve"> V § 61 ods. 5 sa slová „ods. 2 písm. b)“ nahrádzajú slovami „ods. 3 písm.</w:t>
      </w:r>
      <w:r w:rsidR="002D7C12" w:rsidRPr="00D02A24">
        <w:rPr>
          <w:color w:val="auto"/>
        </w:rPr>
        <w:t xml:space="preserve"> </w:t>
      </w:r>
      <w:r w:rsidR="007B6319" w:rsidRPr="00D02A24">
        <w:rPr>
          <w:color w:val="auto"/>
        </w:rPr>
        <w:t>b)“.</w:t>
      </w:r>
    </w:p>
    <w:p w14:paraId="39B206AC" w14:textId="77777777" w:rsidR="00B24FA2" w:rsidRPr="00D02A24" w:rsidRDefault="00B24FA2" w:rsidP="00B24FA2">
      <w:pPr>
        <w:pStyle w:val="Default"/>
        <w:jc w:val="both"/>
        <w:rPr>
          <w:color w:val="auto"/>
        </w:rPr>
      </w:pPr>
    </w:p>
    <w:p w14:paraId="7DB6B8AA" w14:textId="7FA47B19" w:rsidR="00AD3810" w:rsidRPr="00D02A24" w:rsidRDefault="00A612EE" w:rsidP="00C42621">
      <w:pPr>
        <w:pStyle w:val="Default"/>
        <w:jc w:val="both"/>
        <w:rPr>
          <w:color w:val="auto"/>
        </w:rPr>
      </w:pPr>
      <w:r w:rsidRPr="00D02A24">
        <w:rPr>
          <w:b/>
          <w:color w:val="auto"/>
        </w:rPr>
        <w:t>91</w:t>
      </w:r>
      <w:r w:rsidR="00AD3810" w:rsidRPr="00D02A24">
        <w:rPr>
          <w:b/>
          <w:color w:val="auto"/>
        </w:rPr>
        <w:t>.</w:t>
      </w:r>
      <w:r w:rsidR="00AD3810" w:rsidRPr="00D02A24">
        <w:rPr>
          <w:color w:val="auto"/>
        </w:rPr>
        <w:t xml:space="preserve"> V § 62</w:t>
      </w:r>
      <w:r w:rsidR="00111ED4" w:rsidRPr="00D02A24">
        <w:rPr>
          <w:color w:val="auto"/>
        </w:rPr>
        <w:t xml:space="preserve"> ods. 1 </w:t>
      </w:r>
      <w:r w:rsidR="00C826CC" w:rsidRPr="00D02A24">
        <w:rPr>
          <w:color w:val="auto"/>
        </w:rPr>
        <w:t xml:space="preserve">úvodnej vete </w:t>
      </w:r>
      <w:r w:rsidR="00111ED4" w:rsidRPr="00D02A24">
        <w:rPr>
          <w:color w:val="auto"/>
        </w:rPr>
        <w:t xml:space="preserve">sa za slová „kompenzačnú miestnosť“ </w:t>
      </w:r>
      <w:r w:rsidR="00A04209" w:rsidRPr="00D02A24">
        <w:rPr>
          <w:color w:val="auto"/>
        </w:rPr>
        <w:t xml:space="preserve">vkladá </w:t>
      </w:r>
      <w:r w:rsidR="00111ED4" w:rsidRPr="00D02A24">
        <w:rPr>
          <w:color w:val="auto"/>
        </w:rPr>
        <w:t>čiarka a slová „bezpečnostné cely“</w:t>
      </w:r>
      <w:r w:rsidR="00657078" w:rsidRPr="00D02A24">
        <w:rPr>
          <w:color w:val="auto"/>
        </w:rPr>
        <w:t>.</w:t>
      </w:r>
    </w:p>
    <w:p w14:paraId="65D75D33" w14:textId="77777777" w:rsidR="00657078" w:rsidRPr="00D02A24" w:rsidRDefault="00657078" w:rsidP="00C42621">
      <w:pPr>
        <w:pStyle w:val="Default"/>
        <w:jc w:val="both"/>
        <w:rPr>
          <w:color w:val="auto"/>
        </w:rPr>
      </w:pPr>
    </w:p>
    <w:p w14:paraId="121F48B8" w14:textId="583E5B0E" w:rsidR="00657078" w:rsidRPr="00D02A24" w:rsidRDefault="00A612EE" w:rsidP="00C42621">
      <w:pPr>
        <w:pStyle w:val="Default"/>
        <w:jc w:val="both"/>
        <w:rPr>
          <w:color w:val="auto"/>
        </w:rPr>
      </w:pPr>
      <w:r w:rsidRPr="00D02A24">
        <w:rPr>
          <w:b/>
          <w:color w:val="auto"/>
        </w:rPr>
        <w:t>92</w:t>
      </w:r>
      <w:r w:rsidR="00657078" w:rsidRPr="00D02A24">
        <w:rPr>
          <w:b/>
          <w:color w:val="auto"/>
        </w:rPr>
        <w:t xml:space="preserve">. </w:t>
      </w:r>
      <w:r w:rsidR="00C826CC" w:rsidRPr="00D02A24">
        <w:rPr>
          <w:color w:val="auto"/>
        </w:rPr>
        <w:t xml:space="preserve">V </w:t>
      </w:r>
      <w:r w:rsidR="00657078" w:rsidRPr="00D02A24">
        <w:rPr>
          <w:color w:val="auto"/>
        </w:rPr>
        <w:t xml:space="preserve">§ 62 </w:t>
      </w:r>
      <w:r w:rsidR="00C826CC" w:rsidRPr="00D02A24">
        <w:rPr>
          <w:color w:val="auto"/>
        </w:rPr>
        <w:t xml:space="preserve"> sa </w:t>
      </w:r>
      <w:r w:rsidR="00657078" w:rsidRPr="00D02A24">
        <w:rPr>
          <w:color w:val="auto"/>
        </w:rPr>
        <w:t>ods</w:t>
      </w:r>
      <w:r w:rsidR="00166C50" w:rsidRPr="00D02A24">
        <w:rPr>
          <w:color w:val="auto"/>
        </w:rPr>
        <w:t xml:space="preserve">ek </w:t>
      </w:r>
      <w:r w:rsidR="00C826CC" w:rsidRPr="00D02A24">
        <w:rPr>
          <w:color w:val="auto"/>
        </w:rPr>
        <w:t>1</w:t>
      </w:r>
      <w:r w:rsidR="00A3048D" w:rsidRPr="00D02A24">
        <w:rPr>
          <w:color w:val="auto"/>
        </w:rPr>
        <w:t xml:space="preserve"> </w:t>
      </w:r>
      <w:r w:rsidR="00166C50" w:rsidRPr="00D02A24">
        <w:rPr>
          <w:color w:val="auto"/>
        </w:rPr>
        <w:t xml:space="preserve">dopĺňa písmenom c), </w:t>
      </w:r>
      <w:r w:rsidR="00657078" w:rsidRPr="00D02A24">
        <w:rPr>
          <w:color w:val="auto"/>
        </w:rPr>
        <w:t>ktoré znie:</w:t>
      </w:r>
    </w:p>
    <w:p w14:paraId="5535707E" w14:textId="77777777" w:rsidR="00657078" w:rsidRPr="00D02A24" w:rsidRDefault="00657078" w:rsidP="00C42621">
      <w:pPr>
        <w:pStyle w:val="Default"/>
        <w:jc w:val="both"/>
        <w:rPr>
          <w:color w:val="auto"/>
        </w:rPr>
      </w:pPr>
      <w:r w:rsidRPr="00D02A24">
        <w:rPr>
          <w:color w:val="auto"/>
        </w:rPr>
        <w:t xml:space="preserve">„c) je obvinený umiestnený individuálne podľa § 7 ods. 3 písm. c).“. </w:t>
      </w:r>
    </w:p>
    <w:p w14:paraId="7E296DB5" w14:textId="77777777" w:rsidR="00B24FA2" w:rsidRPr="00D02A24" w:rsidRDefault="00B24FA2" w:rsidP="00C42621">
      <w:pPr>
        <w:pStyle w:val="Default"/>
        <w:jc w:val="both"/>
        <w:rPr>
          <w:color w:val="auto"/>
        </w:rPr>
      </w:pPr>
    </w:p>
    <w:p w14:paraId="1662B417" w14:textId="622CAA8C" w:rsidR="00B24FA2" w:rsidRPr="00D02A24" w:rsidRDefault="00A612EE" w:rsidP="00C42621">
      <w:pPr>
        <w:pStyle w:val="Default"/>
        <w:jc w:val="both"/>
        <w:rPr>
          <w:color w:val="auto"/>
        </w:rPr>
      </w:pPr>
      <w:r w:rsidRPr="00D02A24">
        <w:rPr>
          <w:b/>
          <w:color w:val="auto"/>
        </w:rPr>
        <w:t>93</w:t>
      </w:r>
      <w:r w:rsidR="00B24FA2" w:rsidRPr="00D02A24">
        <w:rPr>
          <w:b/>
          <w:color w:val="auto"/>
        </w:rPr>
        <w:t>.</w:t>
      </w:r>
      <w:r w:rsidR="00B24FA2" w:rsidRPr="00D02A24">
        <w:rPr>
          <w:color w:val="auto"/>
        </w:rPr>
        <w:t xml:space="preserve"> </w:t>
      </w:r>
      <w:r w:rsidR="00FA7426" w:rsidRPr="00D02A24">
        <w:rPr>
          <w:color w:val="auto"/>
        </w:rPr>
        <w:t xml:space="preserve">V § 63 ods. 1 </w:t>
      </w:r>
      <w:r w:rsidR="00C826CC" w:rsidRPr="00D02A24">
        <w:rPr>
          <w:color w:val="auto"/>
        </w:rPr>
        <w:t>úvodnej</w:t>
      </w:r>
      <w:r w:rsidR="00FA7426" w:rsidRPr="00D02A24">
        <w:rPr>
          <w:color w:val="auto"/>
        </w:rPr>
        <w:t xml:space="preserve"> vete sa vypúšťa slovo „tieto“ a</w:t>
      </w:r>
      <w:r w:rsidR="00C826CC" w:rsidRPr="00D02A24">
        <w:rPr>
          <w:color w:val="auto"/>
        </w:rPr>
        <w:t xml:space="preserve"> za slovo </w:t>
      </w:r>
      <w:r w:rsidR="00FA7426" w:rsidRPr="00D02A24">
        <w:rPr>
          <w:color w:val="auto"/>
        </w:rPr>
        <w:t xml:space="preserve">„údaje“ </w:t>
      </w:r>
      <w:r w:rsidR="00C826CC" w:rsidRPr="00D02A24">
        <w:rPr>
          <w:color w:val="auto"/>
        </w:rPr>
        <w:t xml:space="preserve">sa </w:t>
      </w:r>
      <w:r w:rsidR="00FA7426" w:rsidRPr="00D02A24">
        <w:rPr>
          <w:color w:val="auto"/>
        </w:rPr>
        <w:t>vkladajú slová „potrebné na naplnenie práv podľa tohto zákona, bezpečný výkon väzby, identifikáciu rizika násilného správania, sebapoškodenia a rizika úteku. V súlade s uvedeným účelom zbor sprac</w:t>
      </w:r>
      <w:r w:rsidR="00683742" w:rsidRPr="00D02A24">
        <w:rPr>
          <w:color w:val="auto"/>
        </w:rPr>
        <w:t>ú</w:t>
      </w:r>
      <w:r w:rsidR="00FA7426" w:rsidRPr="00D02A24">
        <w:rPr>
          <w:color w:val="auto"/>
        </w:rPr>
        <w:t>va  tieto údaje</w:t>
      </w:r>
      <w:r w:rsidR="00C826CC" w:rsidRPr="00D02A24">
        <w:rPr>
          <w:color w:val="auto"/>
        </w:rPr>
        <w:t>:</w:t>
      </w:r>
      <w:r w:rsidR="00FA7426" w:rsidRPr="00D02A24">
        <w:rPr>
          <w:color w:val="auto"/>
        </w:rPr>
        <w:t>“.</w:t>
      </w:r>
    </w:p>
    <w:p w14:paraId="63A3893B" w14:textId="77777777" w:rsidR="00FA7426" w:rsidRPr="00D02A24" w:rsidRDefault="00FA7426" w:rsidP="00C42621">
      <w:pPr>
        <w:pStyle w:val="Default"/>
        <w:jc w:val="both"/>
        <w:rPr>
          <w:color w:val="auto"/>
        </w:rPr>
      </w:pPr>
    </w:p>
    <w:p w14:paraId="13D48317" w14:textId="6697AD06" w:rsidR="00FA7426" w:rsidRPr="00D02A24" w:rsidRDefault="00F550E0" w:rsidP="00C42621">
      <w:pPr>
        <w:pStyle w:val="Default"/>
        <w:jc w:val="both"/>
        <w:rPr>
          <w:color w:val="auto"/>
        </w:rPr>
      </w:pPr>
      <w:r w:rsidRPr="00D02A24">
        <w:rPr>
          <w:b/>
          <w:color w:val="auto"/>
        </w:rPr>
        <w:t>9</w:t>
      </w:r>
      <w:r w:rsidR="00A612EE" w:rsidRPr="00D02A24">
        <w:rPr>
          <w:b/>
          <w:color w:val="auto"/>
        </w:rPr>
        <w:t>4</w:t>
      </w:r>
      <w:r w:rsidR="00FA7426" w:rsidRPr="00D02A24">
        <w:rPr>
          <w:b/>
          <w:color w:val="auto"/>
        </w:rPr>
        <w:t>.</w:t>
      </w:r>
      <w:r w:rsidR="00FA7426" w:rsidRPr="00D02A24">
        <w:rPr>
          <w:color w:val="auto"/>
        </w:rPr>
        <w:t xml:space="preserve"> </w:t>
      </w:r>
      <w:r w:rsidR="00C826CC" w:rsidRPr="00D02A24">
        <w:rPr>
          <w:color w:val="auto"/>
        </w:rPr>
        <w:t xml:space="preserve">V </w:t>
      </w:r>
      <w:r w:rsidR="00FA7426" w:rsidRPr="00D02A24">
        <w:rPr>
          <w:color w:val="auto"/>
        </w:rPr>
        <w:t xml:space="preserve">§ 63 </w:t>
      </w:r>
      <w:r w:rsidR="00C826CC" w:rsidRPr="00D02A24">
        <w:rPr>
          <w:color w:val="auto"/>
        </w:rPr>
        <w:t xml:space="preserve">sa </w:t>
      </w:r>
      <w:r w:rsidR="00FA7426" w:rsidRPr="00D02A24">
        <w:rPr>
          <w:color w:val="auto"/>
        </w:rPr>
        <w:t>odsek 1 dopĺňa písmenami l)</w:t>
      </w:r>
      <w:r w:rsidR="00C826CC" w:rsidRPr="00D02A24">
        <w:rPr>
          <w:color w:val="auto"/>
        </w:rPr>
        <w:t xml:space="preserve"> až</w:t>
      </w:r>
      <w:r w:rsidR="00FA7426" w:rsidRPr="00D02A24">
        <w:rPr>
          <w:color w:val="auto"/>
        </w:rPr>
        <w:t> n), ktoré znejú:</w:t>
      </w:r>
    </w:p>
    <w:p w14:paraId="5AB5B6FC" w14:textId="21598AD2" w:rsidR="00FA7426" w:rsidRPr="00D02A24" w:rsidRDefault="00FA7426" w:rsidP="00FA7426">
      <w:pPr>
        <w:pStyle w:val="Default"/>
        <w:jc w:val="both"/>
        <w:rPr>
          <w:color w:val="auto"/>
        </w:rPr>
      </w:pPr>
      <w:r w:rsidRPr="00D02A24">
        <w:rPr>
          <w:color w:val="auto"/>
        </w:rPr>
        <w:t>„</w:t>
      </w:r>
      <w:r w:rsidR="00C826CC" w:rsidRPr="00D02A24">
        <w:rPr>
          <w:color w:val="auto"/>
        </w:rPr>
        <w:t xml:space="preserve">l) </w:t>
      </w:r>
      <w:r w:rsidRPr="00D02A24">
        <w:rPr>
          <w:color w:val="auto"/>
        </w:rPr>
        <w:t xml:space="preserve">poznatky </w:t>
      </w:r>
      <w:r w:rsidR="00FB4144" w:rsidRPr="00D02A24">
        <w:rPr>
          <w:color w:val="auto"/>
        </w:rPr>
        <w:t>o</w:t>
      </w:r>
      <w:r w:rsidRPr="00D02A24">
        <w:rPr>
          <w:color w:val="auto"/>
        </w:rPr>
        <w:t xml:space="preserve"> vyhodnoten</w:t>
      </w:r>
      <w:r w:rsidR="00FB4144" w:rsidRPr="00D02A24">
        <w:rPr>
          <w:color w:val="auto"/>
        </w:rPr>
        <w:t>í</w:t>
      </w:r>
      <w:r w:rsidRPr="00D02A24">
        <w:rPr>
          <w:color w:val="auto"/>
        </w:rPr>
        <w:t xml:space="preserve"> bezpečnostného rizika, najmä údaje o režimových a iných preventívno-bezpečnostných opatreniach</w:t>
      </w:r>
      <w:r w:rsidR="00FA2C48" w:rsidRPr="00D02A24">
        <w:rPr>
          <w:color w:val="auto"/>
        </w:rPr>
        <w:t xml:space="preserve"> </w:t>
      </w:r>
      <w:r w:rsidR="005F5414" w:rsidRPr="00D02A24">
        <w:rPr>
          <w:color w:val="auto"/>
        </w:rPr>
        <w:t>a diagnostické údaje</w:t>
      </w:r>
      <w:r w:rsidRPr="00D02A24">
        <w:rPr>
          <w:color w:val="auto"/>
        </w:rPr>
        <w:t>,</w:t>
      </w:r>
    </w:p>
    <w:p w14:paraId="0839D324" w14:textId="77777777" w:rsidR="00FA7426" w:rsidRPr="00D02A24" w:rsidRDefault="00C826CC" w:rsidP="00FA7426">
      <w:pPr>
        <w:pStyle w:val="Default"/>
        <w:jc w:val="both"/>
        <w:rPr>
          <w:color w:val="auto"/>
        </w:rPr>
      </w:pPr>
      <w:r w:rsidRPr="00D02A24">
        <w:rPr>
          <w:color w:val="auto"/>
        </w:rPr>
        <w:t xml:space="preserve">m) </w:t>
      </w:r>
      <w:r w:rsidR="00FA7426" w:rsidRPr="00D02A24">
        <w:rPr>
          <w:color w:val="auto"/>
        </w:rPr>
        <w:t xml:space="preserve">údaje týkajúce sa ochrany totožnosti obvineného ako svedka v disciplinárnom konaní,  </w:t>
      </w:r>
    </w:p>
    <w:p w14:paraId="2D65CDA4" w14:textId="77777777" w:rsidR="00FA7426" w:rsidRPr="00D02A24" w:rsidRDefault="00C826CC" w:rsidP="00FA7426">
      <w:pPr>
        <w:pStyle w:val="Default"/>
        <w:jc w:val="both"/>
        <w:rPr>
          <w:color w:val="auto"/>
        </w:rPr>
      </w:pPr>
      <w:r w:rsidRPr="00D02A24">
        <w:rPr>
          <w:color w:val="auto"/>
        </w:rPr>
        <w:t xml:space="preserve">n) </w:t>
      </w:r>
      <w:r w:rsidR="00FA7426" w:rsidRPr="00D02A24">
        <w:rPr>
          <w:color w:val="auto"/>
        </w:rPr>
        <w:t>údaje týkajúce sa predchádzajúcej trestnej činnosti obvineného, ktoré sa uvádzajú v odpise registra trestov.“.</w:t>
      </w:r>
    </w:p>
    <w:p w14:paraId="358EE3F2" w14:textId="77777777" w:rsidR="00FA7426" w:rsidRPr="00D02A24" w:rsidRDefault="00FA7426" w:rsidP="00FA7426">
      <w:pPr>
        <w:pStyle w:val="Default"/>
        <w:jc w:val="both"/>
        <w:rPr>
          <w:color w:val="auto"/>
        </w:rPr>
      </w:pPr>
    </w:p>
    <w:p w14:paraId="45CB8CD0" w14:textId="63D5BC29" w:rsidR="005F5414" w:rsidRPr="00D02A24" w:rsidRDefault="00F550E0" w:rsidP="00FA7426">
      <w:pPr>
        <w:pStyle w:val="Default"/>
        <w:jc w:val="both"/>
        <w:rPr>
          <w:color w:val="auto"/>
        </w:rPr>
      </w:pPr>
      <w:r w:rsidRPr="00D02A24">
        <w:rPr>
          <w:b/>
          <w:color w:val="auto"/>
        </w:rPr>
        <w:t>9</w:t>
      </w:r>
      <w:r w:rsidR="00A612EE" w:rsidRPr="00D02A24">
        <w:rPr>
          <w:b/>
          <w:color w:val="auto"/>
        </w:rPr>
        <w:t>5</w:t>
      </w:r>
      <w:r w:rsidR="00FA7426" w:rsidRPr="00D02A24">
        <w:rPr>
          <w:b/>
          <w:color w:val="auto"/>
        </w:rPr>
        <w:t>.</w:t>
      </w:r>
      <w:r w:rsidR="00FA7426" w:rsidRPr="00D02A24">
        <w:rPr>
          <w:color w:val="auto"/>
        </w:rPr>
        <w:t xml:space="preserve"> V § 63 ods</w:t>
      </w:r>
      <w:r w:rsidR="005F5414" w:rsidRPr="00D02A24">
        <w:rPr>
          <w:color w:val="auto"/>
        </w:rPr>
        <w:t>ek</w:t>
      </w:r>
      <w:r w:rsidR="00FA7426" w:rsidRPr="00D02A24">
        <w:rPr>
          <w:color w:val="auto"/>
        </w:rPr>
        <w:t xml:space="preserve"> 2 </w:t>
      </w:r>
      <w:r w:rsidR="005F5414" w:rsidRPr="00D02A24">
        <w:rPr>
          <w:color w:val="auto"/>
        </w:rPr>
        <w:t>znie:</w:t>
      </w:r>
    </w:p>
    <w:p w14:paraId="2CE5CF7F" w14:textId="77777777" w:rsidR="00FA7426" w:rsidRPr="00D02A24" w:rsidRDefault="005F5414" w:rsidP="00FA7426">
      <w:pPr>
        <w:pStyle w:val="Default"/>
        <w:jc w:val="both"/>
        <w:rPr>
          <w:color w:val="auto"/>
        </w:rPr>
      </w:pPr>
      <w:r w:rsidRPr="00D02A24">
        <w:rPr>
          <w:color w:val="auto"/>
        </w:rPr>
        <w:t>„(2) Zbor nemá povinnosť informovať o obsahu údajov podľa odseku 1 písm. h), k) až n) a o obsahu, položkách a spôsobe vyhodnocovania diagnostických nástrojov.</w:t>
      </w:r>
      <w:r w:rsidR="00530C71" w:rsidRPr="00D02A24">
        <w:rPr>
          <w:color w:val="auto"/>
        </w:rPr>
        <w:t>“.</w:t>
      </w:r>
    </w:p>
    <w:p w14:paraId="0755FD01" w14:textId="77777777" w:rsidR="00530C71" w:rsidRPr="00D02A24" w:rsidRDefault="00530C71" w:rsidP="00FA7426">
      <w:pPr>
        <w:pStyle w:val="Default"/>
        <w:jc w:val="both"/>
        <w:rPr>
          <w:color w:val="auto"/>
        </w:rPr>
      </w:pPr>
    </w:p>
    <w:p w14:paraId="7F8FC589" w14:textId="17AF8BF8" w:rsidR="00D01487" w:rsidRPr="00D02A24" w:rsidRDefault="00A612EE" w:rsidP="00D01487">
      <w:pPr>
        <w:spacing w:after="0" w:line="240" w:lineRule="auto"/>
        <w:ind w:left="2832" w:hanging="2832"/>
        <w:jc w:val="both"/>
        <w:rPr>
          <w:rFonts w:ascii="Times New Roman" w:hAnsi="Times New Roman" w:cs="Times New Roman"/>
          <w:sz w:val="24"/>
          <w:szCs w:val="24"/>
        </w:rPr>
      </w:pPr>
      <w:r w:rsidRPr="00D02A24">
        <w:rPr>
          <w:rFonts w:ascii="Times New Roman" w:hAnsi="Times New Roman" w:cs="Times New Roman"/>
          <w:b/>
          <w:sz w:val="24"/>
          <w:szCs w:val="24"/>
        </w:rPr>
        <w:t>96</w:t>
      </w:r>
      <w:r w:rsidR="00D01487" w:rsidRPr="00DE0386">
        <w:rPr>
          <w:rFonts w:ascii="Times New Roman" w:hAnsi="Times New Roman" w:cs="Times New Roman"/>
          <w:b/>
          <w:sz w:val="24"/>
          <w:szCs w:val="24"/>
        </w:rPr>
        <w:t>.</w:t>
      </w:r>
      <w:r w:rsidR="00D01487" w:rsidRPr="00D02A24">
        <w:rPr>
          <w:rFonts w:ascii="Times New Roman" w:hAnsi="Times New Roman" w:cs="Times New Roman"/>
          <w:sz w:val="24"/>
          <w:szCs w:val="24"/>
        </w:rPr>
        <w:t xml:space="preserve"> § 63 sa dopĺňa odsekmi 3 a 4, ktoré znejú:</w:t>
      </w:r>
    </w:p>
    <w:p w14:paraId="499A0BC9" w14:textId="77777777" w:rsidR="00D01487" w:rsidRPr="00D02A24" w:rsidRDefault="00D01487" w:rsidP="00D01487">
      <w:pPr>
        <w:spacing w:after="0" w:line="240" w:lineRule="auto"/>
        <w:ind w:firstLine="3"/>
        <w:jc w:val="both"/>
        <w:rPr>
          <w:rFonts w:ascii="Times New Roman" w:hAnsi="Times New Roman" w:cs="Times New Roman"/>
          <w:sz w:val="24"/>
          <w:szCs w:val="24"/>
        </w:rPr>
      </w:pPr>
      <w:r w:rsidRPr="00D02A24">
        <w:rPr>
          <w:rFonts w:ascii="Times New Roman" w:hAnsi="Times New Roman" w:cs="Times New Roman"/>
          <w:sz w:val="24"/>
          <w:szCs w:val="24"/>
        </w:rPr>
        <w:t>„(3) Zbor je oprávnený na účely spracúvania osobných údajov o obvinenom podľa odseku 1 vyžiadať si odpis registra trestov.</w:t>
      </w:r>
    </w:p>
    <w:p w14:paraId="35C2F0F7" w14:textId="77777777" w:rsidR="00D01487" w:rsidRPr="00D02A24" w:rsidRDefault="00D01487" w:rsidP="00D01487">
      <w:pPr>
        <w:spacing w:after="0" w:line="240" w:lineRule="auto"/>
        <w:ind w:firstLine="3"/>
        <w:jc w:val="both"/>
        <w:rPr>
          <w:rFonts w:ascii="Times New Roman" w:hAnsi="Times New Roman" w:cs="Times New Roman"/>
          <w:sz w:val="24"/>
          <w:szCs w:val="24"/>
        </w:rPr>
      </w:pPr>
    </w:p>
    <w:p w14:paraId="124C1D3E" w14:textId="77777777" w:rsidR="00D01487" w:rsidRPr="00D02A24" w:rsidRDefault="00D01487" w:rsidP="00C42621">
      <w:pPr>
        <w:pStyle w:val="Default"/>
        <w:jc w:val="both"/>
        <w:rPr>
          <w:color w:val="auto"/>
        </w:rPr>
      </w:pPr>
      <w:r w:rsidRPr="00D02A24">
        <w:rPr>
          <w:color w:val="auto"/>
        </w:rPr>
        <w:t xml:space="preserve"> (4) Na účely spracúvania osobných údajov podľa odseku 1, na účely konania vo veciach súvisiacich s výkonom väzby a na správne vykonávanie odvodov a zrážok z pracovnej odmeny </w:t>
      </w:r>
      <w:r w:rsidRPr="00D02A24">
        <w:rPr>
          <w:color w:val="auto"/>
        </w:rPr>
        <w:lastRenderedPageBreak/>
        <w:t>obvineného je zbor oprávnený získavať a používať údaje evidované v informačných systémoch verejnej správy prostredníctvom elektronickej komunikácie.“.</w:t>
      </w:r>
    </w:p>
    <w:p w14:paraId="1DE8B39A" w14:textId="77777777" w:rsidR="004F79B3" w:rsidRPr="00D02A24" w:rsidRDefault="004F79B3" w:rsidP="00C42621">
      <w:pPr>
        <w:pStyle w:val="Default"/>
        <w:jc w:val="both"/>
        <w:rPr>
          <w:color w:val="auto"/>
        </w:rPr>
      </w:pPr>
    </w:p>
    <w:p w14:paraId="033ECEBA" w14:textId="23E3F113" w:rsidR="004F79B3" w:rsidRPr="00D02A24" w:rsidRDefault="0022274D" w:rsidP="00C42621">
      <w:pPr>
        <w:pStyle w:val="Default"/>
        <w:jc w:val="both"/>
        <w:rPr>
          <w:color w:val="auto"/>
        </w:rPr>
      </w:pPr>
      <w:r w:rsidRPr="00D02A24">
        <w:rPr>
          <w:b/>
          <w:color w:val="auto"/>
        </w:rPr>
        <w:t>9</w:t>
      </w:r>
      <w:r w:rsidR="00A612EE" w:rsidRPr="00D02A24">
        <w:rPr>
          <w:b/>
          <w:color w:val="auto"/>
        </w:rPr>
        <w:t>7</w:t>
      </w:r>
      <w:r w:rsidR="004F79B3" w:rsidRPr="00D02A24">
        <w:rPr>
          <w:b/>
          <w:color w:val="auto"/>
        </w:rPr>
        <w:t>.</w:t>
      </w:r>
      <w:r w:rsidR="004F79B3" w:rsidRPr="00D02A24">
        <w:rPr>
          <w:color w:val="auto"/>
        </w:rPr>
        <w:t xml:space="preserve"> V § 64 ods</w:t>
      </w:r>
      <w:r w:rsidR="00CE2CC8" w:rsidRPr="00D02A24">
        <w:rPr>
          <w:color w:val="auto"/>
        </w:rPr>
        <w:t>ek</w:t>
      </w:r>
      <w:r w:rsidR="004F79B3" w:rsidRPr="00D02A24">
        <w:rPr>
          <w:color w:val="auto"/>
        </w:rPr>
        <w:t xml:space="preserve"> 2 znie:</w:t>
      </w:r>
    </w:p>
    <w:p w14:paraId="1B8D5664" w14:textId="77777777" w:rsidR="004F79B3" w:rsidRPr="00D02A24" w:rsidRDefault="004F79B3" w:rsidP="00C42621">
      <w:pPr>
        <w:pStyle w:val="Default"/>
        <w:rPr>
          <w:color w:val="auto"/>
        </w:rPr>
      </w:pPr>
      <w:r w:rsidRPr="00D02A24">
        <w:rPr>
          <w:color w:val="auto"/>
        </w:rPr>
        <w:t xml:space="preserve">„(2) Na zabezpečenie práv podľa § 19 až 21 si </w:t>
      </w:r>
      <w:r w:rsidR="00C826CC" w:rsidRPr="00D02A24">
        <w:rPr>
          <w:color w:val="auto"/>
        </w:rPr>
        <w:t>pri</w:t>
      </w:r>
      <w:r w:rsidRPr="00D02A24">
        <w:rPr>
          <w:color w:val="auto"/>
        </w:rPr>
        <w:t xml:space="preserve"> obvinen</w:t>
      </w:r>
      <w:r w:rsidR="00C826CC" w:rsidRPr="00D02A24">
        <w:rPr>
          <w:color w:val="auto"/>
        </w:rPr>
        <w:t>om</w:t>
      </w:r>
      <w:r w:rsidRPr="00D02A24">
        <w:rPr>
          <w:color w:val="auto"/>
        </w:rPr>
        <w:t>, ktorý je vo väzbe podľa odseku 1, môže uplatniť obmedzenia súd, ktorý rozhodol o vzatí do väzby.“.</w:t>
      </w:r>
    </w:p>
    <w:p w14:paraId="7F195478" w14:textId="77777777" w:rsidR="00F70437" w:rsidRPr="00D02A24" w:rsidRDefault="00F70437" w:rsidP="00F70437">
      <w:pPr>
        <w:spacing w:after="0" w:line="240" w:lineRule="auto"/>
        <w:jc w:val="both"/>
        <w:rPr>
          <w:rFonts w:ascii="Times New Roman" w:hAnsi="Times New Roman" w:cs="Times New Roman"/>
          <w:sz w:val="24"/>
          <w:szCs w:val="24"/>
        </w:rPr>
      </w:pPr>
    </w:p>
    <w:p w14:paraId="7391E8BA" w14:textId="20C61575" w:rsidR="00F70437" w:rsidRPr="00D02A24" w:rsidRDefault="00A612EE" w:rsidP="00F70437">
      <w:pPr>
        <w:spacing w:after="0" w:line="240" w:lineRule="auto"/>
        <w:jc w:val="both"/>
        <w:rPr>
          <w:rFonts w:ascii="Times New Roman" w:hAnsi="Times New Roman" w:cs="Times New Roman"/>
          <w:sz w:val="24"/>
          <w:szCs w:val="24"/>
        </w:rPr>
      </w:pPr>
      <w:r w:rsidRPr="00D02A24">
        <w:rPr>
          <w:rFonts w:ascii="Times New Roman" w:hAnsi="Times New Roman" w:cs="Times New Roman"/>
          <w:b/>
          <w:sz w:val="24"/>
          <w:szCs w:val="24"/>
        </w:rPr>
        <w:t>98</w:t>
      </w:r>
      <w:r w:rsidR="00F70437" w:rsidRPr="00DE0386">
        <w:rPr>
          <w:rFonts w:ascii="Times New Roman" w:hAnsi="Times New Roman" w:cs="Times New Roman"/>
          <w:b/>
          <w:sz w:val="24"/>
          <w:szCs w:val="24"/>
        </w:rPr>
        <w:t>.</w:t>
      </w:r>
      <w:r w:rsidR="00F70437" w:rsidRPr="00D02A24">
        <w:rPr>
          <w:rFonts w:ascii="Times New Roman" w:hAnsi="Times New Roman" w:cs="Times New Roman"/>
          <w:sz w:val="24"/>
          <w:szCs w:val="24"/>
        </w:rPr>
        <w:t xml:space="preserve"> V § 66 písm. e) sa na konci pripájajú tieto slová: „pracovnej odmene a podmienkach jej poskytovania“.</w:t>
      </w:r>
    </w:p>
    <w:p w14:paraId="1838033D" w14:textId="77777777" w:rsidR="007531A6" w:rsidRPr="00D02A24" w:rsidRDefault="007531A6" w:rsidP="00C42621">
      <w:pPr>
        <w:pStyle w:val="Default"/>
        <w:rPr>
          <w:color w:val="auto"/>
        </w:rPr>
      </w:pPr>
    </w:p>
    <w:p w14:paraId="37E0FB86" w14:textId="7AA4322D" w:rsidR="007531A6" w:rsidRPr="00D02A24" w:rsidRDefault="00BC3BBF" w:rsidP="00C42621">
      <w:pPr>
        <w:spacing w:after="0" w:line="240" w:lineRule="auto"/>
        <w:jc w:val="both"/>
        <w:rPr>
          <w:rFonts w:ascii="Times New Roman" w:hAnsi="Times New Roman" w:cs="Times New Roman"/>
          <w:sz w:val="24"/>
          <w:szCs w:val="24"/>
        </w:rPr>
      </w:pPr>
      <w:r w:rsidRPr="00D02A24">
        <w:rPr>
          <w:rFonts w:ascii="Times New Roman" w:hAnsi="Times New Roman" w:cs="Times New Roman"/>
          <w:b/>
          <w:sz w:val="24"/>
          <w:szCs w:val="24"/>
        </w:rPr>
        <w:t>9</w:t>
      </w:r>
      <w:r w:rsidR="00A612EE" w:rsidRPr="00D02A24">
        <w:rPr>
          <w:rFonts w:ascii="Times New Roman" w:hAnsi="Times New Roman" w:cs="Times New Roman"/>
          <w:b/>
          <w:sz w:val="24"/>
          <w:szCs w:val="24"/>
        </w:rPr>
        <w:t>9</w:t>
      </w:r>
      <w:r w:rsidR="007531A6" w:rsidRPr="00D02A24">
        <w:rPr>
          <w:rFonts w:ascii="Times New Roman" w:hAnsi="Times New Roman" w:cs="Times New Roman"/>
          <w:b/>
          <w:sz w:val="24"/>
          <w:szCs w:val="24"/>
        </w:rPr>
        <w:t>.</w:t>
      </w:r>
      <w:r w:rsidR="007531A6" w:rsidRPr="00D02A24">
        <w:rPr>
          <w:rFonts w:ascii="Times New Roman" w:hAnsi="Times New Roman" w:cs="Times New Roman"/>
          <w:sz w:val="24"/>
          <w:szCs w:val="24"/>
        </w:rPr>
        <w:t xml:space="preserve"> Doterajší text § 66 sa označuje ako odsek 1 a dopĺňa sa odsekom 2, ktorý znie:</w:t>
      </w:r>
    </w:p>
    <w:p w14:paraId="4D1E1EA4" w14:textId="77777777" w:rsidR="007531A6" w:rsidRPr="00D02A24" w:rsidRDefault="007531A6" w:rsidP="00C42621">
      <w:pPr>
        <w:spacing w:after="0" w:line="240" w:lineRule="auto"/>
        <w:jc w:val="both"/>
        <w:rPr>
          <w:rFonts w:ascii="Times New Roman" w:hAnsi="Times New Roman" w:cs="Times New Roman"/>
          <w:sz w:val="24"/>
          <w:szCs w:val="24"/>
        </w:rPr>
      </w:pPr>
      <w:r w:rsidRPr="00D02A24">
        <w:rPr>
          <w:rFonts w:ascii="Times New Roman" w:hAnsi="Times New Roman" w:cs="Times New Roman"/>
          <w:sz w:val="24"/>
          <w:szCs w:val="24"/>
        </w:rPr>
        <w:t xml:space="preserve">„(2) Minister </w:t>
      </w:r>
      <w:r w:rsidR="00720DB2" w:rsidRPr="00D02A24">
        <w:rPr>
          <w:rFonts w:ascii="Times New Roman" w:hAnsi="Times New Roman" w:cs="Times New Roman"/>
          <w:sz w:val="24"/>
          <w:szCs w:val="24"/>
        </w:rPr>
        <w:t xml:space="preserve">spravodlivosti Slovenskej republiky </w:t>
      </w:r>
      <w:r w:rsidRPr="00D02A24">
        <w:rPr>
          <w:rFonts w:ascii="Times New Roman" w:hAnsi="Times New Roman" w:cs="Times New Roman"/>
          <w:sz w:val="24"/>
          <w:szCs w:val="24"/>
        </w:rPr>
        <w:t>je oprávnený vydať súhlas na overovanie nových, od tohto zákona odchylných metód pri zaobchádzaní s obvinenými, ak uplatnenie takých metód znamená pre obvinených zmiernenie obmedzenia ich občianskych práv.“.</w:t>
      </w:r>
    </w:p>
    <w:p w14:paraId="178A670D" w14:textId="77777777" w:rsidR="007531A6" w:rsidRPr="00D02A24" w:rsidRDefault="007531A6" w:rsidP="00C42621">
      <w:pPr>
        <w:pStyle w:val="Default"/>
        <w:rPr>
          <w:color w:val="auto"/>
        </w:rPr>
      </w:pPr>
    </w:p>
    <w:p w14:paraId="33A01FA9" w14:textId="30D300EB" w:rsidR="00433006" w:rsidRPr="00D02A24" w:rsidRDefault="00A612EE" w:rsidP="00C42621">
      <w:pPr>
        <w:pStyle w:val="Default"/>
        <w:jc w:val="both"/>
        <w:rPr>
          <w:color w:val="auto"/>
        </w:rPr>
      </w:pPr>
      <w:r w:rsidRPr="00D02A24">
        <w:rPr>
          <w:b/>
          <w:color w:val="auto"/>
        </w:rPr>
        <w:t>100</w:t>
      </w:r>
      <w:r w:rsidR="00433006" w:rsidRPr="00D02A24">
        <w:rPr>
          <w:b/>
          <w:color w:val="auto"/>
        </w:rPr>
        <w:t>.</w:t>
      </w:r>
      <w:r w:rsidR="00433006" w:rsidRPr="00D02A24">
        <w:rPr>
          <w:color w:val="auto"/>
        </w:rPr>
        <w:t xml:space="preserve"> </w:t>
      </w:r>
      <w:r w:rsidR="00C7487D" w:rsidRPr="00D02A24">
        <w:rPr>
          <w:color w:val="auto"/>
        </w:rPr>
        <w:t xml:space="preserve">Za § 68a sa </w:t>
      </w:r>
      <w:r w:rsidR="00F66736" w:rsidRPr="00D02A24">
        <w:rPr>
          <w:color w:val="auto"/>
        </w:rPr>
        <w:t xml:space="preserve">vkladá </w:t>
      </w:r>
      <w:r w:rsidR="00C7487D" w:rsidRPr="00D02A24">
        <w:rPr>
          <w:color w:val="auto"/>
        </w:rPr>
        <w:t>§ 68</w:t>
      </w:r>
      <w:r w:rsidR="00433006" w:rsidRPr="00D02A24">
        <w:rPr>
          <w:color w:val="auto"/>
        </w:rPr>
        <w:t>b, ktorý vrátane nadpisu znie:</w:t>
      </w:r>
    </w:p>
    <w:p w14:paraId="20EB6A3E" w14:textId="77777777" w:rsidR="005F5B8B" w:rsidRPr="00D02A24" w:rsidRDefault="005F5B8B" w:rsidP="00C42621">
      <w:pPr>
        <w:pStyle w:val="Default"/>
        <w:jc w:val="both"/>
        <w:rPr>
          <w:color w:val="auto"/>
        </w:rPr>
      </w:pPr>
    </w:p>
    <w:p w14:paraId="025789D2" w14:textId="77777777" w:rsidR="00433006" w:rsidRPr="00D02A24" w:rsidRDefault="00433006" w:rsidP="00C42621">
      <w:pPr>
        <w:pStyle w:val="Default"/>
        <w:jc w:val="center"/>
        <w:rPr>
          <w:bCs/>
          <w:color w:val="auto"/>
        </w:rPr>
      </w:pPr>
      <w:r w:rsidRPr="00D02A24">
        <w:rPr>
          <w:color w:val="auto"/>
        </w:rPr>
        <w:t>„</w:t>
      </w:r>
      <w:r w:rsidRPr="00D02A24">
        <w:rPr>
          <w:bCs/>
          <w:color w:val="auto"/>
        </w:rPr>
        <w:t>§ 68b</w:t>
      </w:r>
    </w:p>
    <w:p w14:paraId="734EE0BA" w14:textId="56B466B7" w:rsidR="00433006" w:rsidRPr="00D02A24" w:rsidRDefault="00720DB2" w:rsidP="00C42621">
      <w:pPr>
        <w:pStyle w:val="Default"/>
        <w:jc w:val="center"/>
        <w:rPr>
          <w:bCs/>
          <w:color w:val="auto"/>
        </w:rPr>
      </w:pPr>
      <w:r w:rsidRPr="00D02A24">
        <w:rPr>
          <w:bCs/>
          <w:color w:val="auto"/>
        </w:rPr>
        <w:t>Prechodné ustanovenie</w:t>
      </w:r>
      <w:r w:rsidR="00433006" w:rsidRPr="00D02A24">
        <w:rPr>
          <w:bCs/>
          <w:color w:val="auto"/>
        </w:rPr>
        <w:t xml:space="preserve"> k úpravám účinným od </w:t>
      </w:r>
      <w:r w:rsidR="00A3542D" w:rsidRPr="00D02A24">
        <w:rPr>
          <w:bCs/>
          <w:color w:val="auto"/>
        </w:rPr>
        <w:t xml:space="preserve">1. </w:t>
      </w:r>
      <w:r w:rsidR="00FA692A" w:rsidRPr="00D02A24">
        <w:rPr>
          <w:bCs/>
          <w:color w:val="auto"/>
        </w:rPr>
        <w:t>j</w:t>
      </w:r>
      <w:r w:rsidR="00BB1033" w:rsidRPr="00D02A24">
        <w:rPr>
          <w:bCs/>
          <w:color w:val="auto"/>
        </w:rPr>
        <w:t>anuára</w:t>
      </w:r>
      <w:r w:rsidR="00A3542D" w:rsidRPr="00D02A24">
        <w:rPr>
          <w:bCs/>
          <w:color w:val="auto"/>
        </w:rPr>
        <w:t xml:space="preserve"> </w:t>
      </w:r>
      <w:r w:rsidR="00BB1033" w:rsidRPr="00D02A24">
        <w:rPr>
          <w:bCs/>
          <w:color w:val="auto"/>
        </w:rPr>
        <w:t>2023</w:t>
      </w:r>
    </w:p>
    <w:p w14:paraId="34103C8E" w14:textId="77777777" w:rsidR="00C7487D" w:rsidRPr="00D02A24" w:rsidRDefault="00C7487D" w:rsidP="00C42621">
      <w:pPr>
        <w:pStyle w:val="Default"/>
        <w:jc w:val="center"/>
        <w:rPr>
          <w:bCs/>
          <w:color w:val="auto"/>
        </w:rPr>
      </w:pPr>
    </w:p>
    <w:p w14:paraId="6DEFDD3D" w14:textId="351177AE" w:rsidR="00433006" w:rsidRPr="00D02A24" w:rsidRDefault="00C7487D" w:rsidP="00720DB2">
      <w:pPr>
        <w:pStyle w:val="Default"/>
        <w:ind w:firstLine="708"/>
        <w:jc w:val="both"/>
        <w:rPr>
          <w:color w:val="auto"/>
        </w:rPr>
      </w:pPr>
      <w:r w:rsidRPr="00D02A24">
        <w:rPr>
          <w:color w:val="auto"/>
        </w:rPr>
        <w:t>Ak bol obvinený vzatý do väzby pred 1.</w:t>
      </w:r>
      <w:r w:rsidR="00D83D08" w:rsidRPr="00D02A24">
        <w:rPr>
          <w:color w:val="auto"/>
        </w:rPr>
        <w:t xml:space="preserve"> j</w:t>
      </w:r>
      <w:r w:rsidR="00BB1033" w:rsidRPr="00D02A24">
        <w:rPr>
          <w:color w:val="auto"/>
        </w:rPr>
        <w:t>anuárom 2023</w:t>
      </w:r>
      <w:r w:rsidRPr="00D02A24">
        <w:rPr>
          <w:color w:val="auto"/>
        </w:rPr>
        <w:t xml:space="preserve"> a riaditeľ ústavu ešte nerozhodol o trovách výkonu väzby, postupuje sa podľa </w:t>
      </w:r>
      <w:r w:rsidR="00F66736" w:rsidRPr="00D02A24">
        <w:rPr>
          <w:color w:val="auto"/>
        </w:rPr>
        <w:t>predpisov účinných od</w:t>
      </w:r>
      <w:r w:rsidR="00720DB2" w:rsidRPr="00D02A24">
        <w:rPr>
          <w:color w:val="auto"/>
        </w:rPr>
        <w:t xml:space="preserve"> </w:t>
      </w:r>
      <w:r w:rsidR="00A3542D" w:rsidRPr="00D02A24">
        <w:rPr>
          <w:color w:val="auto"/>
        </w:rPr>
        <w:t xml:space="preserve">1. </w:t>
      </w:r>
      <w:r w:rsidR="00BB1033" w:rsidRPr="00D02A24">
        <w:rPr>
          <w:color w:val="auto"/>
        </w:rPr>
        <w:t>januára 2023</w:t>
      </w:r>
      <w:r w:rsidR="00A3542D" w:rsidRPr="00D02A24">
        <w:rPr>
          <w:color w:val="auto"/>
        </w:rPr>
        <w:t>.</w:t>
      </w:r>
      <w:r w:rsidRPr="00D02A24">
        <w:rPr>
          <w:color w:val="auto"/>
        </w:rPr>
        <w:t>“.</w:t>
      </w:r>
    </w:p>
    <w:p w14:paraId="6A755504" w14:textId="77777777" w:rsidR="002D52DB" w:rsidRPr="00D02A24" w:rsidRDefault="002D52DB" w:rsidP="00F70437">
      <w:pPr>
        <w:spacing w:after="0" w:line="240" w:lineRule="auto"/>
        <w:jc w:val="both"/>
        <w:rPr>
          <w:rFonts w:ascii="Times New Roman" w:hAnsi="Times New Roman" w:cs="Times New Roman"/>
          <w:b/>
          <w:sz w:val="24"/>
          <w:szCs w:val="24"/>
        </w:rPr>
      </w:pPr>
    </w:p>
    <w:p w14:paraId="2C7FE93A" w14:textId="7BD1F0F8" w:rsidR="00F70437" w:rsidRPr="00D02A24" w:rsidRDefault="00A612EE" w:rsidP="00F70437">
      <w:pPr>
        <w:spacing w:after="0" w:line="240" w:lineRule="auto"/>
        <w:jc w:val="both"/>
        <w:rPr>
          <w:rFonts w:ascii="Times New Roman" w:hAnsi="Times New Roman" w:cs="Times New Roman"/>
          <w:sz w:val="24"/>
          <w:szCs w:val="24"/>
        </w:rPr>
      </w:pPr>
      <w:r w:rsidRPr="00D02A24">
        <w:rPr>
          <w:rFonts w:ascii="Times New Roman" w:hAnsi="Times New Roman" w:cs="Times New Roman"/>
          <w:b/>
          <w:sz w:val="24"/>
          <w:szCs w:val="24"/>
        </w:rPr>
        <w:t>101</w:t>
      </w:r>
      <w:r w:rsidR="00F70437" w:rsidRPr="00DE0386">
        <w:rPr>
          <w:rFonts w:ascii="Times New Roman" w:hAnsi="Times New Roman" w:cs="Times New Roman"/>
          <w:b/>
          <w:sz w:val="24"/>
          <w:szCs w:val="24"/>
        </w:rPr>
        <w:t>.</w:t>
      </w:r>
      <w:r w:rsidR="00F70437" w:rsidRPr="00D02A24">
        <w:rPr>
          <w:rFonts w:ascii="Times New Roman" w:hAnsi="Times New Roman" w:cs="Times New Roman"/>
          <w:sz w:val="24"/>
          <w:szCs w:val="24"/>
        </w:rPr>
        <w:t xml:space="preserve"> Za § 69 sa vkladá § 69a, ktorý vrátane nadpisu znie:</w:t>
      </w:r>
    </w:p>
    <w:p w14:paraId="42231F6D" w14:textId="77777777" w:rsidR="00F70437" w:rsidRPr="00D02A24" w:rsidRDefault="00F70437" w:rsidP="00F70437">
      <w:pPr>
        <w:spacing w:after="0" w:line="240" w:lineRule="auto"/>
        <w:jc w:val="both"/>
        <w:rPr>
          <w:rFonts w:ascii="Times New Roman" w:hAnsi="Times New Roman" w:cs="Times New Roman"/>
          <w:sz w:val="24"/>
          <w:szCs w:val="24"/>
        </w:rPr>
      </w:pPr>
    </w:p>
    <w:p w14:paraId="58796BC4" w14:textId="08187084" w:rsidR="00F70437" w:rsidRPr="00D02A24" w:rsidRDefault="00F70437" w:rsidP="00F70437">
      <w:pPr>
        <w:spacing w:after="0" w:line="240" w:lineRule="auto"/>
        <w:jc w:val="center"/>
        <w:rPr>
          <w:rFonts w:ascii="Times New Roman" w:hAnsi="Times New Roman" w:cs="Times New Roman"/>
          <w:sz w:val="24"/>
          <w:szCs w:val="24"/>
        </w:rPr>
      </w:pPr>
      <w:r w:rsidRPr="00D02A24">
        <w:rPr>
          <w:rFonts w:ascii="Times New Roman" w:hAnsi="Times New Roman" w:cs="Times New Roman"/>
          <w:sz w:val="24"/>
          <w:szCs w:val="24"/>
        </w:rPr>
        <w:t>„§</w:t>
      </w:r>
      <w:r w:rsidR="007964E8" w:rsidRPr="00D02A24">
        <w:rPr>
          <w:rFonts w:ascii="Times New Roman" w:hAnsi="Times New Roman" w:cs="Times New Roman"/>
          <w:sz w:val="24"/>
          <w:szCs w:val="24"/>
        </w:rPr>
        <w:t xml:space="preserve"> </w:t>
      </w:r>
      <w:r w:rsidRPr="00D02A24">
        <w:rPr>
          <w:rFonts w:ascii="Times New Roman" w:hAnsi="Times New Roman" w:cs="Times New Roman"/>
          <w:sz w:val="24"/>
          <w:szCs w:val="24"/>
        </w:rPr>
        <w:t>69a</w:t>
      </w:r>
    </w:p>
    <w:p w14:paraId="45282FDF" w14:textId="77777777" w:rsidR="00F70437" w:rsidRPr="00D02A24" w:rsidRDefault="00F70437" w:rsidP="00F70437">
      <w:pPr>
        <w:pStyle w:val="Odsekzoznamu"/>
        <w:spacing w:after="0" w:line="240" w:lineRule="auto"/>
        <w:ind w:left="360"/>
        <w:jc w:val="center"/>
        <w:rPr>
          <w:rFonts w:ascii="Times New Roman" w:hAnsi="Times New Roman" w:cs="Times New Roman"/>
          <w:sz w:val="24"/>
          <w:szCs w:val="24"/>
        </w:rPr>
      </w:pPr>
      <w:r w:rsidRPr="00D02A24">
        <w:rPr>
          <w:rFonts w:ascii="Times New Roman" w:hAnsi="Times New Roman" w:cs="Times New Roman"/>
          <w:sz w:val="24"/>
          <w:szCs w:val="24"/>
        </w:rPr>
        <w:t>Transpozičné ustanovenie</w:t>
      </w:r>
    </w:p>
    <w:p w14:paraId="31C1468B" w14:textId="77777777" w:rsidR="00F70437" w:rsidRPr="00D02A24" w:rsidRDefault="00F70437" w:rsidP="00F70437">
      <w:pPr>
        <w:pStyle w:val="Odsekzoznamu"/>
        <w:spacing w:after="0" w:line="240" w:lineRule="auto"/>
        <w:ind w:left="360"/>
        <w:jc w:val="center"/>
        <w:rPr>
          <w:rFonts w:ascii="Times New Roman" w:hAnsi="Times New Roman" w:cs="Times New Roman"/>
          <w:sz w:val="24"/>
          <w:szCs w:val="24"/>
        </w:rPr>
      </w:pPr>
    </w:p>
    <w:p w14:paraId="5EBC15BD" w14:textId="77777777" w:rsidR="00F70437" w:rsidRPr="00D02A24" w:rsidRDefault="00F70437" w:rsidP="00F70437">
      <w:pPr>
        <w:pStyle w:val="Odsekzoznamu"/>
        <w:spacing w:after="0" w:line="240" w:lineRule="auto"/>
        <w:ind w:left="360" w:firstLine="348"/>
        <w:rPr>
          <w:rFonts w:ascii="Times New Roman" w:hAnsi="Times New Roman" w:cs="Times New Roman"/>
          <w:sz w:val="24"/>
          <w:szCs w:val="24"/>
        </w:rPr>
      </w:pPr>
      <w:r w:rsidRPr="00D02A24">
        <w:rPr>
          <w:rFonts w:ascii="Times New Roman" w:hAnsi="Times New Roman" w:cs="Times New Roman"/>
          <w:sz w:val="24"/>
          <w:szCs w:val="24"/>
        </w:rPr>
        <w:t>Týmto zákonom sa preberajú právne záväzné akty Európskej únie uvedené v prílohe.“.</w:t>
      </w:r>
    </w:p>
    <w:p w14:paraId="709AEC4B" w14:textId="77777777" w:rsidR="00F70437" w:rsidRPr="00D02A24" w:rsidRDefault="00F70437" w:rsidP="00F70437">
      <w:pPr>
        <w:pStyle w:val="Odsekzoznamu"/>
        <w:spacing w:after="0" w:line="240" w:lineRule="auto"/>
        <w:ind w:left="360" w:firstLine="348"/>
        <w:rPr>
          <w:rFonts w:ascii="Times New Roman" w:hAnsi="Times New Roman" w:cs="Times New Roman"/>
          <w:sz w:val="24"/>
          <w:szCs w:val="24"/>
        </w:rPr>
      </w:pPr>
    </w:p>
    <w:p w14:paraId="0267E406" w14:textId="0C979AEA" w:rsidR="00F70437" w:rsidRPr="00D02A24" w:rsidRDefault="00A612EE" w:rsidP="00F70437">
      <w:pPr>
        <w:pStyle w:val="Odsekzoznamu"/>
        <w:spacing w:after="0" w:line="240" w:lineRule="auto"/>
        <w:ind w:left="0"/>
        <w:rPr>
          <w:rFonts w:ascii="Times New Roman" w:hAnsi="Times New Roman" w:cs="Times New Roman"/>
          <w:sz w:val="24"/>
          <w:szCs w:val="24"/>
        </w:rPr>
      </w:pPr>
      <w:r w:rsidRPr="00D02A24">
        <w:rPr>
          <w:rFonts w:ascii="Times New Roman" w:hAnsi="Times New Roman" w:cs="Times New Roman"/>
          <w:b/>
          <w:sz w:val="24"/>
          <w:szCs w:val="24"/>
        </w:rPr>
        <w:t>102</w:t>
      </w:r>
      <w:r w:rsidR="00F70437" w:rsidRPr="00DE0386">
        <w:rPr>
          <w:rFonts w:ascii="Times New Roman" w:hAnsi="Times New Roman" w:cs="Times New Roman"/>
          <w:b/>
          <w:sz w:val="24"/>
          <w:szCs w:val="24"/>
        </w:rPr>
        <w:t>.</w:t>
      </w:r>
      <w:r w:rsidR="00F70437" w:rsidRPr="00D02A24">
        <w:rPr>
          <w:rFonts w:ascii="Times New Roman" w:hAnsi="Times New Roman" w:cs="Times New Roman"/>
          <w:sz w:val="24"/>
          <w:szCs w:val="24"/>
        </w:rPr>
        <w:t xml:space="preserve"> Príloha vrátane nadpisu znie:</w:t>
      </w:r>
    </w:p>
    <w:p w14:paraId="66A36782" w14:textId="77777777" w:rsidR="00F70437" w:rsidRPr="00D02A24" w:rsidRDefault="00F70437" w:rsidP="00F70437">
      <w:pPr>
        <w:pStyle w:val="Odsekzoznamu"/>
        <w:spacing w:after="0" w:line="240" w:lineRule="auto"/>
        <w:ind w:left="0"/>
        <w:rPr>
          <w:rFonts w:ascii="Times New Roman" w:hAnsi="Times New Roman" w:cs="Times New Roman"/>
          <w:sz w:val="24"/>
          <w:szCs w:val="24"/>
        </w:rPr>
      </w:pPr>
    </w:p>
    <w:p w14:paraId="25C6E250" w14:textId="77777777" w:rsidR="00F70437" w:rsidRPr="00D02A24" w:rsidRDefault="00F70437" w:rsidP="00F70437">
      <w:pPr>
        <w:spacing w:after="0" w:line="240" w:lineRule="auto"/>
        <w:jc w:val="right"/>
        <w:rPr>
          <w:rFonts w:ascii="Times New Roman" w:hAnsi="Times New Roman" w:cs="Times New Roman"/>
          <w:b/>
          <w:bCs/>
          <w:sz w:val="24"/>
          <w:szCs w:val="24"/>
        </w:rPr>
      </w:pPr>
      <w:r w:rsidRPr="00D02A24">
        <w:rPr>
          <w:rFonts w:ascii="Times New Roman" w:hAnsi="Times New Roman" w:cs="Times New Roman"/>
          <w:b/>
          <w:bCs/>
          <w:sz w:val="24"/>
          <w:szCs w:val="24"/>
        </w:rPr>
        <w:t xml:space="preserve">„Príloha </w:t>
      </w:r>
    </w:p>
    <w:p w14:paraId="59E4D9BF" w14:textId="77777777" w:rsidR="00F70437" w:rsidRPr="00D02A24" w:rsidRDefault="00F70437" w:rsidP="00F70437">
      <w:pPr>
        <w:spacing w:after="0" w:line="240" w:lineRule="auto"/>
        <w:jc w:val="right"/>
        <w:rPr>
          <w:rFonts w:ascii="Times New Roman" w:hAnsi="Times New Roman" w:cs="Times New Roman"/>
          <w:b/>
          <w:bCs/>
          <w:sz w:val="24"/>
          <w:szCs w:val="24"/>
        </w:rPr>
      </w:pPr>
      <w:r w:rsidRPr="00D02A24">
        <w:rPr>
          <w:rFonts w:ascii="Times New Roman" w:hAnsi="Times New Roman" w:cs="Times New Roman"/>
          <w:b/>
          <w:bCs/>
          <w:sz w:val="24"/>
          <w:szCs w:val="24"/>
        </w:rPr>
        <w:t>k zákonu č. .../2022 Z. z.</w:t>
      </w:r>
    </w:p>
    <w:p w14:paraId="3B82678D" w14:textId="77777777" w:rsidR="00F70437" w:rsidRPr="00D02A24" w:rsidRDefault="00F70437" w:rsidP="00F70437">
      <w:pPr>
        <w:spacing w:after="0" w:line="240" w:lineRule="auto"/>
        <w:jc w:val="right"/>
        <w:rPr>
          <w:rFonts w:ascii="Times New Roman" w:hAnsi="Times New Roman" w:cs="Times New Roman"/>
          <w:b/>
          <w:bCs/>
          <w:sz w:val="24"/>
          <w:szCs w:val="24"/>
        </w:rPr>
      </w:pPr>
    </w:p>
    <w:p w14:paraId="14CB6D08" w14:textId="77777777" w:rsidR="00F70437" w:rsidRPr="00D02A24" w:rsidRDefault="00F70437" w:rsidP="00F70437">
      <w:pPr>
        <w:spacing w:after="0" w:line="240" w:lineRule="auto"/>
        <w:jc w:val="center"/>
        <w:rPr>
          <w:rFonts w:ascii="Times New Roman" w:hAnsi="Times New Roman" w:cs="Times New Roman"/>
          <w:b/>
          <w:bCs/>
          <w:sz w:val="24"/>
          <w:szCs w:val="24"/>
        </w:rPr>
      </w:pPr>
      <w:r w:rsidRPr="00D02A24">
        <w:rPr>
          <w:rFonts w:ascii="Times New Roman" w:hAnsi="Times New Roman" w:cs="Times New Roman"/>
          <w:b/>
          <w:bCs/>
          <w:sz w:val="24"/>
          <w:szCs w:val="24"/>
        </w:rPr>
        <w:t>ZOZNAM PREBERANÝCH PRÁVNE ZÁVÄZNÝCH AKTOV EURÓPSKEJ ÚNIE</w:t>
      </w:r>
    </w:p>
    <w:p w14:paraId="5B229975" w14:textId="77777777" w:rsidR="00F70437" w:rsidRPr="00D02A24" w:rsidRDefault="00F70437" w:rsidP="00F70437">
      <w:pPr>
        <w:spacing w:after="0" w:line="240" w:lineRule="auto"/>
        <w:jc w:val="both"/>
        <w:rPr>
          <w:rFonts w:ascii="Times New Roman" w:hAnsi="Times New Roman" w:cs="Times New Roman"/>
          <w:sz w:val="24"/>
          <w:szCs w:val="24"/>
        </w:rPr>
      </w:pPr>
    </w:p>
    <w:p w14:paraId="5965F744" w14:textId="55C569A1" w:rsidR="00F70437" w:rsidRPr="00D02A24" w:rsidRDefault="00F70437" w:rsidP="00F70437">
      <w:pPr>
        <w:spacing w:after="0" w:line="240" w:lineRule="auto"/>
        <w:jc w:val="both"/>
        <w:rPr>
          <w:rFonts w:ascii="Times New Roman" w:hAnsi="Times New Roman" w:cs="Times New Roman"/>
          <w:sz w:val="24"/>
          <w:szCs w:val="24"/>
        </w:rPr>
      </w:pPr>
      <w:r w:rsidRPr="00D02A24">
        <w:rPr>
          <w:rFonts w:ascii="Times New Roman" w:hAnsi="Times New Roman" w:cs="Times New Roman"/>
          <w:sz w:val="24"/>
          <w:szCs w:val="24"/>
        </w:rPr>
        <w:t>Smernica Európskeho parlamentu a Rady (EÚ) 2016/800 z 11. mája 2016 o procesných zárukách pre deti, ktoré sú podozrivými alebo obvinenými osobami v trestnom konaní (Ú. v. EÚ L 132, 21.5.2016).“.</w:t>
      </w:r>
    </w:p>
    <w:p w14:paraId="7A290B93" w14:textId="77777777" w:rsidR="00F70437" w:rsidRPr="00D02A24" w:rsidRDefault="00F70437" w:rsidP="00720DB2">
      <w:pPr>
        <w:pStyle w:val="Default"/>
        <w:ind w:firstLine="708"/>
        <w:jc w:val="both"/>
        <w:rPr>
          <w:color w:val="auto"/>
        </w:rPr>
      </w:pPr>
    </w:p>
    <w:p w14:paraId="26075C35" w14:textId="46FB6576" w:rsidR="00530C71" w:rsidRPr="00D02A24" w:rsidRDefault="00530C71" w:rsidP="00C42621">
      <w:pPr>
        <w:spacing w:after="0" w:line="240" w:lineRule="auto"/>
        <w:jc w:val="center"/>
        <w:rPr>
          <w:rFonts w:ascii="Times New Roman" w:hAnsi="Times New Roman" w:cs="Times New Roman"/>
          <w:b/>
          <w:bCs/>
          <w:sz w:val="24"/>
          <w:szCs w:val="24"/>
          <w:lang w:eastAsia="sk-SK"/>
        </w:rPr>
      </w:pPr>
    </w:p>
    <w:p w14:paraId="357030CA" w14:textId="516AACE8" w:rsidR="00E453AF" w:rsidRPr="00D02A24" w:rsidRDefault="00E453AF" w:rsidP="00C42621">
      <w:pPr>
        <w:spacing w:after="0" w:line="240" w:lineRule="auto"/>
        <w:jc w:val="center"/>
        <w:rPr>
          <w:rFonts w:ascii="Times New Roman" w:hAnsi="Times New Roman" w:cs="Times New Roman"/>
          <w:b/>
          <w:bCs/>
          <w:sz w:val="24"/>
          <w:szCs w:val="24"/>
          <w:lang w:eastAsia="sk-SK"/>
        </w:rPr>
      </w:pPr>
    </w:p>
    <w:p w14:paraId="04781867" w14:textId="111B1EE2" w:rsidR="00E453AF" w:rsidRPr="00D02A24" w:rsidRDefault="00E453AF" w:rsidP="00C42621">
      <w:pPr>
        <w:spacing w:after="0" w:line="240" w:lineRule="auto"/>
        <w:jc w:val="center"/>
        <w:rPr>
          <w:rFonts w:ascii="Times New Roman" w:hAnsi="Times New Roman" w:cs="Times New Roman"/>
          <w:b/>
          <w:bCs/>
          <w:sz w:val="24"/>
          <w:szCs w:val="24"/>
          <w:lang w:eastAsia="sk-SK"/>
        </w:rPr>
      </w:pPr>
    </w:p>
    <w:p w14:paraId="587C6F69" w14:textId="3774DC38" w:rsidR="00E453AF" w:rsidRPr="00D02A24" w:rsidRDefault="00E453AF" w:rsidP="00C42621">
      <w:pPr>
        <w:spacing w:after="0" w:line="240" w:lineRule="auto"/>
        <w:jc w:val="center"/>
        <w:rPr>
          <w:rFonts w:ascii="Times New Roman" w:hAnsi="Times New Roman" w:cs="Times New Roman"/>
          <w:b/>
          <w:bCs/>
          <w:sz w:val="24"/>
          <w:szCs w:val="24"/>
          <w:lang w:eastAsia="sk-SK"/>
        </w:rPr>
      </w:pPr>
    </w:p>
    <w:p w14:paraId="193124DE" w14:textId="247B1FDF" w:rsidR="00E453AF" w:rsidRPr="00D02A24" w:rsidRDefault="00E453AF" w:rsidP="00C42621">
      <w:pPr>
        <w:spacing w:after="0" w:line="240" w:lineRule="auto"/>
        <w:jc w:val="center"/>
        <w:rPr>
          <w:rFonts w:ascii="Times New Roman" w:hAnsi="Times New Roman" w:cs="Times New Roman"/>
          <w:b/>
          <w:bCs/>
          <w:sz w:val="24"/>
          <w:szCs w:val="24"/>
          <w:lang w:eastAsia="sk-SK"/>
        </w:rPr>
      </w:pPr>
    </w:p>
    <w:p w14:paraId="228285AE" w14:textId="04E2333F" w:rsidR="00E453AF" w:rsidRPr="00D02A24" w:rsidRDefault="00E453AF" w:rsidP="00C42621">
      <w:pPr>
        <w:spacing w:after="0" w:line="240" w:lineRule="auto"/>
        <w:jc w:val="center"/>
        <w:rPr>
          <w:rFonts w:ascii="Times New Roman" w:hAnsi="Times New Roman" w:cs="Times New Roman"/>
          <w:b/>
          <w:bCs/>
          <w:sz w:val="24"/>
          <w:szCs w:val="24"/>
          <w:lang w:eastAsia="sk-SK"/>
        </w:rPr>
      </w:pPr>
    </w:p>
    <w:p w14:paraId="74D49C39" w14:textId="4C04E10D" w:rsidR="00E453AF" w:rsidRPr="00D02A24" w:rsidRDefault="00E453AF" w:rsidP="00C42621">
      <w:pPr>
        <w:spacing w:after="0" w:line="240" w:lineRule="auto"/>
        <w:jc w:val="center"/>
        <w:rPr>
          <w:rFonts w:ascii="Times New Roman" w:hAnsi="Times New Roman" w:cs="Times New Roman"/>
          <w:b/>
          <w:bCs/>
          <w:sz w:val="24"/>
          <w:szCs w:val="24"/>
          <w:lang w:eastAsia="sk-SK"/>
        </w:rPr>
      </w:pPr>
    </w:p>
    <w:p w14:paraId="723A9FBD" w14:textId="67DA865F" w:rsidR="00E453AF" w:rsidRPr="00D02A24" w:rsidRDefault="00E453AF" w:rsidP="00C42621">
      <w:pPr>
        <w:spacing w:after="0" w:line="240" w:lineRule="auto"/>
        <w:jc w:val="center"/>
        <w:rPr>
          <w:rFonts w:ascii="Times New Roman" w:hAnsi="Times New Roman" w:cs="Times New Roman"/>
          <w:b/>
          <w:bCs/>
          <w:sz w:val="24"/>
          <w:szCs w:val="24"/>
          <w:lang w:eastAsia="sk-SK"/>
        </w:rPr>
      </w:pPr>
    </w:p>
    <w:p w14:paraId="4561CFF7" w14:textId="0EE37250" w:rsidR="00E453AF" w:rsidRPr="00D02A24" w:rsidRDefault="00E453AF" w:rsidP="00C42621">
      <w:pPr>
        <w:spacing w:after="0" w:line="240" w:lineRule="auto"/>
        <w:jc w:val="center"/>
        <w:rPr>
          <w:rFonts w:ascii="Times New Roman" w:hAnsi="Times New Roman" w:cs="Times New Roman"/>
          <w:b/>
          <w:bCs/>
          <w:sz w:val="24"/>
          <w:szCs w:val="24"/>
          <w:lang w:eastAsia="sk-SK"/>
        </w:rPr>
      </w:pPr>
    </w:p>
    <w:p w14:paraId="46A525C7" w14:textId="77777777" w:rsidR="00E453AF" w:rsidRPr="00D02A24" w:rsidRDefault="00E453AF" w:rsidP="00C42621">
      <w:pPr>
        <w:spacing w:after="0" w:line="240" w:lineRule="auto"/>
        <w:jc w:val="center"/>
        <w:rPr>
          <w:rFonts w:ascii="Times New Roman" w:hAnsi="Times New Roman" w:cs="Times New Roman"/>
          <w:b/>
          <w:bCs/>
          <w:sz w:val="24"/>
          <w:szCs w:val="24"/>
          <w:lang w:eastAsia="sk-SK"/>
        </w:rPr>
      </w:pPr>
    </w:p>
    <w:p w14:paraId="0369183A" w14:textId="77777777" w:rsidR="00225DE9" w:rsidRPr="00D02A24" w:rsidRDefault="00225DE9" w:rsidP="00C42621">
      <w:pPr>
        <w:spacing w:after="0" w:line="240" w:lineRule="auto"/>
        <w:jc w:val="center"/>
        <w:rPr>
          <w:rFonts w:ascii="Times New Roman" w:hAnsi="Times New Roman" w:cs="Times New Roman"/>
          <w:b/>
          <w:bCs/>
          <w:sz w:val="24"/>
          <w:szCs w:val="24"/>
          <w:lang w:eastAsia="sk-SK"/>
        </w:rPr>
      </w:pPr>
      <w:r w:rsidRPr="00D02A24">
        <w:rPr>
          <w:rFonts w:ascii="Times New Roman" w:hAnsi="Times New Roman" w:cs="Times New Roman"/>
          <w:b/>
          <w:bCs/>
          <w:sz w:val="24"/>
          <w:szCs w:val="24"/>
          <w:lang w:eastAsia="sk-SK"/>
        </w:rPr>
        <w:t>Čl. I</w:t>
      </w:r>
      <w:r w:rsidR="00530C71" w:rsidRPr="00D02A24">
        <w:rPr>
          <w:rFonts w:ascii="Times New Roman" w:hAnsi="Times New Roman" w:cs="Times New Roman"/>
          <w:b/>
          <w:bCs/>
          <w:sz w:val="24"/>
          <w:szCs w:val="24"/>
          <w:lang w:eastAsia="sk-SK"/>
        </w:rPr>
        <w:t>I</w:t>
      </w:r>
    </w:p>
    <w:p w14:paraId="71D31AAC" w14:textId="77777777" w:rsidR="00DE0009" w:rsidRPr="00D02A24" w:rsidRDefault="00DE0009" w:rsidP="00C42621">
      <w:pPr>
        <w:spacing w:after="0" w:line="240" w:lineRule="auto"/>
        <w:jc w:val="both"/>
        <w:rPr>
          <w:rFonts w:ascii="Times New Roman" w:hAnsi="Times New Roman" w:cs="Times New Roman"/>
          <w:sz w:val="24"/>
          <w:szCs w:val="24"/>
        </w:rPr>
      </w:pPr>
    </w:p>
    <w:p w14:paraId="4AB31BC4" w14:textId="5CE62CB2" w:rsidR="00225DE9" w:rsidRPr="00D02A24" w:rsidRDefault="00CC1121" w:rsidP="00C42621">
      <w:pPr>
        <w:spacing w:after="0" w:line="240" w:lineRule="auto"/>
        <w:ind w:firstLine="708"/>
        <w:rPr>
          <w:rFonts w:ascii="Times New Roman" w:eastAsia="Times New Roman" w:hAnsi="Times New Roman" w:cs="Times New Roman"/>
          <w:sz w:val="24"/>
          <w:szCs w:val="24"/>
          <w:lang w:eastAsia="sk-SK"/>
        </w:rPr>
      </w:pPr>
      <w:r w:rsidRPr="00D02A24">
        <w:rPr>
          <w:rFonts w:ascii="Times New Roman" w:eastAsia="Times New Roman" w:hAnsi="Times New Roman" w:cs="Times New Roman"/>
          <w:sz w:val="24"/>
          <w:szCs w:val="24"/>
          <w:lang w:eastAsia="sk-SK"/>
        </w:rPr>
        <w:t xml:space="preserve">Tento zákon nadobúda účinnosť 1. </w:t>
      </w:r>
      <w:r w:rsidR="005A4918" w:rsidRPr="00D02A24">
        <w:rPr>
          <w:rFonts w:ascii="Times New Roman" w:eastAsia="Times New Roman" w:hAnsi="Times New Roman" w:cs="Times New Roman"/>
          <w:sz w:val="24"/>
          <w:szCs w:val="24"/>
          <w:lang w:eastAsia="sk-SK"/>
        </w:rPr>
        <w:t>j</w:t>
      </w:r>
      <w:r w:rsidR="00BB1033" w:rsidRPr="00D02A24">
        <w:rPr>
          <w:rFonts w:ascii="Times New Roman" w:eastAsia="Times New Roman" w:hAnsi="Times New Roman" w:cs="Times New Roman"/>
          <w:sz w:val="24"/>
          <w:szCs w:val="24"/>
          <w:lang w:eastAsia="sk-SK"/>
        </w:rPr>
        <w:t xml:space="preserve">anuára </w:t>
      </w:r>
      <w:r w:rsidR="005A4918" w:rsidRPr="00D02A24">
        <w:rPr>
          <w:rFonts w:ascii="Times New Roman" w:eastAsia="Times New Roman" w:hAnsi="Times New Roman" w:cs="Times New Roman"/>
          <w:sz w:val="24"/>
          <w:szCs w:val="24"/>
          <w:lang w:eastAsia="sk-SK"/>
        </w:rPr>
        <w:t>202</w:t>
      </w:r>
      <w:r w:rsidR="00BB1033" w:rsidRPr="00D02A24">
        <w:rPr>
          <w:rFonts w:ascii="Times New Roman" w:eastAsia="Times New Roman" w:hAnsi="Times New Roman" w:cs="Times New Roman"/>
          <w:sz w:val="24"/>
          <w:szCs w:val="24"/>
          <w:lang w:eastAsia="sk-SK"/>
        </w:rPr>
        <w:t>3</w:t>
      </w:r>
      <w:r w:rsidR="00225DE9" w:rsidRPr="00D02A24">
        <w:rPr>
          <w:rFonts w:ascii="Times New Roman" w:eastAsia="Times New Roman" w:hAnsi="Times New Roman" w:cs="Times New Roman"/>
          <w:sz w:val="24"/>
          <w:szCs w:val="24"/>
          <w:lang w:eastAsia="sk-SK"/>
        </w:rPr>
        <w:t>.</w:t>
      </w:r>
    </w:p>
    <w:p w14:paraId="543CFB9A" w14:textId="38A36B24" w:rsidR="005F51D4" w:rsidRPr="00D02A24" w:rsidRDefault="005F51D4" w:rsidP="00C42621">
      <w:pPr>
        <w:spacing w:after="0" w:line="240" w:lineRule="auto"/>
        <w:jc w:val="both"/>
        <w:rPr>
          <w:rFonts w:ascii="Times New Roman" w:hAnsi="Times New Roman" w:cs="Times New Roman"/>
          <w:sz w:val="24"/>
          <w:szCs w:val="24"/>
        </w:rPr>
      </w:pPr>
    </w:p>
    <w:p w14:paraId="5EC7B5CA" w14:textId="082778C6" w:rsidR="00E453AF" w:rsidRPr="00D02A24" w:rsidRDefault="00E453AF" w:rsidP="00E453AF">
      <w:pPr>
        <w:rPr>
          <w:rFonts w:ascii="Times New Roman" w:eastAsia="Calibri" w:hAnsi="Times New Roman" w:cs="Times New Roman"/>
          <w:sz w:val="24"/>
          <w:szCs w:val="24"/>
        </w:rPr>
      </w:pPr>
    </w:p>
    <w:p w14:paraId="6D50FFDF" w14:textId="2E0D1668" w:rsidR="00E453AF" w:rsidRPr="00D02A24" w:rsidRDefault="00E453AF" w:rsidP="00E453AF">
      <w:pPr>
        <w:rPr>
          <w:rFonts w:ascii="Times New Roman" w:eastAsia="Calibri" w:hAnsi="Times New Roman" w:cs="Times New Roman"/>
          <w:sz w:val="24"/>
          <w:szCs w:val="24"/>
        </w:rPr>
      </w:pPr>
    </w:p>
    <w:p w14:paraId="472160A8" w14:textId="77777777" w:rsidR="00E453AF" w:rsidRPr="00D02A24" w:rsidRDefault="00E453AF" w:rsidP="00E453AF">
      <w:pPr>
        <w:rPr>
          <w:rFonts w:ascii="Times New Roman" w:eastAsia="Calibri" w:hAnsi="Times New Roman" w:cs="Times New Roman"/>
          <w:sz w:val="24"/>
          <w:szCs w:val="24"/>
        </w:rPr>
      </w:pPr>
    </w:p>
    <w:p w14:paraId="2720FF92" w14:textId="2008CF25" w:rsidR="00E453AF" w:rsidRPr="00D02A24" w:rsidRDefault="00E453AF" w:rsidP="00E453AF">
      <w:pPr>
        <w:rPr>
          <w:rFonts w:ascii="Times New Roman" w:eastAsia="Calibri" w:hAnsi="Times New Roman" w:cs="Times New Roman"/>
          <w:sz w:val="24"/>
          <w:szCs w:val="24"/>
        </w:rPr>
      </w:pPr>
    </w:p>
    <w:p w14:paraId="0CFF8A6C" w14:textId="77777777" w:rsidR="00E453AF" w:rsidRPr="00D02A24" w:rsidRDefault="00E453AF" w:rsidP="00E453AF">
      <w:pPr>
        <w:rPr>
          <w:rFonts w:ascii="Times New Roman" w:eastAsia="Calibri" w:hAnsi="Times New Roman" w:cs="Times New Roman"/>
          <w:sz w:val="24"/>
          <w:szCs w:val="24"/>
        </w:rPr>
      </w:pPr>
    </w:p>
    <w:p w14:paraId="2E95F846" w14:textId="77777777" w:rsidR="00E453AF" w:rsidRPr="00D02A24" w:rsidRDefault="00E453AF" w:rsidP="00E453AF">
      <w:pPr>
        <w:spacing w:after="0" w:line="240" w:lineRule="auto"/>
        <w:ind w:firstLine="426"/>
        <w:jc w:val="center"/>
        <w:rPr>
          <w:rFonts w:ascii="Times New Roman" w:eastAsia="Times New Roman" w:hAnsi="Times New Roman" w:cs="Times New Roman"/>
          <w:sz w:val="24"/>
          <w:szCs w:val="24"/>
        </w:rPr>
      </w:pPr>
      <w:r w:rsidRPr="00D02A24">
        <w:rPr>
          <w:rFonts w:ascii="Times New Roman" w:eastAsia="Calibri" w:hAnsi="Times New Roman" w:cs="Times New Roman"/>
          <w:sz w:val="24"/>
          <w:szCs w:val="24"/>
        </w:rPr>
        <w:tab/>
      </w:r>
      <w:r w:rsidRPr="00D02A24">
        <w:rPr>
          <w:rFonts w:ascii="Times New Roman" w:eastAsia="Times New Roman" w:hAnsi="Times New Roman" w:cs="Times New Roman"/>
          <w:sz w:val="24"/>
          <w:szCs w:val="24"/>
        </w:rPr>
        <w:t>prezidentka  Slovenskej republiky</w:t>
      </w:r>
    </w:p>
    <w:p w14:paraId="4A6272DD" w14:textId="77777777" w:rsidR="00E453AF" w:rsidRPr="00D02A24" w:rsidRDefault="00E453AF" w:rsidP="00E453AF">
      <w:pPr>
        <w:spacing w:after="0" w:line="240" w:lineRule="auto"/>
        <w:ind w:firstLine="426"/>
        <w:jc w:val="center"/>
        <w:rPr>
          <w:rFonts w:ascii="Times New Roman" w:eastAsia="Times New Roman" w:hAnsi="Times New Roman" w:cs="Times New Roman"/>
          <w:sz w:val="24"/>
          <w:szCs w:val="24"/>
        </w:rPr>
      </w:pPr>
    </w:p>
    <w:p w14:paraId="3DDD7588" w14:textId="77777777" w:rsidR="00E453AF" w:rsidRPr="00D02A24" w:rsidRDefault="00E453AF" w:rsidP="00E453AF">
      <w:pPr>
        <w:spacing w:after="0" w:line="240" w:lineRule="auto"/>
        <w:ind w:firstLine="426"/>
        <w:jc w:val="center"/>
        <w:rPr>
          <w:rFonts w:ascii="Times New Roman" w:eastAsia="Times New Roman" w:hAnsi="Times New Roman" w:cs="Times New Roman"/>
          <w:sz w:val="24"/>
          <w:szCs w:val="24"/>
        </w:rPr>
      </w:pPr>
    </w:p>
    <w:p w14:paraId="73F2B5CC" w14:textId="77777777" w:rsidR="00E453AF" w:rsidRPr="00D02A24" w:rsidRDefault="00E453AF" w:rsidP="00E453AF">
      <w:pPr>
        <w:spacing w:after="0" w:line="240" w:lineRule="auto"/>
        <w:ind w:firstLine="426"/>
        <w:jc w:val="center"/>
        <w:rPr>
          <w:rFonts w:ascii="Times New Roman" w:eastAsia="Times New Roman" w:hAnsi="Times New Roman" w:cs="Times New Roman"/>
          <w:sz w:val="24"/>
          <w:szCs w:val="24"/>
        </w:rPr>
      </w:pPr>
    </w:p>
    <w:p w14:paraId="413559AE" w14:textId="36250ACE" w:rsidR="00E453AF" w:rsidRPr="00D02A24" w:rsidRDefault="00E453AF" w:rsidP="00E453AF">
      <w:pPr>
        <w:spacing w:after="0" w:line="240" w:lineRule="auto"/>
        <w:ind w:firstLine="426"/>
        <w:jc w:val="center"/>
        <w:rPr>
          <w:rFonts w:ascii="Times New Roman" w:eastAsia="Times New Roman" w:hAnsi="Times New Roman" w:cs="Times New Roman"/>
          <w:sz w:val="24"/>
          <w:szCs w:val="24"/>
        </w:rPr>
      </w:pPr>
    </w:p>
    <w:p w14:paraId="461C526F" w14:textId="14532CF8" w:rsidR="00E453AF" w:rsidRPr="00D02A24" w:rsidRDefault="00E453AF" w:rsidP="00E453AF">
      <w:pPr>
        <w:spacing w:after="0" w:line="240" w:lineRule="auto"/>
        <w:ind w:firstLine="426"/>
        <w:jc w:val="center"/>
        <w:rPr>
          <w:rFonts w:ascii="Times New Roman" w:eastAsia="Times New Roman" w:hAnsi="Times New Roman" w:cs="Times New Roman"/>
          <w:sz w:val="24"/>
          <w:szCs w:val="24"/>
        </w:rPr>
      </w:pPr>
    </w:p>
    <w:p w14:paraId="55F0F25F" w14:textId="77777777" w:rsidR="00E453AF" w:rsidRPr="00D02A24" w:rsidRDefault="00E453AF" w:rsidP="00E453AF">
      <w:pPr>
        <w:spacing w:after="0" w:line="240" w:lineRule="auto"/>
        <w:ind w:firstLine="426"/>
        <w:jc w:val="center"/>
        <w:rPr>
          <w:rFonts w:ascii="Times New Roman" w:eastAsia="Times New Roman" w:hAnsi="Times New Roman" w:cs="Times New Roman"/>
          <w:sz w:val="24"/>
          <w:szCs w:val="24"/>
        </w:rPr>
      </w:pPr>
    </w:p>
    <w:p w14:paraId="36BE4ABE" w14:textId="65F17F78" w:rsidR="00E453AF" w:rsidRPr="00D02A24" w:rsidRDefault="00E453AF" w:rsidP="00E453AF">
      <w:pPr>
        <w:spacing w:after="0" w:line="240" w:lineRule="auto"/>
        <w:ind w:firstLine="426"/>
        <w:jc w:val="center"/>
        <w:rPr>
          <w:rFonts w:ascii="Times New Roman" w:eastAsia="Times New Roman" w:hAnsi="Times New Roman" w:cs="Times New Roman"/>
          <w:sz w:val="24"/>
          <w:szCs w:val="24"/>
        </w:rPr>
      </w:pPr>
    </w:p>
    <w:p w14:paraId="7CB404A5" w14:textId="77777777" w:rsidR="00E453AF" w:rsidRPr="00D02A24" w:rsidRDefault="00E453AF" w:rsidP="00E453AF">
      <w:pPr>
        <w:spacing w:after="0" w:line="240" w:lineRule="auto"/>
        <w:ind w:firstLine="426"/>
        <w:jc w:val="center"/>
        <w:rPr>
          <w:rFonts w:ascii="Times New Roman" w:eastAsia="Times New Roman" w:hAnsi="Times New Roman" w:cs="Times New Roman"/>
          <w:sz w:val="24"/>
          <w:szCs w:val="24"/>
        </w:rPr>
      </w:pPr>
    </w:p>
    <w:p w14:paraId="3D462F65" w14:textId="77777777" w:rsidR="00E453AF" w:rsidRPr="00D02A24" w:rsidRDefault="00E453AF" w:rsidP="00E453AF">
      <w:pPr>
        <w:spacing w:after="0" w:line="240" w:lineRule="auto"/>
        <w:ind w:firstLine="426"/>
        <w:jc w:val="center"/>
        <w:rPr>
          <w:rFonts w:ascii="Times New Roman" w:eastAsia="Times New Roman" w:hAnsi="Times New Roman" w:cs="Times New Roman"/>
          <w:sz w:val="24"/>
          <w:szCs w:val="24"/>
        </w:rPr>
      </w:pPr>
    </w:p>
    <w:p w14:paraId="16CA0561" w14:textId="77777777" w:rsidR="00E453AF" w:rsidRPr="00D02A24" w:rsidRDefault="00E453AF" w:rsidP="00E453AF">
      <w:pPr>
        <w:spacing w:after="0" w:line="240" w:lineRule="auto"/>
        <w:ind w:firstLine="426"/>
        <w:jc w:val="center"/>
        <w:rPr>
          <w:rFonts w:ascii="Times New Roman" w:eastAsia="Times New Roman" w:hAnsi="Times New Roman" w:cs="Times New Roman"/>
          <w:sz w:val="24"/>
          <w:szCs w:val="24"/>
        </w:rPr>
      </w:pPr>
      <w:r w:rsidRPr="00D02A24">
        <w:rPr>
          <w:rFonts w:ascii="Times New Roman" w:eastAsia="Times New Roman" w:hAnsi="Times New Roman" w:cs="Times New Roman"/>
          <w:sz w:val="24"/>
          <w:szCs w:val="24"/>
        </w:rPr>
        <w:t>predseda Národnej rady Slovenskej republiky</w:t>
      </w:r>
    </w:p>
    <w:p w14:paraId="5F3D0D1D" w14:textId="77777777" w:rsidR="00E453AF" w:rsidRPr="00D02A24" w:rsidRDefault="00E453AF" w:rsidP="00E453AF">
      <w:pPr>
        <w:spacing w:after="0" w:line="240" w:lineRule="auto"/>
        <w:ind w:firstLine="426"/>
        <w:jc w:val="center"/>
        <w:rPr>
          <w:rFonts w:ascii="Times New Roman" w:eastAsia="Times New Roman" w:hAnsi="Times New Roman" w:cs="Times New Roman"/>
          <w:sz w:val="24"/>
          <w:szCs w:val="24"/>
        </w:rPr>
      </w:pPr>
    </w:p>
    <w:p w14:paraId="442CF830" w14:textId="77777777" w:rsidR="00E453AF" w:rsidRPr="00D02A24" w:rsidRDefault="00E453AF" w:rsidP="00E453AF">
      <w:pPr>
        <w:spacing w:after="0" w:line="240" w:lineRule="auto"/>
        <w:ind w:firstLine="426"/>
        <w:jc w:val="center"/>
        <w:rPr>
          <w:rFonts w:ascii="Times New Roman" w:eastAsia="Times New Roman" w:hAnsi="Times New Roman" w:cs="Times New Roman"/>
          <w:sz w:val="24"/>
          <w:szCs w:val="24"/>
        </w:rPr>
      </w:pPr>
    </w:p>
    <w:p w14:paraId="0C3A1D70" w14:textId="77777777" w:rsidR="00E453AF" w:rsidRPr="00D02A24" w:rsidRDefault="00E453AF" w:rsidP="00E453AF">
      <w:pPr>
        <w:spacing w:after="0" w:line="240" w:lineRule="auto"/>
        <w:ind w:firstLine="426"/>
        <w:jc w:val="center"/>
        <w:rPr>
          <w:rFonts w:ascii="Times New Roman" w:eastAsia="Times New Roman" w:hAnsi="Times New Roman" w:cs="Times New Roman"/>
          <w:sz w:val="24"/>
          <w:szCs w:val="24"/>
        </w:rPr>
      </w:pPr>
    </w:p>
    <w:p w14:paraId="2C87F68E" w14:textId="77777777" w:rsidR="00E453AF" w:rsidRPr="00D02A24" w:rsidRDefault="00E453AF" w:rsidP="00E453AF">
      <w:pPr>
        <w:spacing w:after="0" w:line="240" w:lineRule="auto"/>
        <w:ind w:firstLine="426"/>
        <w:jc w:val="center"/>
        <w:rPr>
          <w:rFonts w:ascii="Times New Roman" w:eastAsia="Times New Roman" w:hAnsi="Times New Roman" w:cs="Times New Roman"/>
          <w:sz w:val="24"/>
          <w:szCs w:val="24"/>
        </w:rPr>
      </w:pPr>
    </w:p>
    <w:p w14:paraId="770A6725" w14:textId="77777777" w:rsidR="00E453AF" w:rsidRPr="00D02A24" w:rsidRDefault="00E453AF" w:rsidP="00E453AF">
      <w:pPr>
        <w:spacing w:after="0" w:line="240" w:lineRule="auto"/>
        <w:ind w:firstLine="426"/>
        <w:jc w:val="center"/>
        <w:rPr>
          <w:rFonts w:ascii="Times New Roman" w:eastAsia="Times New Roman" w:hAnsi="Times New Roman" w:cs="Times New Roman"/>
          <w:sz w:val="24"/>
          <w:szCs w:val="24"/>
        </w:rPr>
      </w:pPr>
    </w:p>
    <w:p w14:paraId="6523F42B" w14:textId="68B55FDA" w:rsidR="00E453AF" w:rsidRPr="00D02A24" w:rsidRDefault="00E453AF" w:rsidP="00E453AF">
      <w:pPr>
        <w:spacing w:after="0" w:line="240" w:lineRule="auto"/>
        <w:ind w:firstLine="426"/>
        <w:jc w:val="center"/>
        <w:rPr>
          <w:rFonts w:ascii="Times New Roman" w:eastAsia="Times New Roman" w:hAnsi="Times New Roman" w:cs="Times New Roman"/>
          <w:sz w:val="24"/>
          <w:szCs w:val="24"/>
        </w:rPr>
      </w:pPr>
    </w:p>
    <w:p w14:paraId="112B1A3F" w14:textId="2017C9A8" w:rsidR="00E453AF" w:rsidRPr="00D02A24" w:rsidRDefault="00E453AF" w:rsidP="00E453AF">
      <w:pPr>
        <w:spacing w:after="0" w:line="240" w:lineRule="auto"/>
        <w:ind w:firstLine="426"/>
        <w:jc w:val="center"/>
        <w:rPr>
          <w:rFonts w:ascii="Times New Roman" w:eastAsia="Times New Roman" w:hAnsi="Times New Roman" w:cs="Times New Roman"/>
          <w:sz w:val="24"/>
          <w:szCs w:val="24"/>
        </w:rPr>
      </w:pPr>
    </w:p>
    <w:p w14:paraId="4B9FE50F" w14:textId="77777777" w:rsidR="00E453AF" w:rsidRPr="00D02A24" w:rsidRDefault="00E453AF" w:rsidP="00E453AF">
      <w:pPr>
        <w:spacing w:after="0" w:line="240" w:lineRule="auto"/>
        <w:ind w:firstLine="426"/>
        <w:jc w:val="center"/>
        <w:rPr>
          <w:rFonts w:ascii="Times New Roman" w:eastAsia="Times New Roman" w:hAnsi="Times New Roman" w:cs="Times New Roman"/>
          <w:sz w:val="24"/>
          <w:szCs w:val="24"/>
        </w:rPr>
      </w:pPr>
    </w:p>
    <w:p w14:paraId="7BB03692" w14:textId="77777777" w:rsidR="00E453AF" w:rsidRPr="00D02A24" w:rsidRDefault="00E453AF" w:rsidP="00E453AF">
      <w:pPr>
        <w:spacing w:after="0" w:line="240" w:lineRule="auto"/>
        <w:ind w:firstLine="426"/>
        <w:jc w:val="center"/>
        <w:rPr>
          <w:rFonts w:ascii="Times New Roman" w:eastAsia="Times New Roman" w:hAnsi="Times New Roman" w:cs="Times New Roman"/>
          <w:sz w:val="24"/>
          <w:szCs w:val="24"/>
        </w:rPr>
      </w:pPr>
    </w:p>
    <w:p w14:paraId="2F5B0E08" w14:textId="77777777" w:rsidR="00E453AF" w:rsidRPr="00D02A24" w:rsidRDefault="00E453AF" w:rsidP="00E453AF">
      <w:pPr>
        <w:spacing w:after="0" w:line="240" w:lineRule="auto"/>
        <w:ind w:firstLine="426"/>
        <w:jc w:val="center"/>
        <w:rPr>
          <w:rFonts w:ascii="Times New Roman" w:eastAsia="Times New Roman" w:hAnsi="Times New Roman" w:cs="Times New Roman"/>
          <w:sz w:val="24"/>
          <w:szCs w:val="24"/>
        </w:rPr>
      </w:pPr>
    </w:p>
    <w:p w14:paraId="5E4771E9" w14:textId="77777777" w:rsidR="00E453AF" w:rsidRPr="00D02A24" w:rsidRDefault="00E453AF" w:rsidP="00E453AF">
      <w:pPr>
        <w:spacing w:after="0" w:line="240" w:lineRule="auto"/>
        <w:ind w:firstLine="426"/>
        <w:jc w:val="center"/>
        <w:rPr>
          <w:rFonts w:ascii="Times New Roman" w:eastAsia="Times New Roman" w:hAnsi="Times New Roman" w:cs="Times New Roman"/>
          <w:sz w:val="24"/>
          <w:szCs w:val="24"/>
        </w:rPr>
      </w:pPr>
      <w:r w:rsidRPr="00D02A24">
        <w:rPr>
          <w:rFonts w:ascii="Times New Roman" w:eastAsia="Times New Roman" w:hAnsi="Times New Roman" w:cs="Times New Roman"/>
          <w:sz w:val="24"/>
          <w:szCs w:val="24"/>
        </w:rPr>
        <w:t xml:space="preserve">    predseda vlády Slovenskej republiky</w:t>
      </w:r>
    </w:p>
    <w:sectPr w:rsidR="00E453AF" w:rsidRPr="00D02A24" w:rsidSect="00FE44C5">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51DFC2" w14:textId="77777777" w:rsidR="00221343" w:rsidRDefault="00221343" w:rsidP="00FE44C5">
      <w:pPr>
        <w:spacing w:after="0" w:line="240" w:lineRule="auto"/>
      </w:pPr>
      <w:r>
        <w:separator/>
      </w:r>
    </w:p>
  </w:endnote>
  <w:endnote w:type="continuationSeparator" w:id="0">
    <w:p w14:paraId="02B14ED4" w14:textId="77777777" w:rsidR="00221343" w:rsidRDefault="00221343" w:rsidP="00FE44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6318137"/>
      <w:docPartObj>
        <w:docPartGallery w:val="Page Numbers (Bottom of Page)"/>
        <w:docPartUnique/>
      </w:docPartObj>
    </w:sdtPr>
    <w:sdtEndPr>
      <w:rPr>
        <w:rFonts w:ascii="Times New Roman" w:hAnsi="Times New Roman" w:cs="Times New Roman"/>
        <w:sz w:val="24"/>
        <w:szCs w:val="24"/>
      </w:rPr>
    </w:sdtEndPr>
    <w:sdtContent>
      <w:p w14:paraId="0CA8166C" w14:textId="695C38F8" w:rsidR="00FE12DF" w:rsidRPr="00FE44C5" w:rsidRDefault="00FE12DF">
        <w:pPr>
          <w:pStyle w:val="Pta"/>
          <w:jc w:val="center"/>
          <w:rPr>
            <w:rFonts w:ascii="Times New Roman" w:hAnsi="Times New Roman" w:cs="Times New Roman"/>
            <w:sz w:val="24"/>
            <w:szCs w:val="24"/>
          </w:rPr>
        </w:pPr>
        <w:r w:rsidRPr="00FE44C5">
          <w:rPr>
            <w:rFonts w:ascii="Times New Roman" w:hAnsi="Times New Roman" w:cs="Times New Roman"/>
            <w:sz w:val="24"/>
            <w:szCs w:val="24"/>
          </w:rPr>
          <w:fldChar w:fldCharType="begin"/>
        </w:r>
        <w:r w:rsidRPr="00FE44C5">
          <w:rPr>
            <w:rFonts w:ascii="Times New Roman" w:hAnsi="Times New Roman" w:cs="Times New Roman"/>
            <w:sz w:val="24"/>
            <w:szCs w:val="24"/>
          </w:rPr>
          <w:instrText>PAGE   \* MERGEFORMAT</w:instrText>
        </w:r>
        <w:r w:rsidRPr="00FE44C5">
          <w:rPr>
            <w:rFonts w:ascii="Times New Roman" w:hAnsi="Times New Roman" w:cs="Times New Roman"/>
            <w:sz w:val="24"/>
            <w:szCs w:val="24"/>
          </w:rPr>
          <w:fldChar w:fldCharType="separate"/>
        </w:r>
        <w:r w:rsidR="00385AA6">
          <w:rPr>
            <w:rFonts w:ascii="Times New Roman" w:hAnsi="Times New Roman" w:cs="Times New Roman"/>
            <w:noProof/>
            <w:sz w:val="24"/>
            <w:szCs w:val="24"/>
          </w:rPr>
          <w:t>15</w:t>
        </w:r>
        <w:r w:rsidRPr="00FE44C5">
          <w:rPr>
            <w:rFonts w:ascii="Times New Roman" w:hAnsi="Times New Roman" w:cs="Times New Roman"/>
            <w:sz w:val="24"/>
            <w:szCs w:val="24"/>
          </w:rPr>
          <w:fldChar w:fldCharType="end"/>
        </w:r>
      </w:p>
    </w:sdtContent>
  </w:sdt>
  <w:p w14:paraId="2770F5D7" w14:textId="77777777" w:rsidR="00FE12DF" w:rsidRDefault="00FE12DF">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5EDF76" w14:textId="77777777" w:rsidR="00221343" w:rsidRDefault="00221343" w:rsidP="00FE44C5">
      <w:pPr>
        <w:spacing w:after="0" w:line="240" w:lineRule="auto"/>
      </w:pPr>
      <w:r>
        <w:separator/>
      </w:r>
    </w:p>
  </w:footnote>
  <w:footnote w:type="continuationSeparator" w:id="0">
    <w:p w14:paraId="64A66F64" w14:textId="77777777" w:rsidR="00221343" w:rsidRDefault="00221343" w:rsidP="00FE44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2739A"/>
    <w:multiLevelType w:val="hybridMultilevel"/>
    <w:tmpl w:val="53F4493A"/>
    <w:lvl w:ilvl="0" w:tplc="02B4FC1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EF142D7"/>
    <w:multiLevelType w:val="hybridMultilevel"/>
    <w:tmpl w:val="054EF046"/>
    <w:lvl w:ilvl="0" w:tplc="041B000F">
      <w:start w:val="8"/>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36981BB7"/>
    <w:multiLevelType w:val="hybridMultilevel"/>
    <w:tmpl w:val="AED25314"/>
    <w:lvl w:ilvl="0" w:tplc="805CB180">
      <w:start w:val="1"/>
      <w:numFmt w:val="decimal"/>
      <w:lvlText w:val="(%1)"/>
      <w:lvlJc w:val="left"/>
      <w:pPr>
        <w:ind w:left="750" w:hanging="390"/>
      </w:pPr>
      <w:rPr>
        <w:rFonts w:hint="default"/>
        <w:color w:val="0070C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505A4225"/>
    <w:multiLevelType w:val="hybridMultilevel"/>
    <w:tmpl w:val="338A7FB4"/>
    <w:lvl w:ilvl="0" w:tplc="02B4FC1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569C6AB9"/>
    <w:multiLevelType w:val="hybridMultilevel"/>
    <w:tmpl w:val="C5BE833A"/>
    <w:lvl w:ilvl="0" w:tplc="742E6240">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5E45566F"/>
    <w:multiLevelType w:val="hybridMultilevel"/>
    <w:tmpl w:val="3A08C1A8"/>
    <w:lvl w:ilvl="0" w:tplc="F7844DC0">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6B8516CC"/>
    <w:multiLevelType w:val="hybridMultilevel"/>
    <w:tmpl w:val="79145598"/>
    <w:lvl w:ilvl="0" w:tplc="02B4FC1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6EA450B3"/>
    <w:multiLevelType w:val="hybridMultilevel"/>
    <w:tmpl w:val="CBB8CDFE"/>
    <w:lvl w:ilvl="0" w:tplc="02B4FC1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71116485"/>
    <w:multiLevelType w:val="hybridMultilevel"/>
    <w:tmpl w:val="BBF2BF8C"/>
    <w:lvl w:ilvl="0" w:tplc="D8864B2E">
      <w:start w:val="1"/>
      <w:numFmt w:val="decimal"/>
      <w:lvlText w:val="(%1)"/>
      <w:lvlJc w:val="left"/>
      <w:pPr>
        <w:ind w:left="735" w:hanging="37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718F4E8D"/>
    <w:multiLevelType w:val="hybridMultilevel"/>
    <w:tmpl w:val="E9DAEBC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764F0A13"/>
    <w:multiLevelType w:val="hybridMultilevel"/>
    <w:tmpl w:val="0866B14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7B2D376F"/>
    <w:multiLevelType w:val="hybridMultilevel"/>
    <w:tmpl w:val="38F6854C"/>
    <w:lvl w:ilvl="0" w:tplc="041B000F">
      <w:start w:val="3"/>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7CD84AC0"/>
    <w:multiLevelType w:val="hybridMultilevel"/>
    <w:tmpl w:val="3F76164C"/>
    <w:lvl w:ilvl="0" w:tplc="AEDE11A2">
      <w:start w:val="1"/>
      <w:numFmt w:val="decimal"/>
      <w:lvlText w:val="(%1)"/>
      <w:lvlJc w:val="left"/>
      <w:pPr>
        <w:ind w:left="750" w:hanging="390"/>
      </w:pPr>
      <w:rPr>
        <w:rFonts w:hint="default"/>
        <w:color w:val="0070C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7D976408"/>
    <w:multiLevelType w:val="hybridMultilevel"/>
    <w:tmpl w:val="98DEED66"/>
    <w:lvl w:ilvl="0" w:tplc="ED2A060A">
      <w:start w:val="1"/>
      <w:numFmt w:val="decimal"/>
      <w:lvlText w:val="(%1)"/>
      <w:lvlJc w:val="left"/>
      <w:pPr>
        <w:ind w:left="870" w:hanging="510"/>
      </w:pPr>
      <w:rPr>
        <w:rFonts w:hint="default"/>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7E6A0021"/>
    <w:multiLevelType w:val="hybridMultilevel"/>
    <w:tmpl w:val="1458C222"/>
    <w:lvl w:ilvl="0" w:tplc="CCAA4A42">
      <w:start w:val="1"/>
      <w:numFmt w:val="lowerLetter"/>
      <w:suff w:val="space"/>
      <w:lvlText w:val="%1)"/>
      <w:lvlJc w:val="left"/>
      <w:pPr>
        <w:ind w:left="284" w:hanging="284"/>
      </w:pPr>
      <w:rPr>
        <w:rFonts w:ascii="Times New Roman" w:hAnsi="Times New Roman" w:hint="default"/>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4"/>
  </w:num>
  <w:num w:numId="2">
    <w:abstractNumId w:val="11"/>
  </w:num>
  <w:num w:numId="3">
    <w:abstractNumId w:val="1"/>
  </w:num>
  <w:num w:numId="4">
    <w:abstractNumId w:val="2"/>
  </w:num>
  <w:num w:numId="5">
    <w:abstractNumId w:val="8"/>
  </w:num>
  <w:num w:numId="6">
    <w:abstractNumId w:val="13"/>
  </w:num>
  <w:num w:numId="7">
    <w:abstractNumId w:val="6"/>
  </w:num>
  <w:num w:numId="8">
    <w:abstractNumId w:val="10"/>
  </w:num>
  <w:num w:numId="9">
    <w:abstractNumId w:val="14"/>
  </w:num>
  <w:num w:numId="10">
    <w:abstractNumId w:val="12"/>
  </w:num>
  <w:num w:numId="11">
    <w:abstractNumId w:val="3"/>
  </w:num>
  <w:num w:numId="12">
    <w:abstractNumId w:val="0"/>
  </w:num>
  <w:num w:numId="13">
    <w:abstractNumId w:val="9"/>
  </w:num>
  <w:num w:numId="14">
    <w:abstractNumId w:val="7"/>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9EC"/>
    <w:rsid w:val="00001BDB"/>
    <w:rsid w:val="00002024"/>
    <w:rsid w:val="00004BCF"/>
    <w:rsid w:val="000055BE"/>
    <w:rsid w:val="00005E82"/>
    <w:rsid w:val="00016CE9"/>
    <w:rsid w:val="000239F2"/>
    <w:rsid w:val="00027F23"/>
    <w:rsid w:val="0003260C"/>
    <w:rsid w:val="000355FC"/>
    <w:rsid w:val="00035981"/>
    <w:rsid w:val="00043CDA"/>
    <w:rsid w:val="000448DF"/>
    <w:rsid w:val="00045B34"/>
    <w:rsid w:val="00052B89"/>
    <w:rsid w:val="00053843"/>
    <w:rsid w:val="00061A35"/>
    <w:rsid w:val="000664B7"/>
    <w:rsid w:val="0006659B"/>
    <w:rsid w:val="0006690A"/>
    <w:rsid w:val="00067A65"/>
    <w:rsid w:val="00072E24"/>
    <w:rsid w:val="000733FD"/>
    <w:rsid w:val="00081D04"/>
    <w:rsid w:val="000833EF"/>
    <w:rsid w:val="00094131"/>
    <w:rsid w:val="000942F7"/>
    <w:rsid w:val="00095ACA"/>
    <w:rsid w:val="000A260A"/>
    <w:rsid w:val="000A2F40"/>
    <w:rsid w:val="000B052A"/>
    <w:rsid w:val="000B5136"/>
    <w:rsid w:val="000C3A81"/>
    <w:rsid w:val="000C70D1"/>
    <w:rsid w:val="000C7789"/>
    <w:rsid w:val="000D0B80"/>
    <w:rsid w:val="000D258A"/>
    <w:rsid w:val="000E0817"/>
    <w:rsid w:val="000E374F"/>
    <w:rsid w:val="000E5A7D"/>
    <w:rsid w:val="000E63D1"/>
    <w:rsid w:val="000F2E99"/>
    <w:rsid w:val="00106A70"/>
    <w:rsid w:val="0011075C"/>
    <w:rsid w:val="001119E6"/>
    <w:rsid w:val="00111ED4"/>
    <w:rsid w:val="001153ED"/>
    <w:rsid w:val="00124540"/>
    <w:rsid w:val="001258A4"/>
    <w:rsid w:val="00127103"/>
    <w:rsid w:val="00141C90"/>
    <w:rsid w:val="00145747"/>
    <w:rsid w:val="00160BFB"/>
    <w:rsid w:val="00166C50"/>
    <w:rsid w:val="00170227"/>
    <w:rsid w:val="00170362"/>
    <w:rsid w:val="00171333"/>
    <w:rsid w:val="001739F6"/>
    <w:rsid w:val="00174A93"/>
    <w:rsid w:val="00177B6D"/>
    <w:rsid w:val="00182DA8"/>
    <w:rsid w:val="001A0BFC"/>
    <w:rsid w:val="001A5344"/>
    <w:rsid w:val="001B00F7"/>
    <w:rsid w:val="001B0170"/>
    <w:rsid w:val="001B34F2"/>
    <w:rsid w:val="001C095D"/>
    <w:rsid w:val="001C1EDE"/>
    <w:rsid w:val="001C661C"/>
    <w:rsid w:val="001D2DDC"/>
    <w:rsid w:val="001D6367"/>
    <w:rsid w:val="001E1E9E"/>
    <w:rsid w:val="001E4985"/>
    <w:rsid w:val="001E6E9C"/>
    <w:rsid w:val="001E79FF"/>
    <w:rsid w:val="001F56C5"/>
    <w:rsid w:val="00200476"/>
    <w:rsid w:val="002013DC"/>
    <w:rsid w:val="0020767D"/>
    <w:rsid w:val="00221343"/>
    <w:rsid w:val="002225EB"/>
    <w:rsid w:val="0022274D"/>
    <w:rsid w:val="00223D60"/>
    <w:rsid w:val="00225DE9"/>
    <w:rsid w:val="002265D9"/>
    <w:rsid w:val="002376F5"/>
    <w:rsid w:val="00250B64"/>
    <w:rsid w:val="002513C9"/>
    <w:rsid w:val="0025321F"/>
    <w:rsid w:val="002633BF"/>
    <w:rsid w:val="00263AE0"/>
    <w:rsid w:val="0026444E"/>
    <w:rsid w:val="002652D1"/>
    <w:rsid w:val="002678E5"/>
    <w:rsid w:val="00276951"/>
    <w:rsid w:val="002770AC"/>
    <w:rsid w:val="00277B4A"/>
    <w:rsid w:val="00281B7B"/>
    <w:rsid w:val="00291647"/>
    <w:rsid w:val="00295A5E"/>
    <w:rsid w:val="002A763B"/>
    <w:rsid w:val="002B4A01"/>
    <w:rsid w:val="002C4F8A"/>
    <w:rsid w:val="002D52DB"/>
    <w:rsid w:val="002D6000"/>
    <w:rsid w:val="002D6354"/>
    <w:rsid w:val="002D7C12"/>
    <w:rsid w:val="002F4C58"/>
    <w:rsid w:val="00300B0A"/>
    <w:rsid w:val="003031E0"/>
    <w:rsid w:val="00307029"/>
    <w:rsid w:val="003175ED"/>
    <w:rsid w:val="00335EBA"/>
    <w:rsid w:val="003435C5"/>
    <w:rsid w:val="003461C4"/>
    <w:rsid w:val="00353B19"/>
    <w:rsid w:val="00363C2E"/>
    <w:rsid w:val="0036651F"/>
    <w:rsid w:val="0037072E"/>
    <w:rsid w:val="0037646D"/>
    <w:rsid w:val="00381F3E"/>
    <w:rsid w:val="00385AA6"/>
    <w:rsid w:val="00386C9E"/>
    <w:rsid w:val="003A13C9"/>
    <w:rsid w:val="003A1C7D"/>
    <w:rsid w:val="003A58E9"/>
    <w:rsid w:val="003A71DE"/>
    <w:rsid w:val="003B1487"/>
    <w:rsid w:val="003B18C4"/>
    <w:rsid w:val="003B3BE1"/>
    <w:rsid w:val="003B51A3"/>
    <w:rsid w:val="003B6328"/>
    <w:rsid w:val="003B6860"/>
    <w:rsid w:val="003C0160"/>
    <w:rsid w:val="003C100A"/>
    <w:rsid w:val="003D2B21"/>
    <w:rsid w:val="003D41D8"/>
    <w:rsid w:val="003D64C3"/>
    <w:rsid w:val="003E051D"/>
    <w:rsid w:val="003E222F"/>
    <w:rsid w:val="003E40B7"/>
    <w:rsid w:val="003E71CE"/>
    <w:rsid w:val="003F4479"/>
    <w:rsid w:val="003F6449"/>
    <w:rsid w:val="004008CF"/>
    <w:rsid w:val="00405943"/>
    <w:rsid w:val="0041003E"/>
    <w:rsid w:val="00413D91"/>
    <w:rsid w:val="004145F4"/>
    <w:rsid w:val="004170FB"/>
    <w:rsid w:val="00423A5D"/>
    <w:rsid w:val="00430AB5"/>
    <w:rsid w:val="00433006"/>
    <w:rsid w:val="00435C72"/>
    <w:rsid w:val="00437822"/>
    <w:rsid w:val="00442208"/>
    <w:rsid w:val="00442A6D"/>
    <w:rsid w:val="00446366"/>
    <w:rsid w:val="004526F8"/>
    <w:rsid w:val="004538B1"/>
    <w:rsid w:val="00465351"/>
    <w:rsid w:val="00473185"/>
    <w:rsid w:val="00477C29"/>
    <w:rsid w:val="004801F3"/>
    <w:rsid w:val="004820F7"/>
    <w:rsid w:val="00486570"/>
    <w:rsid w:val="004A0227"/>
    <w:rsid w:val="004A3CAC"/>
    <w:rsid w:val="004A444B"/>
    <w:rsid w:val="004A6794"/>
    <w:rsid w:val="004A74CA"/>
    <w:rsid w:val="004B2160"/>
    <w:rsid w:val="004B34E0"/>
    <w:rsid w:val="004B5DEC"/>
    <w:rsid w:val="004B5EC2"/>
    <w:rsid w:val="004D3185"/>
    <w:rsid w:val="004F2E35"/>
    <w:rsid w:val="004F79B3"/>
    <w:rsid w:val="00501A46"/>
    <w:rsid w:val="0050207A"/>
    <w:rsid w:val="00505751"/>
    <w:rsid w:val="005060CE"/>
    <w:rsid w:val="005062E3"/>
    <w:rsid w:val="00507FB2"/>
    <w:rsid w:val="005114E8"/>
    <w:rsid w:val="00521769"/>
    <w:rsid w:val="00524292"/>
    <w:rsid w:val="00525036"/>
    <w:rsid w:val="00526EFA"/>
    <w:rsid w:val="00530C71"/>
    <w:rsid w:val="00533265"/>
    <w:rsid w:val="0054242C"/>
    <w:rsid w:val="0055123D"/>
    <w:rsid w:val="00557509"/>
    <w:rsid w:val="005661DC"/>
    <w:rsid w:val="005672DD"/>
    <w:rsid w:val="00572BD7"/>
    <w:rsid w:val="00573303"/>
    <w:rsid w:val="00590381"/>
    <w:rsid w:val="005931CB"/>
    <w:rsid w:val="00593FB4"/>
    <w:rsid w:val="0059623F"/>
    <w:rsid w:val="005962D0"/>
    <w:rsid w:val="005A4918"/>
    <w:rsid w:val="005A4C2F"/>
    <w:rsid w:val="005B299F"/>
    <w:rsid w:val="005D0488"/>
    <w:rsid w:val="005D1557"/>
    <w:rsid w:val="005D24D5"/>
    <w:rsid w:val="005E6D4F"/>
    <w:rsid w:val="005F51D4"/>
    <w:rsid w:val="005F5414"/>
    <w:rsid w:val="005F582D"/>
    <w:rsid w:val="005F5B8B"/>
    <w:rsid w:val="005F7CF1"/>
    <w:rsid w:val="006004BF"/>
    <w:rsid w:val="00613CB0"/>
    <w:rsid w:val="006220F1"/>
    <w:rsid w:val="00631F23"/>
    <w:rsid w:val="006321E3"/>
    <w:rsid w:val="0063234B"/>
    <w:rsid w:val="0063257C"/>
    <w:rsid w:val="00636274"/>
    <w:rsid w:val="00640020"/>
    <w:rsid w:val="006404FE"/>
    <w:rsid w:val="0065383F"/>
    <w:rsid w:val="00653AB7"/>
    <w:rsid w:val="00657078"/>
    <w:rsid w:val="00660FAB"/>
    <w:rsid w:val="00661ABF"/>
    <w:rsid w:val="00665135"/>
    <w:rsid w:val="0066564F"/>
    <w:rsid w:val="00670F8B"/>
    <w:rsid w:val="006744EB"/>
    <w:rsid w:val="0067452B"/>
    <w:rsid w:val="00681CD1"/>
    <w:rsid w:val="00683742"/>
    <w:rsid w:val="00683B68"/>
    <w:rsid w:val="006854C3"/>
    <w:rsid w:val="00685D1E"/>
    <w:rsid w:val="00686D99"/>
    <w:rsid w:val="00693580"/>
    <w:rsid w:val="006A1728"/>
    <w:rsid w:val="006A5C88"/>
    <w:rsid w:val="006A6296"/>
    <w:rsid w:val="006B0EA7"/>
    <w:rsid w:val="006B1F77"/>
    <w:rsid w:val="006B53CF"/>
    <w:rsid w:val="006C2749"/>
    <w:rsid w:val="006C5BE7"/>
    <w:rsid w:val="006C7583"/>
    <w:rsid w:val="006D1CB4"/>
    <w:rsid w:val="006D3F4F"/>
    <w:rsid w:val="006E0FD5"/>
    <w:rsid w:val="006F07EA"/>
    <w:rsid w:val="006F0E9B"/>
    <w:rsid w:val="006F1493"/>
    <w:rsid w:val="006F1939"/>
    <w:rsid w:val="00703AB6"/>
    <w:rsid w:val="007062B2"/>
    <w:rsid w:val="00720DB2"/>
    <w:rsid w:val="007302BF"/>
    <w:rsid w:val="0074337B"/>
    <w:rsid w:val="00747CD4"/>
    <w:rsid w:val="007531A6"/>
    <w:rsid w:val="007550AF"/>
    <w:rsid w:val="00757F74"/>
    <w:rsid w:val="007679B6"/>
    <w:rsid w:val="00771943"/>
    <w:rsid w:val="0077522B"/>
    <w:rsid w:val="00777C67"/>
    <w:rsid w:val="00792C2C"/>
    <w:rsid w:val="00793A82"/>
    <w:rsid w:val="007964E8"/>
    <w:rsid w:val="00797FF4"/>
    <w:rsid w:val="007A17F8"/>
    <w:rsid w:val="007A2B5F"/>
    <w:rsid w:val="007B43A3"/>
    <w:rsid w:val="007B610C"/>
    <w:rsid w:val="007B6319"/>
    <w:rsid w:val="007C07A5"/>
    <w:rsid w:val="007C1333"/>
    <w:rsid w:val="007D0AAA"/>
    <w:rsid w:val="007E1319"/>
    <w:rsid w:val="007E1C1B"/>
    <w:rsid w:val="007E2CE4"/>
    <w:rsid w:val="007F3112"/>
    <w:rsid w:val="007F3F90"/>
    <w:rsid w:val="007F40E2"/>
    <w:rsid w:val="008009EC"/>
    <w:rsid w:val="00821D1A"/>
    <w:rsid w:val="00826BA4"/>
    <w:rsid w:val="00827D92"/>
    <w:rsid w:val="0083024B"/>
    <w:rsid w:val="008335CF"/>
    <w:rsid w:val="00843ADB"/>
    <w:rsid w:val="00857540"/>
    <w:rsid w:val="008619B3"/>
    <w:rsid w:val="008622D4"/>
    <w:rsid w:val="0086740F"/>
    <w:rsid w:val="008708E3"/>
    <w:rsid w:val="00871693"/>
    <w:rsid w:val="00877EAA"/>
    <w:rsid w:val="00880EED"/>
    <w:rsid w:val="0088139C"/>
    <w:rsid w:val="00881F3B"/>
    <w:rsid w:val="00887553"/>
    <w:rsid w:val="00894246"/>
    <w:rsid w:val="00896A5E"/>
    <w:rsid w:val="008A0755"/>
    <w:rsid w:val="008B5E0E"/>
    <w:rsid w:val="008C3A5E"/>
    <w:rsid w:val="008D703B"/>
    <w:rsid w:val="008E1E68"/>
    <w:rsid w:val="008E388F"/>
    <w:rsid w:val="008E4BC0"/>
    <w:rsid w:val="008E5597"/>
    <w:rsid w:val="008E5A68"/>
    <w:rsid w:val="008E7CF5"/>
    <w:rsid w:val="008F20A0"/>
    <w:rsid w:val="008F3580"/>
    <w:rsid w:val="008F47ED"/>
    <w:rsid w:val="008F7A7E"/>
    <w:rsid w:val="00903CD2"/>
    <w:rsid w:val="00907412"/>
    <w:rsid w:val="00913961"/>
    <w:rsid w:val="00913BE5"/>
    <w:rsid w:val="009150A1"/>
    <w:rsid w:val="00916479"/>
    <w:rsid w:val="00916F3F"/>
    <w:rsid w:val="00917F05"/>
    <w:rsid w:val="0092426B"/>
    <w:rsid w:val="00924DA2"/>
    <w:rsid w:val="009310F6"/>
    <w:rsid w:val="0093151C"/>
    <w:rsid w:val="00931C21"/>
    <w:rsid w:val="00934FDA"/>
    <w:rsid w:val="009431C6"/>
    <w:rsid w:val="00945197"/>
    <w:rsid w:val="00946587"/>
    <w:rsid w:val="009478BB"/>
    <w:rsid w:val="009516E1"/>
    <w:rsid w:val="0095321F"/>
    <w:rsid w:val="0095796A"/>
    <w:rsid w:val="00960DC9"/>
    <w:rsid w:val="00963A21"/>
    <w:rsid w:val="00967D2F"/>
    <w:rsid w:val="0099518B"/>
    <w:rsid w:val="009A2A2B"/>
    <w:rsid w:val="009A2E40"/>
    <w:rsid w:val="009A3FAC"/>
    <w:rsid w:val="009A6C33"/>
    <w:rsid w:val="009B0CD1"/>
    <w:rsid w:val="009B34FD"/>
    <w:rsid w:val="009B4209"/>
    <w:rsid w:val="009B73F1"/>
    <w:rsid w:val="009C1409"/>
    <w:rsid w:val="009C3AA9"/>
    <w:rsid w:val="009D13B4"/>
    <w:rsid w:val="009D7137"/>
    <w:rsid w:val="009D7600"/>
    <w:rsid w:val="009E2165"/>
    <w:rsid w:val="009E2B5A"/>
    <w:rsid w:val="009E7130"/>
    <w:rsid w:val="009F2250"/>
    <w:rsid w:val="009F441A"/>
    <w:rsid w:val="009F5ACA"/>
    <w:rsid w:val="00A00810"/>
    <w:rsid w:val="00A011B2"/>
    <w:rsid w:val="00A01EAA"/>
    <w:rsid w:val="00A04209"/>
    <w:rsid w:val="00A07C64"/>
    <w:rsid w:val="00A138AD"/>
    <w:rsid w:val="00A178E9"/>
    <w:rsid w:val="00A233B4"/>
    <w:rsid w:val="00A2709E"/>
    <w:rsid w:val="00A3048D"/>
    <w:rsid w:val="00A31B21"/>
    <w:rsid w:val="00A3542D"/>
    <w:rsid w:val="00A3742F"/>
    <w:rsid w:val="00A4064C"/>
    <w:rsid w:val="00A46914"/>
    <w:rsid w:val="00A502C6"/>
    <w:rsid w:val="00A612EE"/>
    <w:rsid w:val="00A656C2"/>
    <w:rsid w:val="00A678C5"/>
    <w:rsid w:val="00A83F98"/>
    <w:rsid w:val="00A86CFA"/>
    <w:rsid w:val="00A97973"/>
    <w:rsid w:val="00A97CEE"/>
    <w:rsid w:val="00AB183A"/>
    <w:rsid w:val="00AB20A7"/>
    <w:rsid w:val="00AB3A18"/>
    <w:rsid w:val="00AB57C3"/>
    <w:rsid w:val="00AD0D70"/>
    <w:rsid w:val="00AD2CB0"/>
    <w:rsid w:val="00AD3810"/>
    <w:rsid w:val="00AD67D6"/>
    <w:rsid w:val="00AE3797"/>
    <w:rsid w:val="00AE6B87"/>
    <w:rsid w:val="00B03D5D"/>
    <w:rsid w:val="00B11811"/>
    <w:rsid w:val="00B13A88"/>
    <w:rsid w:val="00B14A69"/>
    <w:rsid w:val="00B24FA2"/>
    <w:rsid w:val="00B30DD2"/>
    <w:rsid w:val="00B32276"/>
    <w:rsid w:val="00B36B33"/>
    <w:rsid w:val="00B371E5"/>
    <w:rsid w:val="00B379B2"/>
    <w:rsid w:val="00B47FAE"/>
    <w:rsid w:val="00B505F6"/>
    <w:rsid w:val="00B52AA5"/>
    <w:rsid w:val="00B64A53"/>
    <w:rsid w:val="00B64E98"/>
    <w:rsid w:val="00B72356"/>
    <w:rsid w:val="00B75FC3"/>
    <w:rsid w:val="00B80B1C"/>
    <w:rsid w:val="00B92C53"/>
    <w:rsid w:val="00BB1033"/>
    <w:rsid w:val="00BB6DA7"/>
    <w:rsid w:val="00BB7CCC"/>
    <w:rsid w:val="00BC1860"/>
    <w:rsid w:val="00BC3BBF"/>
    <w:rsid w:val="00BC40A6"/>
    <w:rsid w:val="00BD0B7D"/>
    <w:rsid w:val="00BE5BCF"/>
    <w:rsid w:val="00BF00C4"/>
    <w:rsid w:val="00BF41FD"/>
    <w:rsid w:val="00BF574D"/>
    <w:rsid w:val="00C00433"/>
    <w:rsid w:val="00C10623"/>
    <w:rsid w:val="00C10F3F"/>
    <w:rsid w:val="00C12894"/>
    <w:rsid w:val="00C27F0F"/>
    <w:rsid w:val="00C30C15"/>
    <w:rsid w:val="00C34140"/>
    <w:rsid w:val="00C371E3"/>
    <w:rsid w:val="00C42621"/>
    <w:rsid w:val="00C449A9"/>
    <w:rsid w:val="00C52248"/>
    <w:rsid w:val="00C700C4"/>
    <w:rsid w:val="00C7487D"/>
    <w:rsid w:val="00C77F26"/>
    <w:rsid w:val="00C826CC"/>
    <w:rsid w:val="00C837A1"/>
    <w:rsid w:val="00C96D09"/>
    <w:rsid w:val="00CA1429"/>
    <w:rsid w:val="00CB3CA0"/>
    <w:rsid w:val="00CB468B"/>
    <w:rsid w:val="00CB7990"/>
    <w:rsid w:val="00CC1121"/>
    <w:rsid w:val="00CC2B78"/>
    <w:rsid w:val="00CC4E01"/>
    <w:rsid w:val="00CD184D"/>
    <w:rsid w:val="00CD2547"/>
    <w:rsid w:val="00CD4C0D"/>
    <w:rsid w:val="00CE2CC8"/>
    <w:rsid w:val="00CE78A6"/>
    <w:rsid w:val="00CF1569"/>
    <w:rsid w:val="00CF4A29"/>
    <w:rsid w:val="00D01487"/>
    <w:rsid w:val="00D02A24"/>
    <w:rsid w:val="00D02DCF"/>
    <w:rsid w:val="00D04998"/>
    <w:rsid w:val="00D112AC"/>
    <w:rsid w:val="00D1319E"/>
    <w:rsid w:val="00D141CF"/>
    <w:rsid w:val="00D14F31"/>
    <w:rsid w:val="00D24823"/>
    <w:rsid w:val="00D367E1"/>
    <w:rsid w:val="00D43A9D"/>
    <w:rsid w:val="00D530BA"/>
    <w:rsid w:val="00D536FC"/>
    <w:rsid w:val="00D612FF"/>
    <w:rsid w:val="00D712C5"/>
    <w:rsid w:val="00D83D08"/>
    <w:rsid w:val="00D853F8"/>
    <w:rsid w:val="00D87006"/>
    <w:rsid w:val="00D87F8B"/>
    <w:rsid w:val="00D92BE3"/>
    <w:rsid w:val="00D935A2"/>
    <w:rsid w:val="00D9496F"/>
    <w:rsid w:val="00D9594A"/>
    <w:rsid w:val="00D95961"/>
    <w:rsid w:val="00DA14EC"/>
    <w:rsid w:val="00DA1A72"/>
    <w:rsid w:val="00DA62C2"/>
    <w:rsid w:val="00DA6933"/>
    <w:rsid w:val="00DA7C7C"/>
    <w:rsid w:val="00DB3253"/>
    <w:rsid w:val="00DB384A"/>
    <w:rsid w:val="00DC2A3B"/>
    <w:rsid w:val="00DC4783"/>
    <w:rsid w:val="00DC4C3C"/>
    <w:rsid w:val="00DC759C"/>
    <w:rsid w:val="00DE0009"/>
    <w:rsid w:val="00DE0386"/>
    <w:rsid w:val="00DE17E8"/>
    <w:rsid w:val="00DE6ABB"/>
    <w:rsid w:val="00DF201F"/>
    <w:rsid w:val="00DF3042"/>
    <w:rsid w:val="00DF5A4B"/>
    <w:rsid w:val="00E001E9"/>
    <w:rsid w:val="00E13F21"/>
    <w:rsid w:val="00E14504"/>
    <w:rsid w:val="00E1578D"/>
    <w:rsid w:val="00E159BC"/>
    <w:rsid w:val="00E21B19"/>
    <w:rsid w:val="00E2316C"/>
    <w:rsid w:val="00E25F88"/>
    <w:rsid w:val="00E27C18"/>
    <w:rsid w:val="00E301A8"/>
    <w:rsid w:val="00E3673E"/>
    <w:rsid w:val="00E453AF"/>
    <w:rsid w:val="00E475EC"/>
    <w:rsid w:val="00E51C4E"/>
    <w:rsid w:val="00E53C3E"/>
    <w:rsid w:val="00E543DE"/>
    <w:rsid w:val="00E61972"/>
    <w:rsid w:val="00E66D01"/>
    <w:rsid w:val="00E71835"/>
    <w:rsid w:val="00E74B96"/>
    <w:rsid w:val="00E777D4"/>
    <w:rsid w:val="00E86786"/>
    <w:rsid w:val="00E96B31"/>
    <w:rsid w:val="00EA2461"/>
    <w:rsid w:val="00EB5D77"/>
    <w:rsid w:val="00EB5F6F"/>
    <w:rsid w:val="00EB738A"/>
    <w:rsid w:val="00ED223F"/>
    <w:rsid w:val="00ED3401"/>
    <w:rsid w:val="00ED7C73"/>
    <w:rsid w:val="00EE25A0"/>
    <w:rsid w:val="00EE29CD"/>
    <w:rsid w:val="00EE5580"/>
    <w:rsid w:val="00EE6E60"/>
    <w:rsid w:val="00EF530A"/>
    <w:rsid w:val="00EF6626"/>
    <w:rsid w:val="00F10A40"/>
    <w:rsid w:val="00F17BBB"/>
    <w:rsid w:val="00F21D65"/>
    <w:rsid w:val="00F35CCE"/>
    <w:rsid w:val="00F40C03"/>
    <w:rsid w:val="00F437C6"/>
    <w:rsid w:val="00F550E0"/>
    <w:rsid w:val="00F61B17"/>
    <w:rsid w:val="00F66736"/>
    <w:rsid w:val="00F70437"/>
    <w:rsid w:val="00F716E4"/>
    <w:rsid w:val="00F71BD1"/>
    <w:rsid w:val="00F75209"/>
    <w:rsid w:val="00F8368D"/>
    <w:rsid w:val="00F852CE"/>
    <w:rsid w:val="00F9397D"/>
    <w:rsid w:val="00F96FB1"/>
    <w:rsid w:val="00FA2C48"/>
    <w:rsid w:val="00FA2E9B"/>
    <w:rsid w:val="00FA6373"/>
    <w:rsid w:val="00FA692A"/>
    <w:rsid w:val="00FA7426"/>
    <w:rsid w:val="00FB0BA1"/>
    <w:rsid w:val="00FB4144"/>
    <w:rsid w:val="00FB4BD5"/>
    <w:rsid w:val="00FB509E"/>
    <w:rsid w:val="00FB6253"/>
    <w:rsid w:val="00FC0F46"/>
    <w:rsid w:val="00FC7F77"/>
    <w:rsid w:val="00FD295E"/>
    <w:rsid w:val="00FD3C4C"/>
    <w:rsid w:val="00FE12DF"/>
    <w:rsid w:val="00FE1E7B"/>
    <w:rsid w:val="00FE44C5"/>
    <w:rsid w:val="00FE6622"/>
    <w:rsid w:val="00FF26C8"/>
    <w:rsid w:val="00FF45A9"/>
    <w:rsid w:val="00FF6F7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23B58"/>
  <w15:docId w15:val="{DE40C2FC-299D-4441-9932-E0ADC3D27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C0F46"/>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8009EC"/>
    <w:pPr>
      <w:ind w:left="720"/>
      <w:contextualSpacing/>
    </w:pPr>
  </w:style>
  <w:style w:type="character" w:styleId="Odkaznakomentr">
    <w:name w:val="annotation reference"/>
    <w:basedOn w:val="Predvolenpsmoodseku"/>
    <w:uiPriority w:val="99"/>
    <w:semiHidden/>
    <w:unhideWhenUsed/>
    <w:rsid w:val="00363C2E"/>
    <w:rPr>
      <w:sz w:val="16"/>
      <w:szCs w:val="16"/>
    </w:rPr>
  </w:style>
  <w:style w:type="paragraph" w:styleId="Textkomentra">
    <w:name w:val="annotation text"/>
    <w:basedOn w:val="Normlny"/>
    <w:link w:val="TextkomentraChar"/>
    <w:uiPriority w:val="99"/>
    <w:unhideWhenUsed/>
    <w:rsid w:val="00363C2E"/>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TextkomentraChar">
    <w:name w:val="Text komentára Char"/>
    <w:basedOn w:val="Predvolenpsmoodseku"/>
    <w:link w:val="Textkomentra"/>
    <w:uiPriority w:val="99"/>
    <w:rsid w:val="00363C2E"/>
    <w:rPr>
      <w:rFonts w:ascii="Times New Roman" w:eastAsia="Times New Roman" w:hAnsi="Times New Roman" w:cs="Times New Roman"/>
      <w:sz w:val="20"/>
      <w:szCs w:val="20"/>
    </w:rPr>
  </w:style>
  <w:style w:type="paragraph" w:styleId="Textbubliny">
    <w:name w:val="Balloon Text"/>
    <w:basedOn w:val="Normlny"/>
    <w:link w:val="TextbublinyChar"/>
    <w:uiPriority w:val="99"/>
    <w:semiHidden/>
    <w:unhideWhenUsed/>
    <w:rsid w:val="00363C2E"/>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63C2E"/>
    <w:rPr>
      <w:rFonts w:ascii="Tahoma" w:hAnsi="Tahoma" w:cs="Tahoma"/>
      <w:sz w:val="16"/>
      <w:szCs w:val="16"/>
    </w:rPr>
  </w:style>
  <w:style w:type="paragraph" w:customStyle="1" w:styleId="Default">
    <w:name w:val="Default"/>
    <w:rsid w:val="005962D0"/>
    <w:pPr>
      <w:autoSpaceDE w:val="0"/>
      <w:autoSpaceDN w:val="0"/>
      <w:adjustRightInd w:val="0"/>
      <w:spacing w:after="0" w:line="240" w:lineRule="auto"/>
    </w:pPr>
    <w:rPr>
      <w:rFonts w:ascii="Times New Roman" w:hAnsi="Times New Roman" w:cs="Times New Roman"/>
      <w:color w:val="000000"/>
      <w:sz w:val="24"/>
      <w:szCs w:val="24"/>
    </w:rPr>
  </w:style>
  <w:style w:type="paragraph" w:styleId="Predmetkomentra">
    <w:name w:val="annotation subject"/>
    <w:basedOn w:val="Textkomentra"/>
    <w:next w:val="Textkomentra"/>
    <w:link w:val="PredmetkomentraChar"/>
    <w:uiPriority w:val="99"/>
    <w:semiHidden/>
    <w:unhideWhenUsed/>
    <w:rsid w:val="00291647"/>
    <w:pPr>
      <w:widowControl/>
      <w:autoSpaceDE/>
      <w:autoSpaceDN/>
      <w:spacing w:after="200"/>
    </w:pPr>
    <w:rPr>
      <w:rFonts w:asciiTheme="minorHAnsi" w:eastAsiaTheme="minorHAnsi" w:hAnsiTheme="minorHAnsi" w:cstheme="minorBidi"/>
      <w:b/>
      <w:bCs/>
    </w:rPr>
  </w:style>
  <w:style w:type="character" w:customStyle="1" w:styleId="PredmetkomentraChar">
    <w:name w:val="Predmet komentára Char"/>
    <w:basedOn w:val="TextkomentraChar"/>
    <w:link w:val="Predmetkomentra"/>
    <w:uiPriority w:val="99"/>
    <w:semiHidden/>
    <w:rsid w:val="00291647"/>
    <w:rPr>
      <w:rFonts w:ascii="Times New Roman" w:eastAsia="Times New Roman" w:hAnsi="Times New Roman" w:cs="Times New Roman"/>
      <w:b/>
      <w:bCs/>
      <w:sz w:val="20"/>
      <w:szCs w:val="20"/>
    </w:rPr>
  </w:style>
  <w:style w:type="paragraph" w:styleId="Revzia">
    <w:name w:val="Revision"/>
    <w:hidden/>
    <w:uiPriority w:val="99"/>
    <w:semiHidden/>
    <w:rsid w:val="00C34140"/>
    <w:pPr>
      <w:spacing w:after="0" w:line="240" w:lineRule="auto"/>
    </w:pPr>
  </w:style>
  <w:style w:type="paragraph" w:styleId="Hlavika">
    <w:name w:val="header"/>
    <w:basedOn w:val="Normlny"/>
    <w:link w:val="HlavikaChar"/>
    <w:uiPriority w:val="99"/>
    <w:unhideWhenUsed/>
    <w:rsid w:val="00FE44C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E44C5"/>
  </w:style>
  <w:style w:type="paragraph" w:styleId="Pta">
    <w:name w:val="footer"/>
    <w:basedOn w:val="Normlny"/>
    <w:link w:val="PtaChar"/>
    <w:uiPriority w:val="99"/>
    <w:unhideWhenUsed/>
    <w:rsid w:val="00FE44C5"/>
    <w:pPr>
      <w:tabs>
        <w:tab w:val="center" w:pos="4536"/>
        <w:tab w:val="right" w:pos="9072"/>
      </w:tabs>
      <w:spacing w:after="0" w:line="240" w:lineRule="auto"/>
    </w:pPr>
  </w:style>
  <w:style w:type="character" w:customStyle="1" w:styleId="PtaChar">
    <w:name w:val="Päta Char"/>
    <w:basedOn w:val="Predvolenpsmoodseku"/>
    <w:link w:val="Pta"/>
    <w:uiPriority w:val="99"/>
    <w:rsid w:val="00FE44C5"/>
  </w:style>
  <w:style w:type="character" w:styleId="Zvraznenie">
    <w:name w:val="Emphasis"/>
    <w:basedOn w:val="Predvolenpsmoodseku"/>
    <w:uiPriority w:val="20"/>
    <w:qFormat/>
    <w:rsid w:val="00843AD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37133">
      <w:bodyDiv w:val="1"/>
      <w:marLeft w:val="0"/>
      <w:marRight w:val="0"/>
      <w:marTop w:val="0"/>
      <w:marBottom w:val="0"/>
      <w:divBdr>
        <w:top w:val="none" w:sz="0" w:space="0" w:color="auto"/>
        <w:left w:val="none" w:sz="0" w:space="0" w:color="auto"/>
        <w:bottom w:val="none" w:sz="0" w:space="0" w:color="auto"/>
        <w:right w:val="none" w:sz="0" w:space="0" w:color="auto"/>
      </w:divBdr>
    </w:div>
    <w:div w:id="277878906">
      <w:bodyDiv w:val="1"/>
      <w:marLeft w:val="0"/>
      <w:marRight w:val="0"/>
      <w:marTop w:val="0"/>
      <w:marBottom w:val="0"/>
      <w:divBdr>
        <w:top w:val="none" w:sz="0" w:space="0" w:color="auto"/>
        <w:left w:val="none" w:sz="0" w:space="0" w:color="auto"/>
        <w:bottom w:val="none" w:sz="0" w:space="0" w:color="auto"/>
        <w:right w:val="none" w:sz="0" w:space="0" w:color="auto"/>
      </w:divBdr>
    </w:div>
    <w:div w:id="299070380">
      <w:bodyDiv w:val="1"/>
      <w:marLeft w:val="0"/>
      <w:marRight w:val="0"/>
      <w:marTop w:val="0"/>
      <w:marBottom w:val="0"/>
      <w:divBdr>
        <w:top w:val="none" w:sz="0" w:space="0" w:color="auto"/>
        <w:left w:val="none" w:sz="0" w:space="0" w:color="auto"/>
        <w:bottom w:val="none" w:sz="0" w:space="0" w:color="auto"/>
        <w:right w:val="none" w:sz="0" w:space="0" w:color="auto"/>
      </w:divBdr>
    </w:div>
    <w:div w:id="388454441">
      <w:bodyDiv w:val="1"/>
      <w:marLeft w:val="0"/>
      <w:marRight w:val="0"/>
      <w:marTop w:val="0"/>
      <w:marBottom w:val="0"/>
      <w:divBdr>
        <w:top w:val="none" w:sz="0" w:space="0" w:color="auto"/>
        <w:left w:val="none" w:sz="0" w:space="0" w:color="auto"/>
        <w:bottom w:val="none" w:sz="0" w:space="0" w:color="auto"/>
        <w:right w:val="none" w:sz="0" w:space="0" w:color="auto"/>
      </w:divBdr>
    </w:div>
    <w:div w:id="572859451">
      <w:bodyDiv w:val="1"/>
      <w:marLeft w:val="0"/>
      <w:marRight w:val="0"/>
      <w:marTop w:val="0"/>
      <w:marBottom w:val="0"/>
      <w:divBdr>
        <w:top w:val="none" w:sz="0" w:space="0" w:color="auto"/>
        <w:left w:val="none" w:sz="0" w:space="0" w:color="auto"/>
        <w:bottom w:val="none" w:sz="0" w:space="0" w:color="auto"/>
        <w:right w:val="none" w:sz="0" w:space="0" w:color="auto"/>
      </w:divBdr>
    </w:div>
    <w:div w:id="1570001739">
      <w:bodyDiv w:val="1"/>
      <w:marLeft w:val="0"/>
      <w:marRight w:val="0"/>
      <w:marTop w:val="0"/>
      <w:marBottom w:val="0"/>
      <w:divBdr>
        <w:top w:val="none" w:sz="0" w:space="0" w:color="auto"/>
        <w:left w:val="none" w:sz="0" w:space="0" w:color="auto"/>
        <w:bottom w:val="none" w:sz="0" w:space="0" w:color="auto"/>
        <w:right w:val="none" w:sz="0" w:space="0" w:color="auto"/>
      </w:divBdr>
    </w:div>
    <w:div w:id="1755977937">
      <w:bodyDiv w:val="1"/>
      <w:marLeft w:val="0"/>
      <w:marRight w:val="0"/>
      <w:marTop w:val="0"/>
      <w:marBottom w:val="0"/>
      <w:divBdr>
        <w:top w:val="none" w:sz="0" w:space="0" w:color="auto"/>
        <w:left w:val="none" w:sz="0" w:space="0" w:color="auto"/>
        <w:bottom w:val="none" w:sz="0" w:space="0" w:color="auto"/>
        <w:right w:val="none" w:sz="0" w:space="0" w:color="auto"/>
      </w:divBdr>
    </w:div>
    <w:div w:id="1865055222">
      <w:bodyDiv w:val="1"/>
      <w:marLeft w:val="0"/>
      <w:marRight w:val="0"/>
      <w:marTop w:val="0"/>
      <w:marBottom w:val="0"/>
      <w:divBdr>
        <w:top w:val="none" w:sz="0" w:space="0" w:color="auto"/>
        <w:left w:val="none" w:sz="0" w:space="0" w:color="auto"/>
        <w:bottom w:val="none" w:sz="0" w:space="0" w:color="auto"/>
        <w:right w:val="none" w:sz="0" w:space="0" w:color="auto"/>
      </w:divBdr>
    </w:div>
    <w:div w:id="2066096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D2F90E-612B-47CA-A7B3-F2424761B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5314</Words>
  <Characters>30296</Characters>
  <Application>Microsoft Office Word</Application>
  <DocSecurity>0</DocSecurity>
  <Lines>252</Lines>
  <Paragraphs>71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35539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Gabo</dc:creator>
  <cp:lastModifiedBy>Durgalová, Veronika</cp:lastModifiedBy>
  <cp:revision>4</cp:revision>
  <cp:lastPrinted>2022-10-04T15:13:00Z</cp:lastPrinted>
  <dcterms:created xsi:type="dcterms:W3CDTF">2022-10-03T10:58:00Z</dcterms:created>
  <dcterms:modified xsi:type="dcterms:W3CDTF">2022-10-04T15:13:00Z</dcterms:modified>
</cp:coreProperties>
</file>