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67D5F" w:rsidRPr="00626155" w:rsidRDefault="00967D5F" w:rsidP="00967D5F">
      <w:pPr>
        <w:jc w:val="center"/>
        <w:rPr>
          <w:rFonts w:eastAsia="Times New Roman" w:cs="Times New Roman"/>
          <w:szCs w:val="24"/>
        </w:rPr>
      </w:pPr>
    </w:p>
    <w:p w:rsidR="00606BEB" w:rsidRPr="00626155" w:rsidRDefault="00606BEB" w:rsidP="00967D5F">
      <w:pPr>
        <w:jc w:val="center"/>
        <w:rPr>
          <w:rFonts w:eastAsia="Times New Roman" w:cs="Times New Roman"/>
          <w:szCs w:val="24"/>
        </w:rPr>
      </w:pPr>
    </w:p>
    <w:p w:rsidR="00606BEB" w:rsidRPr="00626155" w:rsidRDefault="00606BEB" w:rsidP="00967D5F">
      <w:pPr>
        <w:jc w:val="center"/>
        <w:rPr>
          <w:rFonts w:eastAsia="Times New Roman" w:cs="Times New Roman"/>
          <w:szCs w:val="24"/>
        </w:rPr>
      </w:pPr>
    </w:p>
    <w:p w:rsidR="00606BEB" w:rsidRPr="00626155" w:rsidRDefault="00606BEB" w:rsidP="00967D5F">
      <w:pPr>
        <w:jc w:val="center"/>
        <w:rPr>
          <w:rFonts w:eastAsia="Times New Roman" w:cs="Times New Roman"/>
          <w:szCs w:val="24"/>
        </w:rPr>
      </w:pPr>
    </w:p>
    <w:p w:rsidR="00750FDF" w:rsidRPr="00626155" w:rsidRDefault="00750FDF" w:rsidP="00967D5F">
      <w:pPr>
        <w:jc w:val="center"/>
        <w:rPr>
          <w:rFonts w:eastAsia="Times New Roman" w:cs="Times New Roman"/>
          <w:szCs w:val="24"/>
        </w:rPr>
      </w:pPr>
    </w:p>
    <w:p w:rsidR="00750FDF" w:rsidRPr="00626155" w:rsidRDefault="00750FDF" w:rsidP="00967D5F">
      <w:pPr>
        <w:jc w:val="center"/>
        <w:rPr>
          <w:rFonts w:eastAsia="Times New Roman" w:cs="Times New Roman"/>
          <w:szCs w:val="24"/>
        </w:rPr>
      </w:pPr>
    </w:p>
    <w:p w:rsidR="00750FDF" w:rsidRPr="00626155" w:rsidRDefault="00750FDF" w:rsidP="00967D5F">
      <w:pPr>
        <w:jc w:val="center"/>
        <w:rPr>
          <w:rFonts w:eastAsia="Times New Roman" w:cs="Times New Roman"/>
          <w:szCs w:val="24"/>
        </w:rPr>
      </w:pPr>
    </w:p>
    <w:p w:rsidR="00750FDF" w:rsidRPr="00626155" w:rsidRDefault="00750FDF" w:rsidP="00967D5F">
      <w:pPr>
        <w:jc w:val="center"/>
        <w:rPr>
          <w:rFonts w:eastAsia="Times New Roman" w:cs="Times New Roman"/>
          <w:szCs w:val="24"/>
        </w:rPr>
      </w:pPr>
    </w:p>
    <w:p w:rsidR="00106EB9" w:rsidRPr="00626155" w:rsidRDefault="00106EB9" w:rsidP="00967D5F">
      <w:pPr>
        <w:jc w:val="center"/>
        <w:rPr>
          <w:rFonts w:eastAsia="Times New Roman" w:cs="Times New Roman"/>
          <w:szCs w:val="24"/>
        </w:rPr>
      </w:pPr>
    </w:p>
    <w:p w:rsidR="00750FDF" w:rsidRPr="00626155" w:rsidRDefault="00750FDF" w:rsidP="00967D5F">
      <w:pPr>
        <w:jc w:val="center"/>
        <w:rPr>
          <w:rFonts w:eastAsia="Times New Roman" w:cs="Times New Roman"/>
          <w:szCs w:val="24"/>
        </w:rPr>
      </w:pPr>
    </w:p>
    <w:p w:rsidR="00750FDF" w:rsidRPr="00626155" w:rsidRDefault="00750FDF" w:rsidP="00967D5F">
      <w:pPr>
        <w:jc w:val="center"/>
        <w:rPr>
          <w:rFonts w:eastAsia="Times New Roman" w:cs="Times New Roman"/>
          <w:szCs w:val="24"/>
        </w:rPr>
      </w:pPr>
    </w:p>
    <w:p w:rsidR="00750FDF" w:rsidRPr="00626155" w:rsidRDefault="00750FDF" w:rsidP="00967D5F">
      <w:pPr>
        <w:jc w:val="center"/>
        <w:rPr>
          <w:rFonts w:eastAsia="Times New Roman" w:cs="Times New Roman"/>
          <w:szCs w:val="24"/>
        </w:rPr>
      </w:pPr>
    </w:p>
    <w:p w:rsidR="00750FDF" w:rsidRPr="00626155" w:rsidRDefault="00750FDF" w:rsidP="00967D5F">
      <w:pPr>
        <w:jc w:val="center"/>
        <w:rPr>
          <w:rFonts w:eastAsia="Times New Roman" w:cs="Times New Roman"/>
          <w:szCs w:val="24"/>
        </w:rPr>
      </w:pPr>
    </w:p>
    <w:p w:rsidR="00750FDF" w:rsidRPr="00626155" w:rsidRDefault="00750FDF" w:rsidP="00967D5F">
      <w:pPr>
        <w:jc w:val="center"/>
        <w:rPr>
          <w:rFonts w:eastAsia="Times New Roman" w:cs="Times New Roman"/>
          <w:szCs w:val="24"/>
        </w:rPr>
      </w:pPr>
    </w:p>
    <w:p w:rsidR="00967D5F" w:rsidRPr="00626155" w:rsidRDefault="00750FDF" w:rsidP="00967D5F">
      <w:pPr>
        <w:jc w:val="center"/>
        <w:rPr>
          <w:rFonts w:eastAsia="Times New Roman" w:cs="Times New Roman"/>
          <w:b/>
          <w:szCs w:val="24"/>
        </w:rPr>
      </w:pPr>
      <w:r w:rsidRPr="00626155">
        <w:rPr>
          <w:rFonts w:eastAsia="Times New Roman" w:cs="Times New Roman"/>
          <w:b/>
          <w:szCs w:val="24"/>
        </w:rPr>
        <w:t>zo 4. ok</w:t>
      </w:r>
      <w:r w:rsidR="00184B55" w:rsidRPr="00626155">
        <w:rPr>
          <w:rFonts w:eastAsia="Times New Roman" w:cs="Times New Roman"/>
          <w:b/>
          <w:szCs w:val="24"/>
        </w:rPr>
        <w:t>t</w:t>
      </w:r>
      <w:r w:rsidRPr="00626155">
        <w:rPr>
          <w:rFonts w:eastAsia="Times New Roman" w:cs="Times New Roman"/>
          <w:b/>
          <w:szCs w:val="24"/>
        </w:rPr>
        <w:t>óbra</w:t>
      </w:r>
      <w:r w:rsidR="00184B55" w:rsidRPr="00626155">
        <w:rPr>
          <w:rFonts w:eastAsia="Times New Roman" w:cs="Times New Roman"/>
          <w:b/>
          <w:szCs w:val="24"/>
        </w:rPr>
        <w:t xml:space="preserve"> </w:t>
      </w:r>
      <w:r w:rsidR="00C55DF7" w:rsidRPr="00626155">
        <w:rPr>
          <w:rFonts w:eastAsia="Times New Roman" w:cs="Times New Roman"/>
          <w:b/>
          <w:szCs w:val="24"/>
        </w:rPr>
        <w:t>2022</w:t>
      </w:r>
      <w:r w:rsidR="00967D5F" w:rsidRPr="00626155">
        <w:rPr>
          <w:rFonts w:eastAsia="Times New Roman" w:cs="Times New Roman"/>
          <w:b/>
          <w:szCs w:val="24"/>
        </w:rPr>
        <w:t>,</w:t>
      </w:r>
    </w:p>
    <w:p w:rsidR="00967D5F" w:rsidRPr="00626155" w:rsidRDefault="00967D5F" w:rsidP="00BC6EA7">
      <w:pPr>
        <w:keepNext/>
        <w:jc w:val="center"/>
        <w:rPr>
          <w:rFonts w:eastAsia="Times New Roman" w:cs="Times New Roman"/>
          <w:b/>
          <w:szCs w:val="24"/>
          <w:lang w:eastAsia="sk-SK"/>
        </w:rPr>
      </w:pPr>
    </w:p>
    <w:p w:rsidR="00C55DF7" w:rsidRPr="00626155" w:rsidRDefault="00C55DF7" w:rsidP="00C55DF7">
      <w:pPr>
        <w:jc w:val="center"/>
        <w:rPr>
          <w:rFonts w:cs="Times New Roman"/>
          <w:b/>
          <w:szCs w:val="24"/>
        </w:rPr>
      </w:pPr>
      <w:r w:rsidRPr="00626155">
        <w:rPr>
          <w:rFonts w:cs="Times New Roman"/>
          <w:b/>
          <w:szCs w:val="24"/>
        </w:rPr>
        <w:t>ktorým sa mení a </w:t>
      </w:r>
      <w:r w:rsidR="00EF405F" w:rsidRPr="00626155">
        <w:rPr>
          <w:rFonts w:eastAsia="Times New Roman" w:cs="Times New Roman"/>
          <w:b/>
          <w:bCs/>
          <w:szCs w:val="24"/>
          <w:lang w:eastAsia="cs-CZ"/>
        </w:rPr>
        <w:t>dopĺňa zákon č. 161/2015 Z. z. Civilný </w:t>
      </w:r>
      <w:proofErr w:type="spellStart"/>
      <w:r w:rsidR="00EF405F" w:rsidRPr="00626155">
        <w:rPr>
          <w:rFonts w:eastAsia="Times New Roman" w:cs="Times New Roman"/>
          <w:b/>
          <w:bCs/>
          <w:szCs w:val="24"/>
          <w:lang w:eastAsia="cs-CZ"/>
        </w:rPr>
        <w:t>mimosporový</w:t>
      </w:r>
      <w:proofErr w:type="spellEnd"/>
      <w:r w:rsidR="00EF405F" w:rsidRPr="00626155">
        <w:rPr>
          <w:rFonts w:eastAsia="Times New Roman" w:cs="Times New Roman"/>
          <w:b/>
          <w:bCs/>
          <w:szCs w:val="24"/>
          <w:lang w:eastAsia="cs-CZ"/>
        </w:rPr>
        <w:t xml:space="preserve"> poriadok </w:t>
      </w:r>
      <w:r w:rsidR="00EF405F" w:rsidRPr="00626155">
        <w:rPr>
          <w:rFonts w:eastAsia="Times New Roman" w:cs="Times New Roman"/>
          <w:b/>
          <w:bCs/>
          <w:szCs w:val="24"/>
          <w:lang w:eastAsia="cs-CZ"/>
        </w:rPr>
        <w:br/>
        <w:t xml:space="preserve">v znení neskorších predpisov a ktorým sa menia a dopĺňajú niektoré zákony  </w:t>
      </w:r>
    </w:p>
    <w:p w:rsidR="00967D5F" w:rsidRPr="00626155" w:rsidRDefault="00967D5F" w:rsidP="00BC6EA7">
      <w:pPr>
        <w:keepNext/>
        <w:jc w:val="center"/>
        <w:rPr>
          <w:rFonts w:eastAsia="Times New Roman" w:cs="Times New Roman"/>
          <w:b/>
          <w:szCs w:val="24"/>
          <w:lang w:eastAsia="sk-SK"/>
        </w:rPr>
      </w:pPr>
    </w:p>
    <w:p w:rsidR="00BC6EA7" w:rsidRPr="00626155" w:rsidRDefault="00BC6EA7" w:rsidP="00BC6EA7">
      <w:pPr>
        <w:keepNext/>
        <w:ind w:firstLine="708"/>
        <w:jc w:val="both"/>
        <w:rPr>
          <w:rFonts w:eastAsia="Times New Roman" w:cs="Times New Roman"/>
          <w:szCs w:val="24"/>
          <w:lang w:eastAsia="sk-SK"/>
        </w:rPr>
      </w:pPr>
    </w:p>
    <w:p w:rsidR="00BC6EA7" w:rsidRPr="00626155" w:rsidRDefault="00BC6EA7" w:rsidP="00BC6EA7">
      <w:pPr>
        <w:keepNext/>
        <w:ind w:firstLine="708"/>
        <w:jc w:val="both"/>
        <w:rPr>
          <w:rFonts w:eastAsia="Times New Roman" w:cs="Times New Roman"/>
          <w:szCs w:val="24"/>
          <w:lang w:eastAsia="sk-SK"/>
        </w:rPr>
      </w:pPr>
      <w:r w:rsidRPr="00626155">
        <w:rPr>
          <w:rFonts w:eastAsia="Times New Roman" w:cs="Times New Roman"/>
          <w:szCs w:val="24"/>
          <w:lang w:eastAsia="sk-SK"/>
        </w:rPr>
        <w:t>Národná rada Slovenskej republiky sa uzniesla na tomto zákone:</w:t>
      </w:r>
    </w:p>
    <w:p w:rsidR="000242F8" w:rsidRPr="00626155" w:rsidRDefault="000242F8" w:rsidP="00BC6EA7">
      <w:pPr>
        <w:keepNext/>
        <w:ind w:firstLine="708"/>
        <w:jc w:val="both"/>
        <w:rPr>
          <w:rFonts w:eastAsia="Times New Roman" w:cs="Times New Roman"/>
          <w:szCs w:val="24"/>
          <w:lang w:eastAsia="sk-SK"/>
        </w:rPr>
      </w:pPr>
    </w:p>
    <w:p w:rsidR="00BC6EA7" w:rsidRPr="00626155" w:rsidRDefault="00BC6EA7" w:rsidP="00BC6EA7">
      <w:pPr>
        <w:keepNext/>
        <w:keepLines/>
        <w:jc w:val="center"/>
        <w:outlineLvl w:val="0"/>
        <w:rPr>
          <w:rFonts w:eastAsia="Times New Roman" w:cs="Times New Roman"/>
          <w:b/>
          <w:bCs/>
          <w:szCs w:val="24"/>
          <w:lang w:eastAsia="sk-SK"/>
        </w:rPr>
      </w:pPr>
      <w:r w:rsidRPr="00626155">
        <w:rPr>
          <w:rFonts w:eastAsia="Times New Roman" w:cs="Times New Roman"/>
          <w:b/>
          <w:bCs/>
          <w:szCs w:val="24"/>
          <w:lang w:eastAsia="sk-SK"/>
        </w:rPr>
        <w:t>Čl. I</w:t>
      </w:r>
    </w:p>
    <w:p w:rsidR="00384FCC" w:rsidRPr="00626155" w:rsidRDefault="00384FCC" w:rsidP="00BC6EA7">
      <w:pPr>
        <w:keepNext/>
        <w:keepLines/>
        <w:jc w:val="center"/>
        <w:outlineLvl w:val="0"/>
        <w:rPr>
          <w:rFonts w:eastAsia="Times New Roman" w:cs="Times New Roman"/>
          <w:b/>
          <w:bCs/>
          <w:szCs w:val="24"/>
          <w:lang w:eastAsia="sk-SK"/>
        </w:rPr>
      </w:pPr>
    </w:p>
    <w:p w:rsidR="000242F8" w:rsidRPr="00626155" w:rsidRDefault="000242F8" w:rsidP="000242F8">
      <w:pPr>
        <w:ind w:firstLine="708"/>
        <w:jc w:val="both"/>
        <w:rPr>
          <w:rFonts w:eastAsia="Times New Roman" w:cs="Times New Roman"/>
          <w:szCs w:val="24"/>
          <w:lang w:eastAsia="cs-CZ"/>
        </w:rPr>
      </w:pPr>
      <w:r w:rsidRPr="00626155">
        <w:rPr>
          <w:rFonts w:eastAsia="Times New Roman" w:cs="Times New Roman"/>
          <w:szCs w:val="24"/>
          <w:lang w:eastAsia="cs-CZ"/>
        </w:rPr>
        <w:t>Zákon č. 161/2015 Z. z. Civilný </w:t>
      </w:r>
      <w:proofErr w:type="spellStart"/>
      <w:r w:rsidRPr="00626155">
        <w:rPr>
          <w:rFonts w:eastAsia="Times New Roman" w:cs="Times New Roman"/>
          <w:szCs w:val="24"/>
          <w:lang w:eastAsia="cs-CZ"/>
        </w:rPr>
        <w:t>mimosporový</w:t>
      </w:r>
      <w:proofErr w:type="spellEnd"/>
      <w:r w:rsidRPr="00626155">
        <w:rPr>
          <w:rFonts w:eastAsia="Times New Roman" w:cs="Times New Roman"/>
          <w:szCs w:val="24"/>
          <w:lang w:eastAsia="cs-CZ"/>
        </w:rPr>
        <w:t xml:space="preserve"> poriadok v znení zákona č. 137/2019 Z. z., zákona č. 390/2019 Z. z., zákona č. 68/2021 Z. z., zákona č. 108/2022 Z. z. a zákona </w:t>
      </w:r>
      <w:r w:rsidR="00113FCE" w:rsidRPr="00626155">
        <w:rPr>
          <w:rFonts w:eastAsia="Times New Roman" w:cs="Times New Roman"/>
          <w:szCs w:val="24"/>
          <w:lang w:eastAsia="cs-CZ"/>
        </w:rPr>
        <w:br/>
      </w:r>
      <w:r w:rsidRPr="00626155">
        <w:rPr>
          <w:rFonts w:eastAsia="Times New Roman" w:cs="Times New Roman"/>
          <w:szCs w:val="24"/>
          <w:lang w:eastAsia="cs-CZ"/>
        </w:rPr>
        <w:t>č. 150/2022 Z. z. sa mení a dopĺňa takto:</w:t>
      </w:r>
    </w:p>
    <w:p w:rsidR="000242F8" w:rsidRPr="00626155" w:rsidRDefault="000242F8" w:rsidP="000242F8">
      <w:pPr>
        <w:pStyle w:val="Odsekzoznamu"/>
        <w:spacing w:after="0" w:line="240" w:lineRule="auto"/>
        <w:ind w:left="0" w:right="60"/>
        <w:jc w:val="both"/>
        <w:rPr>
          <w:rFonts w:ascii="Times New Roman" w:hAnsi="Times New Roman"/>
          <w:b/>
          <w:bCs/>
          <w:sz w:val="24"/>
          <w:szCs w:val="24"/>
          <w:lang w:eastAsia="cs-CZ"/>
        </w:rPr>
      </w:pPr>
    </w:p>
    <w:p w:rsidR="000242F8" w:rsidRPr="00626155" w:rsidRDefault="000242F8" w:rsidP="000242F8">
      <w:pPr>
        <w:pStyle w:val="Odsekzoznamu"/>
        <w:numPr>
          <w:ilvl w:val="0"/>
          <w:numId w:val="8"/>
        </w:numPr>
        <w:spacing w:after="0" w:line="240" w:lineRule="auto"/>
        <w:ind w:right="60"/>
        <w:jc w:val="both"/>
        <w:rPr>
          <w:rFonts w:ascii="Times New Roman" w:hAnsi="Times New Roman"/>
          <w:b/>
          <w:bCs/>
          <w:sz w:val="24"/>
          <w:szCs w:val="24"/>
          <w:lang w:eastAsia="cs-CZ"/>
        </w:rPr>
      </w:pPr>
      <w:r w:rsidRPr="00626155">
        <w:rPr>
          <w:rFonts w:ascii="Times New Roman" w:hAnsi="Times New Roman"/>
          <w:bCs/>
          <w:sz w:val="24"/>
          <w:szCs w:val="24"/>
          <w:lang w:eastAsia="cs-CZ"/>
        </w:rPr>
        <w:t>Za § 6 sa vkladá § 6a, ktorý znie:</w:t>
      </w:r>
    </w:p>
    <w:p w:rsidR="000242F8" w:rsidRPr="00626155" w:rsidRDefault="000242F8" w:rsidP="000242F8">
      <w:pPr>
        <w:pStyle w:val="Odsekzoznamu"/>
        <w:spacing w:after="0" w:line="240" w:lineRule="auto"/>
        <w:ind w:left="0" w:right="60"/>
        <w:rPr>
          <w:rFonts w:ascii="Times New Roman" w:hAnsi="Times New Roman"/>
          <w:bCs/>
          <w:sz w:val="24"/>
          <w:szCs w:val="24"/>
          <w:lang w:eastAsia="cs-CZ"/>
        </w:rPr>
      </w:pPr>
    </w:p>
    <w:p w:rsidR="000242F8" w:rsidRPr="00626155" w:rsidRDefault="000242F8" w:rsidP="000242F8">
      <w:pPr>
        <w:pStyle w:val="Odsekzoznamu"/>
        <w:spacing w:after="0" w:line="240" w:lineRule="auto"/>
        <w:ind w:left="0" w:right="60"/>
        <w:jc w:val="center"/>
        <w:rPr>
          <w:rFonts w:ascii="Times New Roman" w:hAnsi="Times New Roman"/>
          <w:bCs/>
          <w:sz w:val="24"/>
          <w:szCs w:val="24"/>
          <w:lang w:eastAsia="cs-CZ"/>
        </w:rPr>
      </w:pPr>
      <w:r w:rsidRPr="00626155">
        <w:rPr>
          <w:rFonts w:ascii="Times New Roman" w:hAnsi="Times New Roman"/>
          <w:bCs/>
          <w:sz w:val="24"/>
          <w:szCs w:val="24"/>
          <w:lang w:eastAsia="cs-CZ"/>
        </w:rPr>
        <w:t>„§ 6a</w:t>
      </w:r>
    </w:p>
    <w:p w:rsidR="000242F8" w:rsidRPr="00626155" w:rsidRDefault="000242F8" w:rsidP="000242F8">
      <w:pPr>
        <w:pStyle w:val="Odsekzoznamu"/>
        <w:spacing w:after="0" w:line="240" w:lineRule="auto"/>
        <w:ind w:left="0" w:right="60" w:firstLine="708"/>
        <w:jc w:val="both"/>
        <w:rPr>
          <w:rFonts w:ascii="Times New Roman" w:hAnsi="Times New Roman"/>
          <w:bCs/>
          <w:sz w:val="24"/>
          <w:szCs w:val="24"/>
          <w:lang w:eastAsia="cs-CZ"/>
        </w:rPr>
      </w:pPr>
    </w:p>
    <w:p w:rsidR="000242F8" w:rsidRPr="00626155" w:rsidRDefault="000242F8" w:rsidP="000242F8">
      <w:pPr>
        <w:pStyle w:val="Odsekzoznamu"/>
        <w:spacing w:after="0" w:line="240" w:lineRule="auto"/>
        <w:ind w:left="0" w:right="60" w:firstLine="708"/>
        <w:jc w:val="both"/>
        <w:rPr>
          <w:rFonts w:ascii="Times New Roman" w:hAnsi="Times New Roman"/>
          <w:bCs/>
          <w:sz w:val="24"/>
          <w:szCs w:val="24"/>
          <w:lang w:eastAsia="cs-CZ"/>
        </w:rPr>
      </w:pPr>
      <w:r w:rsidRPr="00626155">
        <w:rPr>
          <w:rFonts w:ascii="Times New Roman" w:hAnsi="Times New Roman"/>
          <w:bCs/>
          <w:sz w:val="24"/>
          <w:szCs w:val="24"/>
          <w:lang w:eastAsia="cs-CZ"/>
        </w:rPr>
        <w:t xml:space="preserve">(1) V konaniach podľa druhej časti prvej hlavy, tretej časti a štvrtej časti sa na miestne príslušnom súde návrh na začatie konania týkajúci sa toho istého maloletého alebo </w:t>
      </w:r>
      <w:r w:rsidRPr="00626155">
        <w:rPr>
          <w:rFonts w:ascii="Times New Roman" w:hAnsi="Times New Roman"/>
          <w:bCs/>
          <w:sz w:val="24"/>
          <w:szCs w:val="24"/>
          <w:lang w:eastAsia="cs-CZ"/>
        </w:rPr>
        <w:br/>
        <w:t>jeho súrodencov</w:t>
      </w:r>
      <w:r w:rsidR="00A97867" w:rsidRPr="00626155">
        <w:rPr>
          <w:rFonts w:ascii="Times New Roman" w:hAnsi="Times New Roman"/>
          <w:bCs/>
          <w:sz w:val="24"/>
          <w:szCs w:val="24"/>
          <w:lang w:eastAsia="cs-CZ"/>
        </w:rPr>
        <w:t>, ak majú spoločných oboch rodičov ako maloletý,</w:t>
      </w:r>
      <w:r w:rsidRPr="00626155">
        <w:rPr>
          <w:rFonts w:ascii="Times New Roman" w:hAnsi="Times New Roman"/>
          <w:bCs/>
          <w:sz w:val="24"/>
          <w:szCs w:val="24"/>
          <w:lang w:eastAsia="cs-CZ"/>
        </w:rPr>
        <w:t xml:space="preserve"> prideľuje sudcovi, ktorému bol pridelený prvý návrh na začatie konania týkajúci sa tohto maloletého, a ak sa konanie začalo bez návrhu, sudcovi, ktorý začal prvé konanie bez návrhu; ustanovenia o prideľovaní veci náhodným výberom sa nepoužijú.</w:t>
      </w:r>
    </w:p>
    <w:p w:rsidR="000242F8" w:rsidRPr="00626155" w:rsidRDefault="000242F8" w:rsidP="000242F8">
      <w:pPr>
        <w:pStyle w:val="Odsekzoznamu"/>
        <w:spacing w:after="0" w:line="240" w:lineRule="auto"/>
        <w:ind w:left="0" w:right="60" w:firstLine="708"/>
        <w:jc w:val="both"/>
        <w:rPr>
          <w:rFonts w:ascii="Times New Roman" w:hAnsi="Times New Roman"/>
          <w:bCs/>
          <w:sz w:val="24"/>
          <w:szCs w:val="24"/>
          <w:lang w:eastAsia="cs-CZ"/>
        </w:rPr>
      </w:pPr>
    </w:p>
    <w:p w:rsidR="000242F8" w:rsidRPr="00626155" w:rsidRDefault="000242F8" w:rsidP="000242F8">
      <w:pPr>
        <w:ind w:firstLine="708"/>
        <w:jc w:val="both"/>
        <w:rPr>
          <w:rFonts w:eastAsia="Times New Roman" w:cs="Times New Roman"/>
          <w:bCs/>
          <w:szCs w:val="24"/>
          <w:lang w:eastAsia="cs-CZ"/>
        </w:rPr>
      </w:pPr>
      <w:r w:rsidRPr="00626155">
        <w:rPr>
          <w:rFonts w:eastAsia="Times New Roman" w:cs="Times New Roman"/>
          <w:bCs/>
          <w:szCs w:val="24"/>
          <w:lang w:eastAsia="cs-CZ"/>
        </w:rPr>
        <w:t xml:space="preserve">(2) Ak na miestne príslušnom súde nemožno postupovať podľa odseku 1, návrh na začatie konania vo veciach podľa odseku 1 sa prideľuje náhodným výberom. </w:t>
      </w:r>
    </w:p>
    <w:p w:rsidR="000242F8" w:rsidRPr="00626155" w:rsidRDefault="000242F8" w:rsidP="000242F8">
      <w:pPr>
        <w:pStyle w:val="Odsekzoznamu"/>
        <w:spacing w:after="0" w:line="240" w:lineRule="auto"/>
        <w:ind w:left="0" w:right="60"/>
        <w:jc w:val="both"/>
        <w:rPr>
          <w:rFonts w:ascii="Times New Roman" w:hAnsi="Times New Roman"/>
          <w:bCs/>
          <w:sz w:val="24"/>
          <w:szCs w:val="24"/>
          <w:lang w:eastAsia="cs-CZ"/>
        </w:rPr>
      </w:pPr>
    </w:p>
    <w:p w:rsidR="000242F8" w:rsidRPr="00626155" w:rsidRDefault="000242F8" w:rsidP="000242F8">
      <w:pPr>
        <w:pStyle w:val="Odsekzoznamu"/>
        <w:spacing w:after="0" w:line="240" w:lineRule="auto"/>
        <w:ind w:left="0" w:right="60" w:firstLine="708"/>
        <w:jc w:val="both"/>
        <w:rPr>
          <w:rFonts w:ascii="Times New Roman" w:hAnsi="Times New Roman"/>
          <w:bCs/>
          <w:sz w:val="24"/>
          <w:szCs w:val="24"/>
          <w:lang w:eastAsia="cs-CZ"/>
        </w:rPr>
      </w:pPr>
      <w:r w:rsidRPr="00626155">
        <w:rPr>
          <w:rFonts w:ascii="Times New Roman" w:hAnsi="Times New Roman"/>
          <w:bCs/>
          <w:sz w:val="24"/>
          <w:szCs w:val="24"/>
          <w:lang w:eastAsia="cs-CZ"/>
        </w:rPr>
        <w:t>(3) Odseky 1 a 2 sa nepoužijú v konaní o nariadenie neodkladného opatrenia podľa</w:t>
      </w:r>
      <w:r w:rsidRPr="00626155">
        <w:rPr>
          <w:rFonts w:ascii="Times New Roman" w:hAnsi="Times New Roman"/>
          <w:bCs/>
          <w:sz w:val="24"/>
          <w:szCs w:val="24"/>
          <w:lang w:eastAsia="cs-CZ"/>
        </w:rPr>
        <w:br/>
        <w:t xml:space="preserve"> § 365 a 368, v ktorom je sudca určený rozvrhom služieb.“.</w:t>
      </w:r>
    </w:p>
    <w:p w:rsidR="000242F8" w:rsidRPr="00626155" w:rsidRDefault="000242F8" w:rsidP="000242F8">
      <w:pPr>
        <w:jc w:val="both"/>
        <w:rPr>
          <w:rFonts w:cs="Times New Roman"/>
          <w:szCs w:val="24"/>
        </w:rPr>
      </w:pPr>
    </w:p>
    <w:p w:rsidR="00384FCC" w:rsidRPr="00626155" w:rsidRDefault="00384FCC" w:rsidP="000242F8">
      <w:pPr>
        <w:jc w:val="both"/>
        <w:rPr>
          <w:rFonts w:cs="Times New Roman"/>
          <w:szCs w:val="24"/>
        </w:rPr>
      </w:pPr>
    </w:p>
    <w:p w:rsidR="000242F8" w:rsidRPr="00626155" w:rsidRDefault="000242F8" w:rsidP="000242F8">
      <w:pPr>
        <w:pStyle w:val="Odsekzoznamu"/>
        <w:numPr>
          <w:ilvl w:val="0"/>
          <w:numId w:val="8"/>
        </w:numPr>
        <w:spacing w:after="0" w:line="240" w:lineRule="auto"/>
        <w:ind w:left="0" w:firstLine="423"/>
        <w:jc w:val="both"/>
        <w:rPr>
          <w:rFonts w:ascii="Times New Roman" w:hAnsi="Times New Roman"/>
          <w:sz w:val="24"/>
          <w:szCs w:val="24"/>
        </w:rPr>
      </w:pPr>
      <w:r w:rsidRPr="00626155">
        <w:rPr>
          <w:rFonts w:ascii="Times New Roman" w:hAnsi="Times New Roman"/>
          <w:sz w:val="24"/>
          <w:szCs w:val="24"/>
        </w:rPr>
        <w:t>§ 23  sa dopĺňa odsekom 3, ktorý znie:</w:t>
      </w:r>
    </w:p>
    <w:p w:rsidR="000242F8" w:rsidRPr="00626155" w:rsidRDefault="000242F8" w:rsidP="000242F8">
      <w:pPr>
        <w:pStyle w:val="Odsekzoznamu"/>
        <w:ind w:left="0" w:firstLine="423"/>
        <w:rPr>
          <w:rFonts w:ascii="Times New Roman" w:hAnsi="Times New Roman"/>
          <w:sz w:val="24"/>
          <w:szCs w:val="24"/>
        </w:rPr>
      </w:pPr>
      <w:r w:rsidRPr="00626155">
        <w:rPr>
          <w:rFonts w:ascii="Times New Roman" w:hAnsi="Times New Roman"/>
          <w:sz w:val="24"/>
          <w:szCs w:val="24"/>
        </w:rPr>
        <w:t>„(3) Ak sa konanie začalo bez návrhu, súd konanie zastaví, ak odpadli dôvody, pre ktoré bolo začaté.“.</w:t>
      </w:r>
    </w:p>
    <w:p w:rsidR="000242F8" w:rsidRPr="00626155" w:rsidRDefault="000242F8" w:rsidP="000242F8">
      <w:pPr>
        <w:pStyle w:val="Odsekzoznamu"/>
        <w:ind w:left="0" w:firstLine="423"/>
        <w:rPr>
          <w:rFonts w:ascii="Times New Roman" w:hAnsi="Times New Roman"/>
          <w:sz w:val="24"/>
          <w:szCs w:val="24"/>
        </w:rPr>
      </w:pPr>
    </w:p>
    <w:p w:rsidR="000242F8" w:rsidRPr="00626155" w:rsidRDefault="000242F8" w:rsidP="000242F8">
      <w:pPr>
        <w:pStyle w:val="Odsekzoznamu"/>
        <w:numPr>
          <w:ilvl w:val="0"/>
          <w:numId w:val="8"/>
        </w:numPr>
        <w:spacing w:after="0" w:line="240" w:lineRule="auto"/>
        <w:ind w:left="0" w:firstLine="423"/>
        <w:jc w:val="both"/>
        <w:rPr>
          <w:rFonts w:ascii="Times New Roman" w:hAnsi="Times New Roman"/>
          <w:sz w:val="24"/>
          <w:szCs w:val="24"/>
        </w:rPr>
      </w:pPr>
      <w:r w:rsidRPr="00626155">
        <w:rPr>
          <w:rFonts w:ascii="Times New Roman" w:hAnsi="Times New Roman"/>
          <w:sz w:val="24"/>
          <w:szCs w:val="24"/>
        </w:rPr>
        <w:lastRenderedPageBreak/>
        <w:t>V § 28 ods. 1 druhá veta znie: „V konaniach, ktoré možno začať len na návrh, súd doručí zmenu návrhu</w:t>
      </w:r>
      <w:r w:rsidRPr="00626155">
        <w:rPr>
          <w:rFonts w:ascii="Times New Roman" w:hAnsi="Times New Roman"/>
          <w:sz w:val="24"/>
          <w:szCs w:val="24"/>
          <w:shd w:val="clear" w:color="auto" w:fill="FFFFFF"/>
        </w:rPr>
        <w:t xml:space="preserve"> na začatie konania ostatným účastníkom do vlastných rúk, ak neboli prítomní na pojednávaní, na ktorom došlo k zmene.“.</w:t>
      </w:r>
    </w:p>
    <w:p w:rsidR="000242F8" w:rsidRPr="00626155" w:rsidRDefault="000242F8" w:rsidP="000242F8">
      <w:pPr>
        <w:pStyle w:val="Odsekzoznamu"/>
        <w:spacing w:after="0" w:line="240" w:lineRule="auto"/>
        <w:ind w:left="0" w:right="60"/>
        <w:jc w:val="both"/>
        <w:rPr>
          <w:rFonts w:ascii="Times New Roman" w:hAnsi="Times New Roman"/>
          <w:sz w:val="24"/>
          <w:szCs w:val="24"/>
        </w:rPr>
      </w:pPr>
    </w:p>
    <w:p w:rsidR="000242F8" w:rsidRPr="00626155" w:rsidRDefault="000242F8" w:rsidP="000242F8">
      <w:pPr>
        <w:pStyle w:val="Odsekzoznamu"/>
        <w:numPr>
          <w:ilvl w:val="0"/>
          <w:numId w:val="8"/>
        </w:numPr>
        <w:spacing w:after="0" w:line="240" w:lineRule="auto"/>
        <w:ind w:left="0" w:firstLine="426"/>
        <w:jc w:val="both"/>
        <w:rPr>
          <w:rFonts w:ascii="Times New Roman" w:hAnsi="Times New Roman"/>
          <w:sz w:val="24"/>
          <w:szCs w:val="24"/>
        </w:rPr>
      </w:pPr>
      <w:r w:rsidRPr="00626155">
        <w:rPr>
          <w:rFonts w:ascii="Times New Roman" w:hAnsi="Times New Roman"/>
          <w:sz w:val="24"/>
          <w:szCs w:val="24"/>
        </w:rPr>
        <w:t xml:space="preserve">V § 28 ods. 2 prvá veta znie: „V konaniach, ktoré možno začať len na návrh, súd </w:t>
      </w:r>
      <w:r w:rsidRPr="00626155">
        <w:rPr>
          <w:rFonts w:ascii="Times New Roman" w:hAnsi="Times New Roman"/>
          <w:sz w:val="24"/>
          <w:szCs w:val="24"/>
          <w:shd w:val="clear" w:color="auto" w:fill="FFFFFF"/>
        </w:rPr>
        <w:t>zmenu návrhu na začatie konania nepripustí, ak by výsledky konania nemohli byť podkladom pre konanie o zmene návrhu.“.</w:t>
      </w:r>
    </w:p>
    <w:p w:rsidR="000242F8" w:rsidRPr="00626155" w:rsidRDefault="000242F8" w:rsidP="000242F8">
      <w:pPr>
        <w:pStyle w:val="Odsekzoznamu"/>
        <w:ind w:left="0"/>
        <w:rPr>
          <w:rFonts w:ascii="Times New Roman" w:hAnsi="Times New Roman"/>
          <w:sz w:val="24"/>
          <w:szCs w:val="24"/>
        </w:rPr>
      </w:pPr>
    </w:p>
    <w:p w:rsidR="000242F8" w:rsidRPr="00626155" w:rsidRDefault="000242F8" w:rsidP="000242F8">
      <w:pPr>
        <w:pStyle w:val="Odsekzoznamu"/>
        <w:numPr>
          <w:ilvl w:val="0"/>
          <w:numId w:val="8"/>
        </w:numPr>
        <w:spacing w:after="0" w:line="240" w:lineRule="auto"/>
        <w:ind w:right="60"/>
        <w:jc w:val="both"/>
        <w:rPr>
          <w:rFonts w:ascii="Times New Roman" w:hAnsi="Times New Roman"/>
          <w:sz w:val="24"/>
          <w:szCs w:val="24"/>
        </w:rPr>
      </w:pPr>
      <w:r w:rsidRPr="00626155">
        <w:rPr>
          <w:rFonts w:ascii="Times New Roman" w:hAnsi="Times New Roman"/>
          <w:sz w:val="24"/>
          <w:szCs w:val="24"/>
        </w:rPr>
        <w:t>V § 42 sa slovo „desiatich“ nahrádza číslovkou „15“.</w:t>
      </w:r>
    </w:p>
    <w:p w:rsidR="000242F8" w:rsidRPr="00626155" w:rsidRDefault="000242F8" w:rsidP="000242F8">
      <w:pPr>
        <w:pStyle w:val="Odsekzoznamu"/>
        <w:spacing w:after="0" w:line="240" w:lineRule="auto"/>
        <w:ind w:left="0" w:right="60"/>
        <w:jc w:val="both"/>
        <w:rPr>
          <w:rFonts w:ascii="Times New Roman" w:hAnsi="Times New Roman"/>
          <w:sz w:val="24"/>
          <w:szCs w:val="24"/>
        </w:rPr>
      </w:pPr>
    </w:p>
    <w:p w:rsidR="000242F8" w:rsidRPr="00626155" w:rsidRDefault="000242F8" w:rsidP="000242F8">
      <w:pPr>
        <w:pStyle w:val="Odsekzoznamu"/>
        <w:numPr>
          <w:ilvl w:val="0"/>
          <w:numId w:val="8"/>
        </w:numPr>
        <w:spacing w:after="0" w:line="240" w:lineRule="auto"/>
        <w:ind w:right="60"/>
        <w:jc w:val="both"/>
        <w:rPr>
          <w:rFonts w:ascii="Times New Roman" w:hAnsi="Times New Roman"/>
          <w:sz w:val="24"/>
          <w:szCs w:val="24"/>
        </w:rPr>
      </w:pPr>
      <w:r w:rsidRPr="00626155">
        <w:rPr>
          <w:rFonts w:ascii="Times New Roman" w:hAnsi="Times New Roman"/>
          <w:sz w:val="24"/>
          <w:szCs w:val="24"/>
        </w:rPr>
        <w:t>Doterajší text § 58 sa označuje ako odsek 1 a dopĺňa sa odsekom 2, ktorý znie:</w:t>
      </w:r>
    </w:p>
    <w:p w:rsidR="000242F8" w:rsidRPr="00626155" w:rsidRDefault="000242F8" w:rsidP="000242F8">
      <w:pPr>
        <w:pStyle w:val="Odsekzoznamu"/>
        <w:spacing w:after="0" w:line="240" w:lineRule="auto"/>
        <w:ind w:left="0"/>
        <w:jc w:val="both"/>
        <w:rPr>
          <w:rFonts w:ascii="Times New Roman" w:hAnsi="Times New Roman"/>
          <w:sz w:val="24"/>
          <w:szCs w:val="24"/>
        </w:rPr>
      </w:pPr>
      <w:r w:rsidRPr="00626155">
        <w:rPr>
          <w:rFonts w:ascii="Times New Roman" w:hAnsi="Times New Roman"/>
          <w:sz w:val="24"/>
          <w:szCs w:val="24"/>
        </w:rPr>
        <w:t>„(2) O nároku štátu na náhradu trov konania a o výške náhrady trov konania štátu, môže súd rozhodnúť samostatným uznesením aj po vydaní rozhodnutia, ktorým sa konanie končí.“.</w:t>
      </w:r>
    </w:p>
    <w:p w:rsidR="000242F8" w:rsidRPr="00626155" w:rsidRDefault="000242F8" w:rsidP="000242F8">
      <w:pPr>
        <w:pStyle w:val="Odsekzoznamu"/>
        <w:spacing w:after="0" w:line="240" w:lineRule="auto"/>
        <w:ind w:left="423" w:right="60"/>
        <w:jc w:val="both"/>
        <w:rPr>
          <w:rFonts w:ascii="Times New Roman" w:hAnsi="Times New Roman"/>
          <w:sz w:val="24"/>
          <w:szCs w:val="24"/>
        </w:rPr>
      </w:pPr>
    </w:p>
    <w:p w:rsidR="000242F8" w:rsidRPr="00626155" w:rsidRDefault="000242F8" w:rsidP="000242F8">
      <w:pPr>
        <w:pStyle w:val="Odsekzoznamu"/>
        <w:numPr>
          <w:ilvl w:val="0"/>
          <w:numId w:val="8"/>
        </w:numPr>
        <w:spacing w:after="0" w:line="240" w:lineRule="auto"/>
        <w:ind w:right="60"/>
        <w:jc w:val="both"/>
        <w:rPr>
          <w:rFonts w:ascii="Times New Roman" w:hAnsi="Times New Roman"/>
          <w:b/>
          <w:sz w:val="24"/>
          <w:szCs w:val="24"/>
        </w:rPr>
      </w:pPr>
      <w:r w:rsidRPr="00626155">
        <w:rPr>
          <w:rFonts w:ascii="Times New Roman" w:hAnsi="Times New Roman"/>
          <w:sz w:val="24"/>
          <w:szCs w:val="24"/>
        </w:rPr>
        <w:t xml:space="preserve">V § 111 písm. l) sa vypúšťajú slová „a iných výchovných opatreniach“. </w:t>
      </w:r>
    </w:p>
    <w:p w:rsidR="000242F8" w:rsidRPr="00626155" w:rsidRDefault="000242F8" w:rsidP="000242F8">
      <w:pPr>
        <w:pStyle w:val="Odsekzoznamu"/>
        <w:spacing w:after="0" w:line="240" w:lineRule="auto"/>
        <w:ind w:left="783" w:right="60"/>
        <w:jc w:val="both"/>
        <w:rPr>
          <w:rFonts w:ascii="Times New Roman" w:hAnsi="Times New Roman"/>
          <w:b/>
          <w:sz w:val="24"/>
          <w:szCs w:val="24"/>
        </w:rPr>
      </w:pPr>
    </w:p>
    <w:p w:rsidR="000242F8" w:rsidRPr="00626155" w:rsidRDefault="000242F8" w:rsidP="000242F8">
      <w:pPr>
        <w:pStyle w:val="Odsekzoznamu"/>
        <w:numPr>
          <w:ilvl w:val="0"/>
          <w:numId w:val="8"/>
        </w:numPr>
        <w:spacing w:after="0" w:line="240" w:lineRule="auto"/>
        <w:ind w:right="60"/>
        <w:jc w:val="both"/>
        <w:rPr>
          <w:rFonts w:ascii="Times New Roman" w:hAnsi="Times New Roman"/>
          <w:b/>
          <w:sz w:val="24"/>
          <w:szCs w:val="24"/>
        </w:rPr>
      </w:pPr>
      <w:r w:rsidRPr="00626155">
        <w:rPr>
          <w:rFonts w:ascii="Times New Roman" w:hAnsi="Times New Roman"/>
          <w:sz w:val="24"/>
          <w:szCs w:val="24"/>
        </w:rPr>
        <w:t>V § 111 sa za písmeno l) vkladá nové písmeno m), ktoré znie:</w:t>
      </w:r>
    </w:p>
    <w:p w:rsidR="000242F8" w:rsidRPr="00626155" w:rsidRDefault="000242F8" w:rsidP="000242F8">
      <w:pPr>
        <w:ind w:right="60"/>
        <w:jc w:val="both"/>
        <w:rPr>
          <w:rFonts w:cs="Times New Roman"/>
          <w:szCs w:val="24"/>
        </w:rPr>
      </w:pPr>
      <w:r w:rsidRPr="00626155">
        <w:rPr>
          <w:rFonts w:cs="Times New Roman"/>
          <w:szCs w:val="24"/>
        </w:rPr>
        <w:t>„m) výchovných opatreniach,“.</w:t>
      </w:r>
    </w:p>
    <w:p w:rsidR="000242F8" w:rsidRPr="00626155" w:rsidRDefault="000242F8" w:rsidP="000242F8">
      <w:pPr>
        <w:ind w:right="60"/>
        <w:jc w:val="both"/>
        <w:rPr>
          <w:rFonts w:cs="Times New Roman"/>
          <w:szCs w:val="24"/>
        </w:rPr>
      </w:pPr>
    </w:p>
    <w:p w:rsidR="000242F8" w:rsidRPr="00626155" w:rsidRDefault="000242F8" w:rsidP="000242F8">
      <w:pPr>
        <w:ind w:right="60"/>
        <w:jc w:val="both"/>
        <w:rPr>
          <w:rFonts w:cs="Times New Roman"/>
          <w:szCs w:val="24"/>
        </w:rPr>
      </w:pPr>
      <w:r w:rsidRPr="00626155">
        <w:rPr>
          <w:rFonts w:cs="Times New Roman"/>
          <w:szCs w:val="24"/>
        </w:rPr>
        <w:t>Doterajšie písmená m) až p) sa označujú ako písmená n) až r).</w:t>
      </w:r>
    </w:p>
    <w:p w:rsidR="000242F8" w:rsidRPr="00626155" w:rsidRDefault="000242F8" w:rsidP="000242F8">
      <w:pPr>
        <w:pStyle w:val="Odsekzoznamu"/>
        <w:rPr>
          <w:rFonts w:ascii="Times New Roman" w:hAnsi="Times New Roman"/>
          <w:b/>
          <w:sz w:val="24"/>
          <w:szCs w:val="24"/>
          <w:highlight w:val="yellow"/>
        </w:rPr>
      </w:pPr>
    </w:p>
    <w:p w:rsidR="000242F8" w:rsidRPr="00626155" w:rsidRDefault="000242F8" w:rsidP="000242F8">
      <w:pPr>
        <w:pStyle w:val="Odsekzoznamu"/>
        <w:numPr>
          <w:ilvl w:val="0"/>
          <w:numId w:val="8"/>
        </w:numPr>
        <w:tabs>
          <w:tab w:val="left" w:pos="851"/>
        </w:tabs>
        <w:spacing w:after="0" w:line="240" w:lineRule="auto"/>
        <w:ind w:left="0" w:firstLine="426"/>
        <w:jc w:val="both"/>
        <w:rPr>
          <w:rFonts w:ascii="Times New Roman" w:hAnsi="Times New Roman"/>
          <w:sz w:val="24"/>
          <w:szCs w:val="24"/>
        </w:rPr>
      </w:pPr>
      <w:r w:rsidRPr="00626155">
        <w:rPr>
          <w:rFonts w:ascii="Times New Roman" w:hAnsi="Times New Roman"/>
          <w:sz w:val="24"/>
          <w:szCs w:val="24"/>
        </w:rPr>
        <w:t>V § 112 ods. 2 sa na konci bodka nahrádza bodkočiarkou a pripájajú sa tieto slová: „zmena bydliska maloletého z dôvodu umiestnenia maloletého v zariadení na základe rozhodnutia súdu podľa § 111 písm. l) až n) nie je dôvodom na zmenu miestnej príslušnosti súdu.“.</w:t>
      </w:r>
    </w:p>
    <w:p w:rsidR="000242F8" w:rsidRPr="00626155" w:rsidRDefault="000242F8" w:rsidP="000242F8">
      <w:pPr>
        <w:pStyle w:val="Odsekzoznamu"/>
        <w:spacing w:after="0" w:line="240" w:lineRule="auto"/>
        <w:ind w:left="783" w:right="60"/>
        <w:jc w:val="both"/>
        <w:rPr>
          <w:rFonts w:ascii="Times New Roman" w:hAnsi="Times New Roman"/>
          <w:sz w:val="24"/>
          <w:szCs w:val="24"/>
        </w:rPr>
      </w:pPr>
    </w:p>
    <w:p w:rsidR="000242F8" w:rsidRPr="00626155" w:rsidRDefault="000242F8" w:rsidP="000242F8">
      <w:pPr>
        <w:pStyle w:val="Odsekzoznamu"/>
        <w:numPr>
          <w:ilvl w:val="0"/>
          <w:numId w:val="8"/>
        </w:numPr>
        <w:spacing w:after="0" w:line="240" w:lineRule="auto"/>
        <w:ind w:right="60"/>
        <w:jc w:val="both"/>
        <w:rPr>
          <w:rFonts w:ascii="Times New Roman" w:hAnsi="Times New Roman"/>
          <w:sz w:val="24"/>
          <w:szCs w:val="24"/>
        </w:rPr>
      </w:pPr>
      <w:r w:rsidRPr="00626155">
        <w:rPr>
          <w:rFonts w:ascii="Times New Roman" w:hAnsi="Times New Roman"/>
          <w:sz w:val="24"/>
          <w:szCs w:val="24"/>
        </w:rPr>
        <w:t>§ 120 znie:</w:t>
      </w:r>
    </w:p>
    <w:p w:rsidR="000242F8" w:rsidRPr="00626155" w:rsidRDefault="000242F8" w:rsidP="000242F8">
      <w:pPr>
        <w:pStyle w:val="Odsekzoznamu"/>
        <w:spacing w:after="0" w:line="240" w:lineRule="auto"/>
        <w:ind w:left="0" w:right="60"/>
        <w:jc w:val="center"/>
        <w:rPr>
          <w:rFonts w:ascii="Times New Roman" w:hAnsi="Times New Roman"/>
          <w:sz w:val="24"/>
          <w:szCs w:val="24"/>
        </w:rPr>
      </w:pPr>
      <w:r w:rsidRPr="00626155">
        <w:rPr>
          <w:rFonts w:ascii="Times New Roman" w:hAnsi="Times New Roman"/>
          <w:sz w:val="24"/>
          <w:szCs w:val="24"/>
        </w:rPr>
        <w:t>„§ 120</w:t>
      </w:r>
    </w:p>
    <w:p w:rsidR="000242F8" w:rsidRPr="00626155" w:rsidRDefault="000242F8" w:rsidP="000242F8">
      <w:pPr>
        <w:pStyle w:val="Odsekzoznamu"/>
        <w:spacing w:after="0" w:line="240" w:lineRule="auto"/>
        <w:ind w:left="783" w:right="60"/>
        <w:jc w:val="center"/>
        <w:rPr>
          <w:rFonts w:ascii="Times New Roman" w:hAnsi="Times New Roman"/>
          <w:sz w:val="24"/>
          <w:szCs w:val="24"/>
        </w:rPr>
      </w:pPr>
    </w:p>
    <w:p w:rsidR="000242F8" w:rsidRPr="00626155" w:rsidRDefault="000242F8" w:rsidP="000242F8">
      <w:pPr>
        <w:pStyle w:val="Normlnywebov"/>
        <w:spacing w:after="160"/>
        <w:ind w:firstLine="423"/>
        <w:jc w:val="both"/>
        <w:rPr>
          <w:rFonts w:eastAsia="Times New Roman"/>
        </w:rPr>
      </w:pPr>
      <w:r w:rsidRPr="00626155">
        <w:t xml:space="preserve">„Súd </w:t>
      </w:r>
      <w:r w:rsidRPr="00626155">
        <w:rPr>
          <w:rFonts w:eastAsia="Times New Roman"/>
        </w:rPr>
        <w:t>rozhoduje vo veciach starostlivosti súdu o maloletých rozsudkom, ktorý okrem všeobecných náležitostí obsahuje aj poučenie o spôsoboch výkonu rozhodnutia.“.</w:t>
      </w:r>
    </w:p>
    <w:p w:rsidR="000242F8" w:rsidRPr="00626155" w:rsidRDefault="000242F8" w:rsidP="000242F8">
      <w:pPr>
        <w:ind w:right="60"/>
        <w:jc w:val="both"/>
        <w:rPr>
          <w:rFonts w:cs="Times New Roman"/>
          <w:szCs w:val="24"/>
        </w:rPr>
      </w:pPr>
    </w:p>
    <w:p w:rsidR="000242F8" w:rsidRPr="00626155" w:rsidRDefault="000242F8" w:rsidP="000242F8">
      <w:pPr>
        <w:pStyle w:val="Odsekzoznamu"/>
        <w:numPr>
          <w:ilvl w:val="0"/>
          <w:numId w:val="8"/>
        </w:numPr>
        <w:spacing w:after="0" w:line="240" w:lineRule="auto"/>
        <w:ind w:right="60"/>
        <w:jc w:val="both"/>
        <w:rPr>
          <w:rFonts w:ascii="Times New Roman" w:hAnsi="Times New Roman"/>
          <w:sz w:val="24"/>
          <w:szCs w:val="24"/>
        </w:rPr>
      </w:pPr>
      <w:r w:rsidRPr="00626155">
        <w:rPr>
          <w:rFonts w:ascii="Times New Roman" w:hAnsi="Times New Roman"/>
          <w:bCs/>
          <w:sz w:val="24"/>
          <w:szCs w:val="24"/>
          <w:lang w:eastAsia="cs-CZ"/>
        </w:rPr>
        <w:t>Doterajší text § 124 sa označuje ako odsek 1 a dopĺňa sa odsekom 2, ktorý znie:</w:t>
      </w:r>
    </w:p>
    <w:p w:rsidR="000242F8" w:rsidRPr="00626155" w:rsidRDefault="000242F8" w:rsidP="000242F8">
      <w:pPr>
        <w:jc w:val="both"/>
        <w:rPr>
          <w:rFonts w:eastAsia="Times New Roman" w:cs="Times New Roman"/>
          <w:bCs/>
          <w:szCs w:val="24"/>
          <w:lang w:eastAsia="cs-CZ"/>
        </w:rPr>
      </w:pPr>
      <w:r w:rsidRPr="00626155">
        <w:rPr>
          <w:rFonts w:cs="Times New Roman"/>
          <w:szCs w:val="24"/>
        </w:rPr>
        <w:t>„(2) Súd, ktorý je miestne príslušný na konanie o návrat maloletého, ktorý bol neoprávnene premiestnený alebo zadržaný, je miestne príslušný aj na konanie vo veciach starostlivosti súdu o maloletých, ak na toto konanie nadobudol právomoc podľa osobitného predpisu.“.</w:t>
      </w:r>
    </w:p>
    <w:p w:rsidR="000242F8" w:rsidRPr="00626155" w:rsidRDefault="000242F8" w:rsidP="000242F8">
      <w:pPr>
        <w:pStyle w:val="Odsekzoznamu"/>
        <w:spacing w:after="0" w:line="240" w:lineRule="auto"/>
        <w:ind w:left="783" w:right="60"/>
        <w:jc w:val="both"/>
        <w:rPr>
          <w:rFonts w:ascii="Times New Roman" w:hAnsi="Times New Roman"/>
          <w:sz w:val="24"/>
          <w:szCs w:val="24"/>
        </w:rPr>
      </w:pPr>
    </w:p>
    <w:p w:rsidR="000242F8" w:rsidRPr="00626155" w:rsidRDefault="000242F8" w:rsidP="000242F8">
      <w:pPr>
        <w:pStyle w:val="Odsekzoznamu"/>
        <w:numPr>
          <w:ilvl w:val="0"/>
          <w:numId w:val="8"/>
        </w:numPr>
        <w:spacing w:after="0" w:line="240" w:lineRule="auto"/>
        <w:ind w:right="60"/>
        <w:jc w:val="both"/>
        <w:rPr>
          <w:rFonts w:ascii="Times New Roman" w:hAnsi="Times New Roman"/>
          <w:sz w:val="24"/>
          <w:szCs w:val="24"/>
        </w:rPr>
      </w:pPr>
      <w:r w:rsidRPr="00626155">
        <w:rPr>
          <w:rFonts w:ascii="Times New Roman" w:hAnsi="Times New Roman"/>
          <w:sz w:val="24"/>
          <w:szCs w:val="24"/>
        </w:rPr>
        <w:t xml:space="preserve">V § 139  sa slová „môže </w:t>
      </w:r>
      <w:proofErr w:type="spellStart"/>
      <w:r w:rsidRPr="00626155">
        <w:rPr>
          <w:rFonts w:ascii="Times New Roman" w:hAnsi="Times New Roman"/>
          <w:sz w:val="24"/>
          <w:szCs w:val="24"/>
        </w:rPr>
        <w:t>vyslúchnuť</w:t>
      </w:r>
      <w:proofErr w:type="spellEnd"/>
      <w:r w:rsidRPr="00626155">
        <w:rPr>
          <w:rFonts w:ascii="Times New Roman" w:hAnsi="Times New Roman"/>
          <w:sz w:val="24"/>
          <w:szCs w:val="24"/>
        </w:rPr>
        <w:t>“ nahrádzajú slovom „</w:t>
      </w:r>
      <w:proofErr w:type="spellStart"/>
      <w:r w:rsidRPr="00626155">
        <w:rPr>
          <w:rFonts w:ascii="Times New Roman" w:hAnsi="Times New Roman"/>
          <w:sz w:val="24"/>
          <w:szCs w:val="24"/>
        </w:rPr>
        <w:t>vyslúchne</w:t>
      </w:r>
      <w:proofErr w:type="spellEnd"/>
      <w:r w:rsidRPr="00626155">
        <w:rPr>
          <w:rFonts w:ascii="Times New Roman" w:hAnsi="Times New Roman"/>
          <w:sz w:val="24"/>
          <w:szCs w:val="24"/>
        </w:rPr>
        <w:t>“.</w:t>
      </w:r>
    </w:p>
    <w:p w:rsidR="000242F8" w:rsidRPr="00626155" w:rsidRDefault="000242F8" w:rsidP="000242F8">
      <w:pPr>
        <w:pStyle w:val="Odsekzoznamu"/>
        <w:spacing w:after="0" w:line="240" w:lineRule="auto"/>
        <w:ind w:left="783" w:right="60"/>
        <w:jc w:val="both"/>
        <w:rPr>
          <w:rFonts w:ascii="Times New Roman" w:hAnsi="Times New Roman"/>
          <w:sz w:val="24"/>
          <w:szCs w:val="24"/>
        </w:rPr>
      </w:pPr>
    </w:p>
    <w:p w:rsidR="000242F8" w:rsidRPr="00626155" w:rsidRDefault="000242F8" w:rsidP="000242F8">
      <w:pPr>
        <w:pStyle w:val="Odsekzoznamu"/>
        <w:numPr>
          <w:ilvl w:val="0"/>
          <w:numId w:val="8"/>
        </w:numPr>
        <w:spacing w:after="0" w:line="240" w:lineRule="auto"/>
        <w:ind w:right="60"/>
        <w:jc w:val="both"/>
        <w:rPr>
          <w:rFonts w:ascii="Times New Roman" w:hAnsi="Times New Roman"/>
          <w:sz w:val="24"/>
          <w:szCs w:val="24"/>
        </w:rPr>
      </w:pPr>
      <w:r w:rsidRPr="00626155">
        <w:rPr>
          <w:rFonts w:ascii="Times New Roman" w:hAnsi="Times New Roman"/>
          <w:sz w:val="24"/>
          <w:szCs w:val="24"/>
        </w:rPr>
        <w:t>V § 154 sa slovo „navrhovateľa“ nahrádza slovami „osoby oprávnenej na výživné“.</w:t>
      </w:r>
    </w:p>
    <w:p w:rsidR="000242F8" w:rsidRPr="00626155" w:rsidRDefault="000242F8" w:rsidP="000242F8">
      <w:pPr>
        <w:pStyle w:val="Odsekzoznamu"/>
        <w:spacing w:after="0" w:line="240" w:lineRule="auto"/>
        <w:ind w:left="0" w:right="60"/>
        <w:jc w:val="both"/>
        <w:rPr>
          <w:rFonts w:ascii="Times New Roman" w:hAnsi="Times New Roman"/>
          <w:sz w:val="24"/>
          <w:szCs w:val="24"/>
        </w:rPr>
      </w:pPr>
    </w:p>
    <w:p w:rsidR="000242F8" w:rsidRPr="00626155" w:rsidRDefault="000242F8" w:rsidP="000242F8">
      <w:pPr>
        <w:pStyle w:val="Odsekzoznamu"/>
        <w:numPr>
          <w:ilvl w:val="0"/>
          <w:numId w:val="8"/>
        </w:numPr>
        <w:spacing w:after="0" w:line="240" w:lineRule="auto"/>
        <w:ind w:right="60"/>
        <w:jc w:val="both"/>
        <w:rPr>
          <w:rFonts w:ascii="Times New Roman" w:hAnsi="Times New Roman"/>
          <w:sz w:val="24"/>
          <w:szCs w:val="24"/>
        </w:rPr>
      </w:pPr>
      <w:r w:rsidRPr="00626155">
        <w:rPr>
          <w:rFonts w:ascii="Times New Roman" w:hAnsi="Times New Roman"/>
          <w:sz w:val="24"/>
          <w:szCs w:val="24"/>
        </w:rPr>
        <w:t>V § 156 sa slovo „navrhovateľ“ nahrádza slovami „osoba oprávnená na výživné“.</w:t>
      </w:r>
    </w:p>
    <w:p w:rsidR="000242F8" w:rsidRPr="00626155" w:rsidRDefault="000242F8" w:rsidP="000242F8">
      <w:pPr>
        <w:pStyle w:val="Odsekzoznamu"/>
        <w:ind w:left="0"/>
        <w:rPr>
          <w:rFonts w:ascii="Times New Roman" w:hAnsi="Times New Roman"/>
          <w:sz w:val="24"/>
          <w:szCs w:val="24"/>
        </w:rPr>
      </w:pPr>
    </w:p>
    <w:p w:rsidR="000242F8" w:rsidRPr="00626155" w:rsidRDefault="000242F8" w:rsidP="000242F8">
      <w:pPr>
        <w:pStyle w:val="Odsekzoznamu"/>
        <w:numPr>
          <w:ilvl w:val="0"/>
          <w:numId w:val="8"/>
        </w:numPr>
        <w:tabs>
          <w:tab w:val="left" w:pos="851"/>
        </w:tabs>
        <w:spacing w:after="0" w:line="240" w:lineRule="auto"/>
        <w:ind w:left="0" w:right="60" w:firstLine="426"/>
        <w:jc w:val="both"/>
        <w:rPr>
          <w:rFonts w:ascii="Times New Roman" w:hAnsi="Times New Roman"/>
          <w:sz w:val="24"/>
          <w:szCs w:val="24"/>
        </w:rPr>
      </w:pPr>
      <w:r w:rsidRPr="00626155">
        <w:rPr>
          <w:rFonts w:ascii="Times New Roman" w:hAnsi="Times New Roman"/>
          <w:sz w:val="24"/>
          <w:szCs w:val="24"/>
        </w:rPr>
        <w:t xml:space="preserve"> V § 365 ods. 1 sa za slovo „dočasne“ vkladajú slová „najdlhšie na šesť mesiacov“ a na konci sa pripája táto veta: „Obmedzenie času trvania neodkladného opatrenia neplatí, ak do šiestich mesiacov od nariadenia neodkladného opatrenia je začaté konanie vo veci samej, ak bolo do starostlivosti fyzickej osoby alebo právnickej osoby zverené maloleté dieťa bez sprievodu, alebo ak nebolo možné v lehote šiestich mesiacov zlúčiť maloletého cudzinca s jeho rodinou.“.</w:t>
      </w:r>
    </w:p>
    <w:p w:rsidR="000242F8" w:rsidRPr="00626155" w:rsidRDefault="000242F8" w:rsidP="000242F8">
      <w:pPr>
        <w:pStyle w:val="Odsekzoznamu"/>
        <w:rPr>
          <w:rFonts w:ascii="Times New Roman" w:hAnsi="Times New Roman"/>
          <w:sz w:val="24"/>
          <w:szCs w:val="24"/>
        </w:rPr>
      </w:pPr>
    </w:p>
    <w:p w:rsidR="000242F8" w:rsidRPr="00626155" w:rsidRDefault="000242F8" w:rsidP="000242F8">
      <w:pPr>
        <w:pStyle w:val="Odsekzoznamu"/>
        <w:numPr>
          <w:ilvl w:val="0"/>
          <w:numId w:val="8"/>
        </w:numPr>
        <w:tabs>
          <w:tab w:val="left" w:pos="851"/>
        </w:tabs>
        <w:spacing w:after="0" w:line="240" w:lineRule="auto"/>
        <w:ind w:left="0" w:right="60" w:firstLine="426"/>
        <w:jc w:val="both"/>
        <w:rPr>
          <w:rFonts w:ascii="Times New Roman" w:hAnsi="Times New Roman"/>
          <w:sz w:val="24"/>
          <w:szCs w:val="24"/>
        </w:rPr>
      </w:pPr>
      <w:r w:rsidRPr="00626155">
        <w:rPr>
          <w:rFonts w:ascii="Times New Roman" w:hAnsi="Times New Roman"/>
          <w:sz w:val="24"/>
          <w:szCs w:val="24"/>
        </w:rPr>
        <w:t>§ 365 sa dopĺňa odsekmi 6 až 8, ktoré znejú:</w:t>
      </w:r>
    </w:p>
    <w:p w:rsidR="000242F8" w:rsidRPr="00626155" w:rsidRDefault="000242F8" w:rsidP="000242F8">
      <w:pPr>
        <w:tabs>
          <w:tab w:val="left" w:pos="709"/>
        </w:tabs>
        <w:ind w:right="60"/>
        <w:jc w:val="both"/>
        <w:rPr>
          <w:rFonts w:cs="Times New Roman"/>
          <w:szCs w:val="24"/>
        </w:rPr>
      </w:pPr>
      <w:r w:rsidRPr="00626155">
        <w:rPr>
          <w:rFonts w:cs="Times New Roman"/>
          <w:szCs w:val="24"/>
        </w:rPr>
        <w:lastRenderedPageBreak/>
        <w:tab/>
        <w:t xml:space="preserve">„(6) </w:t>
      </w:r>
      <w:r w:rsidRPr="00626155">
        <w:rPr>
          <w:rFonts w:eastAsia="Times New Roman" w:cs="Times New Roman"/>
          <w:szCs w:val="24"/>
        </w:rPr>
        <w:t xml:space="preserve">Ak do šiestich mesiacov od nariadenia neodkladného opatrenia nebol podaný návrh na začatie konania vo veci samej a súd zistí, že existujú dôvody pre ďalšie zotrvanie maloletého v náhradnej starostlivosti, začne konanie vo veci samej aj bez návrhu. </w:t>
      </w:r>
    </w:p>
    <w:p w:rsidR="000242F8" w:rsidRPr="00626155" w:rsidRDefault="000242F8" w:rsidP="000242F8">
      <w:pPr>
        <w:ind w:firstLine="708"/>
        <w:jc w:val="both"/>
        <w:rPr>
          <w:rFonts w:eastAsia="Times New Roman" w:cs="Times New Roman"/>
          <w:szCs w:val="24"/>
        </w:rPr>
      </w:pPr>
      <w:r w:rsidRPr="00626155">
        <w:rPr>
          <w:rFonts w:eastAsia="Times New Roman" w:cs="Times New Roman"/>
          <w:szCs w:val="24"/>
        </w:rPr>
        <w:t xml:space="preserve">(7) Súd zruší neodkladné opatrenie, ak sa zmenia pomery alebo ak odpadli dôvody, pre ktoré bolo nariadené. </w:t>
      </w:r>
    </w:p>
    <w:p w:rsidR="000242F8" w:rsidRPr="00626155" w:rsidRDefault="000242F8" w:rsidP="000242F8">
      <w:pPr>
        <w:ind w:firstLine="708"/>
        <w:jc w:val="both"/>
        <w:rPr>
          <w:rFonts w:eastAsia="Times New Roman" w:cs="Times New Roman"/>
          <w:szCs w:val="24"/>
        </w:rPr>
      </w:pPr>
      <w:r w:rsidRPr="00626155">
        <w:rPr>
          <w:rFonts w:eastAsia="Times New Roman" w:cs="Times New Roman"/>
          <w:szCs w:val="24"/>
        </w:rPr>
        <w:t>(8) O návrhu na zrušenie neodkladného opatrenia rozhodne súd do desiatich dní od jeho doručenia.“.</w:t>
      </w:r>
    </w:p>
    <w:p w:rsidR="000242F8" w:rsidRPr="00626155" w:rsidRDefault="000242F8" w:rsidP="000242F8">
      <w:pPr>
        <w:pStyle w:val="Odsekzoznamu"/>
        <w:spacing w:after="0" w:line="240" w:lineRule="auto"/>
        <w:ind w:left="783" w:right="60"/>
        <w:jc w:val="both"/>
        <w:rPr>
          <w:rFonts w:ascii="Times New Roman" w:hAnsi="Times New Roman"/>
          <w:sz w:val="24"/>
          <w:szCs w:val="24"/>
        </w:rPr>
      </w:pPr>
    </w:p>
    <w:p w:rsidR="000242F8" w:rsidRPr="00626155" w:rsidRDefault="000242F8" w:rsidP="000242F8">
      <w:pPr>
        <w:pStyle w:val="Odsekzoznamu"/>
        <w:numPr>
          <w:ilvl w:val="0"/>
          <w:numId w:val="8"/>
        </w:numPr>
        <w:spacing w:after="0" w:line="240" w:lineRule="auto"/>
        <w:ind w:right="60"/>
        <w:jc w:val="both"/>
        <w:rPr>
          <w:rFonts w:ascii="Times New Roman" w:hAnsi="Times New Roman"/>
          <w:sz w:val="24"/>
          <w:szCs w:val="24"/>
        </w:rPr>
      </w:pPr>
      <w:r w:rsidRPr="00626155">
        <w:rPr>
          <w:rFonts w:ascii="Times New Roman" w:hAnsi="Times New Roman"/>
          <w:sz w:val="24"/>
          <w:szCs w:val="24"/>
        </w:rPr>
        <w:t xml:space="preserve"> V § 367 ods. 1 sa za slovo „maloletého“ vkladá slovo „dočasne“.</w:t>
      </w:r>
    </w:p>
    <w:p w:rsidR="000242F8" w:rsidRPr="00626155" w:rsidRDefault="000242F8" w:rsidP="000242F8">
      <w:pPr>
        <w:pStyle w:val="Odsekzoznamu"/>
        <w:spacing w:after="0" w:line="240" w:lineRule="auto"/>
        <w:ind w:left="783" w:right="60"/>
        <w:jc w:val="both"/>
        <w:rPr>
          <w:rFonts w:ascii="Times New Roman" w:hAnsi="Times New Roman"/>
          <w:sz w:val="24"/>
          <w:szCs w:val="24"/>
        </w:rPr>
      </w:pPr>
    </w:p>
    <w:p w:rsidR="000242F8" w:rsidRPr="00626155" w:rsidRDefault="000242F8" w:rsidP="000242F8">
      <w:pPr>
        <w:pStyle w:val="Odsekzoznamu"/>
        <w:numPr>
          <w:ilvl w:val="0"/>
          <w:numId w:val="8"/>
        </w:numPr>
        <w:spacing w:after="0" w:line="240" w:lineRule="auto"/>
        <w:ind w:right="60"/>
        <w:jc w:val="both"/>
        <w:rPr>
          <w:rFonts w:ascii="Times New Roman" w:hAnsi="Times New Roman"/>
          <w:sz w:val="24"/>
          <w:szCs w:val="24"/>
        </w:rPr>
      </w:pPr>
      <w:r w:rsidRPr="00626155">
        <w:rPr>
          <w:rFonts w:ascii="Times New Roman" w:hAnsi="Times New Roman"/>
          <w:sz w:val="24"/>
          <w:szCs w:val="24"/>
        </w:rPr>
        <w:t>V § 367 sa za odsek 1 vkladá nový odsek 2, ktorý znie:</w:t>
      </w:r>
    </w:p>
    <w:p w:rsidR="000242F8" w:rsidRPr="00626155" w:rsidRDefault="000242F8" w:rsidP="000242F8">
      <w:pPr>
        <w:ind w:firstLine="423"/>
        <w:jc w:val="both"/>
        <w:rPr>
          <w:rFonts w:eastAsia="Times New Roman" w:cs="Times New Roman"/>
          <w:szCs w:val="24"/>
        </w:rPr>
      </w:pPr>
      <w:r w:rsidRPr="00626155">
        <w:rPr>
          <w:rFonts w:eastAsia="Times New Roman" w:cs="Times New Roman"/>
          <w:szCs w:val="24"/>
        </w:rPr>
        <w:t xml:space="preserve">„(2) Ak súd neodkladným opatrením nariadi odovzdanie maloletého do starostlivosti zariadenia na výkon rozhodnutia súdu, určí zároveň čas trvania neodkladného opatrenia, </w:t>
      </w:r>
      <w:r w:rsidRPr="00626155">
        <w:rPr>
          <w:rFonts w:eastAsia="Times New Roman" w:cs="Times New Roman"/>
          <w:szCs w:val="24"/>
        </w:rPr>
        <w:br/>
        <w:t>a to najdlhšie na šesť mesiacov.“.</w:t>
      </w:r>
    </w:p>
    <w:p w:rsidR="000242F8" w:rsidRPr="00626155" w:rsidRDefault="000242F8" w:rsidP="000242F8">
      <w:pPr>
        <w:jc w:val="both"/>
        <w:rPr>
          <w:rFonts w:eastAsia="Times New Roman" w:cs="Times New Roman"/>
          <w:szCs w:val="24"/>
        </w:rPr>
      </w:pPr>
      <w:r w:rsidRPr="00626155">
        <w:rPr>
          <w:rFonts w:eastAsia="Times New Roman" w:cs="Times New Roman"/>
          <w:szCs w:val="24"/>
        </w:rPr>
        <w:t>Doterajšie odseky 2 až 4 sa označujú ako odseky 3 až 5.</w:t>
      </w:r>
    </w:p>
    <w:p w:rsidR="000242F8" w:rsidRPr="00626155" w:rsidRDefault="000242F8" w:rsidP="000242F8">
      <w:pPr>
        <w:pStyle w:val="Odsekzoznamu"/>
        <w:spacing w:after="0" w:line="240" w:lineRule="auto"/>
        <w:ind w:left="783" w:right="60"/>
        <w:jc w:val="both"/>
        <w:rPr>
          <w:rFonts w:ascii="Times New Roman" w:hAnsi="Times New Roman"/>
          <w:sz w:val="24"/>
          <w:szCs w:val="24"/>
        </w:rPr>
      </w:pPr>
    </w:p>
    <w:p w:rsidR="000242F8" w:rsidRPr="00626155" w:rsidRDefault="000242F8" w:rsidP="000242F8">
      <w:pPr>
        <w:pStyle w:val="Odsekzoznamu"/>
        <w:numPr>
          <w:ilvl w:val="0"/>
          <w:numId w:val="8"/>
        </w:numPr>
        <w:spacing w:after="0" w:line="240" w:lineRule="auto"/>
        <w:ind w:right="60"/>
        <w:jc w:val="both"/>
        <w:rPr>
          <w:rFonts w:ascii="Times New Roman" w:hAnsi="Times New Roman"/>
          <w:sz w:val="24"/>
          <w:szCs w:val="24"/>
        </w:rPr>
      </w:pPr>
      <w:r w:rsidRPr="00626155">
        <w:rPr>
          <w:rFonts w:ascii="Times New Roman" w:hAnsi="Times New Roman"/>
          <w:sz w:val="24"/>
          <w:szCs w:val="24"/>
        </w:rPr>
        <w:t>§ 367 sa dopĺňa odsekmi 6 až 8, ktoré znejú:</w:t>
      </w:r>
    </w:p>
    <w:p w:rsidR="000242F8" w:rsidRPr="00626155" w:rsidRDefault="000242F8" w:rsidP="000242F8">
      <w:pPr>
        <w:ind w:firstLine="423"/>
        <w:jc w:val="both"/>
        <w:rPr>
          <w:rFonts w:eastAsia="Times New Roman" w:cs="Times New Roman"/>
          <w:szCs w:val="24"/>
        </w:rPr>
      </w:pPr>
      <w:r w:rsidRPr="00626155">
        <w:rPr>
          <w:rFonts w:eastAsia="Times New Roman" w:cs="Times New Roman"/>
          <w:szCs w:val="24"/>
        </w:rPr>
        <w:t>(6) Ak do šiestich mesiacov od nariadenia neodkladného opatrenia nebol podaný návrh na začatie konania vo veci samej a súd zistí, že existujú dôvody pre ďalšie zotrvanie maloletého v náhradnej starostlivosti, začne konanie vo veci samej aj bez návrhu.</w:t>
      </w:r>
    </w:p>
    <w:p w:rsidR="000242F8" w:rsidRPr="00626155" w:rsidRDefault="000242F8" w:rsidP="000242F8">
      <w:pPr>
        <w:ind w:firstLine="423"/>
        <w:jc w:val="both"/>
        <w:rPr>
          <w:rFonts w:eastAsia="Times New Roman" w:cs="Times New Roman"/>
          <w:szCs w:val="24"/>
        </w:rPr>
      </w:pPr>
      <w:r w:rsidRPr="00626155">
        <w:rPr>
          <w:rFonts w:eastAsia="Times New Roman" w:cs="Times New Roman"/>
          <w:szCs w:val="24"/>
        </w:rPr>
        <w:t xml:space="preserve"> (7) Súd zruší neodkladné opatrenie, ak sa zmenia pomery alebo ak odpadli dôvody, pre ktoré bolo nariadené. </w:t>
      </w:r>
    </w:p>
    <w:p w:rsidR="000242F8" w:rsidRPr="00626155" w:rsidRDefault="000242F8" w:rsidP="000242F8">
      <w:pPr>
        <w:ind w:firstLine="423"/>
        <w:jc w:val="both"/>
        <w:rPr>
          <w:rFonts w:eastAsia="Times New Roman" w:cs="Times New Roman"/>
          <w:szCs w:val="24"/>
        </w:rPr>
      </w:pPr>
      <w:r w:rsidRPr="00626155">
        <w:rPr>
          <w:rFonts w:eastAsia="Times New Roman" w:cs="Times New Roman"/>
          <w:szCs w:val="24"/>
        </w:rPr>
        <w:t>(8) O návrhu na zrušenie neodkladného opatrenia rozhodne súd do desiatich dní od jeho doručenia.“.</w:t>
      </w:r>
    </w:p>
    <w:p w:rsidR="000242F8" w:rsidRPr="00626155" w:rsidRDefault="000242F8" w:rsidP="000242F8">
      <w:pPr>
        <w:pStyle w:val="Odsekzoznamu"/>
        <w:spacing w:after="0" w:line="240" w:lineRule="auto"/>
        <w:ind w:left="783" w:right="60"/>
        <w:jc w:val="both"/>
        <w:rPr>
          <w:rFonts w:ascii="Times New Roman" w:hAnsi="Times New Roman"/>
          <w:sz w:val="24"/>
          <w:szCs w:val="24"/>
        </w:rPr>
      </w:pPr>
    </w:p>
    <w:p w:rsidR="000242F8" w:rsidRPr="00626155" w:rsidRDefault="000242F8" w:rsidP="000242F8">
      <w:pPr>
        <w:pStyle w:val="Odsekzoznamu"/>
        <w:numPr>
          <w:ilvl w:val="0"/>
          <w:numId w:val="8"/>
        </w:numPr>
        <w:spacing w:after="0" w:line="240" w:lineRule="auto"/>
        <w:ind w:right="60"/>
        <w:jc w:val="both"/>
        <w:rPr>
          <w:rFonts w:ascii="Times New Roman" w:hAnsi="Times New Roman"/>
          <w:sz w:val="24"/>
          <w:szCs w:val="24"/>
        </w:rPr>
      </w:pPr>
      <w:r w:rsidRPr="00626155">
        <w:rPr>
          <w:rFonts w:ascii="Times New Roman" w:hAnsi="Times New Roman"/>
          <w:sz w:val="24"/>
          <w:szCs w:val="24"/>
        </w:rPr>
        <w:t>V § 371 odsek 4 znie:</w:t>
      </w:r>
    </w:p>
    <w:p w:rsidR="000242F8" w:rsidRPr="00626155" w:rsidRDefault="000242F8" w:rsidP="000242F8">
      <w:pPr>
        <w:pStyle w:val="Odsekzoznamu"/>
        <w:spacing w:after="0" w:line="240" w:lineRule="auto"/>
        <w:ind w:left="0" w:right="60" w:firstLine="423"/>
        <w:jc w:val="both"/>
        <w:rPr>
          <w:rFonts w:ascii="Times New Roman" w:hAnsi="Times New Roman"/>
          <w:sz w:val="24"/>
          <w:szCs w:val="24"/>
        </w:rPr>
      </w:pPr>
      <w:r w:rsidRPr="00626155">
        <w:rPr>
          <w:rFonts w:ascii="Times New Roman" w:hAnsi="Times New Roman"/>
          <w:sz w:val="24"/>
          <w:szCs w:val="24"/>
        </w:rPr>
        <w:t xml:space="preserve">„(4) Na výkon neodkladného opatrenia je miestne príslušný súd, ktorý neodkladné opatrenie nariadil a ak neodkladné opatrenie nariadil odvolací súd, je miestne príslušný súd prvej inštancie; odseky 2 a 3 a § 113 sa nepoužijú.“. </w:t>
      </w:r>
    </w:p>
    <w:p w:rsidR="000242F8" w:rsidRPr="00626155" w:rsidRDefault="000242F8" w:rsidP="000242F8">
      <w:pPr>
        <w:pStyle w:val="Odsekzoznamu"/>
        <w:spacing w:after="0" w:line="240" w:lineRule="auto"/>
        <w:ind w:left="783" w:right="60"/>
        <w:jc w:val="both"/>
        <w:rPr>
          <w:rFonts w:ascii="Times New Roman" w:hAnsi="Times New Roman"/>
          <w:b/>
          <w:bCs/>
          <w:sz w:val="24"/>
          <w:szCs w:val="24"/>
          <w:lang w:eastAsia="cs-CZ"/>
        </w:rPr>
      </w:pPr>
    </w:p>
    <w:p w:rsidR="000242F8" w:rsidRPr="00626155" w:rsidRDefault="000242F8" w:rsidP="000242F8">
      <w:pPr>
        <w:pStyle w:val="Odsekzoznamu"/>
        <w:numPr>
          <w:ilvl w:val="0"/>
          <w:numId w:val="8"/>
        </w:numPr>
        <w:spacing w:after="0" w:line="240" w:lineRule="auto"/>
        <w:ind w:right="60" w:hanging="499"/>
        <w:jc w:val="both"/>
        <w:rPr>
          <w:rFonts w:ascii="Times New Roman" w:hAnsi="Times New Roman"/>
          <w:b/>
          <w:bCs/>
          <w:sz w:val="24"/>
          <w:szCs w:val="24"/>
          <w:lang w:eastAsia="cs-CZ"/>
        </w:rPr>
      </w:pPr>
      <w:r w:rsidRPr="00626155">
        <w:rPr>
          <w:rFonts w:ascii="Times New Roman" w:hAnsi="Times New Roman"/>
          <w:sz w:val="24"/>
          <w:szCs w:val="24"/>
        </w:rPr>
        <w:t>§ 374 znie:</w:t>
      </w:r>
    </w:p>
    <w:p w:rsidR="000242F8" w:rsidRPr="00626155" w:rsidRDefault="000242F8" w:rsidP="000242F8">
      <w:pPr>
        <w:pStyle w:val="Odsekzoznamu"/>
        <w:spacing w:after="0" w:line="240" w:lineRule="auto"/>
        <w:ind w:left="0"/>
        <w:jc w:val="center"/>
        <w:rPr>
          <w:rFonts w:ascii="Times New Roman" w:hAnsi="Times New Roman"/>
          <w:sz w:val="24"/>
          <w:szCs w:val="24"/>
        </w:rPr>
      </w:pPr>
      <w:r w:rsidRPr="00626155">
        <w:rPr>
          <w:rFonts w:ascii="Times New Roman" w:hAnsi="Times New Roman"/>
          <w:sz w:val="24"/>
          <w:szCs w:val="24"/>
        </w:rPr>
        <w:t xml:space="preserve"> „§ 374</w:t>
      </w:r>
    </w:p>
    <w:p w:rsidR="000242F8" w:rsidRPr="00626155" w:rsidRDefault="000242F8" w:rsidP="000242F8">
      <w:pPr>
        <w:pStyle w:val="Odsekzoznamu"/>
        <w:tabs>
          <w:tab w:val="left" w:pos="426"/>
        </w:tabs>
        <w:spacing w:after="0" w:line="240" w:lineRule="auto"/>
        <w:ind w:left="0"/>
        <w:rPr>
          <w:rFonts w:ascii="Times New Roman" w:hAnsi="Times New Roman"/>
          <w:sz w:val="24"/>
          <w:szCs w:val="24"/>
        </w:rPr>
      </w:pPr>
    </w:p>
    <w:p w:rsidR="000242F8" w:rsidRPr="00626155" w:rsidRDefault="000242F8" w:rsidP="000242F8">
      <w:pPr>
        <w:pStyle w:val="Odsekzoznamu"/>
        <w:numPr>
          <w:ilvl w:val="0"/>
          <w:numId w:val="9"/>
        </w:numPr>
        <w:tabs>
          <w:tab w:val="left" w:pos="426"/>
        </w:tabs>
        <w:spacing w:after="0" w:line="240" w:lineRule="auto"/>
        <w:rPr>
          <w:rFonts w:ascii="Times New Roman" w:hAnsi="Times New Roman"/>
          <w:sz w:val="24"/>
          <w:szCs w:val="24"/>
        </w:rPr>
      </w:pPr>
      <w:r w:rsidRPr="00626155">
        <w:rPr>
          <w:rFonts w:ascii="Times New Roman" w:hAnsi="Times New Roman"/>
          <w:sz w:val="24"/>
          <w:szCs w:val="24"/>
        </w:rPr>
        <w:t xml:space="preserve">Súd na </w:t>
      </w:r>
      <w:proofErr w:type="spellStart"/>
      <w:r w:rsidRPr="00626155">
        <w:rPr>
          <w:rFonts w:ascii="Times New Roman" w:hAnsi="Times New Roman"/>
          <w:sz w:val="24"/>
          <w:szCs w:val="24"/>
        </w:rPr>
        <w:t>prejednanie</w:t>
      </w:r>
      <w:proofErr w:type="spellEnd"/>
      <w:r w:rsidRPr="00626155">
        <w:rPr>
          <w:rFonts w:ascii="Times New Roman" w:hAnsi="Times New Roman"/>
          <w:sz w:val="24"/>
          <w:szCs w:val="24"/>
        </w:rPr>
        <w:t xml:space="preserve"> veci nariadi pojednávanie.</w:t>
      </w:r>
    </w:p>
    <w:p w:rsidR="000242F8" w:rsidRPr="00626155" w:rsidRDefault="000242F8" w:rsidP="000242F8">
      <w:pPr>
        <w:pStyle w:val="Odsekzoznamu"/>
        <w:numPr>
          <w:ilvl w:val="0"/>
          <w:numId w:val="9"/>
        </w:numPr>
        <w:tabs>
          <w:tab w:val="left" w:pos="426"/>
        </w:tabs>
        <w:spacing w:after="0" w:line="240" w:lineRule="auto"/>
        <w:jc w:val="both"/>
        <w:rPr>
          <w:rFonts w:ascii="Times New Roman" w:hAnsi="Times New Roman"/>
          <w:sz w:val="24"/>
          <w:szCs w:val="24"/>
        </w:rPr>
      </w:pPr>
      <w:r w:rsidRPr="00626155">
        <w:rPr>
          <w:rFonts w:ascii="Times New Roman" w:hAnsi="Times New Roman"/>
          <w:sz w:val="24"/>
          <w:szCs w:val="24"/>
        </w:rPr>
        <w:t xml:space="preserve">Pojednávanie netreba nariadiť, ak ide o výkon rozhodnutia </w:t>
      </w:r>
    </w:p>
    <w:p w:rsidR="000242F8" w:rsidRPr="00626155" w:rsidRDefault="000242F8" w:rsidP="000242F8">
      <w:pPr>
        <w:pStyle w:val="Odsekzoznamu"/>
        <w:spacing w:after="0" w:line="240" w:lineRule="auto"/>
        <w:ind w:left="0"/>
        <w:jc w:val="both"/>
        <w:rPr>
          <w:rFonts w:ascii="Times New Roman" w:hAnsi="Times New Roman"/>
          <w:sz w:val="24"/>
          <w:szCs w:val="24"/>
          <w:shd w:val="clear" w:color="auto" w:fill="FFFFFF"/>
        </w:rPr>
      </w:pPr>
      <w:r w:rsidRPr="00626155">
        <w:rPr>
          <w:rFonts w:ascii="Times New Roman" w:hAnsi="Times New Roman"/>
          <w:sz w:val="24"/>
          <w:szCs w:val="24"/>
        </w:rPr>
        <w:t xml:space="preserve">a) o </w:t>
      </w:r>
      <w:r w:rsidRPr="00626155">
        <w:rPr>
          <w:rFonts w:ascii="Times New Roman" w:hAnsi="Times New Roman"/>
          <w:bCs/>
          <w:sz w:val="24"/>
          <w:szCs w:val="24"/>
          <w:lang w:eastAsia="sk-SK"/>
        </w:rPr>
        <w:t xml:space="preserve">návrat </w:t>
      </w:r>
      <w:r w:rsidRPr="00626155">
        <w:rPr>
          <w:rFonts w:ascii="Times New Roman" w:hAnsi="Times New Roman"/>
          <w:sz w:val="24"/>
          <w:szCs w:val="24"/>
          <w:shd w:val="clear" w:color="auto" w:fill="FFFFFF"/>
        </w:rPr>
        <w:t xml:space="preserve">maloletého do cudziny pri neoprávnenom premiestnení alebo zadržaní, </w:t>
      </w:r>
    </w:p>
    <w:p w:rsidR="000242F8" w:rsidRPr="00626155" w:rsidRDefault="000242F8" w:rsidP="000242F8">
      <w:pPr>
        <w:pStyle w:val="Odsekzoznamu"/>
        <w:tabs>
          <w:tab w:val="left" w:pos="426"/>
        </w:tabs>
        <w:spacing w:after="0" w:line="240" w:lineRule="auto"/>
        <w:ind w:left="0"/>
        <w:jc w:val="both"/>
        <w:rPr>
          <w:rFonts w:ascii="Times New Roman" w:hAnsi="Times New Roman"/>
          <w:sz w:val="24"/>
          <w:szCs w:val="24"/>
        </w:rPr>
      </w:pPr>
      <w:r w:rsidRPr="00626155">
        <w:rPr>
          <w:rFonts w:ascii="Times New Roman" w:hAnsi="Times New Roman"/>
          <w:sz w:val="24"/>
          <w:szCs w:val="24"/>
        </w:rPr>
        <w:t xml:space="preserve">b) o nariadení ústavnej starostlivosti, </w:t>
      </w:r>
    </w:p>
    <w:p w:rsidR="000242F8" w:rsidRPr="00626155" w:rsidRDefault="000242F8" w:rsidP="000242F8">
      <w:pPr>
        <w:shd w:val="clear" w:color="auto" w:fill="FFFFFF"/>
        <w:jc w:val="both"/>
        <w:rPr>
          <w:rFonts w:eastAsia="Times New Roman" w:cs="Times New Roman"/>
          <w:szCs w:val="24"/>
          <w:lang w:eastAsia="sk-SK"/>
        </w:rPr>
      </w:pPr>
      <w:r w:rsidRPr="00626155">
        <w:rPr>
          <w:rFonts w:cs="Times New Roman"/>
          <w:szCs w:val="24"/>
        </w:rPr>
        <w:t xml:space="preserve">c) o uložení výchovného opatrenia, ktorým súd nariadil maloletému pobyt </w:t>
      </w:r>
      <w:r w:rsidRPr="00626155">
        <w:rPr>
          <w:rFonts w:eastAsia="Times New Roman" w:cs="Times New Roman"/>
          <w:szCs w:val="24"/>
          <w:lang w:eastAsia="sk-SK"/>
        </w:rPr>
        <w:t xml:space="preserve">v zariadení podľa osobitného predpisu, alebo </w:t>
      </w:r>
    </w:p>
    <w:p w:rsidR="000242F8" w:rsidRPr="00626155" w:rsidRDefault="000242F8" w:rsidP="000242F8">
      <w:pPr>
        <w:shd w:val="clear" w:color="auto" w:fill="FFFFFF"/>
        <w:jc w:val="both"/>
        <w:rPr>
          <w:rFonts w:eastAsia="Times New Roman" w:cs="Times New Roman"/>
          <w:szCs w:val="24"/>
          <w:lang w:eastAsia="sk-SK"/>
        </w:rPr>
      </w:pPr>
      <w:r w:rsidRPr="00626155">
        <w:rPr>
          <w:rFonts w:eastAsia="Times New Roman" w:cs="Times New Roman"/>
          <w:szCs w:val="24"/>
          <w:lang w:eastAsia="sk-SK"/>
        </w:rPr>
        <w:t>d) o nariadení neodkladného opatrenia podľa § 365, § 367 ods. 2 alebo § 368.“.</w:t>
      </w:r>
    </w:p>
    <w:p w:rsidR="000242F8" w:rsidRPr="00626155" w:rsidRDefault="000242F8" w:rsidP="000242F8">
      <w:pPr>
        <w:pStyle w:val="Odsekzoznamu"/>
        <w:spacing w:after="0" w:line="240" w:lineRule="auto"/>
        <w:ind w:left="0"/>
        <w:rPr>
          <w:rFonts w:ascii="Times New Roman" w:hAnsi="Times New Roman"/>
          <w:sz w:val="24"/>
          <w:szCs w:val="24"/>
        </w:rPr>
      </w:pPr>
    </w:p>
    <w:p w:rsidR="000242F8" w:rsidRPr="00626155" w:rsidRDefault="000242F8" w:rsidP="000242F8">
      <w:pPr>
        <w:numPr>
          <w:ilvl w:val="0"/>
          <w:numId w:val="8"/>
        </w:numPr>
        <w:shd w:val="clear" w:color="auto" w:fill="FFFFFF"/>
        <w:jc w:val="both"/>
        <w:rPr>
          <w:rFonts w:eastAsia="Times New Roman" w:cs="Times New Roman"/>
          <w:bCs/>
          <w:szCs w:val="24"/>
          <w:lang w:eastAsia="sk-SK"/>
        </w:rPr>
      </w:pPr>
      <w:r w:rsidRPr="00626155">
        <w:rPr>
          <w:rFonts w:eastAsia="Times New Roman" w:cs="Times New Roman"/>
          <w:bCs/>
          <w:szCs w:val="24"/>
          <w:lang w:eastAsia="sk-SK"/>
        </w:rPr>
        <w:t>V § 376 ods. 3 sa vypúšťa slovo „vždy“.</w:t>
      </w:r>
    </w:p>
    <w:p w:rsidR="000242F8" w:rsidRPr="00626155" w:rsidRDefault="000242F8" w:rsidP="000242F8">
      <w:pPr>
        <w:shd w:val="clear" w:color="auto" w:fill="FFFFFF"/>
        <w:ind w:left="783"/>
        <w:jc w:val="both"/>
        <w:rPr>
          <w:rFonts w:eastAsia="Times New Roman" w:cs="Times New Roman"/>
          <w:bCs/>
          <w:szCs w:val="24"/>
          <w:lang w:eastAsia="sk-SK"/>
        </w:rPr>
      </w:pPr>
    </w:p>
    <w:p w:rsidR="000242F8" w:rsidRPr="00626155" w:rsidRDefault="000242F8" w:rsidP="000242F8">
      <w:pPr>
        <w:numPr>
          <w:ilvl w:val="0"/>
          <w:numId w:val="8"/>
        </w:numPr>
        <w:shd w:val="clear" w:color="auto" w:fill="FFFFFF"/>
        <w:jc w:val="both"/>
        <w:rPr>
          <w:rFonts w:eastAsia="Times New Roman" w:cs="Times New Roman"/>
          <w:bCs/>
          <w:szCs w:val="24"/>
          <w:lang w:eastAsia="sk-SK"/>
        </w:rPr>
      </w:pPr>
      <w:r w:rsidRPr="00626155">
        <w:rPr>
          <w:rFonts w:eastAsia="Times New Roman" w:cs="Times New Roman"/>
          <w:bCs/>
          <w:szCs w:val="24"/>
          <w:lang w:eastAsia="sk-SK"/>
        </w:rPr>
        <w:t>V § 377 sa pred odsek 1 vkladá nový odsek 1, ktorý znie:</w:t>
      </w:r>
    </w:p>
    <w:p w:rsidR="000242F8" w:rsidRPr="00626155" w:rsidRDefault="000242F8" w:rsidP="000242F8">
      <w:pPr>
        <w:shd w:val="clear" w:color="auto" w:fill="FFFFFF"/>
        <w:ind w:firstLine="423"/>
        <w:jc w:val="both"/>
        <w:rPr>
          <w:rFonts w:cs="Times New Roman"/>
          <w:szCs w:val="24"/>
        </w:rPr>
      </w:pPr>
      <w:r w:rsidRPr="00626155">
        <w:rPr>
          <w:rFonts w:eastAsia="Times New Roman" w:cs="Times New Roman"/>
          <w:bCs/>
          <w:szCs w:val="24"/>
          <w:lang w:eastAsia="sk-SK"/>
        </w:rPr>
        <w:t>„(1)</w:t>
      </w:r>
      <w:r w:rsidRPr="00626155">
        <w:rPr>
          <w:rFonts w:cs="Times New Roman"/>
          <w:szCs w:val="24"/>
        </w:rPr>
        <w:t xml:space="preserve"> Súd rozhodne o nariadení výkonu rozhodnutia alebo o zamietnutí návrhu na nariadenie výkonu rozhodnutia do šiestich mesiacov od začatia konania.“.</w:t>
      </w:r>
    </w:p>
    <w:p w:rsidR="000242F8" w:rsidRPr="00626155" w:rsidRDefault="000242F8" w:rsidP="000242F8">
      <w:pPr>
        <w:shd w:val="clear" w:color="auto" w:fill="FFFFFF"/>
        <w:jc w:val="both"/>
        <w:rPr>
          <w:rFonts w:cs="Times New Roman"/>
          <w:szCs w:val="24"/>
        </w:rPr>
      </w:pPr>
    </w:p>
    <w:p w:rsidR="000242F8" w:rsidRPr="00626155" w:rsidRDefault="000242F8" w:rsidP="000242F8">
      <w:pPr>
        <w:shd w:val="clear" w:color="auto" w:fill="FFFFFF"/>
        <w:jc w:val="both"/>
        <w:rPr>
          <w:rFonts w:cs="Times New Roman"/>
          <w:szCs w:val="24"/>
        </w:rPr>
      </w:pPr>
      <w:r w:rsidRPr="00626155">
        <w:rPr>
          <w:rFonts w:cs="Times New Roman"/>
          <w:szCs w:val="24"/>
        </w:rPr>
        <w:t>Doterajšie odseky 1 až 3 sa označujú ako odseky 2 až 4.</w:t>
      </w:r>
    </w:p>
    <w:p w:rsidR="000242F8" w:rsidRPr="00626155" w:rsidRDefault="000242F8" w:rsidP="000242F8">
      <w:pPr>
        <w:shd w:val="clear" w:color="auto" w:fill="FFFFFF"/>
        <w:jc w:val="both"/>
        <w:rPr>
          <w:rFonts w:eastAsia="Times New Roman" w:cs="Times New Roman"/>
          <w:bCs/>
          <w:szCs w:val="24"/>
          <w:lang w:eastAsia="sk-SK"/>
        </w:rPr>
      </w:pPr>
    </w:p>
    <w:p w:rsidR="000242F8" w:rsidRPr="00626155" w:rsidRDefault="000242F8" w:rsidP="000242F8">
      <w:pPr>
        <w:pStyle w:val="Odsekzoznamu"/>
        <w:numPr>
          <w:ilvl w:val="0"/>
          <w:numId w:val="8"/>
        </w:numPr>
        <w:tabs>
          <w:tab w:val="left" w:pos="851"/>
        </w:tabs>
        <w:spacing w:after="0" w:line="240" w:lineRule="auto"/>
        <w:ind w:left="0" w:right="60" w:firstLine="426"/>
        <w:jc w:val="both"/>
        <w:rPr>
          <w:rFonts w:ascii="Times New Roman" w:hAnsi="Times New Roman"/>
          <w:sz w:val="24"/>
          <w:szCs w:val="24"/>
          <w:lang w:eastAsia="cs-CZ"/>
        </w:rPr>
      </w:pPr>
      <w:r w:rsidRPr="00626155">
        <w:rPr>
          <w:rFonts w:ascii="Times New Roman" w:hAnsi="Times New Roman"/>
          <w:bCs/>
          <w:sz w:val="24"/>
          <w:szCs w:val="24"/>
          <w:lang w:eastAsia="cs-CZ"/>
        </w:rPr>
        <w:t>V § 386 ods. 2 prvej vete sa na konci bodka nahrádza bodkočiarkou a pripájajú sa tieto slová: „</w:t>
      </w:r>
      <w:r w:rsidRPr="00626155">
        <w:rPr>
          <w:rFonts w:ascii="Times New Roman" w:hAnsi="Times New Roman"/>
          <w:bCs/>
          <w:sz w:val="24"/>
          <w:szCs w:val="24"/>
          <w:lang w:eastAsia="sk-SK"/>
        </w:rPr>
        <w:t xml:space="preserve">to neplatí pri výkone </w:t>
      </w:r>
      <w:r w:rsidRPr="00626155">
        <w:rPr>
          <w:rFonts w:ascii="Times New Roman" w:hAnsi="Times New Roman"/>
          <w:bCs/>
          <w:sz w:val="24"/>
          <w:szCs w:val="24"/>
          <w:lang w:eastAsia="cs-CZ"/>
        </w:rPr>
        <w:t xml:space="preserve">rozhodnutia, ktorým sa priznáva právo na styk s maloletým </w:t>
      </w:r>
      <w:r w:rsidRPr="00626155">
        <w:rPr>
          <w:rFonts w:ascii="Times New Roman" w:hAnsi="Times New Roman"/>
          <w:bCs/>
          <w:sz w:val="24"/>
          <w:szCs w:val="24"/>
          <w:lang w:eastAsia="cs-CZ"/>
        </w:rPr>
        <w:lastRenderedPageBreak/>
        <w:t>po obmedzený čas alebo pri výkone rozhodnutia o návrate maloletého do cudziny pri neoprávnenom premiestnení alebo zadržaní.“.</w:t>
      </w:r>
    </w:p>
    <w:p w:rsidR="000242F8" w:rsidRPr="00626155" w:rsidRDefault="000242F8" w:rsidP="000242F8">
      <w:pPr>
        <w:pStyle w:val="Odsekzoznamu"/>
        <w:spacing w:after="0" w:line="240" w:lineRule="auto"/>
        <w:ind w:left="0" w:right="60"/>
        <w:jc w:val="both"/>
        <w:rPr>
          <w:rFonts w:ascii="Times New Roman" w:hAnsi="Times New Roman"/>
          <w:bCs/>
          <w:sz w:val="24"/>
          <w:szCs w:val="24"/>
          <w:lang w:eastAsia="cs-CZ"/>
        </w:rPr>
      </w:pPr>
    </w:p>
    <w:p w:rsidR="000242F8" w:rsidRPr="00626155" w:rsidRDefault="000242F8" w:rsidP="000242F8">
      <w:pPr>
        <w:pStyle w:val="Odsekzoznamu"/>
        <w:numPr>
          <w:ilvl w:val="0"/>
          <w:numId w:val="8"/>
        </w:numPr>
        <w:spacing w:after="0" w:line="240" w:lineRule="auto"/>
        <w:ind w:left="0" w:right="60" w:firstLine="284"/>
        <w:jc w:val="both"/>
        <w:rPr>
          <w:rFonts w:ascii="Times New Roman" w:hAnsi="Times New Roman"/>
          <w:b/>
          <w:bCs/>
          <w:sz w:val="24"/>
          <w:szCs w:val="24"/>
          <w:lang w:eastAsia="cs-CZ"/>
        </w:rPr>
      </w:pPr>
      <w:r w:rsidRPr="00626155">
        <w:rPr>
          <w:rFonts w:ascii="Times New Roman" w:hAnsi="Times New Roman"/>
          <w:sz w:val="24"/>
          <w:szCs w:val="24"/>
        </w:rPr>
        <w:t>V § 390 písm. b) sa vypúšťa bodkočiarka a slová „ak bol exekučný titul zmenený, súd môže pokračovať vo výkone rozhodnutia podľa zmeneného exekučného titulu“.</w:t>
      </w:r>
    </w:p>
    <w:p w:rsidR="000242F8" w:rsidRPr="00626155" w:rsidRDefault="000242F8" w:rsidP="000242F8">
      <w:pPr>
        <w:pStyle w:val="Odsekzoznamu"/>
        <w:spacing w:after="0" w:line="240" w:lineRule="auto"/>
        <w:ind w:left="0" w:right="60"/>
        <w:jc w:val="both"/>
        <w:rPr>
          <w:rFonts w:ascii="Times New Roman" w:hAnsi="Times New Roman"/>
          <w:b/>
          <w:bCs/>
          <w:sz w:val="24"/>
          <w:szCs w:val="24"/>
          <w:lang w:eastAsia="cs-CZ"/>
        </w:rPr>
      </w:pPr>
    </w:p>
    <w:p w:rsidR="000242F8" w:rsidRPr="00626155" w:rsidRDefault="000242F8" w:rsidP="000242F8">
      <w:pPr>
        <w:pStyle w:val="Odsekzoznamu"/>
        <w:spacing w:after="0" w:line="240" w:lineRule="auto"/>
        <w:ind w:left="0" w:right="60"/>
        <w:jc w:val="both"/>
        <w:rPr>
          <w:rFonts w:ascii="Times New Roman" w:hAnsi="Times New Roman"/>
          <w:b/>
          <w:bCs/>
          <w:sz w:val="24"/>
          <w:szCs w:val="24"/>
          <w:lang w:eastAsia="cs-CZ"/>
        </w:rPr>
      </w:pPr>
    </w:p>
    <w:p w:rsidR="000242F8" w:rsidRPr="00626155" w:rsidRDefault="000242F8" w:rsidP="000242F8">
      <w:pPr>
        <w:pStyle w:val="Odsekzoznamu"/>
        <w:numPr>
          <w:ilvl w:val="0"/>
          <w:numId w:val="8"/>
        </w:numPr>
        <w:spacing w:after="0" w:line="240" w:lineRule="auto"/>
        <w:ind w:left="426" w:hanging="142"/>
        <w:jc w:val="both"/>
        <w:rPr>
          <w:rFonts w:ascii="Times New Roman" w:hAnsi="Times New Roman"/>
          <w:sz w:val="24"/>
          <w:szCs w:val="24"/>
        </w:rPr>
      </w:pPr>
      <w:r w:rsidRPr="00626155">
        <w:rPr>
          <w:rFonts w:ascii="Times New Roman" w:hAnsi="Times New Roman"/>
          <w:sz w:val="24"/>
          <w:szCs w:val="24"/>
        </w:rPr>
        <w:t>Doterajší text § 390 sa označuje ako odsek 1 a dopĺňa sa odsekmi 2 a 3, ktoré znejú:</w:t>
      </w:r>
    </w:p>
    <w:p w:rsidR="000242F8" w:rsidRPr="00626155" w:rsidRDefault="000242F8" w:rsidP="000242F8">
      <w:pPr>
        <w:pStyle w:val="Odsekzoznamu"/>
        <w:spacing w:after="0" w:line="240" w:lineRule="auto"/>
        <w:ind w:left="0" w:firstLine="284"/>
        <w:jc w:val="both"/>
        <w:rPr>
          <w:rFonts w:ascii="Times New Roman" w:hAnsi="Times New Roman"/>
          <w:sz w:val="24"/>
          <w:szCs w:val="24"/>
          <w:lang w:eastAsia="cs-CZ"/>
        </w:rPr>
      </w:pPr>
      <w:r w:rsidRPr="00626155">
        <w:rPr>
          <w:rFonts w:ascii="Times New Roman" w:hAnsi="Times New Roman"/>
          <w:sz w:val="24"/>
          <w:szCs w:val="24"/>
        </w:rPr>
        <w:t xml:space="preserve">„(2) Súd pokračuje v konaní o výkon rozhodnutia do času, kým exekučný titul nebol právoplatne zrušený alebo právoplatne zmenený. </w:t>
      </w:r>
      <w:r w:rsidRPr="00626155">
        <w:rPr>
          <w:rFonts w:ascii="Times New Roman" w:hAnsi="Times New Roman"/>
          <w:sz w:val="24"/>
          <w:szCs w:val="24"/>
          <w:lang w:eastAsia="cs-CZ"/>
        </w:rPr>
        <w:t>Ak bol exekučný titul právoplatne zmenený, súd pokračuje v konaní o výkon rozhodnutia, ak je to možné s ohľadom na povahu zmeny a ak s tým oprávnený súhlasí.</w:t>
      </w:r>
    </w:p>
    <w:p w:rsidR="000242F8" w:rsidRPr="00626155" w:rsidRDefault="000242F8" w:rsidP="000242F8">
      <w:pPr>
        <w:ind w:firstLine="284"/>
        <w:jc w:val="both"/>
        <w:rPr>
          <w:rFonts w:cs="Times New Roman"/>
          <w:iCs/>
          <w:szCs w:val="24"/>
        </w:rPr>
      </w:pPr>
      <w:r w:rsidRPr="00626155">
        <w:rPr>
          <w:rFonts w:cs="Times New Roman"/>
          <w:iCs/>
          <w:szCs w:val="24"/>
        </w:rPr>
        <w:t xml:space="preserve">(3) Ak súd </w:t>
      </w:r>
      <w:r w:rsidRPr="00626155">
        <w:rPr>
          <w:rFonts w:cs="Times New Roman"/>
          <w:bCs/>
          <w:iCs/>
          <w:szCs w:val="24"/>
        </w:rPr>
        <w:t>nevydá uznesenie</w:t>
      </w:r>
      <w:r w:rsidRPr="00626155">
        <w:rPr>
          <w:rFonts w:cs="Times New Roman"/>
          <w:iCs/>
          <w:szCs w:val="24"/>
        </w:rPr>
        <w:t xml:space="preserve"> o zastavení konania o výkon rozhodnutia o návrate maloletého do cudziny pri neoprávnenom premiestnení alebo zadržaní do šiestich týždňov od začatia konania, o dôvodoch omeškania vykoná bezodkladne záznam v súdnom spise.“.</w:t>
      </w:r>
    </w:p>
    <w:p w:rsidR="000242F8" w:rsidRPr="00626155" w:rsidRDefault="000242F8" w:rsidP="000242F8">
      <w:pPr>
        <w:pStyle w:val="Odsekzoznamu"/>
        <w:spacing w:after="0" w:line="240" w:lineRule="auto"/>
        <w:ind w:left="0"/>
        <w:jc w:val="both"/>
        <w:rPr>
          <w:rFonts w:ascii="Times New Roman" w:hAnsi="Times New Roman"/>
          <w:sz w:val="24"/>
          <w:szCs w:val="24"/>
        </w:rPr>
      </w:pPr>
    </w:p>
    <w:p w:rsidR="000242F8" w:rsidRPr="00626155" w:rsidRDefault="000242F8" w:rsidP="000242F8">
      <w:pPr>
        <w:pStyle w:val="Odsekzoznamu"/>
        <w:numPr>
          <w:ilvl w:val="0"/>
          <w:numId w:val="8"/>
        </w:numPr>
        <w:spacing w:after="0" w:line="240" w:lineRule="auto"/>
        <w:ind w:left="284" w:firstLine="0"/>
        <w:jc w:val="both"/>
        <w:rPr>
          <w:rFonts w:ascii="Times New Roman" w:hAnsi="Times New Roman"/>
          <w:sz w:val="24"/>
          <w:szCs w:val="24"/>
        </w:rPr>
      </w:pPr>
      <w:r w:rsidRPr="00626155">
        <w:rPr>
          <w:rFonts w:ascii="Times New Roman" w:hAnsi="Times New Roman"/>
          <w:sz w:val="24"/>
          <w:szCs w:val="24"/>
        </w:rPr>
        <w:t xml:space="preserve">Za </w:t>
      </w:r>
      <w:r w:rsidR="00A97867" w:rsidRPr="00626155">
        <w:rPr>
          <w:rFonts w:ascii="Times New Roman" w:hAnsi="Times New Roman"/>
          <w:sz w:val="24"/>
          <w:szCs w:val="24"/>
        </w:rPr>
        <w:t>§ 396b</w:t>
      </w:r>
      <w:r w:rsidRPr="00626155">
        <w:rPr>
          <w:rFonts w:ascii="Times New Roman" w:hAnsi="Times New Roman"/>
          <w:sz w:val="24"/>
          <w:szCs w:val="24"/>
        </w:rPr>
        <w:t xml:space="preserve"> sa vkladá </w:t>
      </w:r>
      <w:r w:rsidR="00A97867" w:rsidRPr="00626155">
        <w:rPr>
          <w:rFonts w:ascii="Times New Roman" w:hAnsi="Times New Roman"/>
          <w:sz w:val="24"/>
          <w:szCs w:val="24"/>
        </w:rPr>
        <w:t>§ 396c</w:t>
      </w:r>
      <w:r w:rsidRPr="00626155">
        <w:rPr>
          <w:rFonts w:ascii="Times New Roman" w:hAnsi="Times New Roman"/>
          <w:sz w:val="24"/>
          <w:szCs w:val="24"/>
        </w:rPr>
        <w:t>, ktorý vrátane nadpisu znie:</w:t>
      </w:r>
    </w:p>
    <w:p w:rsidR="000242F8" w:rsidRPr="00626155" w:rsidRDefault="000242F8" w:rsidP="000242F8">
      <w:pPr>
        <w:pStyle w:val="Odsekzoznamu"/>
        <w:spacing w:after="0" w:line="240" w:lineRule="auto"/>
        <w:ind w:left="0"/>
        <w:jc w:val="center"/>
        <w:rPr>
          <w:rFonts w:ascii="Times New Roman" w:hAnsi="Times New Roman"/>
          <w:sz w:val="24"/>
          <w:szCs w:val="24"/>
        </w:rPr>
      </w:pPr>
    </w:p>
    <w:p w:rsidR="000242F8" w:rsidRPr="00626155" w:rsidRDefault="000242F8" w:rsidP="000242F8">
      <w:pPr>
        <w:pStyle w:val="Odsekzoznamu"/>
        <w:spacing w:after="0" w:line="240" w:lineRule="auto"/>
        <w:ind w:left="0"/>
        <w:jc w:val="center"/>
        <w:rPr>
          <w:rFonts w:ascii="Times New Roman" w:hAnsi="Times New Roman"/>
          <w:sz w:val="24"/>
          <w:szCs w:val="24"/>
        </w:rPr>
      </w:pPr>
      <w:r w:rsidRPr="00626155">
        <w:rPr>
          <w:rFonts w:ascii="Times New Roman" w:hAnsi="Times New Roman"/>
          <w:sz w:val="24"/>
          <w:szCs w:val="24"/>
        </w:rPr>
        <w:t xml:space="preserve"> „</w:t>
      </w:r>
      <w:r w:rsidR="00A97867" w:rsidRPr="00626155">
        <w:rPr>
          <w:rFonts w:ascii="Times New Roman" w:hAnsi="Times New Roman"/>
          <w:sz w:val="24"/>
          <w:szCs w:val="24"/>
        </w:rPr>
        <w:t>§ 396c</w:t>
      </w:r>
    </w:p>
    <w:p w:rsidR="000242F8" w:rsidRPr="00626155" w:rsidRDefault="000242F8" w:rsidP="000242F8">
      <w:pPr>
        <w:pStyle w:val="Odsekzoznamu"/>
        <w:spacing w:after="0" w:line="240" w:lineRule="auto"/>
        <w:ind w:left="0"/>
        <w:jc w:val="center"/>
        <w:rPr>
          <w:rFonts w:ascii="Times New Roman" w:hAnsi="Times New Roman"/>
          <w:sz w:val="24"/>
          <w:szCs w:val="24"/>
        </w:rPr>
      </w:pPr>
      <w:r w:rsidRPr="00626155">
        <w:rPr>
          <w:rFonts w:ascii="Times New Roman" w:hAnsi="Times New Roman"/>
          <w:sz w:val="24"/>
          <w:szCs w:val="24"/>
        </w:rPr>
        <w:t xml:space="preserve">Prechodné ustanovenia k úpravám účinným od </w:t>
      </w:r>
      <w:r w:rsidR="00B46E1D" w:rsidRPr="00626155">
        <w:rPr>
          <w:rFonts w:ascii="Times New Roman" w:hAnsi="Times New Roman"/>
          <w:sz w:val="24"/>
          <w:szCs w:val="24"/>
        </w:rPr>
        <w:t>1. januára 2023</w:t>
      </w:r>
    </w:p>
    <w:p w:rsidR="000242F8" w:rsidRPr="00626155" w:rsidRDefault="000242F8" w:rsidP="000242F8">
      <w:pPr>
        <w:jc w:val="both"/>
        <w:rPr>
          <w:rFonts w:cs="Times New Roman"/>
          <w:szCs w:val="24"/>
        </w:rPr>
      </w:pPr>
    </w:p>
    <w:p w:rsidR="000242F8" w:rsidRPr="00626155" w:rsidRDefault="000242F8" w:rsidP="000242F8">
      <w:pPr>
        <w:ind w:firstLine="708"/>
        <w:jc w:val="both"/>
        <w:rPr>
          <w:rFonts w:eastAsia="Times New Roman" w:cs="Times New Roman"/>
          <w:bCs/>
          <w:szCs w:val="24"/>
          <w:lang w:eastAsia="cs-CZ"/>
        </w:rPr>
      </w:pPr>
      <w:r w:rsidRPr="00626155">
        <w:rPr>
          <w:rFonts w:cs="Times New Roman"/>
          <w:szCs w:val="24"/>
        </w:rPr>
        <w:t>(1) Ak k </w:t>
      </w:r>
      <w:r w:rsidR="00B46E1D" w:rsidRPr="00626155">
        <w:rPr>
          <w:rFonts w:cs="Times New Roman"/>
          <w:szCs w:val="24"/>
        </w:rPr>
        <w:t>1. januáru 2023</w:t>
      </w:r>
      <w:r w:rsidRPr="00626155">
        <w:rPr>
          <w:rFonts w:cs="Times New Roman"/>
          <w:szCs w:val="24"/>
        </w:rPr>
        <w:t xml:space="preserve"> prebieha na súde konanie podľa § 6a ods. 1,  ďalšie návrhy </w:t>
      </w:r>
      <w:r w:rsidRPr="00626155">
        <w:rPr>
          <w:rFonts w:eastAsia="Times New Roman" w:cs="Times New Roman"/>
          <w:bCs/>
          <w:szCs w:val="24"/>
          <w:lang w:eastAsia="cs-CZ"/>
        </w:rPr>
        <w:t>na začatie konania týkajúce sa toho istého maloletého alebo jeho súrodencov</w:t>
      </w:r>
      <w:r w:rsidR="00A97867" w:rsidRPr="00626155">
        <w:rPr>
          <w:rFonts w:eastAsia="Times New Roman" w:cs="Times New Roman"/>
          <w:bCs/>
          <w:szCs w:val="24"/>
          <w:lang w:eastAsia="cs-CZ"/>
        </w:rPr>
        <w:t>,</w:t>
      </w:r>
      <w:r w:rsidRPr="00626155">
        <w:rPr>
          <w:rFonts w:eastAsia="Times New Roman" w:cs="Times New Roman"/>
          <w:bCs/>
          <w:szCs w:val="24"/>
          <w:lang w:eastAsia="cs-CZ"/>
        </w:rPr>
        <w:t xml:space="preserve"> </w:t>
      </w:r>
      <w:r w:rsidR="00A97867" w:rsidRPr="00626155">
        <w:rPr>
          <w:rFonts w:cs="Times New Roman"/>
          <w:bCs/>
          <w:szCs w:val="24"/>
          <w:lang w:eastAsia="cs-CZ"/>
        </w:rPr>
        <w:t xml:space="preserve">ak majú spoločných oboch rodičov ako maloletý, </w:t>
      </w:r>
      <w:r w:rsidRPr="00626155">
        <w:rPr>
          <w:rFonts w:eastAsia="Times New Roman" w:cs="Times New Roman"/>
          <w:bCs/>
          <w:szCs w:val="24"/>
          <w:lang w:eastAsia="cs-CZ"/>
        </w:rPr>
        <w:t xml:space="preserve">sa prideľujú sudcovi, ktorý je k 1. </w:t>
      </w:r>
      <w:r w:rsidR="00C406CE">
        <w:rPr>
          <w:rFonts w:eastAsia="Times New Roman" w:cs="Times New Roman"/>
          <w:bCs/>
          <w:szCs w:val="24"/>
          <w:lang w:eastAsia="cs-CZ"/>
        </w:rPr>
        <w:t>januáru</w:t>
      </w:r>
      <w:r w:rsidRPr="00626155">
        <w:rPr>
          <w:rFonts w:eastAsia="Times New Roman" w:cs="Times New Roman"/>
          <w:bCs/>
          <w:szCs w:val="24"/>
          <w:lang w:eastAsia="cs-CZ"/>
        </w:rPr>
        <w:t xml:space="preserve"> 202</w:t>
      </w:r>
      <w:r w:rsidR="00C406CE">
        <w:rPr>
          <w:rFonts w:eastAsia="Times New Roman" w:cs="Times New Roman"/>
          <w:bCs/>
          <w:szCs w:val="24"/>
          <w:lang w:eastAsia="cs-CZ"/>
        </w:rPr>
        <w:t>3</w:t>
      </w:r>
      <w:r w:rsidRPr="00626155">
        <w:rPr>
          <w:rFonts w:eastAsia="Times New Roman" w:cs="Times New Roman"/>
          <w:bCs/>
          <w:szCs w:val="24"/>
          <w:lang w:eastAsia="cs-CZ"/>
        </w:rPr>
        <w:t xml:space="preserve"> zákonným sudcom v tomto konaní; to platí aj vtedy, ak sa ďalšie konanie týkajúce sa toho istého maloletého alebo jeho súrodencov začne bez návrhu. </w:t>
      </w:r>
    </w:p>
    <w:p w:rsidR="000242F8" w:rsidRPr="00626155" w:rsidRDefault="000242F8" w:rsidP="000242F8">
      <w:pPr>
        <w:ind w:firstLine="708"/>
        <w:jc w:val="both"/>
        <w:rPr>
          <w:rFonts w:eastAsia="Times New Roman" w:cs="Times New Roman"/>
          <w:bCs/>
          <w:szCs w:val="24"/>
          <w:lang w:eastAsia="cs-CZ"/>
        </w:rPr>
      </w:pPr>
      <w:r w:rsidRPr="00626155">
        <w:rPr>
          <w:rFonts w:eastAsia="Times New Roman" w:cs="Times New Roman"/>
          <w:bCs/>
          <w:szCs w:val="24"/>
          <w:lang w:eastAsia="cs-CZ"/>
        </w:rPr>
        <w:t xml:space="preserve"> </w:t>
      </w:r>
    </w:p>
    <w:p w:rsidR="000242F8" w:rsidRPr="00626155" w:rsidRDefault="000242F8" w:rsidP="000242F8">
      <w:pPr>
        <w:ind w:firstLine="708"/>
        <w:jc w:val="both"/>
        <w:rPr>
          <w:rFonts w:eastAsia="Times New Roman" w:cs="Times New Roman"/>
          <w:bCs/>
          <w:szCs w:val="24"/>
          <w:lang w:eastAsia="cs-CZ"/>
        </w:rPr>
      </w:pPr>
      <w:r w:rsidRPr="00626155">
        <w:rPr>
          <w:rFonts w:cs="Times New Roman"/>
          <w:szCs w:val="24"/>
        </w:rPr>
        <w:t>(2) Ak k </w:t>
      </w:r>
      <w:r w:rsidR="00B46E1D" w:rsidRPr="00626155">
        <w:rPr>
          <w:rFonts w:cs="Times New Roman"/>
          <w:szCs w:val="24"/>
        </w:rPr>
        <w:t>1. januáru 2023</w:t>
      </w:r>
      <w:r w:rsidRPr="00626155">
        <w:rPr>
          <w:rFonts w:cs="Times New Roman"/>
          <w:szCs w:val="24"/>
        </w:rPr>
        <w:t xml:space="preserve"> prebiehajú na súde dve alebo viac konaní podľa § 6a ods. 1, ďalšie návrhy </w:t>
      </w:r>
      <w:r w:rsidRPr="00626155">
        <w:rPr>
          <w:rFonts w:eastAsia="Times New Roman" w:cs="Times New Roman"/>
          <w:bCs/>
          <w:szCs w:val="24"/>
          <w:lang w:eastAsia="cs-CZ"/>
        </w:rPr>
        <w:t>na začatie konania týkajúce sa toho istého maloletého alebo jeho súrodencov</w:t>
      </w:r>
      <w:r w:rsidR="00A97867" w:rsidRPr="00626155">
        <w:rPr>
          <w:rFonts w:eastAsia="Times New Roman" w:cs="Times New Roman"/>
          <w:bCs/>
          <w:szCs w:val="24"/>
          <w:lang w:eastAsia="cs-CZ"/>
        </w:rPr>
        <w:t>,</w:t>
      </w:r>
      <w:r w:rsidR="00A97867" w:rsidRPr="00626155">
        <w:rPr>
          <w:rFonts w:cs="Times New Roman"/>
          <w:bCs/>
          <w:szCs w:val="24"/>
          <w:lang w:eastAsia="cs-CZ"/>
        </w:rPr>
        <w:t xml:space="preserve"> </w:t>
      </w:r>
      <w:r w:rsidR="00A97867" w:rsidRPr="00626155">
        <w:rPr>
          <w:rFonts w:eastAsia="Times New Roman" w:cs="Times New Roman"/>
          <w:bCs/>
          <w:szCs w:val="24"/>
          <w:lang w:eastAsia="cs-CZ"/>
        </w:rPr>
        <w:t>ak majú spoločných oboch rodičov ako maloletý,</w:t>
      </w:r>
      <w:r w:rsidRPr="00626155">
        <w:rPr>
          <w:rFonts w:eastAsia="Times New Roman" w:cs="Times New Roman"/>
          <w:bCs/>
          <w:szCs w:val="24"/>
          <w:lang w:eastAsia="cs-CZ"/>
        </w:rPr>
        <w:t xml:space="preserve"> sa prideľujú sudcovi, ktorý je k 1. </w:t>
      </w:r>
      <w:r w:rsidR="00C406CE">
        <w:rPr>
          <w:rFonts w:eastAsia="Times New Roman" w:cs="Times New Roman"/>
          <w:bCs/>
          <w:szCs w:val="24"/>
          <w:lang w:eastAsia="cs-CZ"/>
        </w:rPr>
        <w:t>januáru 2023</w:t>
      </w:r>
      <w:r w:rsidRPr="00626155">
        <w:rPr>
          <w:rFonts w:eastAsia="Times New Roman" w:cs="Times New Roman"/>
          <w:bCs/>
          <w:szCs w:val="24"/>
          <w:lang w:eastAsia="cs-CZ"/>
        </w:rPr>
        <w:t xml:space="preserve"> zákonným sudcom v konaní, ktoré začalo ako posledné; to platí aj vtedy, ak sa ďalšie konanie týkajúce sa toho istého maloletého alebo jeho súrodencov začne bez návrhu.</w:t>
      </w:r>
      <w:r w:rsidR="00C406CE">
        <w:rPr>
          <w:rFonts w:eastAsia="Times New Roman" w:cs="Times New Roman"/>
          <w:bCs/>
          <w:szCs w:val="24"/>
          <w:lang w:eastAsia="cs-CZ"/>
        </w:rPr>
        <w:t>“.</w:t>
      </w:r>
      <w:bookmarkStart w:id="0" w:name="_GoBack"/>
      <w:bookmarkEnd w:id="0"/>
      <w:r w:rsidRPr="00626155">
        <w:rPr>
          <w:rFonts w:eastAsia="Times New Roman" w:cs="Times New Roman"/>
          <w:bCs/>
          <w:szCs w:val="24"/>
          <w:lang w:eastAsia="cs-CZ"/>
        </w:rPr>
        <w:t xml:space="preserve"> </w:t>
      </w:r>
    </w:p>
    <w:p w:rsidR="000242F8" w:rsidRPr="00626155" w:rsidRDefault="000242F8" w:rsidP="000242F8">
      <w:pPr>
        <w:jc w:val="both"/>
        <w:rPr>
          <w:rFonts w:eastAsia="Times New Roman" w:cs="Times New Roman"/>
          <w:bCs/>
          <w:szCs w:val="24"/>
          <w:lang w:eastAsia="cs-CZ"/>
        </w:rPr>
      </w:pPr>
    </w:p>
    <w:p w:rsidR="000242F8" w:rsidRPr="00626155" w:rsidRDefault="000242F8" w:rsidP="000242F8">
      <w:pPr>
        <w:rPr>
          <w:rFonts w:cs="Times New Roman"/>
          <w:b/>
          <w:szCs w:val="24"/>
        </w:rPr>
      </w:pPr>
    </w:p>
    <w:p w:rsidR="000242F8" w:rsidRPr="00626155" w:rsidRDefault="000242F8" w:rsidP="000242F8">
      <w:pPr>
        <w:jc w:val="center"/>
        <w:rPr>
          <w:rFonts w:cs="Times New Roman"/>
          <w:b/>
          <w:szCs w:val="24"/>
        </w:rPr>
      </w:pPr>
      <w:r w:rsidRPr="00626155">
        <w:rPr>
          <w:rFonts w:cs="Times New Roman"/>
          <w:b/>
          <w:szCs w:val="24"/>
        </w:rPr>
        <w:t>Čl. II</w:t>
      </w:r>
    </w:p>
    <w:p w:rsidR="000242F8" w:rsidRPr="00626155" w:rsidRDefault="000242F8" w:rsidP="000242F8">
      <w:pPr>
        <w:jc w:val="center"/>
        <w:rPr>
          <w:rFonts w:cs="Times New Roman"/>
          <w:b/>
          <w:szCs w:val="24"/>
        </w:rPr>
      </w:pPr>
    </w:p>
    <w:p w:rsidR="000242F8" w:rsidRPr="00626155" w:rsidRDefault="000242F8" w:rsidP="000242F8">
      <w:pPr>
        <w:ind w:firstLine="708"/>
        <w:jc w:val="both"/>
        <w:rPr>
          <w:rFonts w:cs="Times New Roman"/>
          <w:szCs w:val="24"/>
          <w:shd w:val="clear" w:color="auto" w:fill="FFFFFF"/>
        </w:rPr>
      </w:pPr>
      <w:r w:rsidRPr="00626155">
        <w:rPr>
          <w:rFonts w:cs="Times New Roman"/>
          <w:szCs w:val="24"/>
          <w:shd w:val="clear" w:color="auto" w:fill="FFFFFF"/>
        </w:rPr>
        <w:t>Zákon č. </w:t>
      </w:r>
      <w:hyperlink r:id="rId8" w:tooltip="Odkaz na predpis alebo ustanovenie" w:history="1">
        <w:r w:rsidRPr="00626155">
          <w:rPr>
            <w:rStyle w:val="Hypertextovprepojenie"/>
            <w:rFonts w:cs="Times New Roman"/>
            <w:iCs/>
            <w:color w:val="auto"/>
            <w:szCs w:val="24"/>
            <w:u w:val="none"/>
            <w:shd w:val="clear" w:color="auto" w:fill="FFFFFF"/>
          </w:rPr>
          <w:t>549/2003 Z. z.</w:t>
        </w:r>
      </w:hyperlink>
      <w:r w:rsidRPr="00626155">
        <w:rPr>
          <w:rFonts w:cs="Times New Roman"/>
          <w:szCs w:val="24"/>
          <w:shd w:val="clear" w:color="auto" w:fill="FFFFFF"/>
        </w:rPr>
        <w:t> o súdnych úradníkoch v znení zákona č. 757/2004 Z. z., zákona č. 517/2008 Z. z., zákona č. 33/2011 Z. z., zákona č. 78/2015 Z. z., zákona</w:t>
      </w:r>
      <w:r w:rsidRPr="00626155">
        <w:rPr>
          <w:rFonts w:cs="Times New Roman"/>
          <w:szCs w:val="24"/>
          <w:shd w:val="clear" w:color="auto" w:fill="FFFFFF"/>
        </w:rPr>
        <w:br/>
        <w:t xml:space="preserve"> č. 125/2016 Z. z., zákona č. 307/2016 Z. z., zákona č. 315/2016 Z. z., zákona č. 177/2018 Z. z., zákona č. 396/2019 Z. z. a zákona č. 211/2021 Z. z. sa dopĺňa takto:</w:t>
      </w:r>
    </w:p>
    <w:p w:rsidR="000242F8" w:rsidRPr="00626155" w:rsidRDefault="000242F8" w:rsidP="000242F8">
      <w:pPr>
        <w:jc w:val="both"/>
        <w:rPr>
          <w:rFonts w:cs="Times New Roman"/>
          <w:szCs w:val="24"/>
          <w:shd w:val="clear" w:color="auto" w:fill="FFFFFF"/>
        </w:rPr>
      </w:pPr>
    </w:p>
    <w:p w:rsidR="000242F8" w:rsidRPr="00626155" w:rsidRDefault="000242F8" w:rsidP="000242F8">
      <w:pPr>
        <w:jc w:val="both"/>
        <w:rPr>
          <w:rFonts w:cs="Times New Roman"/>
          <w:szCs w:val="24"/>
          <w:shd w:val="clear" w:color="auto" w:fill="FFFFFF"/>
        </w:rPr>
      </w:pPr>
    </w:p>
    <w:p w:rsidR="000242F8" w:rsidRPr="00626155" w:rsidRDefault="000242F8" w:rsidP="000242F8">
      <w:pPr>
        <w:pStyle w:val="Odsekzoznamu"/>
        <w:tabs>
          <w:tab w:val="left" w:pos="851"/>
        </w:tabs>
        <w:spacing w:after="0" w:line="240" w:lineRule="auto"/>
        <w:ind w:left="0" w:right="60"/>
        <w:jc w:val="both"/>
        <w:rPr>
          <w:rFonts w:ascii="Times New Roman" w:hAnsi="Times New Roman"/>
          <w:bCs/>
          <w:sz w:val="24"/>
          <w:szCs w:val="24"/>
          <w:lang w:eastAsia="cs-CZ"/>
        </w:rPr>
      </w:pPr>
      <w:r w:rsidRPr="00626155">
        <w:rPr>
          <w:rFonts w:ascii="Times New Roman" w:hAnsi="Times New Roman"/>
          <w:sz w:val="24"/>
          <w:szCs w:val="24"/>
          <w:shd w:val="clear" w:color="auto" w:fill="FFFFFF"/>
        </w:rPr>
        <w:t>V § 5 ods. 1 písm. d) sa na konci pripájajú tieto slová: „</w:t>
      </w:r>
      <w:r w:rsidRPr="00626155">
        <w:rPr>
          <w:rFonts w:ascii="Times New Roman" w:hAnsi="Times New Roman"/>
          <w:sz w:val="24"/>
          <w:szCs w:val="24"/>
          <w:lang w:eastAsia="cs-CZ"/>
        </w:rPr>
        <w:t xml:space="preserve">ak nejde o výkon rozhodnutia, ktorým sa priznáva právo na styk s maloletým dieťaťom po obmedzený čas, </w:t>
      </w:r>
      <w:r w:rsidRPr="00626155">
        <w:rPr>
          <w:rFonts w:ascii="Times New Roman" w:hAnsi="Times New Roman"/>
          <w:bCs/>
          <w:sz w:val="24"/>
          <w:szCs w:val="24"/>
          <w:lang w:eastAsia="cs-CZ"/>
        </w:rPr>
        <w:t>alebo</w:t>
      </w:r>
      <w:r w:rsidRPr="00626155">
        <w:rPr>
          <w:rFonts w:ascii="Times New Roman" w:hAnsi="Times New Roman"/>
          <w:bCs/>
          <w:sz w:val="24"/>
          <w:szCs w:val="24"/>
          <w:lang w:eastAsia="cs-CZ"/>
        </w:rPr>
        <w:br/>
        <w:t>o výkon rozhodnutia o návrate maloletého dieťaťa do cudziny pri neoprávnenom premiestnení alebo zadržaní“.</w:t>
      </w:r>
    </w:p>
    <w:p w:rsidR="000242F8" w:rsidRPr="00626155" w:rsidRDefault="000242F8" w:rsidP="000242F8">
      <w:pPr>
        <w:pStyle w:val="Odsekzoznamu"/>
        <w:tabs>
          <w:tab w:val="left" w:pos="851"/>
        </w:tabs>
        <w:spacing w:after="0" w:line="240" w:lineRule="auto"/>
        <w:ind w:left="0" w:right="60"/>
        <w:jc w:val="both"/>
        <w:rPr>
          <w:rFonts w:ascii="Times New Roman" w:hAnsi="Times New Roman"/>
          <w:bCs/>
          <w:sz w:val="24"/>
          <w:szCs w:val="24"/>
          <w:lang w:eastAsia="cs-CZ"/>
        </w:rPr>
      </w:pPr>
    </w:p>
    <w:p w:rsidR="000242F8" w:rsidRPr="00626155" w:rsidRDefault="000242F8" w:rsidP="000242F8">
      <w:pPr>
        <w:jc w:val="center"/>
        <w:rPr>
          <w:rFonts w:cs="Times New Roman"/>
          <w:b/>
          <w:szCs w:val="24"/>
          <w:lang w:eastAsia="cs-CZ"/>
        </w:rPr>
      </w:pPr>
      <w:r w:rsidRPr="00626155">
        <w:rPr>
          <w:rFonts w:cs="Times New Roman"/>
          <w:b/>
          <w:szCs w:val="24"/>
          <w:lang w:eastAsia="cs-CZ"/>
        </w:rPr>
        <w:t xml:space="preserve">Čl. III </w:t>
      </w:r>
    </w:p>
    <w:p w:rsidR="000242F8" w:rsidRPr="00626155" w:rsidRDefault="000242F8" w:rsidP="000242F8">
      <w:pPr>
        <w:jc w:val="center"/>
        <w:rPr>
          <w:rFonts w:cs="Times New Roman"/>
          <w:szCs w:val="24"/>
          <w:lang w:eastAsia="cs-CZ"/>
        </w:rPr>
      </w:pPr>
    </w:p>
    <w:p w:rsidR="000242F8" w:rsidRPr="00626155" w:rsidRDefault="000242F8" w:rsidP="000242F8">
      <w:pPr>
        <w:ind w:firstLine="708"/>
        <w:jc w:val="both"/>
        <w:rPr>
          <w:rFonts w:cs="Times New Roman"/>
          <w:szCs w:val="24"/>
          <w:lang w:eastAsia="cs-CZ"/>
        </w:rPr>
      </w:pPr>
      <w:r w:rsidRPr="00626155">
        <w:rPr>
          <w:rFonts w:cs="Times New Roman"/>
          <w:szCs w:val="24"/>
          <w:lang w:eastAsia="cs-CZ"/>
        </w:rPr>
        <w:t xml:space="preserve">Zákon č. 600/2003 Z. z. o prídavku na dieťa a o zmene a doplnení zákona č. 461/2003 Z. z. o sociálnom poistení v znení zákona č. 532/2007 Z. z., zákona č. 554/2008 Z. z., zákona č. 180/2011 Z. z., zákona č. 388/2011 Z. z., zákona č. 468/2011 Z. z., zákona č. 433/2013 Z. z., </w:t>
      </w:r>
      <w:r w:rsidRPr="00626155">
        <w:rPr>
          <w:rFonts w:cs="Times New Roman"/>
          <w:szCs w:val="24"/>
          <w:lang w:eastAsia="cs-CZ"/>
        </w:rPr>
        <w:lastRenderedPageBreak/>
        <w:t>zákona č. 125/2016 Z. z., zákona č. 83/2019 Z. z., zákona č. 209/2019 Z. z.</w:t>
      </w:r>
      <w:r w:rsidR="004B012B" w:rsidRPr="00626155">
        <w:rPr>
          <w:rFonts w:cs="Times New Roman"/>
          <w:szCs w:val="24"/>
          <w:lang w:eastAsia="cs-CZ"/>
        </w:rPr>
        <w:t>,</w:t>
      </w:r>
      <w:r w:rsidRPr="00626155">
        <w:rPr>
          <w:rFonts w:cs="Times New Roman"/>
          <w:szCs w:val="24"/>
          <w:lang w:eastAsia="cs-CZ"/>
        </w:rPr>
        <w:t xml:space="preserve"> zákona č. 226/2019 Z. z. </w:t>
      </w:r>
      <w:r w:rsidR="004B012B" w:rsidRPr="00626155">
        <w:rPr>
          <w:rFonts w:cs="Times New Roman"/>
          <w:szCs w:val="24"/>
          <w:lang w:eastAsia="cs-CZ"/>
        </w:rPr>
        <w:t xml:space="preserve">a zákona č. 232/2022 Z. z. </w:t>
      </w:r>
      <w:r w:rsidRPr="00626155">
        <w:rPr>
          <w:rFonts w:cs="Times New Roman"/>
          <w:szCs w:val="24"/>
          <w:lang w:eastAsia="cs-CZ"/>
        </w:rPr>
        <w:t>sa mení a dopĺňa takto:</w:t>
      </w:r>
    </w:p>
    <w:p w:rsidR="00C218BD" w:rsidRPr="00626155" w:rsidRDefault="00C218BD" w:rsidP="000242F8">
      <w:pPr>
        <w:ind w:firstLine="708"/>
        <w:jc w:val="both"/>
        <w:rPr>
          <w:rFonts w:cs="Times New Roman"/>
          <w:szCs w:val="24"/>
          <w:lang w:eastAsia="cs-CZ"/>
        </w:rPr>
      </w:pPr>
    </w:p>
    <w:p w:rsidR="000242F8" w:rsidRPr="00626155" w:rsidRDefault="000242F8" w:rsidP="000242F8">
      <w:pPr>
        <w:pStyle w:val="Odsekzoznamu"/>
        <w:numPr>
          <w:ilvl w:val="0"/>
          <w:numId w:val="14"/>
        </w:numPr>
        <w:spacing w:after="0" w:line="240" w:lineRule="auto"/>
        <w:jc w:val="both"/>
        <w:rPr>
          <w:rFonts w:ascii="Times New Roman" w:hAnsi="Times New Roman"/>
          <w:sz w:val="24"/>
          <w:szCs w:val="24"/>
          <w:lang w:eastAsia="cs-CZ"/>
        </w:rPr>
      </w:pPr>
      <w:r w:rsidRPr="00626155">
        <w:rPr>
          <w:rFonts w:ascii="Times New Roman" w:hAnsi="Times New Roman"/>
          <w:sz w:val="24"/>
          <w:szCs w:val="24"/>
          <w:lang w:eastAsia="cs-CZ"/>
        </w:rPr>
        <w:t>V § 2 ods. 2 sa na konci bodka nahrádza čiarkou a pripájajú sa tieto slová: „ak odsek 5 neustanovuje inak.“.</w:t>
      </w:r>
    </w:p>
    <w:p w:rsidR="000242F8" w:rsidRPr="00626155" w:rsidRDefault="000242F8" w:rsidP="000242F8">
      <w:pPr>
        <w:ind w:left="360"/>
        <w:jc w:val="both"/>
        <w:rPr>
          <w:rFonts w:cs="Times New Roman"/>
          <w:szCs w:val="24"/>
          <w:lang w:eastAsia="cs-CZ"/>
        </w:rPr>
      </w:pPr>
    </w:p>
    <w:p w:rsidR="000242F8" w:rsidRPr="00626155" w:rsidRDefault="000242F8" w:rsidP="000242F8">
      <w:pPr>
        <w:pStyle w:val="Odsekzoznamu"/>
        <w:numPr>
          <w:ilvl w:val="0"/>
          <w:numId w:val="14"/>
        </w:numPr>
        <w:spacing w:after="0" w:line="240" w:lineRule="auto"/>
        <w:jc w:val="both"/>
        <w:rPr>
          <w:rFonts w:ascii="Times New Roman" w:hAnsi="Times New Roman"/>
          <w:sz w:val="24"/>
          <w:szCs w:val="24"/>
          <w:lang w:eastAsia="cs-CZ"/>
        </w:rPr>
      </w:pPr>
      <w:r w:rsidRPr="00626155">
        <w:rPr>
          <w:rFonts w:ascii="Times New Roman" w:hAnsi="Times New Roman"/>
          <w:sz w:val="24"/>
          <w:szCs w:val="24"/>
          <w:lang w:eastAsia="cs-CZ"/>
        </w:rPr>
        <w:t>V § 2 odseky 5 a 6 znejú:</w:t>
      </w:r>
    </w:p>
    <w:p w:rsidR="000242F8" w:rsidRPr="00626155" w:rsidRDefault="000242F8" w:rsidP="000242F8">
      <w:pPr>
        <w:ind w:left="360"/>
        <w:jc w:val="both"/>
        <w:rPr>
          <w:rFonts w:cs="Times New Roman"/>
          <w:szCs w:val="24"/>
          <w:lang w:eastAsia="cs-CZ"/>
        </w:rPr>
      </w:pPr>
      <w:r w:rsidRPr="00626155">
        <w:rPr>
          <w:rFonts w:cs="Times New Roman"/>
          <w:szCs w:val="24"/>
          <w:lang w:eastAsia="cs-CZ"/>
        </w:rPr>
        <w:t>„(5) Ak súd rozhodne o zverení maloletého dieťa</w:t>
      </w:r>
      <w:r w:rsidR="00E06328" w:rsidRPr="00626155">
        <w:rPr>
          <w:rFonts w:cs="Times New Roman"/>
          <w:szCs w:val="24"/>
          <w:lang w:eastAsia="cs-CZ"/>
        </w:rPr>
        <w:t>ťa</w:t>
      </w:r>
      <w:r w:rsidRPr="00626155">
        <w:rPr>
          <w:rFonts w:cs="Times New Roman"/>
          <w:szCs w:val="24"/>
          <w:lang w:eastAsia="cs-CZ"/>
        </w:rPr>
        <w:t xml:space="preserve"> do striedavej osobnej starostlivosti obidvoch rodičov alebo do spoločnej osobnej starostlivosti obidvoch rodičov, prídavok a príplatok k prídavku sa vypláca oprávnenej osobe podľa písomnej dohody rodičov. Ak nedôjde k písomnej dohode podľa prvej vety, pri zverení maloletého dieťaťa do</w:t>
      </w:r>
    </w:p>
    <w:p w:rsidR="000242F8" w:rsidRPr="00626155" w:rsidRDefault="000242F8" w:rsidP="000242F8">
      <w:pPr>
        <w:pStyle w:val="Odsekzoznamu"/>
        <w:numPr>
          <w:ilvl w:val="0"/>
          <w:numId w:val="16"/>
        </w:numPr>
        <w:spacing w:after="0" w:line="240" w:lineRule="auto"/>
        <w:jc w:val="both"/>
        <w:rPr>
          <w:rFonts w:ascii="Times New Roman" w:hAnsi="Times New Roman"/>
          <w:sz w:val="24"/>
          <w:szCs w:val="24"/>
          <w:lang w:eastAsia="cs-CZ"/>
        </w:rPr>
      </w:pPr>
      <w:r w:rsidRPr="00626155">
        <w:rPr>
          <w:rFonts w:ascii="Times New Roman" w:hAnsi="Times New Roman"/>
          <w:sz w:val="24"/>
          <w:szCs w:val="24"/>
          <w:lang w:eastAsia="cs-CZ"/>
        </w:rPr>
        <w:t>striedavej osobnej starostlivosti obidvoch rodičov sa prídavok a príplatok k prídavku vypláca striedavo každému rodičovi počas kalendárnych mesiacov, ktorých počet sa určí podľa pomeru, ktorým je určená striedavá osobná starostlivosť,</w:t>
      </w:r>
    </w:p>
    <w:p w:rsidR="000242F8" w:rsidRPr="00626155" w:rsidRDefault="000242F8" w:rsidP="000242F8">
      <w:pPr>
        <w:pStyle w:val="Odsekzoznamu"/>
        <w:numPr>
          <w:ilvl w:val="0"/>
          <w:numId w:val="16"/>
        </w:numPr>
        <w:spacing w:after="0" w:line="240" w:lineRule="auto"/>
        <w:jc w:val="both"/>
        <w:rPr>
          <w:rFonts w:ascii="Times New Roman" w:hAnsi="Times New Roman"/>
          <w:sz w:val="24"/>
          <w:szCs w:val="24"/>
          <w:lang w:eastAsia="cs-CZ"/>
        </w:rPr>
      </w:pPr>
      <w:r w:rsidRPr="00626155">
        <w:rPr>
          <w:rFonts w:ascii="Times New Roman" w:hAnsi="Times New Roman"/>
          <w:sz w:val="24"/>
          <w:szCs w:val="24"/>
          <w:lang w:eastAsia="cs-CZ"/>
        </w:rPr>
        <w:t>spoločnej osobnej starostlivosti obidvoch rodičov sa prídavok a príplatok k prídavku vypláca striedavo každému rodičovi počas troch kalendárnych mesiacov.</w:t>
      </w:r>
    </w:p>
    <w:p w:rsidR="000242F8" w:rsidRPr="00626155" w:rsidRDefault="000242F8" w:rsidP="000242F8">
      <w:pPr>
        <w:ind w:left="360"/>
        <w:jc w:val="both"/>
        <w:rPr>
          <w:rFonts w:cs="Times New Roman"/>
          <w:szCs w:val="24"/>
          <w:lang w:eastAsia="cs-CZ"/>
        </w:rPr>
      </w:pPr>
    </w:p>
    <w:p w:rsidR="000242F8" w:rsidRPr="00626155" w:rsidRDefault="000242F8" w:rsidP="000242F8">
      <w:pPr>
        <w:ind w:left="360"/>
        <w:jc w:val="both"/>
        <w:rPr>
          <w:rFonts w:cs="Times New Roman"/>
          <w:szCs w:val="24"/>
          <w:lang w:eastAsia="cs-CZ"/>
        </w:rPr>
      </w:pPr>
      <w:r w:rsidRPr="00626155">
        <w:rPr>
          <w:rFonts w:cs="Times New Roman"/>
          <w:szCs w:val="24"/>
          <w:lang w:eastAsia="cs-CZ"/>
        </w:rPr>
        <w:t>(6) Prídavok a príplatok k prídavku sa podľa odseku 5 písm. a) začne vyplácať tomu rodičovi, ktorý má určený väčší rozsah striedavej osobnej starostlivosti; to neplatí, ak si za tie isté kalendárne mesiace uplatní nárok na prídavok a príplatok k prídavku len rodič, ktorý má určený menší rozsah striedavej osobnej starostlivosti.“.</w:t>
      </w:r>
    </w:p>
    <w:p w:rsidR="000242F8" w:rsidRPr="00626155" w:rsidRDefault="000242F8" w:rsidP="000242F8">
      <w:pPr>
        <w:ind w:left="360"/>
        <w:jc w:val="both"/>
        <w:rPr>
          <w:rFonts w:cs="Times New Roman"/>
          <w:szCs w:val="24"/>
          <w:lang w:eastAsia="cs-CZ"/>
        </w:rPr>
      </w:pPr>
    </w:p>
    <w:p w:rsidR="000242F8" w:rsidRPr="00626155" w:rsidRDefault="000242F8" w:rsidP="000242F8">
      <w:pPr>
        <w:ind w:left="360"/>
        <w:jc w:val="both"/>
        <w:rPr>
          <w:rFonts w:cs="Times New Roman"/>
          <w:szCs w:val="24"/>
          <w:lang w:eastAsia="cs-CZ"/>
        </w:rPr>
      </w:pPr>
      <w:r w:rsidRPr="00626155">
        <w:rPr>
          <w:rFonts w:cs="Times New Roman"/>
          <w:szCs w:val="24"/>
          <w:lang w:eastAsia="cs-CZ"/>
        </w:rPr>
        <w:t>Poznámky pod čiarou k odkazom 2b a 2c sa vypúšťajú.</w:t>
      </w:r>
    </w:p>
    <w:p w:rsidR="000242F8" w:rsidRPr="00626155" w:rsidRDefault="000242F8" w:rsidP="000242F8">
      <w:pPr>
        <w:ind w:left="360"/>
        <w:jc w:val="both"/>
        <w:rPr>
          <w:rFonts w:cs="Times New Roman"/>
          <w:szCs w:val="24"/>
          <w:lang w:eastAsia="cs-CZ"/>
        </w:rPr>
      </w:pPr>
    </w:p>
    <w:p w:rsidR="000242F8" w:rsidRPr="00626155" w:rsidRDefault="000242F8" w:rsidP="000242F8">
      <w:pPr>
        <w:pStyle w:val="Odsekzoznamu"/>
        <w:numPr>
          <w:ilvl w:val="0"/>
          <w:numId w:val="14"/>
        </w:numPr>
        <w:spacing w:after="0" w:line="240" w:lineRule="auto"/>
        <w:jc w:val="both"/>
        <w:rPr>
          <w:rFonts w:ascii="Times New Roman" w:hAnsi="Times New Roman"/>
          <w:sz w:val="24"/>
          <w:szCs w:val="24"/>
          <w:lang w:eastAsia="cs-CZ"/>
        </w:rPr>
      </w:pPr>
      <w:r w:rsidRPr="00626155">
        <w:rPr>
          <w:rFonts w:ascii="Times New Roman" w:hAnsi="Times New Roman"/>
          <w:sz w:val="24"/>
          <w:szCs w:val="24"/>
          <w:lang w:eastAsia="cs-CZ"/>
        </w:rPr>
        <w:t>§ 2 sa dopĺňa odsekom 7, ktorý znie:</w:t>
      </w:r>
    </w:p>
    <w:p w:rsidR="000242F8" w:rsidRPr="00626155" w:rsidRDefault="000242F8" w:rsidP="000242F8">
      <w:pPr>
        <w:ind w:left="360"/>
        <w:jc w:val="both"/>
        <w:rPr>
          <w:rFonts w:cs="Times New Roman"/>
          <w:szCs w:val="24"/>
          <w:lang w:eastAsia="cs-CZ"/>
        </w:rPr>
      </w:pPr>
      <w:r w:rsidRPr="00626155">
        <w:rPr>
          <w:rFonts w:cs="Times New Roman"/>
          <w:szCs w:val="24"/>
          <w:lang w:eastAsia="cs-CZ"/>
        </w:rPr>
        <w:t>„(7) Právne účinky novej písomnej dohody podľa odseku 5 prvej vety nastávajú prvým dňom šiesteho kalendárneho mesiaca nasledujúceho po kalendárnom mesiaci, za ktorý sa prídavok a príplatok k prídavku začal vyplácať na základe predchádzajúcej písomnej dohody, ak z novej písomnej dohody nevyplýva neskorší dátum jej účinnosti.“.</w:t>
      </w:r>
    </w:p>
    <w:p w:rsidR="000242F8" w:rsidRPr="00626155" w:rsidRDefault="000242F8" w:rsidP="000242F8">
      <w:pPr>
        <w:ind w:left="360"/>
        <w:jc w:val="both"/>
        <w:rPr>
          <w:rFonts w:cs="Times New Roman"/>
          <w:szCs w:val="24"/>
          <w:lang w:eastAsia="cs-CZ"/>
        </w:rPr>
      </w:pPr>
    </w:p>
    <w:p w:rsidR="000242F8" w:rsidRPr="00626155" w:rsidRDefault="000242F8" w:rsidP="000242F8">
      <w:pPr>
        <w:pStyle w:val="Odsekzoznamu"/>
        <w:numPr>
          <w:ilvl w:val="0"/>
          <w:numId w:val="14"/>
        </w:numPr>
        <w:spacing w:after="0" w:line="240" w:lineRule="auto"/>
        <w:jc w:val="both"/>
        <w:rPr>
          <w:rFonts w:ascii="Times New Roman" w:hAnsi="Times New Roman"/>
          <w:sz w:val="24"/>
          <w:szCs w:val="24"/>
          <w:lang w:eastAsia="cs-CZ"/>
        </w:rPr>
      </w:pPr>
      <w:r w:rsidRPr="00626155">
        <w:rPr>
          <w:rFonts w:ascii="Times New Roman" w:hAnsi="Times New Roman"/>
          <w:sz w:val="24"/>
          <w:szCs w:val="24"/>
          <w:lang w:eastAsia="cs-CZ"/>
        </w:rPr>
        <w:t>Za § 19b sa vkladá § 19c, ktorý vrátane nadpisu znie:</w:t>
      </w:r>
    </w:p>
    <w:p w:rsidR="000242F8" w:rsidRPr="00626155" w:rsidRDefault="000242F8" w:rsidP="000242F8">
      <w:pPr>
        <w:pStyle w:val="Odsekzoznamu"/>
        <w:spacing w:after="0" w:line="240" w:lineRule="auto"/>
        <w:ind w:left="360"/>
        <w:jc w:val="both"/>
        <w:rPr>
          <w:rFonts w:ascii="Times New Roman" w:hAnsi="Times New Roman"/>
          <w:sz w:val="24"/>
          <w:szCs w:val="24"/>
          <w:lang w:eastAsia="cs-CZ"/>
        </w:rPr>
      </w:pPr>
    </w:p>
    <w:p w:rsidR="000242F8" w:rsidRPr="00626155" w:rsidRDefault="000242F8" w:rsidP="000242F8">
      <w:pPr>
        <w:ind w:left="360"/>
        <w:jc w:val="center"/>
        <w:rPr>
          <w:rFonts w:cs="Times New Roman"/>
          <w:b/>
          <w:szCs w:val="24"/>
          <w:lang w:eastAsia="cs-CZ"/>
        </w:rPr>
      </w:pPr>
      <w:r w:rsidRPr="00626155">
        <w:rPr>
          <w:rFonts w:cs="Times New Roman"/>
          <w:b/>
          <w:szCs w:val="24"/>
          <w:lang w:eastAsia="cs-CZ"/>
        </w:rPr>
        <w:t>„§ 19c</w:t>
      </w:r>
    </w:p>
    <w:p w:rsidR="000242F8" w:rsidRPr="00626155" w:rsidRDefault="000242F8" w:rsidP="000242F8">
      <w:pPr>
        <w:ind w:left="360"/>
        <w:jc w:val="center"/>
        <w:rPr>
          <w:rFonts w:cs="Times New Roman"/>
          <w:b/>
          <w:szCs w:val="24"/>
          <w:lang w:eastAsia="cs-CZ"/>
        </w:rPr>
      </w:pPr>
      <w:r w:rsidRPr="00626155">
        <w:rPr>
          <w:rFonts w:cs="Times New Roman"/>
          <w:b/>
          <w:szCs w:val="24"/>
          <w:lang w:eastAsia="cs-CZ"/>
        </w:rPr>
        <w:t xml:space="preserve">Prechodné ustanovenia k úpravám účinným od </w:t>
      </w:r>
      <w:r w:rsidR="00B46E1D" w:rsidRPr="00626155">
        <w:rPr>
          <w:rFonts w:cs="Times New Roman"/>
          <w:b/>
          <w:szCs w:val="24"/>
        </w:rPr>
        <w:t>1. januára 2023</w:t>
      </w:r>
    </w:p>
    <w:p w:rsidR="000242F8" w:rsidRPr="00626155" w:rsidRDefault="000242F8" w:rsidP="000242F8">
      <w:pPr>
        <w:ind w:left="360"/>
        <w:jc w:val="center"/>
        <w:rPr>
          <w:rFonts w:cs="Times New Roman"/>
          <w:b/>
          <w:szCs w:val="24"/>
          <w:lang w:eastAsia="cs-CZ"/>
        </w:rPr>
      </w:pPr>
    </w:p>
    <w:p w:rsidR="000242F8" w:rsidRPr="00626155" w:rsidRDefault="000242F8" w:rsidP="000242F8">
      <w:pPr>
        <w:pStyle w:val="Odsekzoznamu"/>
        <w:numPr>
          <w:ilvl w:val="0"/>
          <w:numId w:val="11"/>
        </w:numPr>
        <w:tabs>
          <w:tab w:val="left" w:pos="284"/>
        </w:tabs>
        <w:spacing w:after="0" w:line="240" w:lineRule="auto"/>
        <w:ind w:left="284" w:firstLine="0"/>
        <w:jc w:val="both"/>
        <w:rPr>
          <w:rFonts w:ascii="Times New Roman" w:hAnsi="Times New Roman"/>
          <w:sz w:val="24"/>
          <w:szCs w:val="24"/>
          <w:lang w:eastAsia="cs-CZ"/>
        </w:rPr>
      </w:pPr>
      <w:r w:rsidRPr="00626155">
        <w:rPr>
          <w:rFonts w:ascii="Times New Roman" w:hAnsi="Times New Roman"/>
          <w:sz w:val="24"/>
          <w:szCs w:val="24"/>
        </w:rPr>
        <w:t xml:space="preserve">Ak oprávnenej osobe, ktorej bolo maloleté dieťa rozhodnutím súdu zverené  do striedavej osobnej starostlivosti, vznikol nárok na prídavok a príplatok k  prídavku podľa tohto zákona v znení účinnom do </w:t>
      </w:r>
      <w:r w:rsidR="00B46E1D" w:rsidRPr="00626155">
        <w:rPr>
          <w:rFonts w:ascii="Times New Roman" w:hAnsi="Times New Roman"/>
          <w:sz w:val="24"/>
          <w:szCs w:val="24"/>
        </w:rPr>
        <w:t>31. decembra 2022</w:t>
      </w:r>
      <w:r w:rsidRPr="00626155">
        <w:rPr>
          <w:rFonts w:ascii="Times New Roman" w:hAnsi="Times New Roman"/>
          <w:sz w:val="24"/>
          <w:szCs w:val="24"/>
        </w:rPr>
        <w:t xml:space="preserve"> a nárok na prídavok a príplatok k prídavku trvá k</w:t>
      </w:r>
      <w:r w:rsidR="009D22AF" w:rsidRPr="00626155">
        <w:rPr>
          <w:rFonts w:ascii="Times New Roman" w:hAnsi="Times New Roman"/>
          <w:sz w:val="24"/>
          <w:szCs w:val="24"/>
        </w:rPr>
        <w:t xml:space="preserve"> 31. decembru 2022</w:t>
      </w:r>
      <w:r w:rsidRPr="00626155">
        <w:rPr>
          <w:rFonts w:ascii="Times New Roman" w:hAnsi="Times New Roman"/>
          <w:sz w:val="24"/>
          <w:szCs w:val="24"/>
        </w:rPr>
        <w:t xml:space="preserve">, na výplatu prídavku a príplatku k  prídavku sa do </w:t>
      </w:r>
      <w:r w:rsidR="009D22AF" w:rsidRPr="00626155">
        <w:rPr>
          <w:rFonts w:ascii="Times New Roman" w:hAnsi="Times New Roman"/>
          <w:sz w:val="24"/>
          <w:szCs w:val="24"/>
        </w:rPr>
        <w:t>31. januára 2023</w:t>
      </w:r>
      <w:r w:rsidRPr="00626155">
        <w:rPr>
          <w:rFonts w:ascii="Times New Roman" w:hAnsi="Times New Roman"/>
          <w:sz w:val="24"/>
          <w:szCs w:val="24"/>
        </w:rPr>
        <w:t xml:space="preserve"> vzťahuje § 2 ods. 5 a 6 v znení účinnom do </w:t>
      </w:r>
      <w:r w:rsidR="00B46E1D" w:rsidRPr="00626155">
        <w:rPr>
          <w:rFonts w:ascii="Times New Roman" w:hAnsi="Times New Roman"/>
          <w:sz w:val="24"/>
          <w:szCs w:val="24"/>
        </w:rPr>
        <w:t>31. decembra 2022</w:t>
      </w:r>
      <w:r w:rsidRPr="00626155">
        <w:rPr>
          <w:rFonts w:ascii="Times New Roman" w:hAnsi="Times New Roman"/>
          <w:sz w:val="24"/>
          <w:szCs w:val="24"/>
        </w:rPr>
        <w:t>.</w:t>
      </w:r>
    </w:p>
    <w:p w:rsidR="000242F8" w:rsidRPr="00626155" w:rsidRDefault="000242F8" w:rsidP="000242F8">
      <w:pPr>
        <w:jc w:val="both"/>
        <w:rPr>
          <w:rFonts w:cs="Times New Roman"/>
          <w:szCs w:val="24"/>
          <w:lang w:eastAsia="cs-CZ"/>
        </w:rPr>
      </w:pPr>
    </w:p>
    <w:p w:rsidR="000242F8" w:rsidRPr="00626155" w:rsidRDefault="000242F8" w:rsidP="000242F8">
      <w:pPr>
        <w:pStyle w:val="Odsekzoznamu"/>
        <w:numPr>
          <w:ilvl w:val="0"/>
          <w:numId w:val="11"/>
        </w:numPr>
        <w:tabs>
          <w:tab w:val="left" w:pos="426"/>
        </w:tabs>
        <w:spacing w:after="0" w:line="240" w:lineRule="auto"/>
        <w:ind w:left="284" w:firstLine="0"/>
        <w:jc w:val="both"/>
        <w:rPr>
          <w:rFonts w:ascii="Times New Roman" w:hAnsi="Times New Roman"/>
          <w:sz w:val="24"/>
          <w:szCs w:val="24"/>
          <w:lang w:eastAsia="cs-CZ"/>
        </w:rPr>
      </w:pPr>
      <w:r w:rsidRPr="00626155">
        <w:rPr>
          <w:rFonts w:ascii="Times New Roman" w:hAnsi="Times New Roman"/>
          <w:sz w:val="24"/>
          <w:szCs w:val="24"/>
          <w:lang w:eastAsia="cs-CZ"/>
        </w:rPr>
        <w:t xml:space="preserve"> Ak oprávnené osoby, ktorým bolo maloleté dieťa rozhodnutím súdu zverené do striedavej osobnej starostlivosti a ktoré spĺňajú podmienky nároku na prídavok a príplatok k prídavku do </w:t>
      </w:r>
      <w:r w:rsidR="00B46E1D" w:rsidRPr="00626155">
        <w:rPr>
          <w:rFonts w:ascii="Times New Roman" w:hAnsi="Times New Roman"/>
          <w:sz w:val="24"/>
          <w:szCs w:val="24"/>
        </w:rPr>
        <w:t>31. decembra 2022</w:t>
      </w:r>
      <w:r w:rsidRPr="00626155">
        <w:rPr>
          <w:rFonts w:ascii="Times New Roman" w:hAnsi="Times New Roman"/>
          <w:sz w:val="24"/>
          <w:szCs w:val="24"/>
          <w:lang w:eastAsia="cs-CZ"/>
        </w:rPr>
        <w:t>, nedoručia platiteľovi do </w:t>
      </w:r>
      <w:r w:rsidR="009D22AF" w:rsidRPr="00626155">
        <w:rPr>
          <w:rFonts w:ascii="Times New Roman" w:hAnsi="Times New Roman"/>
          <w:sz w:val="24"/>
          <w:szCs w:val="24"/>
        </w:rPr>
        <w:t>31. januára 2023</w:t>
      </w:r>
      <w:r w:rsidRPr="00626155">
        <w:rPr>
          <w:rFonts w:ascii="Times New Roman" w:hAnsi="Times New Roman"/>
          <w:sz w:val="24"/>
          <w:szCs w:val="24"/>
          <w:lang w:eastAsia="cs-CZ"/>
        </w:rPr>
        <w:t xml:space="preserve"> písomnú dohodu o zmene oprávnenej osoby na výplatu prídavku a príplatku k prídavku alebo písomný prejav vôle oprávnenej osoby, ktorej sa prídavok a príplatok k prídavku nevyplácal, aby sa prídavok a príplatok k prídavku vyplácal spôsobom podľa § 2 ods. 5 písm. a) v znení účinnom od </w:t>
      </w:r>
      <w:r w:rsidR="00B46E1D" w:rsidRPr="00626155">
        <w:rPr>
          <w:rFonts w:ascii="Times New Roman" w:hAnsi="Times New Roman"/>
          <w:sz w:val="24"/>
          <w:szCs w:val="24"/>
        </w:rPr>
        <w:t>1. januára 2023</w:t>
      </w:r>
      <w:r w:rsidRPr="00626155">
        <w:rPr>
          <w:rFonts w:ascii="Times New Roman" w:hAnsi="Times New Roman"/>
          <w:sz w:val="24"/>
          <w:szCs w:val="24"/>
          <w:lang w:eastAsia="cs-CZ"/>
        </w:rPr>
        <w:t xml:space="preserve">, platiteľ vypláca prídavok a príplatok k prídavku oprávnenej osobe, ktorej patrí prídavok a príplatok k prídavku podľa tohto zákona v znení účinnom do </w:t>
      </w:r>
      <w:r w:rsidR="00B46E1D" w:rsidRPr="00626155">
        <w:rPr>
          <w:rFonts w:ascii="Times New Roman" w:hAnsi="Times New Roman"/>
          <w:sz w:val="24"/>
          <w:szCs w:val="24"/>
        </w:rPr>
        <w:t>31. decembra 2022</w:t>
      </w:r>
      <w:r w:rsidRPr="00626155">
        <w:rPr>
          <w:rFonts w:ascii="Times New Roman" w:hAnsi="Times New Roman"/>
          <w:sz w:val="24"/>
          <w:szCs w:val="24"/>
          <w:lang w:eastAsia="cs-CZ"/>
        </w:rPr>
        <w:t xml:space="preserve">; oprávnenie rodičov podľa § 2 ods. 5 prvej vety v znení účinnom od </w:t>
      </w:r>
      <w:r w:rsidR="00B46E1D" w:rsidRPr="00626155">
        <w:rPr>
          <w:rFonts w:ascii="Times New Roman" w:hAnsi="Times New Roman"/>
          <w:sz w:val="24"/>
          <w:szCs w:val="24"/>
        </w:rPr>
        <w:t>1. januára 2023</w:t>
      </w:r>
      <w:r w:rsidRPr="00626155">
        <w:rPr>
          <w:rFonts w:ascii="Times New Roman" w:hAnsi="Times New Roman"/>
          <w:sz w:val="24"/>
          <w:szCs w:val="24"/>
          <w:lang w:eastAsia="cs-CZ"/>
        </w:rPr>
        <w:t>, tým nie je dotknuté.“.</w:t>
      </w:r>
    </w:p>
    <w:p w:rsidR="000242F8" w:rsidRPr="00626155" w:rsidRDefault="000242F8" w:rsidP="000242F8">
      <w:pPr>
        <w:pStyle w:val="Odsekzoznamu"/>
        <w:tabs>
          <w:tab w:val="left" w:pos="426"/>
        </w:tabs>
        <w:spacing w:after="0" w:line="240" w:lineRule="auto"/>
        <w:ind w:left="284"/>
        <w:jc w:val="both"/>
        <w:rPr>
          <w:rFonts w:ascii="Times New Roman" w:hAnsi="Times New Roman"/>
          <w:sz w:val="24"/>
          <w:szCs w:val="24"/>
          <w:lang w:eastAsia="cs-CZ"/>
        </w:rPr>
      </w:pPr>
    </w:p>
    <w:p w:rsidR="000242F8" w:rsidRPr="00626155" w:rsidRDefault="000242F8" w:rsidP="000242F8">
      <w:pPr>
        <w:jc w:val="center"/>
        <w:rPr>
          <w:rFonts w:eastAsia="Times New Roman" w:cs="Times New Roman"/>
          <w:b/>
          <w:bCs/>
          <w:szCs w:val="24"/>
          <w:lang w:eastAsia="sk-SK"/>
        </w:rPr>
      </w:pPr>
      <w:r w:rsidRPr="00626155">
        <w:rPr>
          <w:rFonts w:eastAsia="Times New Roman" w:cs="Times New Roman"/>
          <w:b/>
          <w:bCs/>
          <w:szCs w:val="24"/>
          <w:lang w:eastAsia="sk-SK"/>
        </w:rPr>
        <w:lastRenderedPageBreak/>
        <w:t>Čl. IV</w:t>
      </w:r>
    </w:p>
    <w:p w:rsidR="000242F8" w:rsidRPr="00626155" w:rsidRDefault="000242F8" w:rsidP="000242F8">
      <w:pPr>
        <w:jc w:val="both"/>
        <w:rPr>
          <w:rFonts w:eastAsia="Times New Roman" w:cs="Times New Roman"/>
          <w:szCs w:val="24"/>
          <w:lang w:eastAsia="sk-SK"/>
        </w:rPr>
      </w:pPr>
    </w:p>
    <w:p w:rsidR="000242F8" w:rsidRPr="00626155" w:rsidRDefault="000242F8" w:rsidP="00C218BD">
      <w:pPr>
        <w:ind w:firstLine="708"/>
        <w:jc w:val="both"/>
        <w:rPr>
          <w:rFonts w:eastAsia="Times New Roman" w:cs="Times New Roman"/>
          <w:szCs w:val="24"/>
          <w:lang w:eastAsia="sk-SK"/>
        </w:rPr>
      </w:pPr>
      <w:r w:rsidRPr="00626155">
        <w:rPr>
          <w:rFonts w:cs="Times New Roman"/>
          <w:szCs w:val="24"/>
          <w:shd w:val="clear" w:color="auto" w:fill="FFFFFF"/>
        </w:rPr>
        <w:t>Zákon č. </w:t>
      </w:r>
      <w:hyperlink r:id="rId9" w:tooltip="Odkaz na predpis alebo ustanovenie" w:history="1">
        <w:r w:rsidRPr="00626155">
          <w:rPr>
            <w:rFonts w:cs="Times New Roman"/>
            <w:iCs/>
            <w:szCs w:val="24"/>
            <w:shd w:val="clear" w:color="auto" w:fill="FFFFFF"/>
          </w:rPr>
          <w:t>36/2005 Z. z.</w:t>
        </w:r>
      </w:hyperlink>
      <w:r w:rsidRPr="00626155">
        <w:rPr>
          <w:rFonts w:cs="Times New Roman"/>
          <w:szCs w:val="24"/>
          <w:shd w:val="clear" w:color="auto" w:fill="FFFFFF"/>
        </w:rPr>
        <w:t> o rodine a o zmene a doplnení niektorých zákonov v znení nálezu Ústavného súdu Slovenskej republiky č. 615/2006 Z. z., zákona č. 201/</w:t>
      </w:r>
      <w:r w:rsidR="00C218BD" w:rsidRPr="00626155">
        <w:rPr>
          <w:rFonts w:cs="Times New Roman"/>
          <w:szCs w:val="24"/>
          <w:shd w:val="clear" w:color="auto" w:fill="FFFFFF"/>
        </w:rPr>
        <w:t xml:space="preserve">2008 Z. z., zákona  </w:t>
      </w:r>
      <w:r w:rsidRPr="00626155">
        <w:rPr>
          <w:rFonts w:cs="Times New Roman"/>
          <w:szCs w:val="24"/>
          <w:shd w:val="clear" w:color="auto" w:fill="FFFFFF"/>
        </w:rPr>
        <w:t>č. 217/2010 Z. z., nálezu Ústavného súdu Slovenskej repub</w:t>
      </w:r>
      <w:r w:rsidR="00C218BD" w:rsidRPr="00626155">
        <w:rPr>
          <w:rFonts w:cs="Times New Roman"/>
          <w:szCs w:val="24"/>
          <w:shd w:val="clear" w:color="auto" w:fill="FFFFFF"/>
        </w:rPr>
        <w:t xml:space="preserve">liky č. 290/2011 Z. z., zákona </w:t>
      </w:r>
      <w:r w:rsidRPr="00626155">
        <w:rPr>
          <w:rFonts w:cs="Times New Roman"/>
          <w:szCs w:val="24"/>
          <w:shd w:val="clear" w:color="auto" w:fill="FFFFFF"/>
        </w:rPr>
        <w:t>č. 125/2013 Z. z., zákona č. 124/2015 Z. z., zákona č. 175/2015 Z</w:t>
      </w:r>
      <w:r w:rsidR="00C218BD" w:rsidRPr="00626155">
        <w:rPr>
          <w:rFonts w:cs="Times New Roman"/>
          <w:szCs w:val="24"/>
          <w:shd w:val="clear" w:color="auto" w:fill="FFFFFF"/>
        </w:rPr>
        <w:t xml:space="preserve">. z., zákona č. 125/2016 Z. z. </w:t>
      </w:r>
      <w:r w:rsidRPr="00626155">
        <w:rPr>
          <w:rFonts w:cs="Times New Roman"/>
          <w:szCs w:val="24"/>
          <w:shd w:val="clear" w:color="auto" w:fill="FFFFFF"/>
        </w:rPr>
        <w:t>a zákona č. 2/2017 Z. z. sa mení a dopĺňa takto:</w:t>
      </w:r>
    </w:p>
    <w:p w:rsidR="000242F8" w:rsidRPr="00626155" w:rsidRDefault="000242F8" w:rsidP="000242F8">
      <w:pPr>
        <w:jc w:val="both"/>
        <w:rPr>
          <w:rFonts w:cs="Times New Roman"/>
          <w:i/>
          <w:szCs w:val="24"/>
        </w:rPr>
      </w:pPr>
    </w:p>
    <w:p w:rsidR="000242F8" w:rsidRPr="00626155" w:rsidRDefault="000242F8" w:rsidP="000242F8">
      <w:pPr>
        <w:pStyle w:val="Odsekzoznamu"/>
        <w:numPr>
          <w:ilvl w:val="0"/>
          <w:numId w:val="10"/>
        </w:numPr>
        <w:tabs>
          <w:tab w:val="left" w:pos="567"/>
        </w:tabs>
        <w:spacing w:after="0" w:line="240" w:lineRule="auto"/>
        <w:ind w:left="0" w:firstLine="0"/>
        <w:jc w:val="both"/>
        <w:rPr>
          <w:rFonts w:ascii="Times New Roman" w:hAnsi="Times New Roman"/>
          <w:sz w:val="24"/>
          <w:szCs w:val="24"/>
        </w:rPr>
      </w:pPr>
      <w:r w:rsidRPr="00626155">
        <w:rPr>
          <w:rFonts w:ascii="Times New Roman" w:hAnsi="Times New Roman"/>
          <w:sz w:val="24"/>
          <w:szCs w:val="24"/>
        </w:rPr>
        <w:t>V § 24 odsek 1 znie:</w:t>
      </w:r>
    </w:p>
    <w:p w:rsidR="000242F8" w:rsidRPr="00626155" w:rsidRDefault="000242F8" w:rsidP="000242F8">
      <w:pPr>
        <w:jc w:val="both"/>
        <w:rPr>
          <w:rFonts w:cs="Times New Roman"/>
          <w:szCs w:val="24"/>
        </w:rPr>
      </w:pPr>
      <w:r w:rsidRPr="00626155">
        <w:rPr>
          <w:rFonts w:cs="Times New Roman"/>
          <w:szCs w:val="24"/>
        </w:rPr>
        <w:t>„(1) V rozhodnutí, ktorým sa rozvádza manželstvo rodičov maloletého dieťaťa, súd upraví výkon ich rodičovských práv a povinností k maloletému dieťaťu na čas po rozvode, najmä určí, či maloleté dieťa zverí do spoločnej osobnej starostlivosti obidvoch rodičov, do striedavej osobnej starostlivosti obidvoch rodičov, alebo do  osobnej starostlivosti jedného z rodičov, kto ho bude zastupovať a spravovať jeho majetok. Súd súčasne určí, ako má rodič, ktorému nebolo maloleté dieťa zverené do osobnej starostlivosti, prispievať na jeho výživu, alebo schváli dohodu rodičov o výške výživného.“.</w:t>
      </w:r>
    </w:p>
    <w:p w:rsidR="000242F8" w:rsidRPr="00626155" w:rsidRDefault="000242F8" w:rsidP="000242F8">
      <w:pPr>
        <w:jc w:val="both"/>
        <w:rPr>
          <w:rFonts w:cs="Times New Roman"/>
          <w:szCs w:val="24"/>
        </w:rPr>
      </w:pPr>
    </w:p>
    <w:p w:rsidR="000242F8" w:rsidRPr="00626155" w:rsidRDefault="000242F8" w:rsidP="000242F8">
      <w:pPr>
        <w:pStyle w:val="Odsekzoznamu"/>
        <w:numPr>
          <w:ilvl w:val="0"/>
          <w:numId w:val="10"/>
        </w:numPr>
        <w:tabs>
          <w:tab w:val="left" w:pos="426"/>
        </w:tabs>
        <w:spacing w:after="0" w:line="240" w:lineRule="auto"/>
        <w:ind w:left="0" w:firstLine="0"/>
        <w:jc w:val="both"/>
        <w:rPr>
          <w:rFonts w:ascii="Times New Roman" w:hAnsi="Times New Roman"/>
          <w:sz w:val="24"/>
          <w:szCs w:val="24"/>
        </w:rPr>
      </w:pPr>
      <w:r w:rsidRPr="00626155">
        <w:rPr>
          <w:rFonts w:ascii="Times New Roman" w:hAnsi="Times New Roman"/>
          <w:sz w:val="24"/>
          <w:szCs w:val="24"/>
        </w:rPr>
        <w:t>V § 24 sa za odsek 1 vkladá nový odsek 2, ktorý znie:</w:t>
      </w:r>
    </w:p>
    <w:p w:rsidR="000242F8" w:rsidRPr="00626155" w:rsidRDefault="000242F8" w:rsidP="000242F8">
      <w:pPr>
        <w:jc w:val="both"/>
        <w:rPr>
          <w:rFonts w:cs="Times New Roman"/>
          <w:szCs w:val="24"/>
        </w:rPr>
      </w:pPr>
      <w:r w:rsidRPr="00626155">
        <w:rPr>
          <w:rFonts w:cs="Times New Roman"/>
          <w:szCs w:val="24"/>
        </w:rPr>
        <w:t>„(2) Ak sú obidvaja rodičia spôsobilí dieťa vychovávať a ak majú o spoločnú osobnú starostlivosť o dieťa obidvaja rodičia záujem a ak obidvaja rodičia súhlasia so spoločnou osobnou starostlivosťou o dieťa, súd môže zveriť dieťa do spoločnej osobnej starostlivosti obidvoch rodičov, ak je to v záujme dieťaťa a ak budú takto zaistené potreby dieťaťa.“.</w:t>
      </w:r>
    </w:p>
    <w:p w:rsidR="000242F8" w:rsidRPr="00626155" w:rsidRDefault="000242F8" w:rsidP="000242F8">
      <w:pPr>
        <w:jc w:val="both"/>
        <w:rPr>
          <w:rFonts w:cs="Times New Roman"/>
          <w:szCs w:val="24"/>
        </w:rPr>
      </w:pPr>
    </w:p>
    <w:p w:rsidR="000242F8" w:rsidRPr="00626155" w:rsidRDefault="000242F8" w:rsidP="000242F8">
      <w:pPr>
        <w:jc w:val="both"/>
        <w:rPr>
          <w:rFonts w:cs="Times New Roman"/>
          <w:szCs w:val="24"/>
        </w:rPr>
      </w:pPr>
      <w:r w:rsidRPr="00626155">
        <w:rPr>
          <w:rFonts w:cs="Times New Roman"/>
          <w:szCs w:val="24"/>
        </w:rPr>
        <w:t>Doterajšie odseky 2 až 5 sa označujú ako odseky 3 až 6.</w:t>
      </w:r>
    </w:p>
    <w:p w:rsidR="000242F8" w:rsidRPr="00626155" w:rsidRDefault="000242F8" w:rsidP="000242F8">
      <w:pPr>
        <w:jc w:val="both"/>
        <w:rPr>
          <w:rFonts w:cs="Times New Roman"/>
          <w:szCs w:val="24"/>
        </w:rPr>
      </w:pPr>
    </w:p>
    <w:p w:rsidR="000242F8" w:rsidRPr="00626155" w:rsidRDefault="000242F8" w:rsidP="000242F8">
      <w:pPr>
        <w:pStyle w:val="Odsekzoznamu"/>
        <w:numPr>
          <w:ilvl w:val="0"/>
          <w:numId w:val="10"/>
        </w:numPr>
        <w:tabs>
          <w:tab w:val="left" w:pos="426"/>
        </w:tabs>
        <w:spacing w:after="0" w:line="240" w:lineRule="auto"/>
        <w:ind w:left="0" w:firstLine="0"/>
        <w:jc w:val="both"/>
        <w:rPr>
          <w:rFonts w:ascii="Times New Roman" w:hAnsi="Times New Roman"/>
          <w:sz w:val="24"/>
          <w:szCs w:val="24"/>
        </w:rPr>
      </w:pPr>
      <w:r w:rsidRPr="00626155">
        <w:rPr>
          <w:rFonts w:ascii="Times New Roman" w:hAnsi="Times New Roman"/>
          <w:sz w:val="24"/>
          <w:szCs w:val="24"/>
        </w:rPr>
        <w:t>V § 24 ods. 3 sa vypúšťa slovo „lepšie“.</w:t>
      </w:r>
    </w:p>
    <w:p w:rsidR="000242F8" w:rsidRPr="00626155" w:rsidRDefault="000242F8" w:rsidP="000242F8">
      <w:pPr>
        <w:pStyle w:val="Odsekzoznamu"/>
        <w:tabs>
          <w:tab w:val="left" w:pos="426"/>
        </w:tabs>
        <w:spacing w:after="0" w:line="240" w:lineRule="auto"/>
        <w:ind w:left="0"/>
        <w:jc w:val="both"/>
        <w:rPr>
          <w:rFonts w:ascii="Times New Roman" w:hAnsi="Times New Roman"/>
          <w:sz w:val="24"/>
          <w:szCs w:val="24"/>
        </w:rPr>
      </w:pPr>
    </w:p>
    <w:p w:rsidR="000242F8" w:rsidRPr="00626155" w:rsidRDefault="000242F8" w:rsidP="000242F8">
      <w:pPr>
        <w:pStyle w:val="Odsekzoznamu"/>
        <w:numPr>
          <w:ilvl w:val="0"/>
          <w:numId w:val="10"/>
        </w:numPr>
        <w:tabs>
          <w:tab w:val="left" w:pos="284"/>
          <w:tab w:val="left" w:pos="426"/>
        </w:tabs>
        <w:spacing w:after="0" w:line="240" w:lineRule="auto"/>
        <w:ind w:left="0" w:firstLine="0"/>
        <w:jc w:val="both"/>
        <w:rPr>
          <w:rFonts w:ascii="Times New Roman" w:hAnsi="Times New Roman"/>
          <w:sz w:val="24"/>
          <w:szCs w:val="24"/>
        </w:rPr>
      </w:pPr>
      <w:r w:rsidRPr="00626155">
        <w:rPr>
          <w:rFonts w:ascii="Times New Roman" w:hAnsi="Times New Roman"/>
          <w:sz w:val="24"/>
          <w:szCs w:val="24"/>
        </w:rPr>
        <w:t xml:space="preserve"> V § 28 ods. 3 prvej vete sa za slovom „nežije“ vypúšťa čiarka a slová „</w:t>
      </w:r>
      <w:r w:rsidRPr="00626155">
        <w:rPr>
          <w:rFonts w:ascii="Times New Roman" w:hAnsi="Times New Roman"/>
          <w:iCs/>
          <w:sz w:val="24"/>
          <w:szCs w:val="24"/>
        </w:rPr>
        <w:t>je neznámy alebo ak nemá spôsobilosť na právne úkony v plnom rozsahu“ sa nahrádzajú slovami „alebo je neznámy“.</w:t>
      </w:r>
    </w:p>
    <w:p w:rsidR="000242F8" w:rsidRPr="00626155" w:rsidRDefault="000242F8" w:rsidP="000242F8">
      <w:pPr>
        <w:pStyle w:val="Odsekzoznamu"/>
        <w:tabs>
          <w:tab w:val="left" w:pos="284"/>
          <w:tab w:val="left" w:pos="426"/>
        </w:tabs>
        <w:spacing w:after="0" w:line="240" w:lineRule="auto"/>
        <w:ind w:left="0"/>
        <w:jc w:val="both"/>
        <w:rPr>
          <w:rFonts w:ascii="Times New Roman" w:hAnsi="Times New Roman"/>
          <w:sz w:val="24"/>
          <w:szCs w:val="24"/>
        </w:rPr>
      </w:pPr>
    </w:p>
    <w:p w:rsidR="000242F8" w:rsidRPr="00626155" w:rsidRDefault="000242F8" w:rsidP="000242F8">
      <w:pPr>
        <w:pStyle w:val="Odsekzoznamu"/>
        <w:numPr>
          <w:ilvl w:val="0"/>
          <w:numId w:val="10"/>
        </w:numPr>
        <w:tabs>
          <w:tab w:val="left" w:pos="284"/>
          <w:tab w:val="left" w:pos="426"/>
        </w:tabs>
        <w:spacing w:after="0" w:line="240" w:lineRule="auto"/>
        <w:ind w:left="0" w:firstLine="0"/>
        <w:jc w:val="both"/>
        <w:rPr>
          <w:rFonts w:ascii="Times New Roman" w:hAnsi="Times New Roman"/>
          <w:sz w:val="24"/>
          <w:szCs w:val="24"/>
        </w:rPr>
      </w:pPr>
      <w:r w:rsidRPr="00626155">
        <w:rPr>
          <w:rFonts w:ascii="Times New Roman" w:hAnsi="Times New Roman"/>
          <w:sz w:val="24"/>
          <w:szCs w:val="24"/>
        </w:rPr>
        <w:t xml:space="preserve">V § 28 ods. 3 sa na konci pripája táto veta: „Ak je jeden z rodičov obmedzený v spôsobilosti na právne úkony, druhý rodič vykonáva rodičovské práva a povinnosti sám len v takom rozsahu, v akom </w:t>
      </w:r>
      <w:r w:rsidR="00930681">
        <w:rPr>
          <w:rFonts w:ascii="Times New Roman" w:hAnsi="Times New Roman"/>
          <w:sz w:val="24"/>
          <w:szCs w:val="24"/>
        </w:rPr>
        <w:t xml:space="preserve">je spôsobilosť prvého rodiča </w:t>
      </w:r>
      <w:r w:rsidRPr="00626155">
        <w:rPr>
          <w:rFonts w:ascii="Times New Roman" w:hAnsi="Times New Roman"/>
          <w:sz w:val="24"/>
          <w:szCs w:val="24"/>
        </w:rPr>
        <w:t>na právne úkony súdom obmedzená.“.</w:t>
      </w:r>
    </w:p>
    <w:p w:rsidR="000242F8" w:rsidRPr="00626155" w:rsidRDefault="000242F8" w:rsidP="000242F8">
      <w:pPr>
        <w:pStyle w:val="Odsekzoznamu"/>
        <w:tabs>
          <w:tab w:val="left" w:pos="284"/>
          <w:tab w:val="left" w:pos="426"/>
        </w:tabs>
        <w:spacing w:after="0" w:line="240" w:lineRule="auto"/>
        <w:ind w:left="0"/>
        <w:jc w:val="both"/>
        <w:rPr>
          <w:rFonts w:ascii="Times New Roman" w:hAnsi="Times New Roman"/>
          <w:sz w:val="24"/>
          <w:szCs w:val="24"/>
        </w:rPr>
      </w:pPr>
    </w:p>
    <w:p w:rsidR="000242F8" w:rsidRPr="00626155" w:rsidRDefault="000242F8" w:rsidP="000242F8">
      <w:pPr>
        <w:pStyle w:val="Odsekzoznamu"/>
        <w:numPr>
          <w:ilvl w:val="0"/>
          <w:numId w:val="10"/>
        </w:numPr>
        <w:tabs>
          <w:tab w:val="left" w:pos="284"/>
          <w:tab w:val="left" w:pos="426"/>
        </w:tabs>
        <w:spacing w:after="0" w:line="240" w:lineRule="auto"/>
        <w:ind w:left="0" w:firstLine="0"/>
        <w:jc w:val="both"/>
        <w:rPr>
          <w:rFonts w:ascii="Times New Roman" w:hAnsi="Times New Roman"/>
          <w:sz w:val="24"/>
          <w:szCs w:val="24"/>
        </w:rPr>
      </w:pPr>
      <w:r w:rsidRPr="00626155">
        <w:rPr>
          <w:rFonts w:ascii="Times New Roman" w:hAnsi="Times New Roman"/>
          <w:sz w:val="24"/>
          <w:szCs w:val="24"/>
        </w:rPr>
        <w:t>§ 62 sa dopĺňa odsekom 7, ktorý znie:</w:t>
      </w:r>
    </w:p>
    <w:p w:rsidR="000242F8" w:rsidRPr="00626155" w:rsidRDefault="000242F8" w:rsidP="000242F8">
      <w:pPr>
        <w:jc w:val="both"/>
        <w:rPr>
          <w:rFonts w:cs="Times New Roman"/>
          <w:szCs w:val="24"/>
        </w:rPr>
      </w:pPr>
      <w:r w:rsidRPr="00626155">
        <w:rPr>
          <w:rFonts w:cs="Times New Roman"/>
          <w:szCs w:val="24"/>
        </w:rPr>
        <w:t>„(7) Ak je maloleté dieťa zverené do spoločnej osobnej starostlivosti obidvoch rodičov, súd môže schváliť dohodu rodičov o výške výživného, alebo môže rozhodnúť aj tak, že počas trvania spoločnej osobnej starostlivosti obidvoch rodičov výživné neurčuje.“.</w:t>
      </w:r>
    </w:p>
    <w:p w:rsidR="000242F8" w:rsidRPr="00626155" w:rsidRDefault="000242F8" w:rsidP="000242F8">
      <w:pPr>
        <w:jc w:val="both"/>
        <w:rPr>
          <w:rFonts w:cs="Times New Roman"/>
          <w:szCs w:val="24"/>
        </w:rPr>
      </w:pPr>
    </w:p>
    <w:p w:rsidR="000242F8" w:rsidRPr="00626155" w:rsidRDefault="000242F8" w:rsidP="000242F8">
      <w:pPr>
        <w:jc w:val="center"/>
        <w:rPr>
          <w:rFonts w:cs="Times New Roman"/>
          <w:b/>
          <w:szCs w:val="24"/>
          <w:lang w:eastAsia="cs-CZ"/>
        </w:rPr>
      </w:pPr>
      <w:r w:rsidRPr="00626155">
        <w:rPr>
          <w:rFonts w:cs="Times New Roman"/>
          <w:b/>
          <w:szCs w:val="24"/>
          <w:lang w:eastAsia="cs-CZ"/>
        </w:rPr>
        <w:t>Čl. V</w:t>
      </w:r>
    </w:p>
    <w:p w:rsidR="000242F8" w:rsidRPr="00626155" w:rsidRDefault="000242F8" w:rsidP="000242F8">
      <w:pPr>
        <w:jc w:val="center"/>
        <w:rPr>
          <w:rFonts w:cs="Times New Roman"/>
          <w:b/>
          <w:szCs w:val="24"/>
          <w:lang w:eastAsia="cs-CZ"/>
        </w:rPr>
      </w:pPr>
    </w:p>
    <w:p w:rsidR="000242F8" w:rsidRPr="00626155" w:rsidRDefault="000242F8" w:rsidP="000242F8">
      <w:pPr>
        <w:ind w:firstLine="708"/>
        <w:jc w:val="both"/>
        <w:rPr>
          <w:rFonts w:cs="Times New Roman"/>
          <w:szCs w:val="24"/>
          <w:lang w:eastAsia="cs-CZ"/>
        </w:rPr>
      </w:pPr>
      <w:r w:rsidRPr="00626155">
        <w:rPr>
          <w:rFonts w:cs="Times New Roman"/>
          <w:szCs w:val="24"/>
          <w:lang w:eastAsia="cs-CZ"/>
        </w:rPr>
        <w:t>Zákon č. 561/2008 Z. z. o príspevku na starostlivosť o dieťa a o zmene a doplnení niektorých zákonov v znení zákona č. 571/2009 Z. z., zákona č. 513/2010 Z. z., zákona č. 468/2011 Z. z., zákona č. 364/2013 Z. z., zákona č. 347/2015 Z. z.</w:t>
      </w:r>
      <w:r w:rsidR="004B012B" w:rsidRPr="00626155">
        <w:rPr>
          <w:rFonts w:cs="Times New Roman"/>
          <w:szCs w:val="24"/>
          <w:lang w:eastAsia="cs-CZ"/>
        </w:rPr>
        <w:t>,</w:t>
      </w:r>
      <w:r w:rsidRPr="00626155">
        <w:rPr>
          <w:rFonts w:cs="Times New Roman"/>
          <w:szCs w:val="24"/>
          <w:lang w:eastAsia="cs-CZ"/>
        </w:rPr>
        <w:t xml:space="preserve"> zákona č. 125/2016 Z. z.</w:t>
      </w:r>
      <w:r w:rsidR="004B012B" w:rsidRPr="00626155">
        <w:rPr>
          <w:rFonts w:cs="Times New Roman"/>
          <w:szCs w:val="24"/>
          <w:lang w:eastAsia="cs-CZ"/>
        </w:rPr>
        <w:t xml:space="preserve"> a zákona č. 199/2022 Z. z.</w:t>
      </w:r>
      <w:r w:rsidRPr="00626155">
        <w:rPr>
          <w:rFonts w:cs="Times New Roman"/>
          <w:szCs w:val="24"/>
          <w:lang w:eastAsia="cs-CZ"/>
        </w:rPr>
        <w:t xml:space="preserve"> sa mení a dopĺňa takto:</w:t>
      </w:r>
    </w:p>
    <w:p w:rsidR="00840953" w:rsidRPr="00626155" w:rsidRDefault="00840953" w:rsidP="000242F8">
      <w:pPr>
        <w:ind w:firstLine="708"/>
        <w:jc w:val="both"/>
        <w:rPr>
          <w:rFonts w:cs="Times New Roman"/>
          <w:szCs w:val="24"/>
          <w:lang w:eastAsia="cs-CZ"/>
        </w:rPr>
      </w:pPr>
    </w:p>
    <w:p w:rsidR="000242F8" w:rsidRPr="00626155" w:rsidRDefault="000242F8" w:rsidP="000242F8">
      <w:pPr>
        <w:pStyle w:val="Odsekzoznamu"/>
        <w:numPr>
          <w:ilvl w:val="0"/>
          <w:numId w:val="12"/>
        </w:numPr>
        <w:spacing w:after="0" w:line="240" w:lineRule="auto"/>
        <w:jc w:val="both"/>
        <w:rPr>
          <w:rFonts w:ascii="Times New Roman" w:hAnsi="Times New Roman"/>
          <w:sz w:val="24"/>
          <w:szCs w:val="24"/>
          <w:lang w:eastAsia="cs-CZ"/>
        </w:rPr>
      </w:pPr>
      <w:r w:rsidRPr="00626155">
        <w:rPr>
          <w:rFonts w:ascii="Times New Roman" w:hAnsi="Times New Roman"/>
          <w:sz w:val="24"/>
          <w:szCs w:val="24"/>
          <w:lang w:eastAsia="cs-CZ"/>
        </w:rPr>
        <w:t>V § 3 ods. 4 sa na konci bodka nahrádza čiarkou a pripájajú sa tieto slová: „ak odsek 5 neustanovuje inak.“.</w:t>
      </w:r>
    </w:p>
    <w:p w:rsidR="000242F8" w:rsidRPr="00626155" w:rsidRDefault="000242F8" w:rsidP="000242F8">
      <w:pPr>
        <w:jc w:val="both"/>
        <w:rPr>
          <w:rFonts w:cs="Times New Roman"/>
          <w:szCs w:val="24"/>
          <w:lang w:eastAsia="cs-CZ"/>
        </w:rPr>
      </w:pPr>
    </w:p>
    <w:p w:rsidR="000242F8" w:rsidRPr="00626155" w:rsidRDefault="000242F8" w:rsidP="000242F8">
      <w:pPr>
        <w:pStyle w:val="Odsekzoznamu"/>
        <w:numPr>
          <w:ilvl w:val="0"/>
          <w:numId w:val="12"/>
        </w:numPr>
        <w:spacing w:after="0" w:line="240" w:lineRule="auto"/>
        <w:jc w:val="both"/>
        <w:rPr>
          <w:rFonts w:ascii="Times New Roman" w:hAnsi="Times New Roman"/>
          <w:sz w:val="24"/>
          <w:szCs w:val="24"/>
          <w:lang w:eastAsia="cs-CZ"/>
        </w:rPr>
      </w:pPr>
      <w:r w:rsidRPr="00626155">
        <w:rPr>
          <w:rFonts w:ascii="Times New Roman" w:hAnsi="Times New Roman"/>
          <w:sz w:val="24"/>
          <w:szCs w:val="24"/>
          <w:lang w:eastAsia="cs-CZ"/>
        </w:rPr>
        <w:t>V § 3 odseky 5 a 6 znejú:</w:t>
      </w:r>
    </w:p>
    <w:p w:rsidR="000242F8" w:rsidRPr="00626155" w:rsidRDefault="000242F8" w:rsidP="000242F8">
      <w:pPr>
        <w:ind w:left="360"/>
        <w:jc w:val="both"/>
        <w:rPr>
          <w:rFonts w:cs="Times New Roman"/>
          <w:szCs w:val="24"/>
          <w:lang w:eastAsia="cs-CZ"/>
        </w:rPr>
      </w:pPr>
      <w:r w:rsidRPr="00626155">
        <w:rPr>
          <w:rFonts w:cs="Times New Roman"/>
          <w:szCs w:val="24"/>
          <w:lang w:eastAsia="cs-CZ"/>
        </w:rPr>
        <w:lastRenderedPageBreak/>
        <w:t>„(5) Ak súd rozhodne o zverení maloletého dieťa</w:t>
      </w:r>
      <w:r w:rsidR="00E06328" w:rsidRPr="00626155">
        <w:rPr>
          <w:rFonts w:cs="Times New Roman"/>
          <w:szCs w:val="24"/>
          <w:lang w:eastAsia="cs-CZ"/>
        </w:rPr>
        <w:t>ťa</w:t>
      </w:r>
      <w:r w:rsidRPr="00626155">
        <w:rPr>
          <w:rFonts w:cs="Times New Roman"/>
          <w:szCs w:val="24"/>
          <w:lang w:eastAsia="cs-CZ"/>
        </w:rPr>
        <w:t xml:space="preserve"> do striedavej osobnej starostlivosti obidvoch rodičov alebo do spoločnej osobnej starostlivosti obidvoch rodičov, príspevok sa vypláca oprávnenej osobe podľa písomnej dohody rodičov. Ak nedôjde k písomnej dohode podľa prvej vety, pri zverení maloletého dieťaťa do </w:t>
      </w:r>
    </w:p>
    <w:p w:rsidR="000242F8" w:rsidRPr="00626155" w:rsidRDefault="000242F8" w:rsidP="000242F8">
      <w:pPr>
        <w:pStyle w:val="Odsekzoznamu"/>
        <w:numPr>
          <w:ilvl w:val="0"/>
          <w:numId w:val="17"/>
        </w:numPr>
        <w:spacing w:after="0" w:line="240" w:lineRule="auto"/>
        <w:jc w:val="both"/>
        <w:rPr>
          <w:rFonts w:ascii="Times New Roman" w:hAnsi="Times New Roman"/>
          <w:sz w:val="24"/>
          <w:szCs w:val="24"/>
          <w:lang w:eastAsia="cs-CZ"/>
        </w:rPr>
      </w:pPr>
      <w:r w:rsidRPr="00626155">
        <w:rPr>
          <w:rFonts w:ascii="Times New Roman" w:hAnsi="Times New Roman"/>
          <w:sz w:val="24"/>
          <w:szCs w:val="24"/>
          <w:lang w:eastAsia="cs-CZ"/>
        </w:rPr>
        <w:t>striedavej osobnej starostlivosti obidvoch rodičov sa príspevok vypláca striedavo každému rodičovi počas kalendárnych mesiacov, ktorých počet sa určí podľa pomeru, ktorým je určená striedavá osobná starostlivosť,</w:t>
      </w:r>
    </w:p>
    <w:p w:rsidR="000242F8" w:rsidRPr="00626155" w:rsidRDefault="000242F8" w:rsidP="000242F8">
      <w:pPr>
        <w:pStyle w:val="Odsekzoznamu"/>
        <w:numPr>
          <w:ilvl w:val="0"/>
          <w:numId w:val="17"/>
        </w:numPr>
        <w:spacing w:after="0" w:line="240" w:lineRule="auto"/>
        <w:jc w:val="both"/>
        <w:rPr>
          <w:rFonts w:ascii="Times New Roman" w:hAnsi="Times New Roman"/>
          <w:sz w:val="24"/>
          <w:szCs w:val="24"/>
          <w:lang w:eastAsia="cs-CZ"/>
        </w:rPr>
      </w:pPr>
      <w:r w:rsidRPr="00626155">
        <w:rPr>
          <w:rFonts w:ascii="Times New Roman" w:hAnsi="Times New Roman"/>
          <w:sz w:val="24"/>
          <w:szCs w:val="24"/>
          <w:lang w:eastAsia="cs-CZ"/>
        </w:rPr>
        <w:t>spoločnej osobnej starostlivosti obidvoch rodičov sa príspevok vypláca striedavo každému rodičovi počas</w:t>
      </w:r>
      <w:r w:rsidRPr="00626155" w:rsidDel="00C665AC">
        <w:rPr>
          <w:rFonts w:ascii="Times New Roman" w:hAnsi="Times New Roman"/>
          <w:sz w:val="24"/>
          <w:szCs w:val="24"/>
          <w:lang w:eastAsia="cs-CZ"/>
        </w:rPr>
        <w:t xml:space="preserve"> </w:t>
      </w:r>
      <w:r w:rsidRPr="00626155">
        <w:rPr>
          <w:rFonts w:ascii="Times New Roman" w:hAnsi="Times New Roman"/>
          <w:sz w:val="24"/>
          <w:szCs w:val="24"/>
          <w:lang w:eastAsia="cs-CZ"/>
        </w:rPr>
        <w:t>troch kalendárnych mesiacov.</w:t>
      </w:r>
    </w:p>
    <w:p w:rsidR="000242F8" w:rsidRPr="00626155" w:rsidRDefault="000242F8" w:rsidP="000242F8">
      <w:pPr>
        <w:ind w:left="360"/>
        <w:jc w:val="both"/>
        <w:rPr>
          <w:rFonts w:cs="Times New Roman"/>
          <w:szCs w:val="24"/>
          <w:lang w:eastAsia="cs-CZ"/>
        </w:rPr>
      </w:pPr>
    </w:p>
    <w:p w:rsidR="000242F8" w:rsidRPr="00626155" w:rsidRDefault="000242F8" w:rsidP="000242F8">
      <w:pPr>
        <w:ind w:left="360"/>
        <w:jc w:val="both"/>
        <w:rPr>
          <w:rFonts w:cs="Times New Roman"/>
          <w:szCs w:val="24"/>
          <w:lang w:eastAsia="cs-CZ"/>
        </w:rPr>
      </w:pPr>
      <w:r w:rsidRPr="00626155">
        <w:rPr>
          <w:rFonts w:cs="Times New Roman"/>
          <w:szCs w:val="24"/>
          <w:lang w:eastAsia="cs-CZ"/>
        </w:rPr>
        <w:t>(6) Príspevok sa podľa odseku 5 písm. a) začne vyplácať tomu rodičovi, ktorý má určený väčší rozsah striedavej osobnej starostlivosti; to neplatí, ak si za tie isté kalendárne mesiace uplatní nárok na príspevok len rodič, ktorý má určený menší rozsah striedavej osobnej starostlivosti.“.</w:t>
      </w:r>
    </w:p>
    <w:p w:rsidR="000242F8" w:rsidRPr="00626155" w:rsidRDefault="000242F8" w:rsidP="000242F8">
      <w:pPr>
        <w:ind w:left="360"/>
        <w:jc w:val="both"/>
        <w:rPr>
          <w:rFonts w:cs="Times New Roman"/>
          <w:szCs w:val="24"/>
          <w:lang w:eastAsia="cs-CZ"/>
        </w:rPr>
      </w:pPr>
    </w:p>
    <w:p w:rsidR="000242F8" w:rsidRPr="00626155" w:rsidRDefault="000242F8" w:rsidP="000242F8">
      <w:pPr>
        <w:ind w:left="360"/>
        <w:jc w:val="both"/>
        <w:rPr>
          <w:rFonts w:cs="Times New Roman"/>
          <w:szCs w:val="24"/>
          <w:lang w:eastAsia="cs-CZ"/>
        </w:rPr>
      </w:pPr>
      <w:r w:rsidRPr="00626155">
        <w:rPr>
          <w:rFonts w:cs="Times New Roman"/>
          <w:szCs w:val="24"/>
          <w:lang w:eastAsia="cs-CZ"/>
        </w:rPr>
        <w:t>Poznámky pod čiarou k odkazom 5a a 5b sa vypúšťajú.</w:t>
      </w:r>
    </w:p>
    <w:p w:rsidR="000242F8" w:rsidRPr="00626155" w:rsidRDefault="000242F8" w:rsidP="000242F8">
      <w:pPr>
        <w:ind w:left="360"/>
        <w:jc w:val="both"/>
        <w:rPr>
          <w:rFonts w:cs="Times New Roman"/>
          <w:szCs w:val="24"/>
          <w:lang w:eastAsia="cs-CZ"/>
        </w:rPr>
      </w:pPr>
    </w:p>
    <w:p w:rsidR="000242F8" w:rsidRPr="00626155" w:rsidRDefault="000242F8" w:rsidP="000242F8">
      <w:pPr>
        <w:pStyle w:val="Odsekzoznamu"/>
        <w:numPr>
          <w:ilvl w:val="0"/>
          <w:numId w:val="12"/>
        </w:numPr>
        <w:spacing w:after="0" w:line="240" w:lineRule="auto"/>
        <w:jc w:val="both"/>
        <w:rPr>
          <w:rFonts w:ascii="Times New Roman" w:hAnsi="Times New Roman"/>
          <w:sz w:val="24"/>
          <w:szCs w:val="24"/>
          <w:lang w:eastAsia="cs-CZ"/>
        </w:rPr>
      </w:pPr>
      <w:r w:rsidRPr="00626155">
        <w:rPr>
          <w:rFonts w:ascii="Times New Roman" w:hAnsi="Times New Roman"/>
          <w:sz w:val="24"/>
          <w:szCs w:val="24"/>
          <w:lang w:eastAsia="cs-CZ"/>
        </w:rPr>
        <w:t>§ 3 sa dopĺňa odsekom 7, ktorý znie:</w:t>
      </w:r>
    </w:p>
    <w:p w:rsidR="000242F8" w:rsidRPr="00626155" w:rsidRDefault="000242F8" w:rsidP="000242F8">
      <w:pPr>
        <w:ind w:left="360"/>
        <w:jc w:val="both"/>
        <w:rPr>
          <w:rFonts w:cs="Times New Roman"/>
          <w:szCs w:val="24"/>
          <w:lang w:eastAsia="cs-CZ"/>
        </w:rPr>
      </w:pPr>
      <w:r w:rsidRPr="00626155">
        <w:rPr>
          <w:rFonts w:cs="Times New Roman"/>
          <w:szCs w:val="24"/>
          <w:lang w:eastAsia="cs-CZ"/>
        </w:rPr>
        <w:t>„(7) Právne účinky novej písomnej dohody podľa odseku 5 prvej vety nastávajú prvým dňom šiesteho kalendárneho mesiaca nasledujúceho po kalendárnom mesiaci, za ktorý sa príspevok začal vyplácať na základe predchádzajúcej písomnej dohody, ak z novej písomnej dohody nevyplýva neskorší dátum jej účinnosti.“.</w:t>
      </w:r>
    </w:p>
    <w:p w:rsidR="000242F8" w:rsidRPr="00626155" w:rsidRDefault="000242F8" w:rsidP="000242F8">
      <w:pPr>
        <w:ind w:left="360"/>
        <w:jc w:val="both"/>
        <w:rPr>
          <w:rFonts w:cs="Times New Roman"/>
          <w:szCs w:val="24"/>
          <w:lang w:eastAsia="cs-CZ"/>
        </w:rPr>
      </w:pPr>
    </w:p>
    <w:p w:rsidR="000242F8" w:rsidRPr="00626155" w:rsidRDefault="000242F8" w:rsidP="000242F8">
      <w:pPr>
        <w:pStyle w:val="Odsekzoznamu"/>
        <w:numPr>
          <w:ilvl w:val="0"/>
          <w:numId w:val="12"/>
        </w:numPr>
        <w:spacing w:after="0" w:line="240" w:lineRule="auto"/>
        <w:jc w:val="both"/>
        <w:rPr>
          <w:rFonts w:ascii="Times New Roman" w:hAnsi="Times New Roman"/>
          <w:sz w:val="24"/>
          <w:szCs w:val="24"/>
          <w:lang w:eastAsia="cs-CZ"/>
        </w:rPr>
      </w:pPr>
      <w:r w:rsidRPr="00626155">
        <w:rPr>
          <w:rFonts w:ascii="Times New Roman" w:hAnsi="Times New Roman"/>
          <w:sz w:val="24"/>
          <w:szCs w:val="24"/>
          <w:lang w:eastAsia="cs-CZ"/>
        </w:rPr>
        <w:t>Za § 11b sa dopĺňa § 11c, ktorý vrátane nadpisu znie:</w:t>
      </w:r>
    </w:p>
    <w:p w:rsidR="000242F8" w:rsidRPr="00626155" w:rsidRDefault="000242F8" w:rsidP="000242F8">
      <w:pPr>
        <w:pStyle w:val="Odsekzoznamu"/>
        <w:spacing w:after="0" w:line="240" w:lineRule="auto"/>
        <w:ind w:left="360"/>
        <w:jc w:val="both"/>
        <w:rPr>
          <w:rFonts w:ascii="Times New Roman" w:hAnsi="Times New Roman"/>
          <w:sz w:val="24"/>
          <w:szCs w:val="24"/>
          <w:lang w:eastAsia="cs-CZ"/>
        </w:rPr>
      </w:pPr>
    </w:p>
    <w:p w:rsidR="000242F8" w:rsidRPr="00626155" w:rsidRDefault="000242F8" w:rsidP="000242F8">
      <w:pPr>
        <w:pStyle w:val="Odsekzoznamu"/>
        <w:spacing w:after="0" w:line="240" w:lineRule="auto"/>
        <w:ind w:left="0"/>
        <w:jc w:val="center"/>
        <w:rPr>
          <w:rFonts w:ascii="Times New Roman" w:hAnsi="Times New Roman"/>
          <w:b/>
          <w:sz w:val="24"/>
          <w:szCs w:val="24"/>
          <w:lang w:eastAsia="cs-CZ"/>
        </w:rPr>
      </w:pPr>
      <w:r w:rsidRPr="00626155">
        <w:rPr>
          <w:rFonts w:ascii="Times New Roman" w:hAnsi="Times New Roman"/>
          <w:b/>
          <w:sz w:val="24"/>
          <w:szCs w:val="24"/>
          <w:lang w:eastAsia="cs-CZ"/>
        </w:rPr>
        <w:t>„§ 11c</w:t>
      </w:r>
    </w:p>
    <w:p w:rsidR="009D22AF" w:rsidRPr="00626155" w:rsidRDefault="000242F8" w:rsidP="009D22AF">
      <w:pPr>
        <w:ind w:left="360"/>
        <w:jc w:val="center"/>
        <w:rPr>
          <w:rFonts w:cs="Times New Roman"/>
          <w:b/>
          <w:szCs w:val="24"/>
          <w:lang w:eastAsia="cs-CZ"/>
        </w:rPr>
      </w:pPr>
      <w:r w:rsidRPr="00626155">
        <w:rPr>
          <w:rFonts w:cs="Times New Roman"/>
          <w:b/>
          <w:szCs w:val="24"/>
          <w:lang w:eastAsia="cs-CZ"/>
        </w:rPr>
        <w:t xml:space="preserve">Prechodné ustanovenia k úpravám účinným od </w:t>
      </w:r>
      <w:r w:rsidR="009D22AF" w:rsidRPr="00626155">
        <w:rPr>
          <w:rFonts w:cs="Times New Roman"/>
          <w:b/>
          <w:szCs w:val="24"/>
        </w:rPr>
        <w:t>1. januára 2023</w:t>
      </w:r>
    </w:p>
    <w:p w:rsidR="000242F8" w:rsidRPr="00626155" w:rsidRDefault="000242F8" w:rsidP="000242F8">
      <w:pPr>
        <w:pStyle w:val="Odsekzoznamu"/>
        <w:spacing w:after="0" w:line="240" w:lineRule="auto"/>
        <w:ind w:left="0"/>
        <w:jc w:val="center"/>
        <w:rPr>
          <w:rFonts w:ascii="Times New Roman" w:hAnsi="Times New Roman"/>
          <w:b/>
          <w:sz w:val="24"/>
          <w:szCs w:val="24"/>
          <w:lang w:eastAsia="cs-CZ"/>
        </w:rPr>
      </w:pPr>
    </w:p>
    <w:p w:rsidR="000242F8" w:rsidRPr="00626155" w:rsidRDefault="000242F8" w:rsidP="000242F8">
      <w:pPr>
        <w:pStyle w:val="Odsekzoznamu"/>
        <w:spacing w:after="0" w:line="240" w:lineRule="auto"/>
        <w:ind w:left="0"/>
        <w:jc w:val="center"/>
        <w:rPr>
          <w:rFonts w:ascii="Times New Roman" w:hAnsi="Times New Roman"/>
          <w:b/>
          <w:sz w:val="24"/>
          <w:szCs w:val="24"/>
          <w:lang w:eastAsia="cs-CZ"/>
        </w:rPr>
      </w:pPr>
    </w:p>
    <w:p w:rsidR="000242F8" w:rsidRPr="00626155" w:rsidRDefault="000242F8" w:rsidP="000242F8">
      <w:pPr>
        <w:pStyle w:val="Odsekzoznamu"/>
        <w:numPr>
          <w:ilvl w:val="0"/>
          <w:numId w:val="19"/>
        </w:numPr>
        <w:spacing w:after="0" w:line="240" w:lineRule="auto"/>
        <w:ind w:left="709" w:hanging="283"/>
        <w:jc w:val="both"/>
        <w:rPr>
          <w:rFonts w:ascii="Times New Roman" w:hAnsi="Times New Roman"/>
          <w:sz w:val="24"/>
          <w:szCs w:val="24"/>
          <w:lang w:eastAsia="cs-CZ"/>
        </w:rPr>
      </w:pPr>
      <w:r w:rsidRPr="00626155">
        <w:rPr>
          <w:rFonts w:ascii="Times New Roman" w:hAnsi="Times New Roman"/>
          <w:sz w:val="24"/>
          <w:szCs w:val="24"/>
        </w:rPr>
        <w:t xml:space="preserve"> Ak oprávnenej osobe, ktorej bolo maloleté dieťa rozhodnutím súdu zverené  do striedavej osobnej starostlivosti, vznikol nárok na príspevok podľa tohto zákona v znení účinnom do </w:t>
      </w:r>
      <w:r w:rsidR="00DB449B" w:rsidRPr="00626155">
        <w:rPr>
          <w:rFonts w:ascii="Times New Roman" w:hAnsi="Times New Roman"/>
          <w:sz w:val="24"/>
          <w:szCs w:val="24"/>
        </w:rPr>
        <w:t>31. decembra 2022</w:t>
      </w:r>
      <w:r w:rsidRPr="00626155">
        <w:rPr>
          <w:rFonts w:ascii="Times New Roman" w:hAnsi="Times New Roman"/>
          <w:sz w:val="24"/>
          <w:szCs w:val="24"/>
        </w:rPr>
        <w:t xml:space="preserve"> a nárok na príspevok trvá k </w:t>
      </w:r>
      <w:r w:rsidR="00DB449B" w:rsidRPr="00626155">
        <w:rPr>
          <w:rFonts w:ascii="Times New Roman" w:hAnsi="Times New Roman"/>
          <w:sz w:val="24"/>
          <w:szCs w:val="24"/>
        </w:rPr>
        <w:t>31. decembru 2022</w:t>
      </w:r>
      <w:r w:rsidRPr="00626155">
        <w:rPr>
          <w:rFonts w:ascii="Times New Roman" w:hAnsi="Times New Roman"/>
          <w:sz w:val="24"/>
          <w:szCs w:val="24"/>
        </w:rPr>
        <w:t xml:space="preserve">, na výplatu príspevku sa do </w:t>
      </w:r>
      <w:r w:rsidR="00DB449B" w:rsidRPr="00626155">
        <w:rPr>
          <w:rFonts w:ascii="Times New Roman" w:hAnsi="Times New Roman"/>
          <w:sz w:val="24"/>
          <w:szCs w:val="24"/>
        </w:rPr>
        <w:t>31. januára 2023</w:t>
      </w:r>
      <w:r w:rsidRPr="00626155">
        <w:rPr>
          <w:rFonts w:ascii="Times New Roman" w:hAnsi="Times New Roman"/>
          <w:sz w:val="24"/>
          <w:szCs w:val="24"/>
        </w:rPr>
        <w:t xml:space="preserve"> vzťahuje § 3 ods. 5 a 6 v znení účinnom do </w:t>
      </w:r>
      <w:r w:rsidR="00DB449B" w:rsidRPr="00626155">
        <w:rPr>
          <w:rFonts w:ascii="Times New Roman" w:hAnsi="Times New Roman"/>
          <w:sz w:val="24"/>
          <w:szCs w:val="24"/>
        </w:rPr>
        <w:t>31. decembra 2022</w:t>
      </w:r>
      <w:r w:rsidRPr="00626155">
        <w:rPr>
          <w:rFonts w:ascii="Times New Roman" w:hAnsi="Times New Roman"/>
          <w:sz w:val="24"/>
          <w:szCs w:val="24"/>
        </w:rPr>
        <w:t>.</w:t>
      </w:r>
    </w:p>
    <w:p w:rsidR="000242F8" w:rsidRPr="00626155" w:rsidRDefault="000242F8" w:rsidP="000242F8">
      <w:pPr>
        <w:pStyle w:val="Odsekzoznamu"/>
        <w:spacing w:after="0" w:line="240" w:lineRule="auto"/>
        <w:jc w:val="both"/>
        <w:rPr>
          <w:rFonts w:ascii="Times New Roman" w:hAnsi="Times New Roman"/>
          <w:sz w:val="24"/>
          <w:szCs w:val="24"/>
          <w:lang w:eastAsia="cs-CZ"/>
        </w:rPr>
      </w:pPr>
    </w:p>
    <w:p w:rsidR="000242F8" w:rsidRPr="00626155" w:rsidRDefault="000242F8" w:rsidP="000242F8">
      <w:pPr>
        <w:pStyle w:val="Odsekzoznamu"/>
        <w:numPr>
          <w:ilvl w:val="0"/>
          <w:numId w:val="19"/>
        </w:numPr>
        <w:spacing w:after="0" w:line="240" w:lineRule="auto"/>
        <w:ind w:left="720"/>
        <w:jc w:val="both"/>
        <w:rPr>
          <w:rFonts w:ascii="Times New Roman" w:hAnsi="Times New Roman"/>
          <w:sz w:val="24"/>
          <w:szCs w:val="24"/>
          <w:lang w:eastAsia="cs-CZ"/>
        </w:rPr>
      </w:pPr>
      <w:r w:rsidRPr="00626155">
        <w:rPr>
          <w:rFonts w:ascii="Times New Roman" w:hAnsi="Times New Roman"/>
          <w:sz w:val="24"/>
          <w:szCs w:val="24"/>
          <w:lang w:eastAsia="cs-CZ"/>
        </w:rPr>
        <w:t>Ak oprávnené osoby, ktorým bolo maloleté dieťa rozhodnutím súdu zverené do striedavej osobnej starostlivosti a ktoré spĺňajú podmienky nároku na príspevok do </w:t>
      </w:r>
      <w:r w:rsidR="00DB449B" w:rsidRPr="00626155">
        <w:rPr>
          <w:rFonts w:ascii="Times New Roman" w:hAnsi="Times New Roman"/>
          <w:sz w:val="24"/>
          <w:szCs w:val="24"/>
          <w:lang w:eastAsia="cs-CZ"/>
        </w:rPr>
        <w:t>31. decembra 2022</w:t>
      </w:r>
      <w:r w:rsidRPr="00626155">
        <w:rPr>
          <w:rFonts w:ascii="Times New Roman" w:hAnsi="Times New Roman"/>
          <w:sz w:val="24"/>
          <w:szCs w:val="24"/>
          <w:lang w:eastAsia="cs-CZ"/>
        </w:rPr>
        <w:t xml:space="preserve">, nedoručia platiteľovi do </w:t>
      </w:r>
      <w:r w:rsidR="00DB449B" w:rsidRPr="00626155">
        <w:rPr>
          <w:rFonts w:ascii="Times New Roman" w:hAnsi="Times New Roman"/>
          <w:sz w:val="24"/>
          <w:szCs w:val="24"/>
          <w:lang w:eastAsia="cs-CZ"/>
        </w:rPr>
        <w:t xml:space="preserve">31. januára 2023 </w:t>
      </w:r>
      <w:r w:rsidRPr="00626155">
        <w:rPr>
          <w:rFonts w:ascii="Times New Roman" w:hAnsi="Times New Roman"/>
          <w:sz w:val="24"/>
          <w:szCs w:val="24"/>
          <w:lang w:eastAsia="cs-CZ"/>
        </w:rPr>
        <w:t>písomnú dohodu o zmene oprávnenej osoby na výplatu príspevku alebo písomný prejav vôle oprávnenej osoby, ktorej sa príspevok nevyplácal, aby sa príspevok vyplácal spôsobom podľa § 3 ods. 5 písm. a) v znení účinnom od </w:t>
      </w:r>
      <w:r w:rsidR="00DB449B" w:rsidRPr="00626155">
        <w:rPr>
          <w:rFonts w:ascii="Times New Roman" w:hAnsi="Times New Roman"/>
          <w:sz w:val="24"/>
          <w:szCs w:val="24"/>
          <w:lang w:eastAsia="cs-CZ"/>
        </w:rPr>
        <w:t>1. januára 2023</w:t>
      </w:r>
      <w:r w:rsidRPr="00626155">
        <w:rPr>
          <w:rFonts w:ascii="Times New Roman" w:hAnsi="Times New Roman"/>
          <w:sz w:val="24"/>
          <w:szCs w:val="24"/>
          <w:lang w:eastAsia="cs-CZ"/>
        </w:rPr>
        <w:t>, platiteľ vypláca príspevok oprávnenej osobe, ktorej patrí príspevok podľa tohto zákona v znení účinnom do </w:t>
      </w:r>
      <w:r w:rsidR="00DB449B" w:rsidRPr="00626155">
        <w:rPr>
          <w:rFonts w:ascii="Times New Roman" w:hAnsi="Times New Roman"/>
          <w:sz w:val="24"/>
          <w:szCs w:val="24"/>
          <w:lang w:eastAsia="cs-CZ"/>
        </w:rPr>
        <w:t>31. decembra 2022</w:t>
      </w:r>
      <w:r w:rsidRPr="00626155">
        <w:rPr>
          <w:rFonts w:ascii="Times New Roman" w:hAnsi="Times New Roman"/>
          <w:sz w:val="24"/>
          <w:szCs w:val="24"/>
          <w:lang w:eastAsia="cs-CZ"/>
        </w:rPr>
        <w:t xml:space="preserve">; oprávnenie rodičov podľa § 3 ods. 5 prvej vety v znení účinnom od </w:t>
      </w:r>
      <w:r w:rsidR="00DB449B" w:rsidRPr="00626155">
        <w:rPr>
          <w:rFonts w:ascii="Times New Roman" w:hAnsi="Times New Roman"/>
          <w:sz w:val="24"/>
          <w:szCs w:val="24"/>
          <w:lang w:eastAsia="cs-CZ"/>
        </w:rPr>
        <w:t>1. januára 2023</w:t>
      </w:r>
      <w:r w:rsidRPr="00626155">
        <w:rPr>
          <w:rFonts w:ascii="Times New Roman" w:hAnsi="Times New Roman"/>
          <w:sz w:val="24"/>
          <w:szCs w:val="24"/>
          <w:lang w:eastAsia="cs-CZ"/>
        </w:rPr>
        <w:t>, tým nie je dotknuté.“.</w:t>
      </w:r>
    </w:p>
    <w:p w:rsidR="000242F8" w:rsidRPr="00626155" w:rsidRDefault="000242F8" w:rsidP="000242F8">
      <w:pPr>
        <w:rPr>
          <w:rFonts w:cs="Times New Roman"/>
          <w:b/>
          <w:szCs w:val="24"/>
          <w:lang w:eastAsia="cs-CZ"/>
        </w:rPr>
      </w:pPr>
    </w:p>
    <w:p w:rsidR="000242F8" w:rsidRPr="00626155" w:rsidRDefault="000242F8" w:rsidP="000242F8">
      <w:pPr>
        <w:jc w:val="center"/>
        <w:rPr>
          <w:rFonts w:cs="Times New Roman"/>
          <w:b/>
          <w:szCs w:val="24"/>
          <w:lang w:eastAsia="cs-CZ"/>
        </w:rPr>
      </w:pPr>
      <w:r w:rsidRPr="00626155">
        <w:rPr>
          <w:rFonts w:cs="Times New Roman"/>
          <w:b/>
          <w:szCs w:val="24"/>
          <w:lang w:eastAsia="cs-CZ"/>
        </w:rPr>
        <w:t>Čl. VI</w:t>
      </w:r>
    </w:p>
    <w:p w:rsidR="000242F8" w:rsidRPr="00626155" w:rsidRDefault="000242F8" w:rsidP="000242F8">
      <w:pPr>
        <w:jc w:val="center"/>
        <w:rPr>
          <w:rFonts w:cs="Times New Roman"/>
          <w:b/>
          <w:szCs w:val="24"/>
          <w:lang w:eastAsia="cs-CZ"/>
        </w:rPr>
      </w:pPr>
    </w:p>
    <w:p w:rsidR="000242F8" w:rsidRPr="00626155" w:rsidRDefault="000242F8" w:rsidP="000242F8">
      <w:pPr>
        <w:ind w:left="142" w:firstLine="708"/>
        <w:jc w:val="both"/>
        <w:rPr>
          <w:rFonts w:cs="Times New Roman"/>
          <w:szCs w:val="24"/>
          <w:lang w:eastAsia="cs-CZ"/>
        </w:rPr>
      </w:pPr>
      <w:r w:rsidRPr="00626155">
        <w:rPr>
          <w:rFonts w:cs="Times New Roman"/>
          <w:szCs w:val="24"/>
          <w:lang w:eastAsia="cs-CZ"/>
        </w:rPr>
        <w:t>Zákon č. 571/2009 Z. z. o rodičovskom príspevku a o zmene a doplnení niektorých zákonov v znení zákona č. 513/2010 Z. z., zákona č. 180/2011 Z. z., zákona č. 388/2011 Z. z., zákona č. 468/2011 Z. z., zákona č. 364/2013 Z. z., zákona č. 417/2013 Z. z., zákona č. 184/2014 Z. z., zákona č. 125/2016 Z. z., zákona č. 86/2017 Z. z., zákona č. 83/2019 Z. z. a zákona č. 312/2019 Z. z. sa mení a dopĺňa takto:</w:t>
      </w:r>
    </w:p>
    <w:p w:rsidR="000242F8" w:rsidRPr="00626155" w:rsidRDefault="000242F8" w:rsidP="000242F8">
      <w:pPr>
        <w:ind w:left="360"/>
        <w:jc w:val="both"/>
        <w:rPr>
          <w:rFonts w:cs="Times New Roman"/>
          <w:szCs w:val="24"/>
          <w:lang w:eastAsia="cs-CZ"/>
        </w:rPr>
      </w:pPr>
    </w:p>
    <w:p w:rsidR="000242F8" w:rsidRPr="00626155" w:rsidRDefault="000242F8" w:rsidP="000242F8">
      <w:pPr>
        <w:pStyle w:val="Odsekzoznamu"/>
        <w:numPr>
          <w:ilvl w:val="0"/>
          <w:numId w:val="13"/>
        </w:numPr>
        <w:spacing w:after="0" w:line="240" w:lineRule="auto"/>
        <w:ind w:hanging="218"/>
        <w:jc w:val="both"/>
        <w:rPr>
          <w:rFonts w:ascii="Times New Roman" w:hAnsi="Times New Roman"/>
          <w:sz w:val="24"/>
          <w:szCs w:val="24"/>
          <w:lang w:eastAsia="cs-CZ"/>
        </w:rPr>
      </w:pPr>
      <w:r w:rsidRPr="00626155">
        <w:rPr>
          <w:rFonts w:ascii="Times New Roman" w:hAnsi="Times New Roman"/>
          <w:sz w:val="24"/>
          <w:szCs w:val="24"/>
          <w:lang w:eastAsia="cs-CZ"/>
        </w:rPr>
        <w:t xml:space="preserve">V § 3 odseky 5 a 6 znejú: </w:t>
      </w:r>
    </w:p>
    <w:p w:rsidR="000242F8" w:rsidRPr="00626155" w:rsidRDefault="000242F8" w:rsidP="000242F8">
      <w:pPr>
        <w:pStyle w:val="Odsekzoznamu"/>
        <w:spacing w:after="0" w:line="240" w:lineRule="auto"/>
        <w:ind w:left="360"/>
        <w:jc w:val="both"/>
        <w:rPr>
          <w:rFonts w:ascii="Times New Roman" w:hAnsi="Times New Roman"/>
          <w:sz w:val="24"/>
          <w:szCs w:val="24"/>
          <w:lang w:eastAsia="cs-CZ"/>
        </w:rPr>
      </w:pPr>
      <w:r w:rsidRPr="00626155">
        <w:rPr>
          <w:rFonts w:ascii="Times New Roman" w:hAnsi="Times New Roman"/>
          <w:sz w:val="24"/>
          <w:szCs w:val="24"/>
          <w:lang w:eastAsia="cs-CZ"/>
        </w:rPr>
        <w:t>„(5) Ak je viac oprávnených osôb, ktoré spĺňanú podmienky nároku na rodičovský príspevok, patrí rodičovský príspevok len jednej z nich, ak odsek 6 neustanovuje inak. Ak je v rodine viac detí podľa odseku 2, vzniká len jeden nárok na rodičovský príspevok.</w:t>
      </w:r>
    </w:p>
    <w:p w:rsidR="000242F8" w:rsidRPr="00626155" w:rsidRDefault="000242F8" w:rsidP="000242F8">
      <w:pPr>
        <w:pStyle w:val="Odsekzoznamu"/>
        <w:spacing w:after="0" w:line="240" w:lineRule="auto"/>
        <w:ind w:left="360"/>
        <w:jc w:val="both"/>
        <w:rPr>
          <w:rFonts w:ascii="Times New Roman" w:hAnsi="Times New Roman"/>
          <w:sz w:val="24"/>
          <w:szCs w:val="24"/>
          <w:lang w:eastAsia="cs-CZ"/>
        </w:rPr>
      </w:pPr>
    </w:p>
    <w:p w:rsidR="000242F8" w:rsidRPr="00626155" w:rsidRDefault="000242F8" w:rsidP="000242F8">
      <w:pPr>
        <w:pStyle w:val="Odsekzoznamu"/>
        <w:spacing w:after="0" w:line="240" w:lineRule="auto"/>
        <w:ind w:left="360"/>
        <w:jc w:val="both"/>
        <w:rPr>
          <w:rFonts w:ascii="Times New Roman" w:hAnsi="Times New Roman"/>
          <w:sz w:val="24"/>
          <w:szCs w:val="24"/>
          <w:lang w:eastAsia="cs-CZ"/>
        </w:rPr>
      </w:pPr>
      <w:r w:rsidRPr="00626155">
        <w:rPr>
          <w:rFonts w:ascii="Times New Roman" w:hAnsi="Times New Roman"/>
          <w:sz w:val="24"/>
          <w:szCs w:val="24"/>
          <w:lang w:eastAsia="cs-CZ"/>
        </w:rPr>
        <w:t>(6) Rodičovský príspevok sa vypláca oprávnenej osobe určenej podľa dohody oprávnených osôb. Ak súd rozhodne o zverení maloletého dieťa</w:t>
      </w:r>
      <w:r w:rsidR="00E06328" w:rsidRPr="00626155">
        <w:rPr>
          <w:rFonts w:ascii="Times New Roman" w:hAnsi="Times New Roman"/>
          <w:sz w:val="24"/>
          <w:szCs w:val="24"/>
          <w:lang w:eastAsia="cs-CZ"/>
        </w:rPr>
        <w:t>ťa</w:t>
      </w:r>
      <w:r w:rsidRPr="00626155">
        <w:rPr>
          <w:rFonts w:ascii="Times New Roman" w:hAnsi="Times New Roman"/>
          <w:sz w:val="24"/>
          <w:szCs w:val="24"/>
          <w:lang w:eastAsia="cs-CZ"/>
        </w:rPr>
        <w:t xml:space="preserve"> do striedavej osobnej starostlivosti obidvoch rodičov alebo do spoločnej osobnej starostlivosti obidvoch rodičov, rodičovský príspevok sa vypláca oprávnenej osobe podľa písomnej dohody rodičov. Ak nedôjde k písomnej dohode podľa druhej vety, pri zverení maloletého dieťaťa do </w:t>
      </w:r>
    </w:p>
    <w:p w:rsidR="000242F8" w:rsidRPr="00626155" w:rsidRDefault="000242F8" w:rsidP="000242F8">
      <w:pPr>
        <w:pStyle w:val="Odsekzoznamu"/>
        <w:numPr>
          <w:ilvl w:val="0"/>
          <w:numId w:val="18"/>
        </w:numPr>
        <w:spacing w:after="0" w:line="240" w:lineRule="auto"/>
        <w:jc w:val="both"/>
        <w:rPr>
          <w:rFonts w:ascii="Times New Roman" w:hAnsi="Times New Roman"/>
          <w:sz w:val="24"/>
          <w:szCs w:val="24"/>
          <w:lang w:eastAsia="cs-CZ"/>
        </w:rPr>
      </w:pPr>
      <w:r w:rsidRPr="00626155">
        <w:rPr>
          <w:rFonts w:ascii="Times New Roman" w:hAnsi="Times New Roman"/>
          <w:sz w:val="24"/>
          <w:szCs w:val="24"/>
          <w:lang w:eastAsia="cs-CZ"/>
        </w:rPr>
        <w:t>striedavej osobnej starostlivosti obidvoch rodičov sa rodičovský príspevok vypláca striedavo každému rodičovi počas kalendárnych mesiacov, ktorých počet sa určí podľa pomeru, ktorým je určená striedavá osobná starostlivosť,</w:t>
      </w:r>
    </w:p>
    <w:p w:rsidR="000242F8" w:rsidRPr="00626155" w:rsidRDefault="000242F8" w:rsidP="000242F8">
      <w:pPr>
        <w:pStyle w:val="Odsekzoznamu"/>
        <w:numPr>
          <w:ilvl w:val="0"/>
          <w:numId w:val="18"/>
        </w:numPr>
        <w:spacing w:after="0" w:line="240" w:lineRule="auto"/>
        <w:jc w:val="both"/>
        <w:rPr>
          <w:rFonts w:ascii="Times New Roman" w:hAnsi="Times New Roman"/>
          <w:sz w:val="24"/>
          <w:szCs w:val="24"/>
          <w:lang w:eastAsia="cs-CZ"/>
        </w:rPr>
      </w:pPr>
      <w:r w:rsidRPr="00626155">
        <w:rPr>
          <w:rFonts w:ascii="Times New Roman" w:hAnsi="Times New Roman"/>
          <w:sz w:val="24"/>
          <w:szCs w:val="24"/>
          <w:lang w:eastAsia="cs-CZ"/>
        </w:rPr>
        <w:t>spoločnej osobnej starostlivosti obidvoch rodičov sa rodičovský príspevok vypláca striedavo každému rodičovi počas</w:t>
      </w:r>
      <w:r w:rsidRPr="00626155" w:rsidDel="00C665AC">
        <w:rPr>
          <w:rFonts w:ascii="Times New Roman" w:hAnsi="Times New Roman"/>
          <w:sz w:val="24"/>
          <w:szCs w:val="24"/>
          <w:lang w:eastAsia="cs-CZ"/>
        </w:rPr>
        <w:t xml:space="preserve"> </w:t>
      </w:r>
      <w:r w:rsidRPr="00626155">
        <w:rPr>
          <w:rFonts w:ascii="Times New Roman" w:hAnsi="Times New Roman"/>
          <w:sz w:val="24"/>
          <w:szCs w:val="24"/>
          <w:lang w:eastAsia="cs-CZ"/>
        </w:rPr>
        <w:t>troch kalendárnych mesiacov.“.</w:t>
      </w:r>
    </w:p>
    <w:p w:rsidR="000242F8" w:rsidRPr="00626155" w:rsidRDefault="000242F8" w:rsidP="000242F8">
      <w:pPr>
        <w:ind w:left="360"/>
        <w:jc w:val="both"/>
        <w:rPr>
          <w:rFonts w:cs="Times New Roman"/>
          <w:szCs w:val="24"/>
          <w:lang w:eastAsia="cs-CZ"/>
        </w:rPr>
      </w:pPr>
    </w:p>
    <w:p w:rsidR="000242F8" w:rsidRPr="00626155" w:rsidRDefault="000242F8" w:rsidP="000242F8">
      <w:pPr>
        <w:ind w:left="360"/>
        <w:jc w:val="both"/>
        <w:rPr>
          <w:rFonts w:cs="Times New Roman"/>
          <w:szCs w:val="24"/>
          <w:lang w:eastAsia="cs-CZ"/>
        </w:rPr>
      </w:pPr>
      <w:r w:rsidRPr="00626155">
        <w:rPr>
          <w:rFonts w:cs="Times New Roman"/>
          <w:szCs w:val="24"/>
          <w:lang w:eastAsia="cs-CZ"/>
        </w:rPr>
        <w:t>Poznámky pod čiarou k odkazom 9a a 9b sa vypúšťajú.</w:t>
      </w:r>
    </w:p>
    <w:p w:rsidR="000242F8" w:rsidRPr="00626155" w:rsidRDefault="000242F8" w:rsidP="000242F8">
      <w:pPr>
        <w:ind w:left="360"/>
        <w:jc w:val="both"/>
        <w:rPr>
          <w:rFonts w:cs="Times New Roman"/>
          <w:szCs w:val="24"/>
          <w:lang w:eastAsia="cs-CZ"/>
        </w:rPr>
      </w:pPr>
    </w:p>
    <w:p w:rsidR="000242F8" w:rsidRPr="00626155" w:rsidRDefault="000242F8" w:rsidP="000242F8">
      <w:pPr>
        <w:pStyle w:val="Odsekzoznamu"/>
        <w:numPr>
          <w:ilvl w:val="0"/>
          <w:numId w:val="13"/>
        </w:numPr>
        <w:spacing w:after="0" w:line="240" w:lineRule="auto"/>
        <w:ind w:hanging="218"/>
        <w:jc w:val="both"/>
        <w:rPr>
          <w:rFonts w:ascii="Times New Roman" w:hAnsi="Times New Roman"/>
          <w:sz w:val="24"/>
          <w:szCs w:val="24"/>
          <w:lang w:eastAsia="cs-CZ"/>
        </w:rPr>
      </w:pPr>
      <w:r w:rsidRPr="00626155">
        <w:rPr>
          <w:rFonts w:ascii="Times New Roman" w:hAnsi="Times New Roman"/>
          <w:sz w:val="24"/>
          <w:szCs w:val="24"/>
          <w:lang w:eastAsia="cs-CZ"/>
        </w:rPr>
        <w:t>V § 3 sa za odsek 6 vkladajú nové odseky 7 a 8, ktoré znejú:</w:t>
      </w:r>
    </w:p>
    <w:p w:rsidR="000242F8" w:rsidRPr="00626155" w:rsidRDefault="000242F8" w:rsidP="000242F8">
      <w:pPr>
        <w:pStyle w:val="Odsekzoznamu"/>
        <w:spacing w:after="0" w:line="240" w:lineRule="auto"/>
        <w:ind w:left="360"/>
        <w:jc w:val="both"/>
        <w:rPr>
          <w:rFonts w:ascii="Times New Roman" w:hAnsi="Times New Roman"/>
          <w:sz w:val="24"/>
          <w:szCs w:val="24"/>
          <w:lang w:eastAsia="cs-CZ"/>
        </w:rPr>
      </w:pPr>
      <w:r w:rsidRPr="00626155">
        <w:rPr>
          <w:rFonts w:ascii="Times New Roman" w:hAnsi="Times New Roman"/>
          <w:sz w:val="24"/>
          <w:szCs w:val="24"/>
          <w:lang w:eastAsia="cs-CZ"/>
        </w:rPr>
        <w:t>„(7) Rodičovský príspevok sa podľa odseku 6 písm. a) začne vyplácať tomu rodičovi, ktorý má určený väčší rozsah striedavej osobnej starostlivosti; to neplatí, ak si za tie isté kalendárne mesiace uplatní nárok na rodičovský príspevok len rodič, ktorý má určený menší rozsah striedavej osobnej starostlivosti.</w:t>
      </w:r>
    </w:p>
    <w:p w:rsidR="000242F8" w:rsidRPr="00626155" w:rsidRDefault="000242F8" w:rsidP="000242F8">
      <w:pPr>
        <w:ind w:left="360"/>
        <w:jc w:val="both"/>
        <w:rPr>
          <w:rFonts w:cs="Times New Roman"/>
          <w:szCs w:val="24"/>
          <w:lang w:eastAsia="cs-CZ"/>
        </w:rPr>
      </w:pPr>
    </w:p>
    <w:p w:rsidR="000242F8" w:rsidRPr="00626155" w:rsidRDefault="000242F8" w:rsidP="000242F8">
      <w:pPr>
        <w:ind w:left="360"/>
        <w:jc w:val="both"/>
        <w:rPr>
          <w:rFonts w:cs="Times New Roman"/>
          <w:szCs w:val="24"/>
          <w:lang w:eastAsia="cs-CZ"/>
        </w:rPr>
      </w:pPr>
      <w:r w:rsidRPr="00626155">
        <w:rPr>
          <w:rFonts w:cs="Times New Roman"/>
          <w:szCs w:val="24"/>
          <w:lang w:eastAsia="cs-CZ"/>
        </w:rPr>
        <w:t>(8) Právne účinky novej písomnej dohody podľa odseku 6 druhej vety nastávajú prvým dňom šiesteho kalendárneho mesiaca nasledujúceho po kalendárnom mesiaci, za ktorý sa rodičovský príspevok začal vyplácať na základe predchádzajúcej písomnej dohody, ak z novej písomnej dohody nevyplýva neskorší dátum jej účinnosti.“.</w:t>
      </w:r>
    </w:p>
    <w:p w:rsidR="000242F8" w:rsidRPr="00626155" w:rsidRDefault="000242F8" w:rsidP="000242F8">
      <w:pPr>
        <w:ind w:left="360"/>
        <w:jc w:val="both"/>
        <w:rPr>
          <w:rFonts w:cs="Times New Roman"/>
          <w:szCs w:val="24"/>
          <w:lang w:eastAsia="cs-CZ"/>
        </w:rPr>
      </w:pPr>
    </w:p>
    <w:p w:rsidR="000242F8" w:rsidRPr="00626155" w:rsidRDefault="000242F8" w:rsidP="000242F8">
      <w:pPr>
        <w:ind w:left="360"/>
        <w:jc w:val="both"/>
        <w:rPr>
          <w:rFonts w:cs="Times New Roman"/>
          <w:szCs w:val="24"/>
          <w:lang w:eastAsia="cs-CZ"/>
        </w:rPr>
      </w:pPr>
      <w:r w:rsidRPr="00626155">
        <w:rPr>
          <w:rFonts w:cs="Times New Roman"/>
          <w:szCs w:val="24"/>
          <w:lang w:eastAsia="cs-CZ"/>
        </w:rPr>
        <w:t>Doterajšie odseky 7 až 10 sa označujú ako odseky 9 až 12.</w:t>
      </w:r>
    </w:p>
    <w:p w:rsidR="000242F8" w:rsidRPr="00626155" w:rsidRDefault="000242F8" w:rsidP="000242F8">
      <w:pPr>
        <w:pStyle w:val="Odsekzoznamu"/>
        <w:spacing w:after="0" w:line="240" w:lineRule="auto"/>
        <w:ind w:left="360"/>
        <w:jc w:val="both"/>
        <w:rPr>
          <w:rFonts w:ascii="Times New Roman" w:hAnsi="Times New Roman"/>
          <w:sz w:val="24"/>
          <w:szCs w:val="24"/>
          <w:lang w:eastAsia="cs-CZ"/>
        </w:rPr>
      </w:pPr>
    </w:p>
    <w:p w:rsidR="000242F8" w:rsidRPr="00626155" w:rsidRDefault="000242F8" w:rsidP="000242F8">
      <w:pPr>
        <w:pStyle w:val="Odsekzoznamu"/>
        <w:numPr>
          <w:ilvl w:val="0"/>
          <w:numId w:val="13"/>
        </w:numPr>
        <w:spacing w:after="0" w:line="240" w:lineRule="auto"/>
        <w:jc w:val="both"/>
        <w:rPr>
          <w:rFonts w:ascii="Times New Roman" w:hAnsi="Times New Roman"/>
          <w:sz w:val="24"/>
          <w:szCs w:val="24"/>
          <w:lang w:eastAsia="cs-CZ"/>
        </w:rPr>
      </w:pPr>
      <w:r w:rsidRPr="00626155">
        <w:rPr>
          <w:rFonts w:ascii="Times New Roman" w:hAnsi="Times New Roman"/>
          <w:sz w:val="24"/>
          <w:szCs w:val="24"/>
          <w:lang w:eastAsia="cs-CZ"/>
        </w:rPr>
        <w:t>Za § 12d sa vkladá § 12e, ktorý vrátane nadpisu znie:</w:t>
      </w:r>
    </w:p>
    <w:p w:rsidR="000242F8" w:rsidRPr="00626155" w:rsidRDefault="000242F8" w:rsidP="000242F8">
      <w:pPr>
        <w:pStyle w:val="Odsekzoznamu"/>
        <w:spacing w:after="0" w:line="240" w:lineRule="auto"/>
        <w:ind w:left="360"/>
        <w:jc w:val="both"/>
        <w:rPr>
          <w:rFonts w:ascii="Times New Roman" w:hAnsi="Times New Roman"/>
          <w:sz w:val="24"/>
          <w:szCs w:val="24"/>
          <w:lang w:eastAsia="cs-CZ"/>
        </w:rPr>
      </w:pPr>
    </w:p>
    <w:p w:rsidR="000242F8" w:rsidRPr="00626155" w:rsidRDefault="000242F8" w:rsidP="000242F8">
      <w:pPr>
        <w:jc w:val="center"/>
        <w:rPr>
          <w:rFonts w:cs="Times New Roman"/>
          <w:b/>
          <w:szCs w:val="24"/>
          <w:lang w:eastAsia="cs-CZ"/>
        </w:rPr>
      </w:pPr>
      <w:r w:rsidRPr="00626155">
        <w:rPr>
          <w:rFonts w:cs="Times New Roman"/>
          <w:b/>
          <w:szCs w:val="24"/>
          <w:lang w:eastAsia="cs-CZ"/>
        </w:rPr>
        <w:t>„§ 12e</w:t>
      </w:r>
    </w:p>
    <w:p w:rsidR="000242F8" w:rsidRPr="00626155" w:rsidRDefault="000242F8" w:rsidP="000242F8">
      <w:pPr>
        <w:jc w:val="center"/>
        <w:rPr>
          <w:rFonts w:cs="Times New Roman"/>
          <w:b/>
          <w:szCs w:val="24"/>
          <w:lang w:eastAsia="cs-CZ"/>
        </w:rPr>
      </w:pPr>
      <w:r w:rsidRPr="00626155">
        <w:rPr>
          <w:rFonts w:cs="Times New Roman"/>
          <w:b/>
          <w:szCs w:val="24"/>
          <w:lang w:eastAsia="cs-CZ"/>
        </w:rPr>
        <w:t xml:space="preserve">Prechodné ustanovenia k úpravám účinným od </w:t>
      </w:r>
      <w:r w:rsidR="00DB449B" w:rsidRPr="00626155">
        <w:rPr>
          <w:rFonts w:cs="Times New Roman"/>
          <w:b/>
          <w:szCs w:val="24"/>
        </w:rPr>
        <w:t>1. januára 2023</w:t>
      </w:r>
    </w:p>
    <w:p w:rsidR="000242F8" w:rsidRPr="00626155" w:rsidRDefault="000242F8" w:rsidP="000242F8">
      <w:pPr>
        <w:jc w:val="center"/>
        <w:rPr>
          <w:rFonts w:cs="Times New Roman"/>
          <w:b/>
          <w:szCs w:val="24"/>
          <w:lang w:eastAsia="cs-CZ"/>
        </w:rPr>
      </w:pPr>
    </w:p>
    <w:p w:rsidR="000242F8" w:rsidRPr="00626155" w:rsidRDefault="000242F8" w:rsidP="000242F8">
      <w:pPr>
        <w:numPr>
          <w:ilvl w:val="0"/>
          <w:numId w:val="15"/>
        </w:numPr>
        <w:ind w:left="720"/>
        <w:contextualSpacing/>
        <w:jc w:val="both"/>
        <w:rPr>
          <w:rFonts w:cs="Times New Roman"/>
          <w:szCs w:val="24"/>
          <w:lang w:eastAsia="cs-CZ"/>
        </w:rPr>
      </w:pPr>
      <w:r w:rsidRPr="00626155">
        <w:rPr>
          <w:rFonts w:cs="Times New Roman"/>
          <w:szCs w:val="24"/>
        </w:rPr>
        <w:t xml:space="preserve">Ak oprávnenej osobe, ktorej bolo maloleté dieťa rozhodnutím súdu zverené  do striedavej osobnej starostlivosti, vznikol nárok na rodičovský príspevok podľa tohto zákona v znení účinnom do </w:t>
      </w:r>
      <w:r w:rsidR="004B012B" w:rsidRPr="00626155">
        <w:rPr>
          <w:rFonts w:cs="Times New Roman"/>
          <w:szCs w:val="24"/>
        </w:rPr>
        <w:t>31. decembra 2022</w:t>
      </w:r>
      <w:r w:rsidRPr="00626155">
        <w:rPr>
          <w:rFonts w:cs="Times New Roman"/>
          <w:szCs w:val="24"/>
        </w:rPr>
        <w:t xml:space="preserve"> a nárok na rodičovský príspevok trvá k</w:t>
      </w:r>
      <w:r w:rsidR="004B012B" w:rsidRPr="00626155">
        <w:rPr>
          <w:rFonts w:cs="Times New Roman"/>
          <w:szCs w:val="24"/>
        </w:rPr>
        <w:t> 31. decembru 2022</w:t>
      </w:r>
      <w:r w:rsidRPr="00626155">
        <w:rPr>
          <w:rFonts w:cs="Times New Roman"/>
          <w:szCs w:val="24"/>
        </w:rPr>
        <w:t xml:space="preserve">,  na poskytovanie rodičovského príspevku sa do </w:t>
      </w:r>
      <w:r w:rsidR="004B012B" w:rsidRPr="00626155">
        <w:rPr>
          <w:rFonts w:cs="Times New Roman"/>
          <w:szCs w:val="24"/>
        </w:rPr>
        <w:t>31. januára 2023</w:t>
      </w:r>
      <w:r w:rsidRPr="00626155">
        <w:rPr>
          <w:rFonts w:cs="Times New Roman"/>
          <w:szCs w:val="24"/>
        </w:rPr>
        <w:t xml:space="preserve"> vzťahuje § 3 ods. 5 a 6 v znení účinnom do </w:t>
      </w:r>
      <w:r w:rsidR="004B012B" w:rsidRPr="00626155">
        <w:rPr>
          <w:rFonts w:cs="Times New Roman"/>
          <w:szCs w:val="24"/>
        </w:rPr>
        <w:t>31. decembra 2022</w:t>
      </w:r>
      <w:r w:rsidRPr="00626155">
        <w:rPr>
          <w:rFonts w:cs="Times New Roman"/>
          <w:szCs w:val="24"/>
        </w:rPr>
        <w:t xml:space="preserve">. </w:t>
      </w:r>
    </w:p>
    <w:p w:rsidR="000242F8" w:rsidRPr="00626155" w:rsidRDefault="000242F8" w:rsidP="000242F8">
      <w:pPr>
        <w:pStyle w:val="Odsekzoznamu"/>
        <w:spacing w:after="0" w:line="240" w:lineRule="auto"/>
        <w:ind w:left="360"/>
        <w:jc w:val="both"/>
        <w:rPr>
          <w:rFonts w:ascii="Times New Roman" w:hAnsi="Times New Roman"/>
          <w:sz w:val="24"/>
          <w:szCs w:val="24"/>
          <w:lang w:eastAsia="cs-CZ"/>
        </w:rPr>
      </w:pPr>
    </w:p>
    <w:p w:rsidR="000242F8" w:rsidRPr="00626155" w:rsidRDefault="000242F8" w:rsidP="000242F8">
      <w:pPr>
        <w:pStyle w:val="Odsekzoznamu"/>
        <w:numPr>
          <w:ilvl w:val="0"/>
          <w:numId w:val="15"/>
        </w:numPr>
        <w:spacing w:after="0" w:line="240" w:lineRule="auto"/>
        <w:ind w:left="720"/>
        <w:jc w:val="both"/>
        <w:rPr>
          <w:rFonts w:ascii="Times New Roman" w:hAnsi="Times New Roman"/>
          <w:sz w:val="24"/>
          <w:szCs w:val="24"/>
          <w:lang w:eastAsia="cs-CZ"/>
        </w:rPr>
      </w:pPr>
      <w:r w:rsidRPr="00626155">
        <w:rPr>
          <w:rFonts w:ascii="Times New Roman" w:hAnsi="Times New Roman"/>
          <w:sz w:val="24"/>
          <w:szCs w:val="24"/>
          <w:lang w:eastAsia="cs-CZ"/>
        </w:rPr>
        <w:t>Ak oprávnené osoby, ktorým bolo maloleté dieťa rozhodnutím súdu zverené do striedavej osobnej starostlivosti a ktoré spĺňajú podmienky nároku na rodičovský príspevok do</w:t>
      </w:r>
      <w:r w:rsidR="004B012B" w:rsidRPr="00626155">
        <w:rPr>
          <w:rFonts w:ascii="Times New Roman" w:hAnsi="Times New Roman"/>
          <w:sz w:val="24"/>
          <w:szCs w:val="24"/>
          <w:lang w:eastAsia="cs-CZ"/>
        </w:rPr>
        <w:t xml:space="preserve"> 31. decembra 2022</w:t>
      </w:r>
      <w:r w:rsidRPr="00626155">
        <w:rPr>
          <w:rFonts w:ascii="Times New Roman" w:hAnsi="Times New Roman"/>
          <w:sz w:val="24"/>
          <w:szCs w:val="24"/>
          <w:lang w:eastAsia="cs-CZ"/>
        </w:rPr>
        <w:t xml:space="preserve"> , nedoručia platiteľovi do</w:t>
      </w:r>
      <w:r w:rsidR="004B012B" w:rsidRPr="00626155">
        <w:rPr>
          <w:rFonts w:ascii="Times New Roman" w:hAnsi="Times New Roman"/>
          <w:sz w:val="24"/>
          <w:szCs w:val="24"/>
          <w:lang w:eastAsia="cs-CZ"/>
        </w:rPr>
        <w:t xml:space="preserve"> 31. januára 2023</w:t>
      </w:r>
      <w:r w:rsidRPr="00626155">
        <w:rPr>
          <w:rFonts w:ascii="Times New Roman" w:hAnsi="Times New Roman"/>
          <w:sz w:val="24"/>
          <w:szCs w:val="24"/>
          <w:lang w:eastAsia="cs-CZ"/>
        </w:rPr>
        <w:t xml:space="preserve">  písomnú dohodu o zmene oprávnenej osoby na výplatu rodičovského príspevku alebo písomný prejav vôle oprávnenej osoby, ktorej sa rodičovský príspevok nevyplácal, aby sa rodičovský príspevok vyplácal spôsobom podľa § 3 ods. 6 písm. a) v znení účinnom od </w:t>
      </w:r>
      <w:r w:rsidR="00DB449B" w:rsidRPr="00626155">
        <w:rPr>
          <w:rFonts w:ascii="Times New Roman" w:hAnsi="Times New Roman"/>
          <w:sz w:val="24"/>
          <w:szCs w:val="24"/>
        </w:rPr>
        <w:t>1. januára 2023</w:t>
      </w:r>
      <w:r w:rsidRPr="00626155">
        <w:rPr>
          <w:rFonts w:ascii="Times New Roman" w:hAnsi="Times New Roman"/>
          <w:sz w:val="24"/>
          <w:szCs w:val="24"/>
          <w:lang w:eastAsia="cs-CZ"/>
        </w:rPr>
        <w:t xml:space="preserve">, platiteľ vypláca rodičovský príspevok oprávnenej osobe, ktorej sa vyplácal podľa tohto zákona v znení účinnom do </w:t>
      </w:r>
      <w:r w:rsidR="004B012B" w:rsidRPr="00626155">
        <w:rPr>
          <w:rFonts w:ascii="Times New Roman" w:hAnsi="Times New Roman"/>
          <w:sz w:val="24"/>
          <w:szCs w:val="24"/>
          <w:lang w:eastAsia="cs-CZ"/>
        </w:rPr>
        <w:t>31. decembra 2022</w:t>
      </w:r>
      <w:r w:rsidRPr="00626155">
        <w:rPr>
          <w:rFonts w:ascii="Times New Roman" w:hAnsi="Times New Roman"/>
          <w:sz w:val="24"/>
          <w:szCs w:val="24"/>
          <w:lang w:eastAsia="cs-CZ"/>
        </w:rPr>
        <w:t xml:space="preserve">; oprávnenie </w:t>
      </w:r>
      <w:r w:rsidRPr="00626155">
        <w:rPr>
          <w:rFonts w:ascii="Times New Roman" w:hAnsi="Times New Roman"/>
          <w:sz w:val="24"/>
          <w:szCs w:val="24"/>
          <w:lang w:eastAsia="cs-CZ"/>
        </w:rPr>
        <w:lastRenderedPageBreak/>
        <w:t xml:space="preserve">rodičov podľa § 3 ods. 6 druhej vety v znení účinnom od </w:t>
      </w:r>
      <w:r w:rsidR="00DB449B" w:rsidRPr="00626155">
        <w:rPr>
          <w:rFonts w:ascii="Times New Roman" w:hAnsi="Times New Roman"/>
          <w:sz w:val="24"/>
          <w:szCs w:val="24"/>
        </w:rPr>
        <w:t>1. januára 2023</w:t>
      </w:r>
      <w:r w:rsidRPr="00626155">
        <w:rPr>
          <w:rFonts w:ascii="Times New Roman" w:hAnsi="Times New Roman"/>
          <w:sz w:val="24"/>
          <w:szCs w:val="24"/>
          <w:lang w:eastAsia="cs-CZ"/>
        </w:rPr>
        <w:t>, tým nie je dotknuté.“.</w:t>
      </w:r>
    </w:p>
    <w:p w:rsidR="000242F8" w:rsidRPr="00626155" w:rsidRDefault="000242F8" w:rsidP="000242F8">
      <w:pPr>
        <w:jc w:val="both"/>
        <w:rPr>
          <w:rFonts w:cs="Times New Roman"/>
          <w:i/>
          <w:szCs w:val="24"/>
        </w:rPr>
      </w:pPr>
    </w:p>
    <w:p w:rsidR="000242F8" w:rsidRPr="00626155" w:rsidRDefault="000242F8" w:rsidP="000242F8">
      <w:pPr>
        <w:jc w:val="both"/>
        <w:rPr>
          <w:rFonts w:cs="Times New Roman"/>
          <w:i/>
          <w:szCs w:val="24"/>
        </w:rPr>
      </w:pPr>
    </w:p>
    <w:p w:rsidR="000242F8" w:rsidRPr="00626155" w:rsidRDefault="000242F8" w:rsidP="000242F8">
      <w:pPr>
        <w:jc w:val="center"/>
        <w:rPr>
          <w:rFonts w:cs="Times New Roman"/>
          <w:b/>
          <w:szCs w:val="24"/>
        </w:rPr>
      </w:pPr>
      <w:r w:rsidRPr="00626155">
        <w:rPr>
          <w:rFonts w:cs="Times New Roman"/>
          <w:b/>
          <w:szCs w:val="24"/>
        </w:rPr>
        <w:t>Čl. VII</w:t>
      </w:r>
    </w:p>
    <w:p w:rsidR="000242F8" w:rsidRPr="00626155" w:rsidRDefault="000242F8" w:rsidP="000242F8">
      <w:pPr>
        <w:rPr>
          <w:rFonts w:cs="Times New Roman"/>
          <w:szCs w:val="24"/>
        </w:rPr>
      </w:pPr>
    </w:p>
    <w:p w:rsidR="000242F8" w:rsidRPr="00626155" w:rsidRDefault="000242F8" w:rsidP="00626155">
      <w:pPr>
        <w:ind w:left="708"/>
        <w:rPr>
          <w:rFonts w:cs="Times New Roman"/>
          <w:szCs w:val="24"/>
        </w:rPr>
      </w:pPr>
      <w:r w:rsidRPr="00626155">
        <w:rPr>
          <w:rFonts w:cs="Times New Roman"/>
          <w:szCs w:val="24"/>
        </w:rPr>
        <w:t xml:space="preserve">Tento zákon nadobúda účinnosť 1. januára 2023. </w:t>
      </w:r>
    </w:p>
    <w:p w:rsidR="000242F8" w:rsidRPr="00626155" w:rsidRDefault="000242F8" w:rsidP="000242F8">
      <w:pPr>
        <w:rPr>
          <w:rFonts w:cs="Times New Roman"/>
          <w:szCs w:val="24"/>
        </w:rPr>
      </w:pPr>
    </w:p>
    <w:p w:rsidR="000242F8" w:rsidRPr="00626155" w:rsidRDefault="000242F8" w:rsidP="000242F8">
      <w:pPr>
        <w:rPr>
          <w:rFonts w:cs="Times New Roman"/>
          <w:szCs w:val="24"/>
        </w:rPr>
      </w:pPr>
    </w:p>
    <w:p w:rsidR="00626155" w:rsidRDefault="00626155" w:rsidP="00BC6EA7">
      <w:pPr>
        <w:keepNext/>
        <w:keepLines/>
        <w:jc w:val="center"/>
        <w:outlineLvl w:val="0"/>
        <w:rPr>
          <w:rFonts w:eastAsia="Times New Roman" w:cs="Times New Roman"/>
          <w:b/>
          <w:bCs/>
          <w:szCs w:val="24"/>
          <w:lang w:eastAsia="sk-SK"/>
        </w:rPr>
      </w:pPr>
    </w:p>
    <w:p w:rsidR="00626155" w:rsidRPr="00626155" w:rsidRDefault="00626155" w:rsidP="00626155">
      <w:pPr>
        <w:rPr>
          <w:rFonts w:eastAsia="Times New Roman" w:cs="Times New Roman"/>
          <w:szCs w:val="24"/>
          <w:lang w:eastAsia="sk-SK"/>
        </w:rPr>
      </w:pPr>
    </w:p>
    <w:p w:rsidR="00626155" w:rsidRPr="00626155" w:rsidRDefault="00626155" w:rsidP="00626155">
      <w:pPr>
        <w:rPr>
          <w:rFonts w:eastAsia="Times New Roman" w:cs="Times New Roman"/>
          <w:szCs w:val="24"/>
          <w:lang w:eastAsia="sk-SK"/>
        </w:rPr>
      </w:pPr>
    </w:p>
    <w:p w:rsidR="00626155" w:rsidRDefault="00626155" w:rsidP="00626155">
      <w:pPr>
        <w:rPr>
          <w:rFonts w:eastAsia="Times New Roman" w:cs="Times New Roman"/>
          <w:szCs w:val="24"/>
          <w:lang w:eastAsia="sk-SK"/>
        </w:rPr>
      </w:pPr>
    </w:p>
    <w:p w:rsidR="00626155" w:rsidRPr="004A035D" w:rsidRDefault="00626155" w:rsidP="00626155">
      <w:pPr>
        <w:rPr>
          <w:szCs w:val="24"/>
        </w:rPr>
      </w:pPr>
      <w:r>
        <w:rPr>
          <w:rFonts w:eastAsia="Times New Roman" w:cs="Times New Roman"/>
          <w:szCs w:val="24"/>
          <w:lang w:eastAsia="sk-SK"/>
        </w:rPr>
        <w:tab/>
      </w:r>
    </w:p>
    <w:p w:rsidR="00626155" w:rsidRPr="004A035D" w:rsidRDefault="00626155" w:rsidP="00626155">
      <w:pPr>
        <w:rPr>
          <w:szCs w:val="24"/>
        </w:rPr>
      </w:pPr>
    </w:p>
    <w:p w:rsidR="00626155" w:rsidRPr="004A035D" w:rsidRDefault="00626155" w:rsidP="00626155">
      <w:pPr>
        <w:rPr>
          <w:szCs w:val="24"/>
        </w:rPr>
      </w:pPr>
    </w:p>
    <w:p w:rsidR="00626155" w:rsidRPr="004A035D" w:rsidRDefault="00626155" w:rsidP="00626155">
      <w:pPr>
        <w:rPr>
          <w:szCs w:val="24"/>
        </w:rPr>
      </w:pPr>
    </w:p>
    <w:p w:rsidR="00626155" w:rsidRPr="004A035D" w:rsidRDefault="00626155" w:rsidP="00626155">
      <w:pPr>
        <w:ind w:firstLine="426"/>
        <w:jc w:val="center"/>
        <w:rPr>
          <w:rFonts w:eastAsia="Times New Roman"/>
          <w:szCs w:val="24"/>
        </w:rPr>
      </w:pPr>
      <w:r w:rsidRPr="004A035D">
        <w:rPr>
          <w:szCs w:val="24"/>
        </w:rPr>
        <w:tab/>
      </w:r>
      <w:r w:rsidRPr="004A035D">
        <w:rPr>
          <w:rFonts w:eastAsia="Times New Roman"/>
          <w:szCs w:val="24"/>
        </w:rPr>
        <w:t>prezidentka  Slovenskej republiky</w:t>
      </w:r>
    </w:p>
    <w:p w:rsidR="00626155" w:rsidRPr="004A035D" w:rsidRDefault="00626155" w:rsidP="00626155">
      <w:pPr>
        <w:ind w:firstLine="426"/>
        <w:jc w:val="center"/>
        <w:rPr>
          <w:rFonts w:eastAsia="Times New Roman"/>
          <w:szCs w:val="24"/>
        </w:rPr>
      </w:pPr>
    </w:p>
    <w:p w:rsidR="00626155" w:rsidRPr="004A035D" w:rsidRDefault="00626155" w:rsidP="00626155">
      <w:pPr>
        <w:ind w:firstLine="426"/>
        <w:jc w:val="center"/>
        <w:rPr>
          <w:rFonts w:eastAsia="Times New Roman"/>
          <w:szCs w:val="24"/>
        </w:rPr>
      </w:pPr>
    </w:p>
    <w:p w:rsidR="00626155" w:rsidRPr="004A035D" w:rsidRDefault="00626155" w:rsidP="00626155">
      <w:pPr>
        <w:ind w:firstLine="426"/>
        <w:jc w:val="center"/>
        <w:rPr>
          <w:rFonts w:eastAsia="Times New Roman"/>
          <w:szCs w:val="24"/>
        </w:rPr>
      </w:pPr>
    </w:p>
    <w:p w:rsidR="00626155" w:rsidRPr="004A035D" w:rsidRDefault="00626155" w:rsidP="00626155">
      <w:pPr>
        <w:ind w:firstLine="426"/>
        <w:jc w:val="center"/>
        <w:rPr>
          <w:rFonts w:eastAsia="Times New Roman"/>
          <w:szCs w:val="24"/>
        </w:rPr>
      </w:pPr>
    </w:p>
    <w:p w:rsidR="00626155" w:rsidRPr="004A035D" w:rsidRDefault="00626155" w:rsidP="00626155">
      <w:pPr>
        <w:ind w:firstLine="426"/>
        <w:jc w:val="center"/>
        <w:rPr>
          <w:rFonts w:eastAsia="Times New Roman"/>
          <w:szCs w:val="24"/>
        </w:rPr>
      </w:pPr>
    </w:p>
    <w:p w:rsidR="00626155" w:rsidRPr="004A035D" w:rsidRDefault="00626155" w:rsidP="00626155">
      <w:pPr>
        <w:ind w:firstLine="426"/>
        <w:jc w:val="center"/>
        <w:rPr>
          <w:rFonts w:eastAsia="Times New Roman"/>
          <w:szCs w:val="24"/>
        </w:rPr>
      </w:pPr>
    </w:p>
    <w:p w:rsidR="00626155" w:rsidRPr="004A035D" w:rsidRDefault="00626155" w:rsidP="00626155">
      <w:pPr>
        <w:ind w:firstLine="426"/>
        <w:jc w:val="center"/>
        <w:rPr>
          <w:rFonts w:eastAsia="Times New Roman"/>
          <w:szCs w:val="24"/>
        </w:rPr>
      </w:pPr>
    </w:p>
    <w:p w:rsidR="00626155" w:rsidRPr="004A035D" w:rsidRDefault="00626155" w:rsidP="00626155">
      <w:pPr>
        <w:ind w:firstLine="426"/>
        <w:jc w:val="center"/>
        <w:rPr>
          <w:rFonts w:eastAsia="Times New Roman"/>
          <w:szCs w:val="24"/>
        </w:rPr>
      </w:pPr>
    </w:p>
    <w:p w:rsidR="00626155" w:rsidRPr="004A035D" w:rsidRDefault="00626155" w:rsidP="00626155">
      <w:pPr>
        <w:ind w:firstLine="426"/>
        <w:jc w:val="center"/>
        <w:rPr>
          <w:rFonts w:eastAsia="Times New Roman"/>
          <w:szCs w:val="24"/>
        </w:rPr>
      </w:pPr>
      <w:r w:rsidRPr="004A035D">
        <w:rPr>
          <w:rFonts w:eastAsia="Times New Roman"/>
          <w:szCs w:val="24"/>
        </w:rPr>
        <w:t>predseda Národnej rady Slovenskej republiky</w:t>
      </w:r>
    </w:p>
    <w:p w:rsidR="00626155" w:rsidRPr="004A035D" w:rsidRDefault="00626155" w:rsidP="00626155">
      <w:pPr>
        <w:ind w:firstLine="426"/>
        <w:jc w:val="center"/>
        <w:rPr>
          <w:rFonts w:eastAsia="Times New Roman"/>
          <w:szCs w:val="24"/>
        </w:rPr>
      </w:pPr>
    </w:p>
    <w:p w:rsidR="00626155" w:rsidRPr="004A035D" w:rsidRDefault="00626155" w:rsidP="00626155">
      <w:pPr>
        <w:ind w:firstLine="426"/>
        <w:jc w:val="center"/>
        <w:rPr>
          <w:rFonts w:eastAsia="Times New Roman"/>
          <w:szCs w:val="24"/>
        </w:rPr>
      </w:pPr>
    </w:p>
    <w:p w:rsidR="00626155" w:rsidRPr="004A035D" w:rsidRDefault="00626155" w:rsidP="00626155">
      <w:pPr>
        <w:ind w:firstLine="426"/>
        <w:jc w:val="center"/>
        <w:rPr>
          <w:rFonts w:eastAsia="Times New Roman"/>
          <w:szCs w:val="24"/>
        </w:rPr>
      </w:pPr>
    </w:p>
    <w:p w:rsidR="00626155" w:rsidRPr="004A035D" w:rsidRDefault="00626155" w:rsidP="00626155">
      <w:pPr>
        <w:ind w:firstLine="426"/>
        <w:jc w:val="center"/>
        <w:rPr>
          <w:rFonts w:eastAsia="Times New Roman"/>
          <w:szCs w:val="24"/>
        </w:rPr>
      </w:pPr>
    </w:p>
    <w:p w:rsidR="00626155" w:rsidRPr="004A035D" w:rsidRDefault="00626155" w:rsidP="00626155">
      <w:pPr>
        <w:ind w:firstLine="426"/>
        <w:jc w:val="center"/>
        <w:rPr>
          <w:rFonts w:eastAsia="Times New Roman"/>
          <w:szCs w:val="24"/>
        </w:rPr>
      </w:pPr>
    </w:p>
    <w:p w:rsidR="00626155" w:rsidRPr="004A035D" w:rsidRDefault="00626155" w:rsidP="00626155">
      <w:pPr>
        <w:ind w:firstLine="426"/>
        <w:jc w:val="center"/>
        <w:rPr>
          <w:rFonts w:eastAsia="Times New Roman"/>
          <w:szCs w:val="24"/>
        </w:rPr>
      </w:pPr>
    </w:p>
    <w:p w:rsidR="00626155" w:rsidRPr="004A035D" w:rsidRDefault="00626155" w:rsidP="00626155">
      <w:pPr>
        <w:ind w:firstLine="426"/>
        <w:jc w:val="center"/>
        <w:rPr>
          <w:rFonts w:eastAsia="Times New Roman"/>
          <w:szCs w:val="24"/>
        </w:rPr>
      </w:pPr>
    </w:p>
    <w:p w:rsidR="00626155" w:rsidRPr="004A035D" w:rsidRDefault="00626155" w:rsidP="00626155">
      <w:pPr>
        <w:ind w:firstLine="426"/>
        <w:jc w:val="center"/>
        <w:rPr>
          <w:rFonts w:eastAsia="Times New Roman"/>
          <w:szCs w:val="24"/>
        </w:rPr>
      </w:pPr>
    </w:p>
    <w:p w:rsidR="00626155" w:rsidRPr="004A035D" w:rsidRDefault="00626155" w:rsidP="00626155">
      <w:pPr>
        <w:ind w:firstLine="426"/>
        <w:jc w:val="center"/>
        <w:rPr>
          <w:rFonts w:eastAsia="Times New Roman"/>
          <w:szCs w:val="24"/>
        </w:rPr>
      </w:pPr>
    </w:p>
    <w:p w:rsidR="00626155" w:rsidRPr="004A035D" w:rsidRDefault="00626155" w:rsidP="00626155">
      <w:pPr>
        <w:ind w:firstLine="426"/>
        <w:jc w:val="center"/>
        <w:rPr>
          <w:rFonts w:eastAsia="Times New Roman"/>
          <w:szCs w:val="24"/>
        </w:rPr>
      </w:pPr>
      <w:r w:rsidRPr="004A035D">
        <w:rPr>
          <w:rFonts w:eastAsia="Times New Roman"/>
          <w:szCs w:val="24"/>
        </w:rPr>
        <w:t xml:space="preserve">    predseda vlády Slovenskej republiky</w:t>
      </w:r>
    </w:p>
    <w:p w:rsidR="00BC6EA7" w:rsidRPr="00626155" w:rsidRDefault="00BC6EA7" w:rsidP="00626155">
      <w:pPr>
        <w:tabs>
          <w:tab w:val="left" w:pos="5159"/>
        </w:tabs>
        <w:rPr>
          <w:rFonts w:eastAsia="Times New Roman" w:cs="Times New Roman"/>
          <w:szCs w:val="24"/>
          <w:lang w:eastAsia="sk-SK"/>
        </w:rPr>
      </w:pPr>
    </w:p>
    <w:sectPr w:rsidR="00BC6EA7" w:rsidRPr="00626155" w:rsidSect="00BA7D57">
      <w:footerReference w:type="default" r:id="rId10"/>
      <w:pgSz w:w="11906" w:h="16838"/>
      <w:pgMar w:top="1134" w:right="1417" w:bottom="1135" w:left="1417" w:header="708" w:footer="397"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57AAF" w:rsidRDefault="00E57AAF">
      <w:r>
        <w:separator/>
      </w:r>
    </w:p>
  </w:endnote>
  <w:endnote w:type="continuationSeparator" w:id="0">
    <w:p w:rsidR="00E57AAF" w:rsidRDefault="00E57AA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099136642"/>
      <w:docPartObj>
        <w:docPartGallery w:val="Page Numbers (Bottom of Page)"/>
        <w:docPartUnique/>
      </w:docPartObj>
    </w:sdtPr>
    <w:sdtEndPr/>
    <w:sdtContent>
      <w:p w:rsidR="007D79AD" w:rsidRDefault="001A3D48">
        <w:pPr>
          <w:pStyle w:val="Pta"/>
          <w:jc w:val="center"/>
        </w:pPr>
        <w:r>
          <w:fldChar w:fldCharType="begin"/>
        </w:r>
        <w:r>
          <w:instrText>PAGE   \* MERGEFORMAT</w:instrText>
        </w:r>
        <w:r>
          <w:fldChar w:fldCharType="separate"/>
        </w:r>
        <w:r w:rsidR="00C406CE">
          <w:rPr>
            <w:noProof/>
          </w:rPr>
          <w:t>9</w:t>
        </w:r>
        <w:r>
          <w:fldChar w:fldCharType="end"/>
        </w:r>
      </w:p>
    </w:sdtContent>
  </w:sdt>
  <w:p w:rsidR="007D79AD" w:rsidRDefault="00C406CE">
    <w:pPr>
      <w:pStyle w:val="Pt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57AAF" w:rsidRDefault="00E57AAF">
      <w:r>
        <w:separator/>
      </w:r>
    </w:p>
  </w:footnote>
  <w:footnote w:type="continuationSeparator" w:id="0">
    <w:p w:rsidR="00E57AAF" w:rsidRDefault="00E57AAF">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83064D"/>
    <w:multiLevelType w:val="hybridMultilevel"/>
    <w:tmpl w:val="C2EA1D08"/>
    <w:lvl w:ilvl="0" w:tplc="42D69388">
      <w:start w:val="1"/>
      <w:numFmt w:val="lowerLetter"/>
      <w:lvlText w:val="%1)"/>
      <w:lvlJc w:val="left"/>
      <w:pPr>
        <w:ind w:left="720" w:hanging="360"/>
      </w:pPr>
      <w:rPr>
        <w:rFonts w:ascii="Times New Roman" w:hAnsi="Times New Roman" w:hint="default"/>
        <w:b w:val="0"/>
        <w:i w:val="0"/>
        <w:sz w:val="24"/>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 w15:restartNumberingAfterBreak="0">
    <w:nsid w:val="0B514183"/>
    <w:multiLevelType w:val="hybridMultilevel"/>
    <w:tmpl w:val="F754DE38"/>
    <w:lvl w:ilvl="0" w:tplc="1D6882B6">
      <w:start w:val="1"/>
      <w:numFmt w:val="decimal"/>
      <w:lvlText w:val="(%1)"/>
      <w:lvlJc w:val="left"/>
      <w:pPr>
        <w:ind w:left="1004" w:hanging="360"/>
      </w:pPr>
      <w:rPr>
        <w:rFonts w:hint="default"/>
      </w:rPr>
    </w:lvl>
    <w:lvl w:ilvl="1" w:tplc="041B0019" w:tentative="1">
      <w:start w:val="1"/>
      <w:numFmt w:val="lowerLetter"/>
      <w:lvlText w:val="%2."/>
      <w:lvlJc w:val="left"/>
      <w:pPr>
        <w:ind w:left="1724" w:hanging="360"/>
      </w:pPr>
    </w:lvl>
    <w:lvl w:ilvl="2" w:tplc="041B001B" w:tentative="1">
      <w:start w:val="1"/>
      <w:numFmt w:val="lowerRoman"/>
      <w:lvlText w:val="%3."/>
      <w:lvlJc w:val="right"/>
      <w:pPr>
        <w:ind w:left="2444" w:hanging="180"/>
      </w:pPr>
    </w:lvl>
    <w:lvl w:ilvl="3" w:tplc="041B000F" w:tentative="1">
      <w:start w:val="1"/>
      <w:numFmt w:val="decimal"/>
      <w:lvlText w:val="%4."/>
      <w:lvlJc w:val="left"/>
      <w:pPr>
        <w:ind w:left="3164" w:hanging="360"/>
      </w:pPr>
    </w:lvl>
    <w:lvl w:ilvl="4" w:tplc="041B0019" w:tentative="1">
      <w:start w:val="1"/>
      <w:numFmt w:val="lowerLetter"/>
      <w:lvlText w:val="%5."/>
      <w:lvlJc w:val="left"/>
      <w:pPr>
        <w:ind w:left="3884" w:hanging="360"/>
      </w:pPr>
    </w:lvl>
    <w:lvl w:ilvl="5" w:tplc="041B001B" w:tentative="1">
      <w:start w:val="1"/>
      <w:numFmt w:val="lowerRoman"/>
      <w:lvlText w:val="%6."/>
      <w:lvlJc w:val="right"/>
      <w:pPr>
        <w:ind w:left="4604" w:hanging="180"/>
      </w:pPr>
    </w:lvl>
    <w:lvl w:ilvl="6" w:tplc="041B000F" w:tentative="1">
      <w:start w:val="1"/>
      <w:numFmt w:val="decimal"/>
      <w:lvlText w:val="%7."/>
      <w:lvlJc w:val="left"/>
      <w:pPr>
        <w:ind w:left="5324" w:hanging="360"/>
      </w:pPr>
    </w:lvl>
    <w:lvl w:ilvl="7" w:tplc="041B0019" w:tentative="1">
      <w:start w:val="1"/>
      <w:numFmt w:val="lowerLetter"/>
      <w:lvlText w:val="%8."/>
      <w:lvlJc w:val="left"/>
      <w:pPr>
        <w:ind w:left="6044" w:hanging="360"/>
      </w:pPr>
    </w:lvl>
    <w:lvl w:ilvl="8" w:tplc="041B001B" w:tentative="1">
      <w:start w:val="1"/>
      <w:numFmt w:val="lowerRoman"/>
      <w:lvlText w:val="%9."/>
      <w:lvlJc w:val="right"/>
      <w:pPr>
        <w:ind w:left="6764" w:hanging="180"/>
      </w:pPr>
    </w:lvl>
  </w:abstractNum>
  <w:abstractNum w:abstractNumId="2" w15:restartNumberingAfterBreak="0">
    <w:nsid w:val="0E56318C"/>
    <w:multiLevelType w:val="hybridMultilevel"/>
    <w:tmpl w:val="8F1A7182"/>
    <w:lvl w:ilvl="0" w:tplc="7FB6FCB2">
      <w:start w:val="1"/>
      <w:numFmt w:val="decimal"/>
      <w:lvlText w:val="%1."/>
      <w:lvlJc w:val="left"/>
      <w:pPr>
        <w:ind w:left="360" w:hanging="360"/>
      </w:pPr>
      <w:rPr>
        <w:rFonts w:hint="default"/>
        <w:b/>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3558D23A">
      <w:start w:val="1"/>
      <w:numFmt w:val="decimal"/>
      <w:lvlText w:val="%4."/>
      <w:lvlJc w:val="left"/>
      <w:pPr>
        <w:ind w:left="2880" w:hanging="360"/>
      </w:pPr>
      <w:rPr>
        <w:b/>
      </w:rPr>
    </w:lvl>
    <w:lvl w:ilvl="4" w:tplc="041B0019">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 w15:restartNumberingAfterBreak="0">
    <w:nsid w:val="16B42F77"/>
    <w:multiLevelType w:val="hybridMultilevel"/>
    <w:tmpl w:val="3F6C894A"/>
    <w:lvl w:ilvl="0" w:tplc="40B84CF2">
      <w:start w:val="1"/>
      <w:numFmt w:val="decimal"/>
      <w:lvlText w:val="%1."/>
      <w:lvlJc w:val="left"/>
      <w:pPr>
        <w:ind w:left="360" w:hanging="360"/>
      </w:pPr>
      <w:rPr>
        <w:rFonts w:ascii="Times New Roman" w:hAnsi="Times New Roman" w:cs="Times New Roman" w:hint="default"/>
        <w:b/>
        <w:sz w:val="24"/>
        <w:szCs w:val="24"/>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4" w15:restartNumberingAfterBreak="0">
    <w:nsid w:val="25FD01AF"/>
    <w:multiLevelType w:val="hybridMultilevel"/>
    <w:tmpl w:val="9D5C6602"/>
    <w:lvl w:ilvl="0" w:tplc="1D6882B6">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 w15:restartNumberingAfterBreak="0">
    <w:nsid w:val="264A1EFC"/>
    <w:multiLevelType w:val="hybridMultilevel"/>
    <w:tmpl w:val="8034EDC8"/>
    <w:lvl w:ilvl="0" w:tplc="1E7E22E2">
      <w:start w:val="1"/>
      <w:numFmt w:val="decimal"/>
      <w:lvlText w:val="%1."/>
      <w:lvlJc w:val="left"/>
      <w:pPr>
        <w:ind w:left="783" w:hanging="360"/>
      </w:pPr>
      <w:rPr>
        <w:b/>
        <w:color w:val="auto"/>
      </w:rPr>
    </w:lvl>
    <w:lvl w:ilvl="1" w:tplc="041B0019" w:tentative="1">
      <w:start w:val="1"/>
      <w:numFmt w:val="lowerLetter"/>
      <w:lvlText w:val="%2."/>
      <w:lvlJc w:val="left"/>
      <w:pPr>
        <w:ind w:left="1503" w:hanging="360"/>
      </w:pPr>
    </w:lvl>
    <w:lvl w:ilvl="2" w:tplc="041B001B" w:tentative="1">
      <w:start w:val="1"/>
      <w:numFmt w:val="lowerRoman"/>
      <w:lvlText w:val="%3."/>
      <w:lvlJc w:val="right"/>
      <w:pPr>
        <w:ind w:left="2223" w:hanging="180"/>
      </w:pPr>
    </w:lvl>
    <w:lvl w:ilvl="3" w:tplc="041B000F" w:tentative="1">
      <w:start w:val="1"/>
      <w:numFmt w:val="decimal"/>
      <w:lvlText w:val="%4."/>
      <w:lvlJc w:val="left"/>
      <w:pPr>
        <w:ind w:left="2943" w:hanging="360"/>
      </w:pPr>
    </w:lvl>
    <w:lvl w:ilvl="4" w:tplc="041B0019" w:tentative="1">
      <w:start w:val="1"/>
      <w:numFmt w:val="lowerLetter"/>
      <w:lvlText w:val="%5."/>
      <w:lvlJc w:val="left"/>
      <w:pPr>
        <w:ind w:left="3663" w:hanging="360"/>
      </w:pPr>
    </w:lvl>
    <w:lvl w:ilvl="5" w:tplc="041B001B" w:tentative="1">
      <w:start w:val="1"/>
      <w:numFmt w:val="lowerRoman"/>
      <w:lvlText w:val="%6."/>
      <w:lvlJc w:val="right"/>
      <w:pPr>
        <w:ind w:left="4383" w:hanging="180"/>
      </w:pPr>
    </w:lvl>
    <w:lvl w:ilvl="6" w:tplc="041B000F" w:tentative="1">
      <w:start w:val="1"/>
      <w:numFmt w:val="decimal"/>
      <w:lvlText w:val="%7."/>
      <w:lvlJc w:val="left"/>
      <w:pPr>
        <w:ind w:left="5103" w:hanging="360"/>
      </w:pPr>
    </w:lvl>
    <w:lvl w:ilvl="7" w:tplc="041B0019" w:tentative="1">
      <w:start w:val="1"/>
      <w:numFmt w:val="lowerLetter"/>
      <w:lvlText w:val="%8."/>
      <w:lvlJc w:val="left"/>
      <w:pPr>
        <w:ind w:left="5823" w:hanging="360"/>
      </w:pPr>
    </w:lvl>
    <w:lvl w:ilvl="8" w:tplc="041B001B" w:tentative="1">
      <w:start w:val="1"/>
      <w:numFmt w:val="lowerRoman"/>
      <w:lvlText w:val="%9."/>
      <w:lvlJc w:val="right"/>
      <w:pPr>
        <w:ind w:left="6543" w:hanging="180"/>
      </w:pPr>
    </w:lvl>
  </w:abstractNum>
  <w:abstractNum w:abstractNumId="6" w15:restartNumberingAfterBreak="0">
    <w:nsid w:val="269851B2"/>
    <w:multiLevelType w:val="hybridMultilevel"/>
    <w:tmpl w:val="8B5CEC80"/>
    <w:lvl w:ilvl="0" w:tplc="BD1EBEC6">
      <w:start w:val="1"/>
      <w:numFmt w:val="decimal"/>
      <w:lvlText w:val="%1."/>
      <w:lvlJc w:val="left"/>
      <w:pPr>
        <w:ind w:left="720" w:hanging="360"/>
      </w:pPr>
      <w:rPr>
        <w:rFonts w:hint="default"/>
        <w:b/>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 w15:restartNumberingAfterBreak="0">
    <w:nsid w:val="2B3B2B53"/>
    <w:multiLevelType w:val="hybridMultilevel"/>
    <w:tmpl w:val="8A16EBE0"/>
    <w:lvl w:ilvl="0" w:tplc="B2E8FB5C">
      <w:start w:val="1"/>
      <w:numFmt w:val="decimal"/>
      <w:lvlText w:val="%1."/>
      <w:lvlJc w:val="left"/>
      <w:pPr>
        <w:ind w:left="360" w:hanging="360"/>
      </w:pPr>
      <w:rPr>
        <w:rFonts w:ascii="Times New Roman" w:hAnsi="Times New Roman" w:hint="default"/>
        <w:b/>
        <w:i w:val="0"/>
        <w:sz w:val="24"/>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8" w15:restartNumberingAfterBreak="0">
    <w:nsid w:val="465A249A"/>
    <w:multiLevelType w:val="hybridMultilevel"/>
    <w:tmpl w:val="ADE017AA"/>
    <w:lvl w:ilvl="0" w:tplc="57129F8E">
      <w:start w:val="1"/>
      <w:numFmt w:val="decimal"/>
      <w:lvlText w:val="(%1)"/>
      <w:lvlJc w:val="left"/>
      <w:pPr>
        <w:ind w:left="408" w:hanging="360"/>
      </w:pPr>
      <w:rPr>
        <w:rFonts w:hint="default"/>
        <w:b w:val="0"/>
      </w:rPr>
    </w:lvl>
    <w:lvl w:ilvl="1" w:tplc="041B0019" w:tentative="1">
      <w:start w:val="1"/>
      <w:numFmt w:val="lowerLetter"/>
      <w:lvlText w:val="%2."/>
      <w:lvlJc w:val="left"/>
      <w:pPr>
        <w:ind w:left="1128" w:hanging="360"/>
      </w:pPr>
    </w:lvl>
    <w:lvl w:ilvl="2" w:tplc="041B001B" w:tentative="1">
      <w:start w:val="1"/>
      <w:numFmt w:val="lowerRoman"/>
      <w:lvlText w:val="%3."/>
      <w:lvlJc w:val="right"/>
      <w:pPr>
        <w:ind w:left="1848" w:hanging="180"/>
      </w:pPr>
    </w:lvl>
    <w:lvl w:ilvl="3" w:tplc="041B000F" w:tentative="1">
      <w:start w:val="1"/>
      <w:numFmt w:val="decimal"/>
      <w:lvlText w:val="%4."/>
      <w:lvlJc w:val="left"/>
      <w:pPr>
        <w:ind w:left="2568" w:hanging="360"/>
      </w:pPr>
    </w:lvl>
    <w:lvl w:ilvl="4" w:tplc="041B0019" w:tentative="1">
      <w:start w:val="1"/>
      <w:numFmt w:val="lowerLetter"/>
      <w:lvlText w:val="%5."/>
      <w:lvlJc w:val="left"/>
      <w:pPr>
        <w:ind w:left="3288" w:hanging="360"/>
      </w:pPr>
    </w:lvl>
    <w:lvl w:ilvl="5" w:tplc="041B001B" w:tentative="1">
      <w:start w:val="1"/>
      <w:numFmt w:val="lowerRoman"/>
      <w:lvlText w:val="%6."/>
      <w:lvlJc w:val="right"/>
      <w:pPr>
        <w:ind w:left="4008" w:hanging="180"/>
      </w:pPr>
    </w:lvl>
    <w:lvl w:ilvl="6" w:tplc="041B000F" w:tentative="1">
      <w:start w:val="1"/>
      <w:numFmt w:val="decimal"/>
      <w:lvlText w:val="%7."/>
      <w:lvlJc w:val="left"/>
      <w:pPr>
        <w:ind w:left="4728" w:hanging="360"/>
      </w:pPr>
    </w:lvl>
    <w:lvl w:ilvl="7" w:tplc="041B0019" w:tentative="1">
      <w:start w:val="1"/>
      <w:numFmt w:val="lowerLetter"/>
      <w:lvlText w:val="%8."/>
      <w:lvlJc w:val="left"/>
      <w:pPr>
        <w:ind w:left="5448" w:hanging="360"/>
      </w:pPr>
    </w:lvl>
    <w:lvl w:ilvl="8" w:tplc="041B001B" w:tentative="1">
      <w:start w:val="1"/>
      <w:numFmt w:val="lowerRoman"/>
      <w:lvlText w:val="%9."/>
      <w:lvlJc w:val="right"/>
      <w:pPr>
        <w:ind w:left="6168" w:hanging="180"/>
      </w:pPr>
    </w:lvl>
  </w:abstractNum>
  <w:abstractNum w:abstractNumId="9" w15:restartNumberingAfterBreak="0">
    <w:nsid w:val="5A391143"/>
    <w:multiLevelType w:val="hybridMultilevel"/>
    <w:tmpl w:val="C9C882A6"/>
    <w:lvl w:ilvl="0" w:tplc="66E00F9A">
      <w:start w:val="1"/>
      <w:numFmt w:val="decimal"/>
      <w:lvlText w:val="(%1)"/>
      <w:lvlJc w:val="left"/>
      <w:pPr>
        <w:ind w:left="1080" w:hanging="360"/>
      </w:pPr>
      <w:rPr>
        <w:rFonts w:hint="default"/>
        <w:b w:val="0"/>
        <w:i w:val="0"/>
        <w:caps w:val="0"/>
        <w:strike w:val="0"/>
        <w:dstrike w:val="0"/>
        <w:vanish w:val="0"/>
        <w:color w:val="auto"/>
        <w:vertAlign w:val="baseline"/>
      </w:r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10" w15:restartNumberingAfterBreak="0">
    <w:nsid w:val="5B5F27F2"/>
    <w:multiLevelType w:val="hybridMultilevel"/>
    <w:tmpl w:val="9AB204AC"/>
    <w:lvl w:ilvl="0" w:tplc="24A89032">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 w15:restartNumberingAfterBreak="0">
    <w:nsid w:val="5DBC375B"/>
    <w:multiLevelType w:val="hybridMultilevel"/>
    <w:tmpl w:val="D07A92F6"/>
    <w:lvl w:ilvl="0" w:tplc="CB644844">
      <w:start w:val="1"/>
      <w:numFmt w:val="decimal"/>
      <w:lvlText w:val="%1."/>
      <w:lvlJc w:val="left"/>
      <w:pPr>
        <w:ind w:left="644" w:hanging="360"/>
      </w:pPr>
      <w:rPr>
        <w:rFonts w:hint="default"/>
        <w:b/>
        <w:i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2" w15:restartNumberingAfterBreak="0">
    <w:nsid w:val="6A0D38B5"/>
    <w:multiLevelType w:val="hybridMultilevel"/>
    <w:tmpl w:val="6A38851E"/>
    <w:lvl w:ilvl="0" w:tplc="27067928">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3" w15:restartNumberingAfterBreak="0">
    <w:nsid w:val="71226867"/>
    <w:multiLevelType w:val="hybridMultilevel"/>
    <w:tmpl w:val="5790C474"/>
    <w:lvl w:ilvl="0" w:tplc="E8A6E2DA">
      <w:start w:val="1"/>
      <w:numFmt w:val="decimal"/>
      <w:lvlText w:val="(%1)"/>
      <w:lvlJc w:val="left"/>
      <w:pPr>
        <w:ind w:left="644" w:hanging="360"/>
      </w:pPr>
      <w:rPr>
        <w:rFonts w:hint="default"/>
      </w:rPr>
    </w:lvl>
    <w:lvl w:ilvl="1" w:tplc="041B0019" w:tentative="1">
      <w:start w:val="1"/>
      <w:numFmt w:val="lowerLetter"/>
      <w:lvlText w:val="%2."/>
      <w:lvlJc w:val="left"/>
      <w:pPr>
        <w:ind w:left="1222" w:hanging="360"/>
      </w:pPr>
    </w:lvl>
    <w:lvl w:ilvl="2" w:tplc="041B001B" w:tentative="1">
      <w:start w:val="1"/>
      <w:numFmt w:val="lowerRoman"/>
      <w:lvlText w:val="%3."/>
      <w:lvlJc w:val="right"/>
      <w:pPr>
        <w:ind w:left="1942" w:hanging="180"/>
      </w:pPr>
    </w:lvl>
    <w:lvl w:ilvl="3" w:tplc="041B000F" w:tentative="1">
      <w:start w:val="1"/>
      <w:numFmt w:val="decimal"/>
      <w:lvlText w:val="%4."/>
      <w:lvlJc w:val="left"/>
      <w:pPr>
        <w:ind w:left="2662" w:hanging="360"/>
      </w:pPr>
    </w:lvl>
    <w:lvl w:ilvl="4" w:tplc="041B0019" w:tentative="1">
      <w:start w:val="1"/>
      <w:numFmt w:val="lowerLetter"/>
      <w:lvlText w:val="%5."/>
      <w:lvlJc w:val="left"/>
      <w:pPr>
        <w:ind w:left="3382" w:hanging="360"/>
      </w:pPr>
    </w:lvl>
    <w:lvl w:ilvl="5" w:tplc="041B001B" w:tentative="1">
      <w:start w:val="1"/>
      <w:numFmt w:val="lowerRoman"/>
      <w:lvlText w:val="%6."/>
      <w:lvlJc w:val="right"/>
      <w:pPr>
        <w:ind w:left="4102" w:hanging="180"/>
      </w:pPr>
    </w:lvl>
    <w:lvl w:ilvl="6" w:tplc="041B000F" w:tentative="1">
      <w:start w:val="1"/>
      <w:numFmt w:val="decimal"/>
      <w:lvlText w:val="%7."/>
      <w:lvlJc w:val="left"/>
      <w:pPr>
        <w:ind w:left="4822" w:hanging="360"/>
      </w:pPr>
    </w:lvl>
    <w:lvl w:ilvl="7" w:tplc="041B0019" w:tentative="1">
      <w:start w:val="1"/>
      <w:numFmt w:val="lowerLetter"/>
      <w:lvlText w:val="%8."/>
      <w:lvlJc w:val="left"/>
      <w:pPr>
        <w:ind w:left="5542" w:hanging="360"/>
      </w:pPr>
    </w:lvl>
    <w:lvl w:ilvl="8" w:tplc="041B001B" w:tentative="1">
      <w:start w:val="1"/>
      <w:numFmt w:val="lowerRoman"/>
      <w:lvlText w:val="%9."/>
      <w:lvlJc w:val="right"/>
      <w:pPr>
        <w:ind w:left="6262" w:hanging="180"/>
      </w:pPr>
    </w:lvl>
  </w:abstractNum>
  <w:abstractNum w:abstractNumId="14" w15:restartNumberingAfterBreak="0">
    <w:nsid w:val="76045774"/>
    <w:multiLevelType w:val="hybridMultilevel"/>
    <w:tmpl w:val="7D28D4AA"/>
    <w:lvl w:ilvl="0" w:tplc="1D6882B6">
      <w:start w:val="1"/>
      <w:numFmt w:val="decimal"/>
      <w:lvlText w:val="(%1)"/>
      <w:lvlJc w:val="left"/>
      <w:pPr>
        <w:ind w:left="1428" w:hanging="360"/>
      </w:pPr>
      <w:rPr>
        <w:rFonts w:hint="default"/>
      </w:rPr>
    </w:lvl>
    <w:lvl w:ilvl="1" w:tplc="041B0019" w:tentative="1">
      <w:start w:val="1"/>
      <w:numFmt w:val="lowerLetter"/>
      <w:lvlText w:val="%2."/>
      <w:lvlJc w:val="left"/>
      <w:pPr>
        <w:ind w:left="2148" w:hanging="360"/>
      </w:pPr>
    </w:lvl>
    <w:lvl w:ilvl="2" w:tplc="041B001B" w:tentative="1">
      <w:start w:val="1"/>
      <w:numFmt w:val="lowerRoman"/>
      <w:lvlText w:val="%3."/>
      <w:lvlJc w:val="right"/>
      <w:pPr>
        <w:ind w:left="2868" w:hanging="180"/>
      </w:pPr>
    </w:lvl>
    <w:lvl w:ilvl="3" w:tplc="041B000F" w:tentative="1">
      <w:start w:val="1"/>
      <w:numFmt w:val="decimal"/>
      <w:lvlText w:val="%4."/>
      <w:lvlJc w:val="left"/>
      <w:pPr>
        <w:ind w:left="3588" w:hanging="360"/>
      </w:pPr>
    </w:lvl>
    <w:lvl w:ilvl="4" w:tplc="041B0019" w:tentative="1">
      <w:start w:val="1"/>
      <w:numFmt w:val="lowerLetter"/>
      <w:lvlText w:val="%5."/>
      <w:lvlJc w:val="left"/>
      <w:pPr>
        <w:ind w:left="4308" w:hanging="360"/>
      </w:pPr>
    </w:lvl>
    <w:lvl w:ilvl="5" w:tplc="041B001B" w:tentative="1">
      <w:start w:val="1"/>
      <w:numFmt w:val="lowerRoman"/>
      <w:lvlText w:val="%6."/>
      <w:lvlJc w:val="right"/>
      <w:pPr>
        <w:ind w:left="5028" w:hanging="180"/>
      </w:pPr>
    </w:lvl>
    <w:lvl w:ilvl="6" w:tplc="041B000F" w:tentative="1">
      <w:start w:val="1"/>
      <w:numFmt w:val="decimal"/>
      <w:lvlText w:val="%7."/>
      <w:lvlJc w:val="left"/>
      <w:pPr>
        <w:ind w:left="5748" w:hanging="360"/>
      </w:pPr>
    </w:lvl>
    <w:lvl w:ilvl="7" w:tplc="041B0019" w:tentative="1">
      <w:start w:val="1"/>
      <w:numFmt w:val="lowerLetter"/>
      <w:lvlText w:val="%8."/>
      <w:lvlJc w:val="left"/>
      <w:pPr>
        <w:ind w:left="6468" w:hanging="360"/>
      </w:pPr>
    </w:lvl>
    <w:lvl w:ilvl="8" w:tplc="041B001B" w:tentative="1">
      <w:start w:val="1"/>
      <w:numFmt w:val="lowerRoman"/>
      <w:lvlText w:val="%9."/>
      <w:lvlJc w:val="right"/>
      <w:pPr>
        <w:ind w:left="7188" w:hanging="180"/>
      </w:pPr>
    </w:lvl>
  </w:abstractNum>
  <w:abstractNum w:abstractNumId="15" w15:restartNumberingAfterBreak="0">
    <w:nsid w:val="769F0645"/>
    <w:multiLevelType w:val="hybridMultilevel"/>
    <w:tmpl w:val="762CF79E"/>
    <w:lvl w:ilvl="0" w:tplc="42D69388">
      <w:start w:val="1"/>
      <w:numFmt w:val="lowerLetter"/>
      <w:lvlText w:val="%1)"/>
      <w:lvlJc w:val="left"/>
      <w:pPr>
        <w:ind w:left="720" w:hanging="360"/>
      </w:pPr>
      <w:rPr>
        <w:rFonts w:ascii="Times New Roman" w:hAnsi="Times New Roman" w:hint="default"/>
        <w:b w:val="0"/>
        <w:i w:val="0"/>
        <w:sz w:val="24"/>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6" w15:restartNumberingAfterBreak="0">
    <w:nsid w:val="77386A9A"/>
    <w:multiLevelType w:val="hybridMultilevel"/>
    <w:tmpl w:val="295C00AE"/>
    <w:lvl w:ilvl="0" w:tplc="92E6EEEA">
      <w:start w:val="1"/>
      <w:numFmt w:val="decimal"/>
      <w:lvlText w:val="%1."/>
      <w:lvlJc w:val="left"/>
      <w:pPr>
        <w:ind w:left="360" w:hanging="360"/>
      </w:pPr>
      <w:rPr>
        <w:rFonts w:ascii="Times New Roman" w:hAnsi="Times New Roman" w:cs="Times New Roman" w:hint="default"/>
        <w:b/>
        <w:sz w:val="24"/>
        <w:szCs w:val="24"/>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7" w15:restartNumberingAfterBreak="0">
    <w:nsid w:val="7B554A71"/>
    <w:multiLevelType w:val="hybridMultilevel"/>
    <w:tmpl w:val="6A38851E"/>
    <w:lvl w:ilvl="0" w:tplc="27067928">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8" w15:restartNumberingAfterBreak="0">
    <w:nsid w:val="7D770856"/>
    <w:multiLevelType w:val="hybridMultilevel"/>
    <w:tmpl w:val="D1E6E000"/>
    <w:lvl w:ilvl="0" w:tplc="42D69388">
      <w:start w:val="1"/>
      <w:numFmt w:val="lowerLetter"/>
      <w:lvlText w:val="%1)"/>
      <w:lvlJc w:val="left"/>
      <w:pPr>
        <w:ind w:left="720" w:hanging="360"/>
      </w:pPr>
      <w:rPr>
        <w:rFonts w:ascii="Times New Roman" w:hAnsi="Times New Roman" w:hint="default"/>
        <w:b w:val="0"/>
        <w:i w:val="0"/>
        <w:sz w:val="24"/>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num w:numId="1">
    <w:abstractNumId w:val="2"/>
  </w:num>
  <w:num w:numId="2">
    <w:abstractNumId w:val="11"/>
  </w:num>
  <w:num w:numId="3">
    <w:abstractNumId w:val="14"/>
  </w:num>
  <w:num w:numId="4">
    <w:abstractNumId w:val="4"/>
  </w:num>
  <w:num w:numId="5">
    <w:abstractNumId w:val="1"/>
  </w:num>
  <w:num w:numId="6">
    <w:abstractNumId w:val="8"/>
  </w:num>
  <w:num w:numId="7">
    <w:abstractNumId w:val="13"/>
  </w:num>
  <w:num w:numId="8">
    <w:abstractNumId w:val="5"/>
  </w:num>
  <w:num w:numId="9">
    <w:abstractNumId w:val="10"/>
  </w:num>
  <w:num w:numId="10">
    <w:abstractNumId w:val="6"/>
  </w:num>
  <w:num w:numId="11">
    <w:abstractNumId w:val="12"/>
  </w:num>
  <w:num w:numId="12">
    <w:abstractNumId w:val="16"/>
  </w:num>
  <w:num w:numId="13">
    <w:abstractNumId w:val="3"/>
  </w:num>
  <w:num w:numId="14">
    <w:abstractNumId w:val="7"/>
  </w:num>
  <w:num w:numId="15">
    <w:abstractNumId w:val="9"/>
  </w:num>
  <w:num w:numId="16">
    <w:abstractNumId w:val="15"/>
  </w:num>
  <w:num w:numId="17">
    <w:abstractNumId w:val="18"/>
  </w:num>
  <w:num w:numId="18">
    <w:abstractNumId w:val="0"/>
  </w:num>
  <w:num w:numId="19">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06940"/>
    <w:rsid w:val="0002402F"/>
    <w:rsid w:val="000242F8"/>
    <w:rsid w:val="00026EFA"/>
    <w:rsid w:val="00027BAE"/>
    <w:rsid w:val="00106EB9"/>
    <w:rsid w:val="00113FCE"/>
    <w:rsid w:val="0012514A"/>
    <w:rsid w:val="001749FC"/>
    <w:rsid w:val="00184B55"/>
    <w:rsid w:val="001A3D48"/>
    <w:rsid w:val="0024598C"/>
    <w:rsid w:val="00315189"/>
    <w:rsid w:val="003505B1"/>
    <w:rsid w:val="00373323"/>
    <w:rsid w:val="00384FCC"/>
    <w:rsid w:val="003A5A31"/>
    <w:rsid w:val="003B18D7"/>
    <w:rsid w:val="003C3F1F"/>
    <w:rsid w:val="003D67A0"/>
    <w:rsid w:val="004001B0"/>
    <w:rsid w:val="00447CAD"/>
    <w:rsid w:val="00492298"/>
    <w:rsid w:val="004A49AE"/>
    <w:rsid w:val="004B012B"/>
    <w:rsid w:val="00507BF0"/>
    <w:rsid w:val="00527A3E"/>
    <w:rsid w:val="00552802"/>
    <w:rsid w:val="00606BEB"/>
    <w:rsid w:val="00626155"/>
    <w:rsid w:val="006A1C76"/>
    <w:rsid w:val="00712EFB"/>
    <w:rsid w:val="00750FDF"/>
    <w:rsid w:val="007A3450"/>
    <w:rsid w:val="007A7F22"/>
    <w:rsid w:val="007B179C"/>
    <w:rsid w:val="007D4558"/>
    <w:rsid w:val="00830342"/>
    <w:rsid w:val="00840953"/>
    <w:rsid w:val="008746AF"/>
    <w:rsid w:val="008F430E"/>
    <w:rsid w:val="00930681"/>
    <w:rsid w:val="00967D5F"/>
    <w:rsid w:val="0098217B"/>
    <w:rsid w:val="009B7765"/>
    <w:rsid w:val="009D22AF"/>
    <w:rsid w:val="009F7070"/>
    <w:rsid w:val="00A62389"/>
    <w:rsid w:val="00A854E4"/>
    <w:rsid w:val="00A97867"/>
    <w:rsid w:val="00AE3CFB"/>
    <w:rsid w:val="00B46E1D"/>
    <w:rsid w:val="00B67DC4"/>
    <w:rsid w:val="00BB38AD"/>
    <w:rsid w:val="00BC6EA7"/>
    <w:rsid w:val="00C20C10"/>
    <w:rsid w:val="00C218BD"/>
    <w:rsid w:val="00C406CE"/>
    <w:rsid w:val="00C45493"/>
    <w:rsid w:val="00C55DF7"/>
    <w:rsid w:val="00C75570"/>
    <w:rsid w:val="00CF23FD"/>
    <w:rsid w:val="00D93C9D"/>
    <w:rsid w:val="00DB3660"/>
    <w:rsid w:val="00DB449B"/>
    <w:rsid w:val="00E06328"/>
    <w:rsid w:val="00E57AAF"/>
    <w:rsid w:val="00E776F0"/>
    <w:rsid w:val="00E80D30"/>
    <w:rsid w:val="00E93897"/>
    <w:rsid w:val="00EF405F"/>
    <w:rsid w:val="00F06940"/>
    <w:rsid w:val="00F5569F"/>
    <w:rsid w:val="00F73EAE"/>
    <w:rsid w:val="00F81E1D"/>
    <w:rsid w:val="00FE3244"/>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705CBD"/>
  <w15:docId w15:val="{AF7266B0-2EA0-4C3D-801C-2F94A145BE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k-SK" w:eastAsia="en-US" w:bidi="ar-SA"/>
      </w:rPr>
    </w:rPrDefault>
    <w:pPrDefault>
      <w:pPr>
        <w:ind w:hanging="284"/>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BC6EA7"/>
    <w:pPr>
      <w:ind w:firstLine="0"/>
      <w:jc w:val="left"/>
    </w:pPr>
    <w:rPr>
      <w:rFonts w:ascii="Times New Roman" w:hAnsi="Times New Roman"/>
      <w:sz w:val="24"/>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Odsekzoznamu">
    <w:name w:val="List Paragraph"/>
    <w:aliases w:val="body,Odsek zoznamu2,Odsek,List Paragraph,List Paragraph1"/>
    <w:basedOn w:val="Normlny"/>
    <w:link w:val="OdsekzoznamuChar"/>
    <w:uiPriority w:val="34"/>
    <w:qFormat/>
    <w:rsid w:val="00BC6EA7"/>
    <w:pPr>
      <w:spacing w:after="200" w:line="276" w:lineRule="auto"/>
      <w:ind w:left="720"/>
      <w:contextualSpacing/>
    </w:pPr>
    <w:rPr>
      <w:rFonts w:ascii="Calibri" w:eastAsia="Times New Roman" w:hAnsi="Calibri" w:cs="Times New Roman"/>
      <w:sz w:val="22"/>
    </w:rPr>
  </w:style>
  <w:style w:type="paragraph" w:styleId="Pta">
    <w:name w:val="footer"/>
    <w:basedOn w:val="Normlny"/>
    <w:link w:val="PtaChar"/>
    <w:uiPriority w:val="99"/>
    <w:unhideWhenUsed/>
    <w:rsid w:val="00BC6EA7"/>
    <w:pPr>
      <w:tabs>
        <w:tab w:val="center" w:pos="4536"/>
        <w:tab w:val="right" w:pos="9072"/>
      </w:tabs>
    </w:pPr>
  </w:style>
  <w:style w:type="character" w:customStyle="1" w:styleId="PtaChar">
    <w:name w:val="Päta Char"/>
    <w:basedOn w:val="Predvolenpsmoodseku"/>
    <w:link w:val="Pta"/>
    <w:uiPriority w:val="99"/>
    <w:rsid w:val="00BC6EA7"/>
    <w:rPr>
      <w:rFonts w:ascii="Times New Roman" w:hAnsi="Times New Roman"/>
      <w:sz w:val="24"/>
    </w:rPr>
  </w:style>
  <w:style w:type="paragraph" w:styleId="Textbubliny">
    <w:name w:val="Balloon Text"/>
    <w:basedOn w:val="Normlny"/>
    <w:link w:val="TextbublinyChar"/>
    <w:uiPriority w:val="99"/>
    <w:semiHidden/>
    <w:unhideWhenUsed/>
    <w:rsid w:val="007B179C"/>
    <w:rPr>
      <w:rFonts w:ascii="Segoe UI" w:hAnsi="Segoe UI" w:cs="Segoe UI"/>
      <w:sz w:val="18"/>
      <w:szCs w:val="18"/>
    </w:rPr>
  </w:style>
  <w:style w:type="character" w:customStyle="1" w:styleId="TextbublinyChar">
    <w:name w:val="Text bubliny Char"/>
    <w:basedOn w:val="Predvolenpsmoodseku"/>
    <w:link w:val="Textbubliny"/>
    <w:uiPriority w:val="99"/>
    <w:semiHidden/>
    <w:rsid w:val="007B179C"/>
    <w:rPr>
      <w:rFonts w:ascii="Segoe UI" w:hAnsi="Segoe UI" w:cs="Segoe UI"/>
      <w:sz w:val="18"/>
      <w:szCs w:val="18"/>
    </w:rPr>
  </w:style>
  <w:style w:type="character" w:styleId="Hypertextovprepojenie">
    <w:name w:val="Hyperlink"/>
    <w:uiPriority w:val="99"/>
    <w:semiHidden/>
    <w:unhideWhenUsed/>
    <w:rsid w:val="000242F8"/>
    <w:rPr>
      <w:color w:val="0000FF"/>
      <w:u w:val="single"/>
    </w:rPr>
  </w:style>
  <w:style w:type="paragraph" w:styleId="Normlnywebov">
    <w:name w:val="Normal (Web)"/>
    <w:basedOn w:val="Normlny"/>
    <w:uiPriority w:val="99"/>
    <w:unhideWhenUsed/>
    <w:rsid w:val="000242F8"/>
    <w:rPr>
      <w:rFonts w:eastAsia="Calibri" w:cs="Times New Roman"/>
      <w:szCs w:val="24"/>
      <w:lang w:eastAsia="sk-SK"/>
    </w:rPr>
  </w:style>
  <w:style w:type="character" w:customStyle="1" w:styleId="OdsekzoznamuChar">
    <w:name w:val="Odsek zoznamu Char"/>
    <w:aliases w:val="body Char,Odsek zoznamu2 Char,Odsek Char,List Paragraph Char,List Paragraph1 Char"/>
    <w:link w:val="Odsekzoznamu"/>
    <w:uiPriority w:val="34"/>
    <w:qFormat/>
    <w:locked/>
    <w:rsid w:val="000242F8"/>
    <w:rPr>
      <w:rFonts w:ascii="Calibri" w:eastAsia="Times New Roman"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lov-lex.sk/pravne-predpisy/SK/ZZ/2003/549/"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www.slov-lex.sk/pravne-predpisy/SK/ZZ/2005/36/" TargetMode="Externa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7D13EE2-94ED-4F32-9B7C-3D02182C9F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9</Pages>
  <Words>3220</Words>
  <Characters>18356</Characters>
  <Application>Microsoft Office Word</Application>
  <DocSecurity>0</DocSecurity>
  <Lines>152</Lines>
  <Paragraphs>43</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21533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ŠIMKOVIČ Milan</dc:creator>
  <cp:lastModifiedBy>Durgalová, Veronika</cp:lastModifiedBy>
  <cp:revision>4</cp:revision>
  <cp:lastPrinted>2022-10-04T12:02:00Z</cp:lastPrinted>
  <dcterms:created xsi:type="dcterms:W3CDTF">2022-10-04T10:24:00Z</dcterms:created>
  <dcterms:modified xsi:type="dcterms:W3CDTF">2022-10-05T06:03:00Z</dcterms:modified>
</cp:coreProperties>
</file>