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A06271">
        <w:rPr>
          <w:sz w:val="22"/>
          <w:szCs w:val="22"/>
        </w:rPr>
        <w:t>4</w:t>
      </w:r>
      <w:r w:rsidR="002E5670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B7B0B">
      <w:pPr>
        <w:pStyle w:val="rozhodnutia"/>
      </w:pPr>
      <w:r>
        <w:t>1308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4A285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A2853">
        <w:rPr>
          <w:rFonts w:cs="Arial"/>
          <w:szCs w:val="22"/>
        </w:rPr>
        <w:t>Petra CMOREJA</w:t>
      </w:r>
      <w:r w:rsidR="002E5670">
        <w:rPr>
          <w:rFonts w:cs="Arial"/>
          <w:szCs w:val="22"/>
        </w:rPr>
        <w:t>,Vladimíra LEDECKÉHO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2E5670">
        <w:rPr>
          <w:rFonts w:cs="Arial"/>
          <w:szCs w:val="22"/>
        </w:rPr>
        <w:t xml:space="preserve">mení a </w:t>
      </w:r>
      <w:r w:rsidR="008501B2">
        <w:rPr>
          <w:rFonts w:cs="Arial"/>
          <w:szCs w:val="22"/>
        </w:rPr>
        <w:t>dopĺňa zákon</w:t>
      </w:r>
      <w:r w:rsidR="002E5670">
        <w:rPr>
          <w:rFonts w:cs="Arial"/>
          <w:szCs w:val="22"/>
        </w:rPr>
        <w:t xml:space="preserve"> Slovenskej národnej rady</w:t>
      </w:r>
      <w:r w:rsidR="00B74F4A">
        <w:rPr>
          <w:rFonts w:cs="Arial"/>
          <w:szCs w:val="22"/>
        </w:rPr>
        <w:t xml:space="preserve"> </w:t>
      </w:r>
      <w:r w:rsidR="00A5074C">
        <w:rPr>
          <w:rFonts w:cs="Arial"/>
          <w:szCs w:val="22"/>
        </w:rPr>
        <w:t xml:space="preserve">č. </w:t>
      </w:r>
      <w:r w:rsidR="002E5670">
        <w:rPr>
          <w:rFonts w:cs="Arial"/>
          <w:szCs w:val="22"/>
        </w:rPr>
        <w:t>138/1991 Zb. o majetku obcí v znení neskorších predpisov a ktorým sa dopĺňa zákon Slovenskej národnej rady č. 369/1990 Zb. o obecnom zriadení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A5074C">
        <w:rPr>
          <w:rFonts w:cs="Arial"/>
          <w:szCs w:val="22"/>
        </w:rPr>
        <w:t>4</w:t>
      </w:r>
      <w:r w:rsidR="002E5670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B7B0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B7B0B">
        <w:rPr>
          <w:rFonts w:ascii="Arial" w:hAnsi="Arial" w:cs="Arial"/>
          <w:sz w:val="22"/>
          <w:szCs w:val="22"/>
        </w:rPr>
        <w:t>financie a rozpočet a</w:t>
      </w:r>
    </w:p>
    <w:p w:rsidR="005B7B0B" w:rsidRDefault="005B7B0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5B7B0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B7B0B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4825"/>
    <w:rsid w:val="00515EFF"/>
    <w:rsid w:val="0054739D"/>
    <w:rsid w:val="00593816"/>
    <w:rsid w:val="005B7B0B"/>
    <w:rsid w:val="005C7895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C6113"/>
    <w:rsid w:val="00E000BE"/>
    <w:rsid w:val="00E03578"/>
    <w:rsid w:val="00E047C7"/>
    <w:rsid w:val="00E06A51"/>
    <w:rsid w:val="00E412E9"/>
    <w:rsid w:val="00E449BA"/>
    <w:rsid w:val="00E64CB7"/>
    <w:rsid w:val="00E66789"/>
    <w:rsid w:val="00E93847"/>
    <w:rsid w:val="00EB701F"/>
    <w:rsid w:val="00ED11C5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6F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2022-10-03T13:43:00Z</cp:lastPrinted>
  <dcterms:created xsi:type="dcterms:W3CDTF">2022-10-03T05:17:00Z</dcterms:created>
  <dcterms:modified xsi:type="dcterms:W3CDTF">2022-10-03T13:44:00Z</dcterms:modified>
</cp:coreProperties>
</file>