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179" w:rsidRPr="006C5261" w:rsidRDefault="00186179" w:rsidP="00645B45">
      <w:pPr>
        <w:autoSpaceDE w:val="0"/>
        <w:autoSpaceDN w:val="0"/>
        <w:adjustRightInd w:val="0"/>
        <w:spacing w:line="276" w:lineRule="auto"/>
        <w:ind w:right="-1"/>
        <w:jc w:val="center"/>
        <w:rPr>
          <w:b/>
          <w:bCs/>
          <w:sz w:val="24"/>
          <w:szCs w:val="24"/>
        </w:rPr>
      </w:pPr>
      <w:r w:rsidRPr="006C5261">
        <w:rPr>
          <w:b/>
          <w:bCs/>
          <w:sz w:val="24"/>
          <w:szCs w:val="24"/>
        </w:rPr>
        <w:t>N Á R O D N Á    R A D A    S L O V E N S K E J    R E P U B L I K Y</w:t>
      </w:r>
    </w:p>
    <w:p w:rsidR="00186179" w:rsidRPr="006C5261" w:rsidRDefault="00186179" w:rsidP="00186179">
      <w:pPr>
        <w:pBdr>
          <w:bottom w:val="single" w:sz="4" w:space="1" w:color="auto"/>
        </w:pBdr>
        <w:autoSpaceDE w:val="0"/>
        <w:autoSpaceDN w:val="0"/>
        <w:adjustRightInd w:val="0"/>
        <w:ind w:right="-1"/>
        <w:jc w:val="center"/>
        <w:rPr>
          <w:sz w:val="24"/>
          <w:szCs w:val="24"/>
        </w:rPr>
      </w:pPr>
      <w:r w:rsidRPr="006C5261">
        <w:rPr>
          <w:sz w:val="24"/>
          <w:szCs w:val="24"/>
        </w:rPr>
        <w:t>VII</w:t>
      </w:r>
      <w:r w:rsidR="005A75E8" w:rsidRPr="006C5261">
        <w:rPr>
          <w:sz w:val="24"/>
          <w:szCs w:val="24"/>
        </w:rPr>
        <w:t>I</w:t>
      </w:r>
      <w:r w:rsidRPr="006C5261">
        <w:rPr>
          <w:sz w:val="24"/>
          <w:szCs w:val="24"/>
        </w:rPr>
        <w:t>. volebné obdobie</w:t>
      </w:r>
    </w:p>
    <w:p w:rsidR="00186179" w:rsidRPr="006C5261" w:rsidRDefault="00186179" w:rsidP="00186179">
      <w:pPr>
        <w:autoSpaceDE w:val="0"/>
        <w:autoSpaceDN w:val="0"/>
        <w:adjustRightInd w:val="0"/>
        <w:ind w:right="-1"/>
        <w:rPr>
          <w:sz w:val="24"/>
          <w:szCs w:val="24"/>
        </w:rPr>
      </w:pPr>
    </w:p>
    <w:p w:rsidR="00186179" w:rsidRPr="006C5261" w:rsidRDefault="00186179">
      <w:pPr>
        <w:pBdr>
          <w:top w:val="nil"/>
          <w:left w:val="nil"/>
          <w:bottom w:val="nil"/>
          <w:right w:val="nil"/>
          <w:between w:val="nil"/>
        </w:pBdr>
        <w:jc w:val="center"/>
        <w:rPr>
          <w:color w:val="000000"/>
          <w:sz w:val="24"/>
          <w:szCs w:val="24"/>
        </w:rPr>
      </w:pPr>
    </w:p>
    <w:p w:rsidR="00E52C48" w:rsidRPr="006C5261" w:rsidRDefault="00087F96">
      <w:pPr>
        <w:pBdr>
          <w:top w:val="nil"/>
          <w:left w:val="nil"/>
          <w:bottom w:val="nil"/>
          <w:right w:val="nil"/>
          <w:between w:val="nil"/>
        </w:pBdr>
        <w:jc w:val="center"/>
        <w:rPr>
          <w:color w:val="000000"/>
          <w:sz w:val="24"/>
          <w:szCs w:val="24"/>
        </w:rPr>
      </w:pPr>
      <w:r w:rsidRPr="006C5261">
        <w:rPr>
          <w:b/>
          <w:color w:val="000000"/>
          <w:sz w:val="24"/>
          <w:szCs w:val="24"/>
        </w:rPr>
        <w:t>ZÁKON</w:t>
      </w:r>
    </w:p>
    <w:p w:rsidR="00E52C48" w:rsidRPr="006C5261" w:rsidRDefault="00E52C48">
      <w:pPr>
        <w:pBdr>
          <w:top w:val="nil"/>
          <w:left w:val="nil"/>
          <w:bottom w:val="nil"/>
          <w:right w:val="nil"/>
          <w:between w:val="nil"/>
        </w:pBdr>
        <w:jc w:val="center"/>
        <w:rPr>
          <w:color w:val="000000"/>
          <w:sz w:val="24"/>
          <w:szCs w:val="24"/>
        </w:rPr>
      </w:pPr>
    </w:p>
    <w:p w:rsidR="00E52C48" w:rsidRPr="006C5261" w:rsidRDefault="00087F96">
      <w:pPr>
        <w:pBdr>
          <w:top w:val="nil"/>
          <w:left w:val="nil"/>
          <w:bottom w:val="nil"/>
          <w:right w:val="nil"/>
          <w:between w:val="nil"/>
        </w:pBdr>
        <w:jc w:val="center"/>
        <w:rPr>
          <w:color w:val="000000"/>
          <w:sz w:val="24"/>
          <w:szCs w:val="24"/>
        </w:rPr>
      </w:pPr>
      <w:r w:rsidRPr="006C5261">
        <w:rPr>
          <w:color w:val="000000"/>
          <w:sz w:val="24"/>
          <w:szCs w:val="24"/>
        </w:rPr>
        <w:t>z ...</w:t>
      </w:r>
      <w:r w:rsidR="00186179" w:rsidRPr="006C5261">
        <w:rPr>
          <w:color w:val="000000"/>
          <w:sz w:val="24"/>
          <w:szCs w:val="24"/>
        </w:rPr>
        <w:t xml:space="preserve"> </w:t>
      </w:r>
      <w:r w:rsidRPr="006C5261">
        <w:rPr>
          <w:color w:val="000000"/>
          <w:sz w:val="24"/>
          <w:szCs w:val="24"/>
        </w:rPr>
        <w:t>20</w:t>
      </w:r>
      <w:r w:rsidR="005A75E8" w:rsidRPr="006C5261">
        <w:rPr>
          <w:color w:val="000000"/>
          <w:sz w:val="24"/>
          <w:szCs w:val="24"/>
        </w:rPr>
        <w:t>22</w:t>
      </w:r>
      <w:r w:rsidRPr="006C5261">
        <w:rPr>
          <w:color w:val="000000"/>
          <w:sz w:val="24"/>
          <w:szCs w:val="24"/>
        </w:rPr>
        <w:t>,</w:t>
      </w:r>
    </w:p>
    <w:p w:rsidR="00E52C48" w:rsidRPr="006C5261" w:rsidRDefault="00E52C48">
      <w:pPr>
        <w:pBdr>
          <w:top w:val="nil"/>
          <w:left w:val="nil"/>
          <w:bottom w:val="nil"/>
          <w:right w:val="nil"/>
          <w:between w:val="nil"/>
        </w:pBdr>
        <w:jc w:val="center"/>
        <w:rPr>
          <w:color w:val="000000"/>
          <w:sz w:val="24"/>
          <w:szCs w:val="24"/>
        </w:rPr>
      </w:pPr>
    </w:p>
    <w:p w:rsidR="0035719C" w:rsidRPr="006C5261" w:rsidRDefault="0035719C">
      <w:pPr>
        <w:pBdr>
          <w:top w:val="nil"/>
          <w:left w:val="nil"/>
          <w:bottom w:val="nil"/>
          <w:right w:val="nil"/>
          <w:between w:val="nil"/>
        </w:pBdr>
        <w:jc w:val="center"/>
        <w:rPr>
          <w:color w:val="000000"/>
          <w:sz w:val="24"/>
          <w:szCs w:val="24"/>
        </w:rPr>
      </w:pPr>
    </w:p>
    <w:p w:rsidR="00E52C48" w:rsidRPr="006C5261" w:rsidRDefault="00087F96">
      <w:pPr>
        <w:pBdr>
          <w:top w:val="nil"/>
          <w:left w:val="nil"/>
          <w:bottom w:val="nil"/>
          <w:right w:val="nil"/>
          <w:between w:val="nil"/>
        </w:pBdr>
        <w:jc w:val="center"/>
        <w:rPr>
          <w:color w:val="000000"/>
          <w:sz w:val="24"/>
          <w:szCs w:val="24"/>
        </w:rPr>
      </w:pPr>
      <w:r w:rsidRPr="006C5261">
        <w:rPr>
          <w:b/>
          <w:color w:val="000000"/>
          <w:sz w:val="24"/>
          <w:szCs w:val="24"/>
        </w:rPr>
        <w:t>ktorým sa mení a dopĺňa zákon č. 154/2001 Z. z. o prokurátoroch a právnych čakateľoch prokuratúry v znení neskorších predpisov</w:t>
      </w:r>
    </w:p>
    <w:p w:rsidR="00E52C48" w:rsidRPr="006C5261" w:rsidRDefault="00E52C48">
      <w:pPr>
        <w:pBdr>
          <w:top w:val="nil"/>
          <w:left w:val="nil"/>
          <w:bottom w:val="nil"/>
          <w:right w:val="nil"/>
          <w:between w:val="nil"/>
        </w:pBdr>
        <w:rPr>
          <w:color w:val="000000"/>
          <w:sz w:val="24"/>
          <w:szCs w:val="24"/>
        </w:rPr>
      </w:pPr>
    </w:p>
    <w:p w:rsidR="00E52C48" w:rsidRPr="006C5261" w:rsidRDefault="00E52C48">
      <w:pPr>
        <w:pBdr>
          <w:top w:val="nil"/>
          <w:left w:val="nil"/>
          <w:bottom w:val="nil"/>
          <w:right w:val="nil"/>
          <w:between w:val="nil"/>
        </w:pBdr>
        <w:rPr>
          <w:color w:val="000000"/>
          <w:sz w:val="24"/>
          <w:szCs w:val="24"/>
        </w:rPr>
      </w:pPr>
    </w:p>
    <w:p w:rsidR="00E52C48" w:rsidRPr="006C5261" w:rsidRDefault="00087F96">
      <w:pPr>
        <w:pBdr>
          <w:top w:val="nil"/>
          <w:left w:val="nil"/>
          <w:bottom w:val="nil"/>
          <w:right w:val="nil"/>
          <w:between w:val="nil"/>
        </w:pBdr>
        <w:tabs>
          <w:tab w:val="left" w:pos="709"/>
        </w:tabs>
        <w:ind w:firstLine="360"/>
        <w:jc w:val="both"/>
        <w:rPr>
          <w:color w:val="000000"/>
          <w:sz w:val="24"/>
          <w:szCs w:val="24"/>
        </w:rPr>
      </w:pPr>
      <w:r w:rsidRPr="006C5261">
        <w:rPr>
          <w:color w:val="000000"/>
          <w:sz w:val="24"/>
          <w:szCs w:val="24"/>
        </w:rPr>
        <w:tab/>
        <w:t>Národná rada Slovenskej republiky sa uzniesla na tomto zákone:</w:t>
      </w:r>
    </w:p>
    <w:p w:rsidR="00E52C48" w:rsidRPr="006C5261" w:rsidRDefault="00E52C48">
      <w:pPr>
        <w:pBdr>
          <w:top w:val="nil"/>
          <w:left w:val="nil"/>
          <w:bottom w:val="nil"/>
          <w:right w:val="nil"/>
          <w:between w:val="nil"/>
        </w:pBdr>
        <w:rPr>
          <w:color w:val="000000"/>
          <w:sz w:val="24"/>
          <w:szCs w:val="24"/>
        </w:rPr>
      </w:pPr>
    </w:p>
    <w:p w:rsidR="00E52C48" w:rsidRPr="006C5261" w:rsidRDefault="00087F96" w:rsidP="005A75E8">
      <w:pPr>
        <w:pBdr>
          <w:top w:val="nil"/>
          <w:left w:val="nil"/>
          <w:bottom w:val="nil"/>
          <w:right w:val="nil"/>
          <w:between w:val="nil"/>
        </w:pBdr>
        <w:jc w:val="center"/>
        <w:rPr>
          <w:color w:val="000000"/>
          <w:sz w:val="24"/>
          <w:szCs w:val="24"/>
        </w:rPr>
      </w:pPr>
      <w:r w:rsidRPr="006C5261">
        <w:rPr>
          <w:b/>
          <w:color w:val="000000"/>
          <w:sz w:val="24"/>
          <w:szCs w:val="24"/>
        </w:rPr>
        <w:t>Čl. I</w:t>
      </w:r>
    </w:p>
    <w:p w:rsidR="007A685D" w:rsidRPr="006C5261" w:rsidRDefault="007A685D" w:rsidP="00834315">
      <w:pPr>
        <w:pBdr>
          <w:top w:val="nil"/>
          <w:left w:val="nil"/>
          <w:bottom w:val="nil"/>
          <w:right w:val="nil"/>
          <w:between w:val="nil"/>
        </w:pBdr>
        <w:rPr>
          <w:color w:val="000000"/>
          <w:sz w:val="24"/>
          <w:szCs w:val="24"/>
        </w:rPr>
      </w:pPr>
    </w:p>
    <w:p w:rsidR="00E52C48" w:rsidRPr="006C5261" w:rsidRDefault="00087F96">
      <w:pPr>
        <w:pBdr>
          <w:top w:val="nil"/>
          <w:left w:val="nil"/>
          <w:bottom w:val="nil"/>
          <w:right w:val="nil"/>
          <w:between w:val="nil"/>
        </w:pBdr>
        <w:jc w:val="both"/>
        <w:rPr>
          <w:sz w:val="24"/>
          <w:szCs w:val="24"/>
        </w:rPr>
      </w:pPr>
      <w:r w:rsidRPr="006C5261">
        <w:rPr>
          <w:color w:val="000000"/>
          <w:sz w:val="24"/>
          <w:szCs w:val="24"/>
        </w:rPr>
        <w:tab/>
      </w:r>
      <w:r w:rsidRPr="006C5261">
        <w:rPr>
          <w:sz w:val="24"/>
          <w:szCs w:val="24"/>
        </w:rPr>
        <w:t>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zákona č. 220/2011 Z. z., zákona č. 503/2011 Z. z., zákona č. 79/2012 Z. z., zákona č. 335/2012 Z. z., zákona č. 392/2012 Z. z., zákona č. 462/2013 Z. z., zákona č. 195/2014 Z. z., nálezu Ústavného súdu Slovenskej republiky č. 217/2014 Z. z., zákona č. 307/2014 Z. z., zákona č. 322/2014 Z. z., zákona č. 362/2014 Z. z., zákona č. 401/2015 Z. z., zákona č. 125/2016 Z. z.</w:t>
      </w:r>
      <w:r w:rsidR="006C5261" w:rsidRPr="006C5261">
        <w:rPr>
          <w:sz w:val="24"/>
          <w:szCs w:val="24"/>
        </w:rPr>
        <w:t xml:space="preserve">, </w:t>
      </w:r>
      <w:r w:rsidRPr="006C5261">
        <w:rPr>
          <w:sz w:val="24"/>
          <w:szCs w:val="24"/>
        </w:rPr>
        <w:t>zákona č. 177/2018 Z. z.</w:t>
      </w:r>
      <w:r w:rsidR="006C5261" w:rsidRPr="006C5261">
        <w:rPr>
          <w:sz w:val="24"/>
          <w:szCs w:val="24"/>
        </w:rPr>
        <w:t xml:space="preserve">, </w:t>
      </w:r>
      <w:r w:rsidR="006C5261" w:rsidRPr="006C5261">
        <w:rPr>
          <w:sz w:val="24"/>
          <w:szCs w:val="24"/>
          <w:shd w:val="clear" w:color="auto" w:fill="FFFFFF"/>
        </w:rPr>
        <w:t> zákona č. 242/2019 Z. z., zákona č. 459/2019 Z. z., zákona č. 241/2020 Z. z., zákona č. 312/2020 Z. z., zákona č. 423/2020 Z. z.</w:t>
      </w:r>
      <w:r w:rsidR="00147375">
        <w:rPr>
          <w:sz w:val="24"/>
          <w:szCs w:val="24"/>
          <w:shd w:val="clear" w:color="auto" w:fill="FFFFFF"/>
        </w:rPr>
        <w:t>,</w:t>
      </w:r>
      <w:r w:rsidR="006C5261">
        <w:rPr>
          <w:sz w:val="24"/>
          <w:szCs w:val="24"/>
          <w:shd w:val="clear" w:color="auto" w:fill="FFFFFF"/>
        </w:rPr>
        <w:t xml:space="preserve"> 412/2021 Z</w:t>
      </w:r>
      <w:r w:rsidR="00147375">
        <w:rPr>
          <w:sz w:val="24"/>
          <w:szCs w:val="24"/>
          <w:shd w:val="clear" w:color="auto" w:fill="FFFFFF"/>
        </w:rPr>
        <w:t xml:space="preserve"> </w:t>
      </w:r>
      <w:r w:rsidR="006C5261">
        <w:rPr>
          <w:sz w:val="24"/>
          <w:szCs w:val="24"/>
          <w:shd w:val="clear" w:color="auto" w:fill="FFFFFF"/>
        </w:rPr>
        <w:t>.z., 432/2021 Z.</w:t>
      </w:r>
      <w:r w:rsidR="00147375">
        <w:rPr>
          <w:sz w:val="24"/>
          <w:szCs w:val="24"/>
          <w:shd w:val="clear" w:color="auto" w:fill="FFFFFF"/>
        </w:rPr>
        <w:t xml:space="preserve"> </w:t>
      </w:r>
      <w:r w:rsidR="006C5261">
        <w:rPr>
          <w:sz w:val="24"/>
          <w:szCs w:val="24"/>
          <w:shd w:val="clear" w:color="auto" w:fill="FFFFFF"/>
        </w:rPr>
        <w:t>z.</w:t>
      </w:r>
      <w:r w:rsidR="002877F3">
        <w:rPr>
          <w:sz w:val="24"/>
          <w:szCs w:val="24"/>
          <w:shd w:val="clear" w:color="auto" w:fill="FFFFFF"/>
        </w:rPr>
        <w:t xml:space="preserve">, </w:t>
      </w:r>
      <w:r w:rsidR="006C5261" w:rsidRPr="006C5261">
        <w:rPr>
          <w:sz w:val="24"/>
          <w:szCs w:val="24"/>
          <w:shd w:val="clear" w:color="auto" w:fill="FFFFFF"/>
        </w:rPr>
        <w:t>zákona č. 310/2021 Z.</w:t>
      </w:r>
      <w:r w:rsidR="00147375">
        <w:rPr>
          <w:sz w:val="24"/>
          <w:szCs w:val="24"/>
          <w:shd w:val="clear" w:color="auto" w:fill="FFFFFF"/>
        </w:rPr>
        <w:t xml:space="preserve"> </w:t>
      </w:r>
      <w:r w:rsidR="006C5261" w:rsidRPr="006C5261">
        <w:rPr>
          <w:sz w:val="24"/>
          <w:szCs w:val="24"/>
          <w:shd w:val="clear" w:color="auto" w:fill="FFFFFF"/>
        </w:rPr>
        <w:t>z.</w:t>
      </w:r>
      <w:r w:rsidR="002877F3">
        <w:rPr>
          <w:sz w:val="24"/>
          <w:szCs w:val="24"/>
          <w:shd w:val="clear" w:color="auto" w:fill="FFFFFF"/>
        </w:rPr>
        <w:t xml:space="preserve"> a zákona č. 151/2022 Z.</w:t>
      </w:r>
      <w:r w:rsidR="00F4796D">
        <w:rPr>
          <w:sz w:val="24"/>
          <w:szCs w:val="24"/>
          <w:shd w:val="clear" w:color="auto" w:fill="FFFFFF"/>
        </w:rPr>
        <w:t xml:space="preserve"> </w:t>
      </w:r>
      <w:r w:rsidR="002877F3">
        <w:rPr>
          <w:sz w:val="24"/>
          <w:szCs w:val="24"/>
          <w:shd w:val="clear" w:color="auto" w:fill="FFFFFF"/>
        </w:rPr>
        <w:t>z.</w:t>
      </w:r>
      <w:r w:rsidRPr="006C5261">
        <w:rPr>
          <w:sz w:val="24"/>
          <w:szCs w:val="24"/>
        </w:rPr>
        <w:t xml:space="preserve"> sa mení a dopĺňa takto:</w:t>
      </w:r>
    </w:p>
    <w:p w:rsidR="002938BA" w:rsidRPr="006C5261" w:rsidRDefault="002938BA">
      <w:pPr>
        <w:pBdr>
          <w:top w:val="nil"/>
          <w:left w:val="nil"/>
          <w:bottom w:val="nil"/>
          <w:right w:val="nil"/>
          <w:between w:val="nil"/>
        </w:pBdr>
        <w:jc w:val="both"/>
        <w:rPr>
          <w:color w:val="000000"/>
          <w:sz w:val="24"/>
          <w:szCs w:val="24"/>
        </w:rPr>
      </w:pPr>
    </w:p>
    <w:p w:rsidR="00E52C48" w:rsidRPr="006C5261" w:rsidRDefault="00E52C48">
      <w:pPr>
        <w:pBdr>
          <w:top w:val="nil"/>
          <w:left w:val="nil"/>
          <w:bottom w:val="nil"/>
          <w:right w:val="nil"/>
          <w:between w:val="nil"/>
        </w:pBdr>
        <w:jc w:val="both"/>
        <w:rPr>
          <w:color w:val="000000"/>
          <w:sz w:val="24"/>
          <w:szCs w:val="24"/>
        </w:rPr>
      </w:pPr>
    </w:p>
    <w:p w:rsidR="002938BA" w:rsidRPr="006C5261" w:rsidRDefault="00087F96" w:rsidP="002938BA">
      <w:pPr>
        <w:jc w:val="both"/>
        <w:rPr>
          <w:sz w:val="24"/>
          <w:szCs w:val="24"/>
        </w:rPr>
      </w:pPr>
      <w:r w:rsidRPr="006C5261">
        <w:rPr>
          <w:color w:val="000000"/>
          <w:sz w:val="24"/>
          <w:szCs w:val="24"/>
        </w:rPr>
        <w:t xml:space="preserve">1. </w:t>
      </w:r>
      <w:r w:rsidR="002938BA" w:rsidRPr="006C5261">
        <w:rPr>
          <w:color w:val="000000"/>
          <w:sz w:val="24"/>
          <w:szCs w:val="24"/>
        </w:rPr>
        <w:tab/>
      </w:r>
      <w:r w:rsidR="00147375">
        <w:rPr>
          <w:color w:val="000000"/>
          <w:sz w:val="24"/>
          <w:szCs w:val="24"/>
        </w:rPr>
        <w:t xml:space="preserve">V </w:t>
      </w:r>
      <w:r w:rsidR="00147375">
        <w:rPr>
          <w:sz w:val="24"/>
          <w:szCs w:val="24"/>
        </w:rPr>
        <w:t>§ 24b odsek</w:t>
      </w:r>
      <w:r w:rsidR="002938BA" w:rsidRPr="006C5261">
        <w:rPr>
          <w:sz w:val="24"/>
          <w:szCs w:val="24"/>
        </w:rPr>
        <w:t xml:space="preserve"> 1 znie:</w:t>
      </w:r>
    </w:p>
    <w:p w:rsidR="00E52C48" w:rsidRPr="006C5261" w:rsidRDefault="00E52C48">
      <w:pPr>
        <w:pBdr>
          <w:top w:val="nil"/>
          <w:left w:val="nil"/>
          <w:bottom w:val="nil"/>
          <w:right w:val="nil"/>
          <w:between w:val="nil"/>
        </w:pBdr>
        <w:jc w:val="both"/>
        <w:rPr>
          <w:color w:val="000000"/>
          <w:sz w:val="24"/>
          <w:szCs w:val="24"/>
        </w:rPr>
      </w:pPr>
    </w:p>
    <w:p w:rsidR="002938BA" w:rsidRPr="006C5261" w:rsidRDefault="002938BA" w:rsidP="002938BA">
      <w:pPr>
        <w:ind w:left="720"/>
        <w:jc w:val="both"/>
        <w:rPr>
          <w:sz w:val="24"/>
          <w:szCs w:val="24"/>
        </w:rPr>
      </w:pPr>
      <w:r w:rsidRPr="006C5261">
        <w:rPr>
          <w:sz w:val="24"/>
          <w:szCs w:val="24"/>
        </w:rPr>
        <w:t>„Do výberového konania na funkcie uvedené v § 24a ods. 10 sa môže prihlásiť štátny občan Slovenskej republike, ak spĺňa predpoklady na vymenovanie podľa § 6 a najmenej desať rokov vykonával funkciu prokurátora, sudcu alebo advokáta alebo bol najmenej desať rokov činný v právnickom povolaní.“.</w:t>
      </w:r>
    </w:p>
    <w:p w:rsidR="00E52C48" w:rsidRPr="006C5261" w:rsidRDefault="00E52C48" w:rsidP="00CA4285">
      <w:pPr>
        <w:pBdr>
          <w:top w:val="nil"/>
          <w:left w:val="nil"/>
          <w:bottom w:val="nil"/>
          <w:right w:val="nil"/>
          <w:between w:val="nil"/>
        </w:pBdr>
        <w:tabs>
          <w:tab w:val="left" w:pos="709"/>
        </w:tabs>
        <w:jc w:val="both"/>
        <w:rPr>
          <w:color w:val="000000"/>
          <w:sz w:val="24"/>
          <w:szCs w:val="24"/>
        </w:rPr>
      </w:pPr>
    </w:p>
    <w:p w:rsidR="002938BA" w:rsidRPr="006C5261" w:rsidRDefault="00024587" w:rsidP="002938BA">
      <w:pPr>
        <w:jc w:val="both"/>
        <w:rPr>
          <w:sz w:val="24"/>
          <w:szCs w:val="24"/>
        </w:rPr>
      </w:pPr>
      <w:r w:rsidRPr="006C5261">
        <w:rPr>
          <w:color w:val="000000"/>
          <w:sz w:val="24"/>
          <w:szCs w:val="24"/>
        </w:rPr>
        <w:t>2.</w:t>
      </w:r>
      <w:r w:rsidRPr="006C5261">
        <w:rPr>
          <w:color w:val="000000"/>
          <w:sz w:val="24"/>
          <w:szCs w:val="24"/>
        </w:rPr>
        <w:tab/>
      </w:r>
      <w:r w:rsidR="00D43430">
        <w:rPr>
          <w:sz w:val="24"/>
          <w:szCs w:val="24"/>
        </w:rPr>
        <w:t xml:space="preserve">Doterajší text § 231 sa označuje ako odsek 1 a </w:t>
      </w:r>
      <w:r w:rsidR="002938BA" w:rsidRPr="006C5261">
        <w:rPr>
          <w:sz w:val="24"/>
          <w:szCs w:val="24"/>
        </w:rPr>
        <w:t xml:space="preserve">dopĺňa </w:t>
      </w:r>
      <w:r w:rsidR="00D43430">
        <w:rPr>
          <w:sz w:val="24"/>
          <w:szCs w:val="24"/>
        </w:rPr>
        <w:t xml:space="preserve">sa </w:t>
      </w:r>
      <w:r w:rsidR="002938BA" w:rsidRPr="006C5261">
        <w:rPr>
          <w:sz w:val="24"/>
          <w:szCs w:val="24"/>
        </w:rPr>
        <w:t>odsek</w:t>
      </w:r>
      <w:r w:rsidR="00D43430">
        <w:rPr>
          <w:sz w:val="24"/>
          <w:szCs w:val="24"/>
        </w:rPr>
        <w:t>om 2, ktorý znie</w:t>
      </w:r>
      <w:r w:rsidR="002938BA" w:rsidRPr="006C5261">
        <w:rPr>
          <w:sz w:val="24"/>
          <w:szCs w:val="24"/>
        </w:rPr>
        <w:t>:</w:t>
      </w:r>
    </w:p>
    <w:p w:rsidR="002938BA" w:rsidRPr="006C5261" w:rsidRDefault="002938BA" w:rsidP="002938BA">
      <w:pPr>
        <w:jc w:val="both"/>
        <w:rPr>
          <w:sz w:val="24"/>
          <w:szCs w:val="24"/>
        </w:rPr>
      </w:pPr>
    </w:p>
    <w:p w:rsidR="002938BA" w:rsidRPr="006C5261" w:rsidRDefault="002938BA" w:rsidP="002938BA">
      <w:pPr>
        <w:ind w:left="720"/>
        <w:jc w:val="both"/>
        <w:rPr>
          <w:sz w:val="24"/>
          <w:szCs w:val="24"/>
        </w:rPr>
      </w:pPr>
      <w:r w:rsidRPr="006C5261">
        <w:rPr>
          <w:sz w:val="24"/>
          <w:szCs w:val="24"/>
        </w:rPr>
        <w:t>„(2) Generálny prokurátor môže rozhodnúť o započítaní preukázaného času inej právnickej praxe po získaní vysokoškolského právnického vzdelania asistentovi prokurátora do doby nepretržitého vykonávania funkcie asistenta prokurátora, ak asistent prokurátora vykonával funkciu alebo povolanie, pre ktoré je právnické vzdelanie predpísané a doterajšou praxou získal skúsenosti potrebné na výkon funkcie asistenta prokurátora.“.</w:t>
      </w:r>
    </w:p>
    <w:p w:rsidR="00E52C48" w:rsidRPr="006C5261" w:rsidRDefault="00E52C48" w:rsidP="002938BA">
      <w:pPr>
        <w:pBdr>
          <w:top w:val="nil"/>
          <w:left w:val="nil"/>
          <w:bottom w:val="nil"/>
          <w:right w:val="nil"/>
          <w:between w:val="nil"/>
        </w:pBdr>
        <w:tabs>
          <w:tab w:val="left" w:pos="709"/>
        </w:tabs>
        <w:ind w:firstLine="360"/>
        <w:jc w:val="both"/>
        <w:rPr>
          <w:color w:val="000000"/>
          <w:sz w:val="24"/>
          <w:szCs w:val="24"/>
        </w:rPr>
      </w:pPr>
    </w:p>
    <w:p w:rsidR="00E52C48" w:rsidRPr="006C5261" w:rsidRDefault="00E52C48" w:rsidP="006C5261">
      <w:pPr>
        <w:pBdr>
          <w:top w:val="nil"/>
          <w:left w:val="nil"/>
          <w:bottom w:val="nil"/>
          <w:right w:val="nil"/>
          <w:between w:val="nil"/>
        </w:pBdr>
        <w:rPr>
          <w:color w:val="000000"/>
          <w:sz w:val="24"/>
          <w:szCs w:val="24"/>
        </w:rPr>
      </w:pPr>
    </w:p>
    <w:p w:rsidR="00E52C48" w:rsidRPr="006C5261" w:rsidRDefault="00E52C48">
      <w:pPr>
        <w:pBdr>
          <w:top w:val="nil"/>
          <w:left w:val="nil"/>
          <w:bottom w:val="nil"/>
          <w:right w:val="nil"/>
          <w:between w:val="nil"/>
        </w:pBdr>
        <w:jc w:val="center"/>
        <w:rPr>
          <w:color w:val="000000"/>
          <w:sz w:val="24"/>
          <w:szCs w:val="24"/>
        </w:rPr>
      </w:pPr>
    </w:p>
    <w:p w:rsidR="00E52C48" w:rsidRPr="006C5261" w:rsidRDefault="00087F96">
      <w:pPr>
        <w:pBdr>
          <w:top w:val="nil"/>
          <w:left w:val="nil"/>
          <w:bottom w:val="nil"/>
          <w:right w:val="nil"/>
          <w:between w:val="nil"/>
        </w:pBdr>
        <w:jc w:val="center"/>
        <w:rPr>
          <w:color w:val="000000"/>
          <w:sz w:val="24"/>
          <w:szCs w:val="24"/>
        </w:rPr>
      </w:pPr>
      <w:r w:rsidRPr="006C5261">
        <w:rPr>
          <w:b/>
          <w:color w:val="000000"/>
          <w:sz w:val="24"/>
          <w:szCs w:val="24"/>
        </w:rPr>
        <w:t>Čl. II</w:t>
      </w:r>
    </w:p>
    <w:p w:rsidR="00E52C48" w:rsidRPr="006C5261" w:rsidRDefault="00E52C48">
      <w:pPr>
        <w:pBdr>
          <w:top w:val="nil"/>
          <w:left w:val="nil"/>
          <w:bottom w:val="nil"/>
          <w:right w:val="nil"/>
          <w:between w:val="nil"/>
        </w:pBdr>
        <w:jc w:val="center"/>
        <w:rPr>
          <w:color w:val="000000"/>
          <w:sz w:val="24"/>
          <w:szCs w:val="24"/>
        </w:rPr>
      </w:pPr>
    </w:p>
    <w:p w:rsidR="00E52C48" w:rsidRPr="006C5261" w:rsidRDefault="00087F96">
      <w:pPr>
        <w:pBdr>
          <w:top w:val="nil"/>
          <w:left w:val="nil"/>
          <w:bottom w:val="nil"/>
          <w:right w:val="nil"/>
          <w:between w:val="nil"/>
        </w:pBdr>
        <w:jc w:val="both"/>
        <w:rPr>
          <w:color w:val="000000"/>
          <w:sz w:val="24"/>
          <w:szCs w:val="24"/>
        </w:rPr>
      </w:pPr>
      <w:r w:rsidRPr="006C5261">
        <w:rPr>
          <w:color w:val="000000"/>
          <w:sz w:val="24"/>
          <w:szCs w:val="24"/>
        </w:rPr>
        <w:tab/>
        <w:t>Tento zákon nadobúda účinnosť 1</w:t>
      </w:r>
      <w:r w:rsidR="005A75E8" w:rsidRPr="006C5261">
        <w:rPr>
          <w:color w:val="000000"/>
          <w:sz w:val="24"/>
          <w:szCs w:val="24"/>
        </w:rPr>
        <w:t>5</w:t>
      </w:r>
      <w:r w:rsidRPr="006C5261">
        <w:rPr>
          <w:color w:val="000000"/>
          <w:sz w:val="24"/>
          <w:szCs w:val="24"/>
        </w:rPr>
        <w:t xml:space="preserve">. </w:t>
      </w:r>
      <w:r w:rsidR="005A75E8" w:rsidRPr="006C5261">
        <w:rPr>
          <w:color w:val="000000"/>
          <w:sz w:val="24"/>
          <w:szCs w:val="24"/>
        </w:rPr>
        <w:t>januára</w:t>
      </w:r>
      <w:r w:rsidR="006868F5" w:rsidRPr="006C5261">
        <w:rPr>
          <w:color w:val="000000"/>
          <w:sz w:val="24"/>
          <w:szCs w:val="24"/>
        </w:rPr>
        <w:t xml:space="preserve"> </w:t>
      </w:r>
      <w:r w:rsidRPr="006C5261">
        <w:rPr>
          <w:color w:val="000000"/>
          <w:sz w:val="24"/>
          <w:szCs w:val="24"/>
        </w:rPr>
        <w:t>20</w:t>
      </w:r>
      <w:r w:rsidR="005A75E8" w:rsidRPr="006C5261">
        <w:rPr>
          <w:color w:val="000000"/>
          <w:sz w:val="24"/>
          <w:szCs w:val="24"/>
        </w:rPr>
        <w:t>23.</w:t>
      </w:r>
    </w:p>
    <w:sectPr w:rsidR="00E52C48" w:rsidRPr="006C5261" w:rsidSect="00F105AC">
      <w:footerReference w:type="even" r:id="rId7"/>
      <w:footerReference w:type="default" r:id="rId8"/>
      <w:pgSz w:w="11906" w:h="16838"/>
      <w:pgMar w:top="1417" w:right="1133" w:bottom="1133" w:left="1133" w:header="708" w:footer="708"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0D7" w:rsidRDefault="000900D7">
      <w:r>
        <w:separator/>
      </w:r>
    </w:p>
  </w:endnote>
  <w:endnote w:type="continuationSeparator" w:id="0">
    <w:p w:rsidR="000900D7" w:rsidRDefault="00090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253" w:rsidRDefault="00684981">
    <w:pPr>
      <w:pBdr>
        <w:top w:val="nil"/>
        <w:left w:val="nil"/>
        <w:bottom w:val="nil"/>
        <w:right w:val="nil"/>
        <w:between w:val="nil"/>
      </w:pBdr>
      <w:tabs>
        <w:tab w:val="center" w:pos="4536"/>
        <w:tab w:val="right" w:pos="9072"/>
      </w:tabs>
      <w:spacing w:line="276" w:lineRule="auto"/>
      <w:jc w:val="center"/>
      <w:rPr>
        <w:rFonts w:ascii="Arial" w:eastAsia="Arial" w:hAnsi="Arial" w:cs="Arial"/>
        <w:color w:val="000000"/>
        <w:sz w:val="22"/>
        <w:szCs w:val="22"/>
      </w:rPr>
    </w:pPr>
    <w:r>
      <w:rPr>
        <w:rFonts w:ascii="Arial" w:eastAsia="Arial" w:hAnsi="Arial" w:cs="Arial"/>
        <w:color w:val="000000"/>
        <w:sz w:val="22"/>
        <w:szCs w:val="22"/>
      </w:rPr>
      <w:fldChar w:fldCharType="begin"/>
    </w:r>
    <w:r w:rsidR="00DA6253">
      <w:rPr>
        <w:rFonts w:ascii="Arial" w:eastAsia="Arial" w:hAnsi="Arial" w:cs="Arial"/>
        <w:color w:val="000000"/>
        <w:sz w:val="22"/>
        <w:szCs w:val="22"/>
      </w:rPr>
      <w:instrText>PAGE</w:instrText>
    </w:r>
    <w:r>
      <w:rPr>
        <w:rFonts w:ascii="Arial" w:eastAsia="Arial" w:hAnsi="Arial" w:cs="Arial"/>
        <w:color w:val="000000"/>
        <w:sz w:val="22"/>
        <w:szCs w:val="22"/>
      </w:rPr>
      <w:fldChar w:fldCharType="end"/>
    </w:r>
  </w:p>
  <w:p w:rsidR="00DA6253" w:rsidRDefault="00DA6253">
    <w:pPr>
      <w:pBdr>
        <w:top w:val="nil"/>
        <w:left w:val="nil"/>
        <w:bottom w:val="nil"/>
        <w:right w:val="nil"/>
        <w:between w:val="nil"/>
      </w:pBdr>
      <w:tabs>
        <w:tab w:val="center" w:pos="4536"/>
        <w:tab w:val="right" w:pos="9072"/>
      </w:tabs>
      <w:spacing w:line="276" w:lineRule="auto"/>
      <w:rPr>
        <w:rFonts w:ascii="Arial" w:eastAsia="Arial" w:hAnsi="Arial" w:cs="Arial"/>
        <w:color w:val="000000"/>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253" w:rsidRPr="001B372F" w:rsidRDefault="00684981" w:rsidP="001B372F">
    <w:pPr>
      <w:pBdr>
        <w:top w:val="nil"/>
        <w:left w:val="nil"/>
        <w:bottom w:val="nil"/>
        <w:right w:val="nil"/>
        <w:between w:val="nil"/>
      </w:pBdr>
      <w:tabs>
        <w:tab w:val="center" w:pos="4536"/>
        <w:tab w:val="right" w:pos="9072"/>
      </w:tabs>
      <w:spacing w:line="276" w:lineRule="auto"/>
      <w:jc w:val="center"/>
      <w:rPr>
        <w:color w:val="000000"/>
        <w:sz w:val="22"/>
        <w:szCs w:val="22"/>
      </w:rPr>
    </w:pPr>
    <w:r>
      <w:rPr>
        <w:color w:val="000000"/>
        <w:sz w:val="22"/>
        <w:szCs w:val="22"/>
      </w:rPr>
      <w:fldChar w:fldCharType="begin"/>
    </w:r>
    <w:r w:rsidR="00DA6253">
      <w:rPr>
        <w:color w:val="000000"/>
        <w:sz w:val="22"/>
        <w:szCs w:val="22"/>
      </w:rPr>
      <w:instrText>PAGE</w:instrText>
    </w:r>
    <w:r>
      <w:rPr>
        <w:color w:val="000000"/>
        <w:sz w:val="22"/>
        <w:szCs w:val="22"/>
      </w:rPr>
      <w:fldChar w:fldCharType="separate"/>
    </w:r>
    <w:r w:rsidR="005B5C61">
      <w:rPr>
        <w:noProof/>
        <w:color w:val="000000"/>
        <w:sz w:val="22"/>
        <w:szCs w:val="22"/>
      </w:rPr>
      <w:t>11</w:t>
    </w:r>
    <w:r>
      <w:rPr>
        <w:color w:val="000000"/>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0D7" w:rsidRDefault="000900D7">
      <w:r>
        <w:separator/>
      </w:r>
    </w:p>
  </w:footnote>
  <w:footnote w:type="continuationSeparator" w:id="0">
    <w:p w:rsidR="000900D7" w:rsidRDefault="000900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335C"/>
    <w:multiLevelType w:val="hybridMultilevel"/>
    <w:tmpl w:val="715C5EEC"/>
    <w:lvl w:ilvl="0" w:tplc="70340AFA">
      <w:start w:val="1"/>
      <w:numFmt w:val="decimal"/>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
    <w:nsid w:val="179571BF"/>
    <w:multiLevelType w:val="multilevel"/>
    <w:tmpl w:val="D9A4044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BC621F5"/>
    <w:multiLevelType w:val="multilevel"/>
    <w:tmpl w:val="E4FE9FF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27AC241D"/>
    <w:multiLevelType w:val="multilevel"/>
    <w:tmpl w:val="27AA2AF2"/>
    <w:lvl w:ilvl="0">
      <w:start w:val="1"/>
      <w:numFmt w:val="decimal"/>
      <w:lvlText w:val="(%1)"/>
      <w:lvlJc w:val="left"/>
      <w:pPr>
        <w:ind w:left="306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nsid w:val="40F12812"/>
    <w:multiLevelType w:val="multilevel"/>
    <w:tmpl w:val="C55CFF44"/>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5">
    <w:nsid w:val="45952EF2"/>
    <w:multiLevelType w:val="multilevel"/>
    <w:tmpl w:val="58425B52"/>
    <w:lvl w:ilvl="0">
      <w:start w:val="1"/>
      <w:numFmt w:val="decimal"/>
      <w:lvlText w:val="(%1)"/>
      <w:lvlJc w:val="left"/>
      <w:pPr>
        <w:ind w:left="270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50830454"/>
    <w:multiLevelType w:val="hybridMultilevel"/>
    <w:tmpl w:val="A858C44E"/>
    <w:lvl w:ilvl="0" w:tplc="81668CE6">
      <w:start w:val="1"/>
      <w:numFmt w:val="decimal"/>
      <w:lvlText w:val="%1."/>
      <w:lvlJc w:val="left"/>
      <w:pPr>
        <w:ind w:left="360" w:hanging="360"/>
      </w:pPr>
      <w:rPr>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583E1350"/>
    <w:multiLevelType w:val="multilevel"/>
    <w:tmpl w:val="3ADA050E"/>
    <w:lvl w:ilvl="0">
      <w:start w:val="1"/>
      <w:numFmt w:val="decimal"/>
      <w:lvlText w:val="(%1)"/>
      <w:lvlJc w:val="left"/>
      <w:pPr>
        <w:ind w:left="270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6C4C675E"/>
    <w:multiLevelType w:val="multilevel"/>
    <w:tmpl w:val="8272E01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6DBB6CB8"/>
    <w:multiLevelType w:val="multilevel"/>
    <w:tmpl w:val="4738AB9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9"/>
  </w:num>
  <w:num w:numId="3">
    <w:abstractNumId w:val="8"/>
  </w:num>
  <w:num w:numId="4">
    <w:abstractNumId w:val="1"/>
  </w:num>
  <w:num w:numId="5">
    <w:abstractNumId w:val="4"/>
  </w:num>
  <w:num w:numId="6">
    <w:abstractNumId w:val="5"/>
  </w:num>
  <w:num w:numId="7">
    <w:abstractNumId w:val="7"/>
  </w:num>
  <w:num w:numId="8">
    <w:abstractNumId w:val="3"/>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hyphenationZone w:val="425"/>
  <w:characterSpacingControl w:val="doNotCompress"/>
  <w:hdrShapeDefaults>
    <o:shapedefaults v:ext="edit" spidmax="10242"/>
  </w:hdrShapeDefaults>
  <w:footnotePr>
    <w:footnote w:id="-1"/>
    <w:footnote w:id="0"/>
  </w:footnotePr>
  <w:endnotePr>
    <w:endnote w:id="-1"/>
    <w:endnote w:id="0"/>
  </w:endnotePr>
  <w:compat/>
  <w:rsids>
    <w:rsidRoot w:val="00E52C48"/>
    <w:rsid w:val="00017477"/>
    <w:rsid w:val="00024587"/>
    <w:rsid w:val="00033CEC"/>
    <w:rsid w:val="00087F96"/>
    <w:rsid w:val="000900D7"/>
    <w:rsid w:val="000A72FD"/>
    <w:rsid w:val="00103032"/>
    <w:rsid w:val="00123BE5"/>
    <w:rsid w:val="00127464"/>
    <w:rsid w:val="00147375"/>
    <w:rsid w:val="00157C1D"/>
    <w:rsid w:val="00186179"/>
    <w:rsid w:val="00197207"/>
    <w:rsid w:val="001B372F"/>
    <w:rsid w:val="001E58FA"/>
    <w:rsid w:val="001F117E"/>
    <w:rsid w:val="001F39FD"/>
    <w:rsid w:val="002315E2"/>
    <w:rsid w:val="0028591A"/>
    <w:rsid w:val="002877F3"/>
    <w:rsid w:val="002938BA"/>
    <w:rsid w:val="002C3EAB"/>
    <w:rsid w:val="002E7280"/>
    <w:rsid w:val="002E77CD"/>
    <w:rsid w:val="003032EA"/>
    <w:rsid w:val="00351FB9"/>
    <w:rsid w:val="0035719C"/>
    <w:rsid w:val="003A4BD8"/>
    <w:rsid w:val="003B62F8"/>
    <w:rsid w:val="003C4742"/>
    <w:rsid w:val="003C5BEE"/>
    <w:rsid w:val="00414C8C"/>
    <w:rsid w:val="00427330"/>
    <w:rsid w:val="00447E02"/>
    <w:rsid w:val="00465ABE"/>
    <w:rsid w:val="0048239D"/>
    <w:rsid w:val="004C20F8"/>
    <w:rsid w:val="004E0034"/>
    <w:rsid w:val="004E3618"/>
    <w:rsid w:val="00516AA2"/>
    <w:rsid w:val="00561AD1"/>
    <w:rsid w:val="0056639C"/>
    <w:rsid w:val="005955F5"/>
    <w:rsid w:val="0059729C"/>
    <w:rsid w:val="005A75E8"/>
    <w:rsid w:val="005B5C61"/>
    <w:rsid w:val="005C22D6"/>
    <w:rsid w:val="005D1039"/>
    <w:rsid w:val="005D662B"/>
    <w:rsid w:val="005E0443"/>
    <w:rsid w:val="0064140A"/>
    <w:rsid w:val="00643CDF"/>
    <w:rsid w:val="00645B45"/>
    <w:rsid w:val="00655034"/>
    <w:rsid w:val="00684981"/>
    <w:rsid w:val="006868F5"/>
    <w:rsid w:val="006C4479"/>
    <w:rsid w:val="006C5261"/>
    <w:rsid w:val="006D6B43"/>
    <w:rsid w:val="00707224"/>
    <w:rsid w:val="007349FE"/>
    <w:rsid w:val="00737F40"/>
    <w:rsid w:val="0079085D"/>
    <w:rsid w:val="007A685D"/>
    <w:rsid w:val="007D2AE1"/>
    <w:rsid w:val="008310F9"/>
    <w:rsid w:val="00834315"/>
    <w:rsid w:val="0083649B"/>
    <w:rsid w:val="008439FD"/>
    <w:rsid w:val="00871A27"/>
    <w:rsid w:val="00892D9D"/>
    <w:rsid w:val="008A3BE9"/>
    <w:rsid w:val="008F501A"/>
    <w:rsid w:val="00911A37"/>
    <w:rsid w:val="00913719"/>
    <w:rsid w:val="009176E2"/>
    <w:rsid w:val="009437C4"/>
    <w:rsid w:val="00976D47"/>
    <w:rsid w:val="00977224"/>
    <w:rsid w:val="009928BC"/>
    <w:rsid w:val="009D0DD9"/>
    <w:rsid w:val="009D34CF"/>
    <w:rsid w:val="009E4A88"/>
    <w:rsid w:val="00A04DB2"/>
    <w:rsid w:val="00A1328D"/>
    <w:rsid w:val="00A853EF"/>
    <w:rsid w:val="00A97679"/>
    <w:rsid w:val="00AC0F0A"/>
    <w:rsid w:val="00AF64EE"/>
    <w:rsid w:val="00B81DBB"/>
    <w:rsid w:val="00BC4801"/>
    <w:rsid w:val="00C007CF"/>
    <w:rsid w:val="00C34FC1"/>
    <w:rsid w:val="00C4783E"/>
    <w:rsid w:val="00C50B5F"/>
    <w:rsid w:val="00C85600"/>
    <w:rsid w:val="00CA4285"/>
    <w:rsid w:val="00CA7931"/>
    <w:rsid w:val="00CB1DA6"/>
    <w:rsid w:val="00CB63D2"/>
    <w:rsid w:val="00D003E2"/>
    <w:rsid w:val="00D36C60"/>
    <w:rsid w:val="00D43430"/>
    <w:rsid w:val="00D67594"/>
    <w:rsid w:val="00DA6253"/>
    <w:rsid w:val="00DF5ACC"/>
    <w:rsid w:val="00E26E85"/>
    <w:rsid w:val="00E506DF"/>
    <w:rsid w:val="00E52C48"/>
    <w:rsid w:val="00E62FA7"/>
    <w:rsid w:val="00E81F0C"/>
    <w:rsid w:val="00E8412D"/>
    <w:rsid w:val="00ED34B2"/>
    <w:rsid w:val="00EE4C13"/>
    <w:rsid w:val="00EF2F79"/>
    <w:rsid w:val="00EF361E"/>
    <w:rsid w:val="00F105AC"/>
    <w:rsid w:val="00F311BB"/>
    <w:rsid w:val="00F4796D"/>
    <w:rsid w:val="00F67586"/>
    <w:rsid w:val="00FA0A12"/>
    <w:rsid w:val="00FE258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F105AC"/>
  </w:style>
  <w:style w:type="paragraph" w:styleId="Nadpis1">
    <w:name w:val="heading 1"/>
    <w:basedOn w:val="Normlny"/>
    <w:next w:val="Normlny"/>
    <w:rsid w:val="00F105AC"/>
    <w:pPr>
      <w:keepNext/>
      <w:keepLines/>
      <w:spacing w:before="480" w:after="120"/>
      <w:outlineLvl w:val="0"/>
    </w:pPr>
    <w:rPr>
      <w:b/>
      <w:sz w:val="48"/>
      <w:szCs w:val="48"/>
    </w:rPr>
  </w:style>
  <w:style w:type="paragraph" w:styleId="Nadpis2">
    <w:name w:val="heading 2"/>
    <w:basedOn w:val="Normlny"/>
    <w:next w:val="Normlny"/>
    <w:rsid w:val="00F105AC"/>
    <w:pPr>
      <w:keepNext/>
      <w:keepLines/>
      <w:spacing w:before="360" w:after="80"/>
      <w:outlineLvl w:val="1"/>
    </w:pPr>
    <w:rPr>
      <w:b/>
      <w:sz w:val="36"/>
      <w:szCs w:val="36"/>
    </w:rPr>
  </w:style>
  <w:style w:type="paragraph" w:styleId="Nadpis3">
    <w:name w:val="heading 3"/>
    <w:basedOn w:val="Normlny"/>
    <w:next w:val="Normlny"/>
    <w:rsid w:val="00F105AC"/>
    <w:pPr>
      <w:keepNext/>
      <w:keepLines/>
      <w:spacing w:before="280" w:after="80"/>
      <w:outlineLvl w:val="2"/>
    </w:pPr>
    <w:rPr>
      <w:b/>
      <w:sz w:val="28"/>
      <w:szCs w:val="28"/>
    </w:rPr>
  </w:style>
  <w:style w:type="paragraph" w:styleId="Nadpis4">
    <w:name w:val="heading 4"/>
    <w:basedOn w:val="Normlny"/>
    <w:next w:val="Normlny"/>
    <w:rsid w:val="00F105AC"/>
    <w:pPr>
      <w:keepNext/>
      <w:keepLines/>
      <w:spacing w:before="240" w:after="40"/>
      <w:outlineLvl w:val="3"/>
    </w:pPr>
    <w:rPr>
      <w:b/>
      <w:sz w:val="24"/>
      <w:szCs w:val="24"/>
    </w:rPr>
  </w:style>
  <w:style w:type="paragraph" w:styleId="Nadpis5">
    <w:name w:val="heading 5"/>
    <w:basedOn w:val="Normlny"/>
    <w:next w:val="Normlny"/>
    <w:rsid w:val="00F105AC"/>
    <w:pPr>
      <w:keepNext/>
      <w:keepLines/>
      <w:spacing w:before="220" w:after="40"/>
      <w:outlineLvl w:val="4"/>
    </w:pPr>
    <w:rPr>
      <w:b/>
      <w:sz w:val="22"/>
      <w:szCs w:val="22"/>
    </w:rPr>
  </w:style>
  <w:style w:type="paragraph" w:styleId="Nadpis6">
    <w:name w:val="heading 6"/>
    <w:basedOn w:val="Normlny"/>
    <w:next w:val="Normlny"/>
    <w:rsid w:val="00F105AC"/>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F105AC"/>
    <w:tblPr>
      <w:tblCellMar>
        <w:top w:w="0" w:type="dxa"/>
        <w:left w:w="0" w:type="dxa"/>
        <w:bottom w:w="0" w:type="dxa"/>
        <w:right w:w="0" w:type="dxa"/>
      </w:tblCellMar>
    </w:tblPr>
  </w:style>
  <w:style w:type="paragraph" w:styleId="Nzov">
    <w:name w:val="Title"/>
    <w:basedOn w:val="Normlny"/>
    <w:next w:val="Normlny"/>
    <w:rsid w:val="00F105AC"/>
    <w:pPr>
      <w:keepNext/>
      <w:keepLines/>
      <w:spacing w:before="480" w:after="120"/>
    </w:pPr>
    <w:rPr>
      <w:b/>
      <w:sz w:val="72"/>
      <w:szCs w:val="72"/>
    </w:rPr>
  </w:style>
  <w:style w:type="paragraph" w:styleId="Podtitul">
    <w:name w:val="Subtitle"/>
    <w:basedOn w:val="Normlny"/>
    <w:next w:val="Normlny"/>
    <w:rsid w:val="00F105AC"/>
    <w:pPr>
      <w:keepNext/>
      <w:keepLines/>
      <w:spacing w:before="360" w:after="80"/>
    </w:pPr>
    <w:rPr>
      <w:rFonts w:ascii="Georgia" w:eastAsia="Georgia" w:hAnsi="Georgia" w:cs="Georgia"/>
      <w:i/>
      <w:color w:val="666666"/>
      <w:sz w:val="48"/>
      <w:szCs w:val="48"/>
    </w:rPr>
  </w:style>
  <w:style w:type="paragraph" w:styleId="Textkomentra">
    <w:name w:val="annotation text"/>
    <w:basedOn w:val="Normlny"/>
    <w:link w:val="TextkomentraChar"/>
    <w:uiPriority w:val="99"/>
    <w:semiHidden/>
    <w:unhideWhenUsed/>
    <w:rsid w:val="00F105AC"/>
  </w:style>
  <w:style w:type="character" w:customStyle="1" w:styleId="TextkomentraChar">
    <w:name w:val="Text komentára Char"/>
    <w:basedOn w:val="Predvolenpsmoodseku"/>
    <w:link w:val="Textkomentra"/>
    <w:uiPriority w:val="99"/>
    <w:semiHidden/>
    <w:rsid w:val="00F105AC"/>
  </w:style>
  <w:style w:type="character" w:styleId="Odkaznakomentr">
    <w:name w:val="annotation reference"/>
    <w:basedOn w:val="Predvolenpsmoodseku"/>
    <w:uiPriority w:val="99"/>
    <w:semiHidden/>
    <w:unhideWhenUsed/>
    <w:rsid w:val="00F105AC"/>
    <w:rPr>
      <w:sz w:val="16"/>
      <w:szCs w:val="16"/>
    </w:rPr>
  </w:style>
  <w:style w:type="paragraph" w:styleId="Textbubliny">
    <w:name w:val="Balloon Text"/>
    <w:basedOn w:val="Normlny"/>
    <w:link w:val="TextbublinyChar"/>
    <w:uiPriority w:val="99"/>
    <w:semiHidden/>
    <w:unhideWhenUsed/>
    <w:rsid w:val="007D2A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2AE1"/>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7D2AE1"/>
    <w:rPr>
      <w:b/>
      <w:bCs/>
    </w:rPr>
  </w:style>
  <w:style w:type="character" w:customStyle="1" w:styleId="PredmetkomentraChar">
    <w:name w:val="Predmet komentára Char"/>
    <w:basedOn w:val="TextkomentraChar"/>
    <w:link w:val="Predmetkomentra"/>
    <w:uiPriority w:val="99"/>
    <w:semiHidden/>
    <w:rsid w:val="007D2AE1"/>
    <w:rPr>
      <w:b/>
      <w:bCs/>
    </w:rPr>
  </w:style>
  <w:style w:type="paragraph" w:styleId="Normlnywebov">
    <w:name w:val="Normal (Web)"/>
    <w:basedOn w:val="Normlny"/>
    <w:uiPriority w:val="99"/>
    <w:unhideWhenUsed/>
    <w:rsid w:val="0028591A"/>
    <w:pPr>
      <w:spacing w:before="100" w:beforeAutospacing="1" w:after="100" w:afterAutospacing="1"/>
    </w:pPr>
    <w:rPr>
      <w:sz w:val="24"/>
      <w:szCs w:val="24"/>
    </w:rPr>
  </w:style>
  <w:style w:type="paragraph" w:customStyle="1" w:styleId="ti-art">
    <w:name w:val="ti-art"/>
    <w:basedOn w:val="Normlny"/>
    <w:rsid w:val="00FE258A"/>
    <w:pPr>
      <w:spacing w:before="100" w:beforeAutospacing="1" w:after="100" w:afterAutospacing="1"/>
    </w:pPr>
    <w:rPr>
      <w:sz w:val="24"/>
      <w:szCs w:val="24"/>
    </w:rPr>
  </w:style>
  <w:style w:type="paragraph" w:customStyle="1" w:styleId="sti-art">
    <w:name w:val="sti-art"/>
    <w:basedOn w:val="Normlny"/>
    <w:rsid w:val="00FE258A"/>
    <w:pPr>
      <w:spacing w:before="100" w:beforeAutospacing="1" w:after="100" w:afterAutospacing="1"/>
    </w:pPr>
    <w:rPr>
      <w:sz w:val="24"/>
      <w:szCs w:val="24"/>
    </w:rPr>
  </w:style>
  <w:style w:type="paragraph" w:styleId="Hlavika">
    <w:name w:val="header"/>
    <w:basedOn w:val="Normlny"/>
    <w:link w:val="HlavikaChar"/>
    <w:uiPriority w:val="99"/>
    <w:unhideWhenUsed/>
    <w:rsid w:val="001B372F"/>
    <w:pPr>
      <w:tabs>
        <w:tab w:val="center" w:pos="4536"/>
        <w:tab w:val="right" w:pos="9072"/>
      </w:tabs>
    </w:pPr>
  </w:style>
  <w:style w:type="character" w:customStyle="1" w:styleId="HlavikaChar">
    <w:name w:val="Hlavička Char"/>
    <w:basedOn w:val="Predvolenpsmoodseku"/>
    <w:link w:val="Hlavika"/>
    <w:uiPriority w:val="99"/>
    <w:rsid w:val="001B372F"/>
  </w:style>
  <w:style w:type="paragraph" w:styleId="Pta">
    <w:name w:val="footer"/>
    <w:basedOn w:val="Normlny"/>
    <w:link w:val="PtaChar"/>
    <w:uiPriority w:val="99"/>
    <w:unhideWhenUsed/>
    <w:rsid w:val="001B372F"/>
    <w:pPr>
      <w:tabs>
        <w:tab w:val="center" w:pos="4536"/>
        <w:tab w:val="right" w:pos="9072"/>
      </w:tabs>
    </w:pPr>
  </w:style>
  <w:style w:type="character" w:customStyle="1" w:styleId="PtaChar">
    <w:name w:val="Päta Char"/>
    <w:basedOn w:val="Predvolenpsmoodseku"/>
    <w:link w:val="Pta"/>
    <w:uiPriority w:val="99"/>
    <w:rsid w:val="001B372F"/>
  </w:style>
</w:styles>
</file>

<file path=word/webSettings.xml><?xml version="1.0" encoding="utf-8"?>
<w:webSettings xmlns:r="http://schemas.openxmlformats.org/officeDocument/2006/relationships" xmlns:w="http://schemas.openxmlformats.org/wordprocessingml/2006/main">
  <w:divs>
    <w:div w:id="73862211">
      <w:bodyDiv w:val="1"/>
      <w:marLeft w:val="0"/>
      <w:marRight w:val="0"/>
      <w:marTop w:val="0"/>
      <w:marBottom w:val="0"/>
      <w:divBdr>
        <w:top w:val="none" w:sz="0" w:space="0" w:color="auto"/>
        <w:left w:val="none" w:sz="0" w:space="0" w:color="auto"/>
        <w:bottom w:val="none" w:sz="0" w:space="0" w:color="auto"/>
        <w:right w:val="none" w:sz="0" w:space="0" w:color="auto"/>
      </w:divBdr>
      <w:divsChild>
        <w:div w:id="1811315818">
          <w:marLeft w:val="255"/>
          <w:marRight w:val="0"/>
          <w:marTop w:val="75"/>
          <w:marBottom w:val="0"/>
          <w:divBdr>
            <w:top w:val="none" w:sz="0" w:space="0" w:color="auto"/>
            <w:left w:val="none" w:sz="0" w:space="0" w:color="auto"/>
            <w:bottom w:val="none" w:sz="0" w:space="0" w:color="auto"/>
            <w:right w:val="none" w:sz="0" w:space="0" w:color="auto"/>
          </w:divBdr>
        </w:div>
        <w:div w:id="662318994">
          <w:marLeft w:val="255"/>
          <w:marRight w:val="0"/>
          <w:marTop w:val="75"/>
          <w:marBottom w:val="0"/>
          <w:divBdr>
            <w:top w:val="none" w:sz="0" w:space="0" w:color="auto"/>
            <w:left w:val="none" w:sz="0" w:space="0" w:color="auto"/>
            <w:bottom w:val="none" w:sz="0" w:space="0" w:color="auto"/>
            <w:right w:val="none" w:sz="0" w:space="0" w:color="auto"/>
          </w:divBdr>
        </w:div>
      </w:divsChild>
    </w:div>
    <w:div w:id="641741094">
      <w:bodyDiv w:val="1"/>
      <w:marLeft w:val="0"/>
      <w:marRight w:val="0"/>
      <w:marTop w:val="0"/>
      <w:marBottom w:val="0"/>
      <w:divBdr>
        <w:top w:val="none" w:sz="0" w:space="0" w:color="auto"/>
        <w:left w:val="none" w:sz="0" w:space="0" w:color="auto"/>
        <w:bottom w:val="none" w:sz="0" w:space="0" w:color="auto"/>
        <w:right w:val="none" w:sz="0" w:space="0" w:color="auto"/>
      </w:divBdr>
    </w:div>
    <w:div w:id="1157499946">
      <w:bodyDiv w:val="1"/>
      <w:marLeft w:val="0"/>
      <w:marRight w:val="0"/>
      <w:marTop w:val="0"/>
      <w:marBottom w:val="0"/>
      <w:divBdr>
        <w:top w:val="none" w:sz="0" w:space="0" w:color="auto"/>
        <w:left w:val="none" w:sz="0" w:space="0" w:color="auto"/>
        <w:bottom w:val="none" w:sz="0" w:space="0" w:color="auto"/>
        <w:right w:val="none" w:sz="0" w:space="0" w:color="auto"/>
      </w:divBdr>
    </w:div>
    <w:div w:id="1357266955">
      <w:bodyDiv w:val="1"/>
      <w:marLeft w:val="0"/>
      <w:marRight w:val="0"/>
      <w:marTop w:val="0"/>
      <w:marBottom w:val="0"/>
      <w:divBdr>
        <w:top w:val="none" w:sz="0" w:space="0" w:color="auto"/>
        <w:left w:val="none" w:sz="0" w:space="0" w:color="auto"/>
        <w:bottom w:val="none" w:sz="0" w:space="0" w:color="auto"/>
        <w:right w:val="none" w:sz="0" w:space="0" w:color="auto"/>
      </w:divBdr>
    </w:div>
    <w:div w:id="1922175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345</Words>
  <Characters>1972</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Sepeši Peter</dc:creator>
  <cp:lastModifiedBy>HP</cp:lastModifiedBy>
  <cp:revision>6</cp:revision>
  <cp:lastPrinted>2019-04-18T09:45:00Z</cp:lastPrinted>
  <dcterms:created xsi:type="dcterms:W3CDTF">2022-09-28T10:21:00Z</dcterms:created>
  <dcterms:modified xsi:type="dcterms:W3CDTF">2022-09-29T12:09:00Z</dcterms:modified>
</cp:coreProperties>
</file>