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:rsidR="00DC377E" w:rsidRPr="00117A7E" w:rsidRDefault="00DC377E" w:rsidP="00DC377E">
      <w:pPr>
        <w:jc w:val="center"/>
        <w:rPr>
          <w:b/>
          <w:sz w:val="25"/>
          <w:szCs w:val="25"/>
        </w:rPr>
      </w:pPr>
    </w:p>
    <w:p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:rsidR="001F0AA3" w:rsidRPr="00117A7E" w:rsidRDefault="001F0AA3" w:rsidP="00743249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743249">
              <w:rPr>
                <w:sz w:val="25"/>
                <w:szCs w:val="25"/>
              </w:rPr>
              <w:t>skupina poslancov</w:t>
            </w:r>
            <w:r w:rsidR="002F6415">
              <w:rPr>
                <w:sz w:val="25"/>
                <w:szCs w:val="25"/>
              </w:rPr>
              <w:t xml:space="preserve"> Náro</w:t>
            </w:r>
            <w:r w:rsidR="00743249">
              <w:rPr>
                <w:sz w:val="25"/>
                <w:szCs w:val="25"/>
              </w:rPr>
              <w:t xml:space="preserve">dnej rady Slovenskej republiky </w:t>
            </w:r>
            <w:r w:rsidR="00743249" w:rsidRPr="00117A7E">
              <w:rPr>
                <w:sz w:val="25"/>
                <w:szCs w:val="25"/>
              </w:rPr>
              <w:t xml:space="preserve"> </w:t>
            </w:r>
            <w:r w:rsidR="003718C0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3718C0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:rsidR="001F0AA3" w:rsidRPr="002F6415" w:rsidRDefault="001F0AA3" w:rsidP="002F6415">
            <w:pPr>
              <w:jc w:val="both"/>
              <w:rPr>
                <w:b/>
              </w:rPr>
            </w:pPr>
            <w:r w:rsidRPr="00117A7E">
              <w:rPr>
                <w:b/>
                <w:sz w:val="25"/>
                <w:szCs w:val="25"/>
              </w:rPr>
              <w:t>Názov návrhu</w:t>
            </w:r>
            <w:r w:rsidR="002F6415">
              <w:rPr>
                <w:b/>
                <w:sz w:val="25"/>
                <w:szCs w:val="25"/>
              </w:rPr>
              <w:t xml:space="preserve"> zákona</w:t>
            </w:r>
            <w:r w:rsidRPr="00117A7E">
              <w:rPr>
                <w:b/>
                <w:sz w:val="25"/>
                <w:szCs w:val="25"/>
              </w:rPr>
              <w:t>:</w:t>
            </w:r>
            <w:r w:rsidR="002F6415">
              <w:rPr>
                <w:b/>
                <w:sz w:val="25"/>
                <w:szCs w:val="25"/>
              </w:rPr>
              <w:t xml:space="preserve"> </w:t>
            </w:r>
            <w:r w:rsidR="002F6415">
              <w:rPr>
                <w:sz w:val="25"/>
                <w:szCs w:val="25"/>
              </w:rPr>
              <w:t xml:space="preserve">Návrh zákona, </w:t>
            </w:r>
            <w:r w:rsidR="002F6415" w:rsidRPr="002F6415">
              <w:rPr>
                <w:sz w:val="25"/>
                <w:szCs w:val="25"/>
              </w:rPr>
              <w:t>ktorým sa mení a dopĺňa zákon č. 364/2004 Z. z. o vodách a o zmene zákona Slovenskej národnej rady č. 372/1990 Zb. o priestupkoch v znení neskorších predpisov (vodný zákon) v znení neskorších predpisov</w:t>
            </w:r>
            <w:r w:rsidR="003718C0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3718C0" w:rsidRPr="00117A7E">
              <w:rPr>
                <w:sz w:val="25"/>
                <w:szCs w:val="25"/>
              </w:rPr>
              <w:fldChar w:fldCharType="end"/>
            </w:r>
            <w:r w:rsidR="003718C0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3718C0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RDefault="003841E0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:rsidR="008570D4" w:rsidRPr="00117A7E" w:rsidRDefault="00130F52" w:rsidP="002B14D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je upravená v práve Európskej únie</w:t>
            </w:r>
          </w:p>
          <w:p w:rsidR="00130F52" w:rsidRDefault="00130F52">
            <w:pPr>
              <w:divId w:val="56599824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 w:rsidRPr="00F07D1C">
              <w:rPr>
                <w:rFonts w:ascii="Times" w:hAnsi="Times" w:cs="Times"/>
                <w:sz w:val="25"/>
                <w:szCs w:val="25"/>
              </w:rPr>
              <w:t>Hlava XX Životné prostredie čl. 191 až 193 Zmluvy o fungovaní Európskej únie.</w:t>
            </w:r>
          </w:p>
          <w:p w:rsidR="00054456" w:rsidRPr="00117A7E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:rsidR="00130F52" w:rsidRDefault="00130F52">
            <w:pPr>
              <w:divId w:val="721440794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po nadobudnutím platnosti Lisabonskej zmluvy, ktorou sa mení a dopĺňa Zmluva o Európskom spoločenstve a Zmluva o Európskej únii – po 30. novembri 2009)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1. legislatívne akty: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- nie je</w:t>
            </w:r>
          </w:p>
          <w:p w:rsidR="006F3E6F" w:rsidRPr="00117A7E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:rsidR="00130F52" w:rsidRDefault="00130F52">
            <w:pPr>
              <w:divId w:val="133314797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2. nelegislatívne akty: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- nie je</w:t>
            </w:r>
          </w:p>
          <w:p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:rsidR="00130F52" w:rsidRDefault="00130F52">
            <w:pPr>
              <w:divId w:val="976957539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pred nadobudnutím platnosti Lisabonskej zmluvy)</w:t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br/>
              <w:t>- nie je</w:t>
            </w:r>
          </w:p>
          <w:p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:rsidR="0023485C" w:rsidRPr="00117A7E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:rsidR="001F0AA3" w:rsidRPr="00117A7E" w:rsidRDefault="00130F52" w:rsidP="003841E0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:rsidR="00130F52" w:rsidRDefault="00130F52">
            <w:pPr>
              <w:spacing w:after="250"/>
              <w:divId w:val="745297059"/>
              <w:rPr>
                <w:rFonts w:ascii="Times" w:hAnsi="Times" w:cs="Times"/>
                <w:sz w:val="25"/>
                <w:szCs w:val="25"/>
              </w:rPr>
            </w:pPr>
          </w:p>
          <w:p w:rsidR="0023485C" w:rsidRPr="00117A7E" w:rsidRDefault="0023485C" w:rsidP="00130F52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117A7E" w:rsidTr="006F3E6F">
        <w:tc>
          <w:tcPr>
            <w:tcW w:w="404" w:type="dxa"/>
          </w:tcPr>
          <w:p w:rsidR="001F0AA3" w:rsidRPr="00117A7E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:rsidR="006E1D9C" w:rsidRPr="00117A7E" w:rsidRDefault="006E1D9C" w:rsidP="0023485C">
            <w:pPr>
              <w:tabs>
                <w:tab w:val="left" w:pos="360"/>
              </w:tabs>
            </w:pPr>
          </w:p>
        </w:tc>
      </w:tr>
      <w:tr w:rsidR="001F429E" w:rsidRPr="00117A7E" w:rsidTr="006F3E6F">
        <w:tc>
          <w:tcPr>
            <w:tcW w:w="404" w:type="dxa"/>
          </w:tcPr>
          <w:p w:rsidR="001F429E" w:rsidRPr="00117A7E" w:rsidRDefault="001F429E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:rsidR="001F429E" w:rsidRPr="00117A7E" w:rsidRDefault="001F429E" w:rsidP="0023485C">
            <w:pPr>
              <w:tabs>
                <w:tab w:val="left" w:pos="360"/>
              </w:tabs>
            </w:pPr>
          </w:p>
        </w:tc>
      </w:tr>
      <w:tr w:rsidR="00F07D1C" w:rsidRPr="00117A7E" w:rsidTr="006F3E6F">
        <w:tc>
          <w:tcPr>
            <w:tcW w:w="404" w:type="dxa"/>
          </w:tcPr>
          <w:p w:rsidR="00F07D1C" w:rsidRPr="00117A7E" w:rsidRDefault="00F07D1C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:rsidR="00F07D1C" w:rsidRPr="00117A7E" w:rsidRDefault="00F07D1C" w:rsidP="0023485C">
            <w:pPr>
              <w:tabs>
                <w:tab w:val="left" w:pos="360"/>
              </w:tabs>
            </w:pPr>
          </w:p>
        </w:tc>
      </w:tr>
    </w:tbl>
    <w:p w:rsidR="001F0AA3" w:rsidRPr="00117A7E" w:rsidRDefault="001F0AA3" w:rsidP="001F0AA3">
      <w:pPr>
        <w:tabs>
          <w:tab w:val="left" w:pos="360"/>
        </w:tabs>
      </w:pPr>
    </w:p>
    <w:p w:rsidR="00130F52" w:rsidRDefault="00130F52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4"/>
      </w:tblGrid>
      <w:tr w:rsidR="00130F52">
        <w:trPr>
          <w:divId w:val="133931270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30F52" w:rsidRDefault="00130F52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0F52" w:rsidRDefault="00130F52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130F52">
        <w:trPr>
          <w:divId w:val="13393127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0F52" w:rsidRDefault="00130F52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30F52" w:rsidRDefault="00130F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0F52" w:rsidRDefault="00130F52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130F52">
        <w:trPr>
          <w:divId w:val="13393127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0F52" w:rsidRDefault="00130F52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0F52" w:rsidRDefault="00130F5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0F52" w:rsidRDefault="00130F52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130F52">
        <w:trPr>
          <w:divId w:val="13393127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0F52" w:rsidRDefault="00130F52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0F52" w:rsidRDefault="00130F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0F52" w:rsidRDefault="00130F52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 w:rsidR="00130F52">
        <w:trPr>
          <w:divId w:val="13393127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0F52" w:rsidRDefault="00130F52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0F52" w:rsidRDefault="00130F5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0F52" w:rsidRDefault="00130F52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130F52">
        <w:trPr>
          <w:divId w:val="13393127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0F52" w:rsidRDefault="00130F52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0F52" w:rsidRDefault="00130F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0F52" w:rsidRDefault="00130F52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konaní začatom proti Slovenskej republike o porušení podľa čl. 258 až 260 Zmluvy o fungovaní Európskej únie</w:t>
            </w:r>
          </w:p>
        </w:tc>
      </w:tr>
      <w:tr w:rsidR="00130F52">
        <w:trPr>
          <w:divId w:val="13393127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0F52" w:rsidRDefault="00130F52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0F52" w:rsidRDefault="00130F5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0F52" w:rsidRDefault="00130F52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130F52">
        <w:trPr>
          <w:divId w:val="13393127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0F52" w:rsidRDefault="00130F52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0F52" w:rsidRDefault="00130F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0F52" w:rsidRDefault="00130F52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 w:rsidR="00130F52">
        <w:trPr>
          <w:divId w:val="13393127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0F52" w:rsidRDefault="00130F52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30F52" w:rsidRDefault="00130F5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0F52" w:rsidRDefault="00130F52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bezpredmetné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6603AE">
        <w:trPr>
          <w:divId w:val="13393127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603AE" w:rsidRDefault="006603AE" w:rsidP="006603AE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603AE" w:rsidRDefault="006603AE" w:rsidP="006603AE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Návrh zákona je zlučiteľný s právom Európskej únie:</w:t>
            </w:r>
          </w:p>
        </w:tc>
      </w:tr>
      <w:tr w:rsidR="006603AE">
        <w:trPr>
          <w:divId w:val="13393127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603AE" w:rsidRDefault="006603AE" w:rsidP="006603AE">
            <w:pPr>
              <w:spacing w:after="250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603AE" w:rsidRDefault="006603AE" w:rsidP="006603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3AE" w:rsidRDefault="006603AE" w:rsidP="006603AE">
            <w:pPr>
              <w:spacing w:after="25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áno</w:t>
            </w:r>
          </w:p>
        </w:tc>
      </w:tr>
    </w:tbl>
    <w:p w:rsidR="003D0DA4" w:rsidRPr="00117A7E" w:rsidRDefault="003D0DA4" w:rsidP="00814DF5">
      <w:pPr>
        <w:tabs>
          <w:tab w:val="left" w:pos="360"/>
        </w:tabs>
        <w:jc w:val="both"/>
      </w:pPr>
      <w:bookmarkStart w:id="0" w:name="_GoBack"/>
      <w:bookmarkEnd w:id="0"/>
    </w:p>
    <w:sectPr w:rsidR="003D0DA4" w:rsidRPr="00117A7E" w:rsidSect="003718C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7A7E"/>
    <w:rsid w:val="00130F52"/>
    <w:rsid w:val="001D60ED"/>
    <w:rsid w:val="001F0AA3"/>
    <w:rsid w:val="001F429E"/>
    <w:rsid w:val="0020025E"/>
    <w:rsid w:val="0023485C"/>
    <w:rsid w:val="002B14DD"/>
    <w:rsid w:val="002E6AC0"/>
    <w:rsid w:val="002F6415"/>
    <w:rsid w:val="003718C0"/>
    <w:rsid w:val="003841E0"/>
    <w:rsid w:val="003D0DA4"/>
    <w:rsid w:val="00482868"/>
    <w:rsid w:val="004A3CCB"/>
    <w:rsid w:val="004B1E6E"/>
    <w:rsid w:val="004E7F23"/>
    <w:rsid w:val="00596545"/>
    <w:rsid w:val="00632C56"/>
    <w:rsid w:val="006603AE"/>
    <w:rsid w:val="006C0FA0"/>
    <w:rsid w:val="006E1D9C"/>
    <w:rsid w:val="006E7622"/>
    <w:rsid w:val="006F3E6F"/>
    <w:rsid w:val="00743249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07D1C"/>
    <w:rsid w:val="00FA32F7"/>
    <w:rsid w:val="00FD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4.8.2017 12:22:21"/>
    <f:field ref="objchangedby" par="" text="Administrator, System"/>
    <f:field ref="objmodifiedat" par="" text="4.8.2017 12:22:25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2439F7B-D98D-4BCB-8E32-58A9B554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HP</cp:lastModifiedBy>
  <cp:revision>3</cp:revision>
  <dcterms:created xsi:type="dcterms:W3CDTF">2022-09-23T11:44:00Z</dcterms:created>
  <dcterms:modified xsi:type="dcterms:W3CDTF">2022-09-30T13:03:00Z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COO.2145.1000.3.2108283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prostredie_x000d_
Vodné hospodárstvo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Oľga Lichnerová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, ktorým sa mení a dopĺňa zákon č. 364/2004 Z. z. o vodách a o zmene zákona Slovenskej národnej rady č. 372/1990 Zb. o priestupkoch v znení neskorších predpisov (vodný zákon) v znení neskorších predpisov a ktorým sa mení a dopĺňa zákon č. 442/2002 Z. z.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</vt:lpwstr>
  </property>
  <property fmtid="{D5CDD505-2E9C-101B-9397-08002B2CF9AE}" pid="18" name="FSC#SKEDITIONSLOVLEX@103.510:plnynazovpredpis">
    <vt:lpwstr> Zákon, ktorým sa mení a dopĺňa zákon č. 364/2004 Z. z. o vodách a o zmene zákona Slovenskej národnej rady č. 372/1990 Zb. o priestupkoch v znení neskorších predpisov (vodný zákon) v znení neskorších predpisov a ktorým sa mení a dopĺňa zákon č. 442/2002 Z</vt:lpwstr>
  </property>
  <property fmtid="{D5CDD505-2E9C-101B-9397-08002B2CF9AE}" pid="19" name="FSC#SKEDITIONSLOVLEX@103.510:rezortcislopredpis">
    <vt:lpwstr>7437/2017-9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LP/2017/589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Hlava XX Životné prostredie čl. 191 až 193 Zmluvy o fungovaní Európskej únie.</vt:lpwstr>
  </property>
  <property fmtid="{D5CDD505-2E9C-101B-9397-08002B2CF9AE}" pid="39" name="FSC#SKEDITIONSLOVLEX@103.510:AttrStrListDocPropSekundarneLegPravoPO">
    <vt:lpwstr>nie je </vt:lpwstr>
  </property>
  <property fmtid="{D5CDD505-2E9C-101B-9397-08002B2CF9AE}" pid="40" name="FSC#SKEDITIONSLOVLEX@103.510:AttrStrListDocPropSekundarneNelegPravoPO">
    <vt:lpwstr>nie je </vt:lpwstr>
  </property>
  <property fmtid="{D5CDD505-2E9C-101B-9397-08002B2CF9AE}" pid="41" name="FSC#SKEDITIONSLOVLEX@103.510:AttrStrListDocPropSekundarneLegPravoDO">
    <vt:lpwstr>nie je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životného prostredia Slovenskej republiky</vt:lpwstr>
  </property>
  <property fmtid="{D5CDD505-2E9C-101B-9397-08002B2CF9AE}" pid="50" name="FSC#SKEDITIONSLOVLEX@103.510:AttrDateDocPropZaciatokPKK">
    <vt:lpwstr>12. 7. 2017</vt:lpwstr>
  </property>
  <property fmtid="{D5CDD505-2E9C-101B-9397-08002B2CF9AE}" pid="51" name="FSC#SKEDITIONSLOVLEX@103.510:AttrDateDocPropUkonceniePKK">
    <vt:lpwstr>26. 8. 2017</vt:lpwstr>
  </property>
  <property fmtid="{D5CDD505-2E9C-101B-9397-08002B2CF9AE}" pid="52" name="FSC#SKEDITIONSLOVLEX@103.510:AttrStrDocPropVplyvRozpocetVS">
    <vt:lpwstr>Pozitívne_x000d_
Negatívne</vt:lpwstr>
  </property>
  <property fmtid="{D5CDD505-2E9C-101B-9397-08002B2CF9AE}" pid="53" name="FSC#SKEDITIONSLOVLEX@103.510:AttrStrDocPropVplyvPodnikatelskeProstr">
    <vt:lpwstr>Negatívne</vt:lpwstr>
  </property>
  <property fmtid="{D5CDD505-2E9C-101B-9397-08002B2CF9AE}" pid="54" name="FSC#SKEDITIONSLOVLEX@103.510:AttrStrDocPropVplyvSocialny">
    <vt:lpwstr>Pozitívne_x000d_
Negatívne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Predpokladá sa pozitívny dopad na životné prostredie a rozpočet verejnej správy. Pozitívny vplyv na rozpočet verejnej správy sa nedá kvantifikovať z dôvodu, nakoľko predpokladané príjmy budú z možných pokút z nových skutkových podstát správnych deliktov a</vt:lpwstr>
  </property>
  <property fmtid="{D5CDD505-2E9C-101B-9397-08002B2CF9AE}" pid="58" name="FSC#SKEDITIONSLOVLEX@103.510:AttrStrListDocPropAltRiesenia">
    <vt:lpwstr>-</vt:lpwstr>
  </property>
  <property fmtid="{D5CDD505-2E9C-101B-9397-08002B2CF9AE}" pid="59" name="FSC#SKEDITIONSLOVLEX@103.510:AttrStrListDocPropStanoviskoGest">
    <vt:lpwstr>STANOVISKO KOMISIE (PREDBEŽNÉ PRIPOMIENKOVÉ KONANIE)K NÁVRHUZÁKONA, KTORÝM SA MENÍ A DOPĹŇA ZÁKON Č. 364/2004 Z. Z. O VODÁCH A O ZMENE ZÁKONA SLOVENSKEJ NÁRODNEJ RADY Č. 372/1990 ZB. O PRIESTUPKOCH V ZNENÍ NESKORŠÍCH PREDPISOV (VODNÝ ZÁKON) V ZNENÍ NESKOR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364/2004 Z. z. o vodách a o zmene zákona Slovenskej národnej rady č. 372/1990 Zb. o priestupkoch v znení nesko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životného prostredia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životného prostredia Slovenskej republiky predkladá návrh zákona, ktorým sa mení a&amp;nbsp;dopĺňa zákon č. 364/2004 Z. z. o&amp;nbsp;vodách a&amp;nbsp;o&amp;nbsp;zmene zákona Slovenskej národnej rady č. 372/1990 Zb. o&amp;nbsp;priestupkoch v&amp;nbsp;znení nesko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&lt;p&gt;Verejnosť bola informovaná o&amp;nbsp;príprave &amp;nbsp;návrhu zákona, ktorým sa mení a&amp;nbsp;dopĺňa zákon č. 364/2004 Z. z. o&amp;nbsp;vodách a&amp;nbsp;o&amp;nbsp;zmene zákona Slovenskej národnej rady č. 372/1990 Zb. o&amp;nbsp;priestupkoch v&amp;nbsp;znení neskorších predpisov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podpredseda vlády a minister životného prostredia Slovenskej republiky</vt:lpwstr>
  </property>
  <property fmtid="{D5CDD505-2E9C-101B-9397-08002B2CF9AE}" pid="138" name="FSC#SKEDITIONSLOVLEX@103.510:funkciaZodpPredAkuzativ">
    <vt:lpwstr>podpredsedovi vlády a ministrovi životného prostredia Slovenskej republiky</vt:lpwstr>
  </property>
  <property fmtid="{D5CDD505-2E9C-101B-9397-08002B2CF9AE}" pid="139" name="FSC#SKEDITIONSLOVLEX@103.510:funkciaZodpPredDativ">
    <vt:lpwstr>podpredsedu vlády a ministra životného prostredia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László Sólymos_x000d_
podpredseda vlády a minister životného prostredia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o verejných vodovodoch a verejných kanalizáciách a o zmene a doplnení zákona č. 276/2001 Z. z. o regulácii v sieťových odvetviach v znení neskorších 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. z. o verejných vodovodoch a verejných kanalizáciách a o zmene a doplnení zákona č. 276/2001 Z. z. o regulácii v sieťových odvetviach v znení neskorších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4. 8. 2017</vt:lpwstr>
  </property>
</Properties>
</file>