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184"/>
      </w:tblGrid>
      <w:tr w:rsidR="003501A1" w:rsidRPr="00A179AE" w:rsidTr="003A693A">
        <w:tc>
          <w:tcPr>
            <w:tcW w:w="9067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985BC4" w:rsidRDefault="00985BC4" w:rsidP="00985BC4">
            <w:pPr>
              <w:spacing w:after="60"/>
              <w:jc w:val="both"/>
            </w:pPr>
            <w:r w:rsidRPr="00985BC4">
              <w:t>Návrh zákona, ktorým sa mení a dopĺňa zákon č. 364/2004 Z. z. o vodách a o zmene zákona Slovenskej národnej rady č. 372/1990 Zb. o priestupkoch v znení neskorších predpisov (vodný zákon) v znení neskorších predpisov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A54666" w:rsidP="00926D39">
            <w:pPr>
              <w:spacing w:after="60"/>
            </w:pPr>
            <w:r>
              <w:rPr>
                <w:rFonts w:ascii="Times" w:hAnsi="Times" w:cs="Times"/>
              </w:rPr>
              <w:t>Skupina poslancov Národnej rady Slovenskej republiky</w:t>
            </w:r>
          </w:p>
        </w:tc>
      </w:tr>
      <w:tr w:rsidR="003501A1" w:rsidRPr="00A179AE" w:rsidTr="003A693A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E14F7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3A693A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E14F74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3A693A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C1030C" w:rsidRDefault="003501A1" w:rsidP="007B71A4">
            <w:pPr>
              <w:rPr>
                <w:i/>
              </w:rPr>
            </w:pPr>
            <w:r w:rsidRPr="00C1030C">
              <w:rPr>
                <w:i/>
              </w:rPr>
              <w:t>V prípade transpozície uveďte zoznam transponovaných predpisov:</w:t>
            </w:r>
          </w:p>
        </w:tc>
      </w:tr>
      <w:tr w:rsidR="003501A1" w:rsidRPr="00A179AE" w:rsidTr="003A693A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926D39">
            <w:pPr>
              <w:pStyle w:val="Odsekzoznamu"/>
              <w:spacing w:after="12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43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DC3B60" w:rsidRDefault="003501A1" w:rsidP="00E14F74">
            <w:pPr>
              <w:rPr>
                <w:i/>
              </w:rPr>
            </w:pPr>
          </w:p>
        </w:tc>
      </w:tr>
      <w:tr w:rsidR="003501A1" w:rsidRPr="00A179AE" w:rsidTr="003A693A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51F45" w:rsidRDefault="003501A1" w:rsidP="00651F45">
            <w:pPr>
              <w:pStyle w:val="Odsekzoznamu"/>
              <w:spacing w:after="120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51F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Predpokladaný termín predloženia na MPK</w:t>
            </w:r>
            <w:r w:rsidR="00F62771" w:rsidRPr="00651F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*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DC3B60" w:rsidRDefault="003501A1" w:rsidP="00F815CD">
            <w:pPr>
              <w:jc w:val="both"/>
              <w:rPr>
                <w:i/>
              </w:rPr>
            </w:pPr>
          </w:p>
        </w:tc>
      </w:tr>
      <w:tr w:rsidR="003501A1" w:rsidRPr="00A179AE" w:rsidTr="003A693A">
        <w:trPr>
          <w:trHeight w:val="545"/>
        </w:trPr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926D39">
            <w:pPr>
              <w:pStyle w:val="Odsekzoznamu"/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DC3B60" w:rsidRDefault="003501A1">
            <w:pPr>
              <w:rPr>
                <w:i/>
              </w:rPr>
            </w:pP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3A693A">
        <w:trPr>
          <w:trHeight w:val="500"/>
        </w:trPr>
        <w:tc>
          <w:tcPr>
            <w:tcW w:w="9067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147B33" w:rsidRDefault="003A693A" w:rsidP="00147B33">
            <w:pPr>
              <w:jc w:val="both"/>
            </w:pPr>
            <w:r>
              <w:t xml:space="preserve">Strata prirodzeného fungovania </w:t>
            </w:r>
            <w:r w:rsidR="007044A4" w:rsidRPr="003A693A">
              <w:t>značnej časti</w:t>
            </w:r>
            <w:r w:rsidR="007044A4">
              <w:t xml:space="preserve"> </w:t>
            </w:r>
            <w:r>
              <w:t xml:space="preserve">slovenských </w:t>
            </w:r>
            <w:r w:rsidR="007044A4" w:rsidRPr="003A693A">
              <w:t>vodných tokov</w:t>
            </w:r>
            <w:r w:rsidR="007044A4">
              <w:t xml:space="preserve"> </w:t>
            </w:r>
            <w:r w:rsidR="00147B33">
              <w:t xml:space="preserve">a ich povodí, ktoré sú výsledkom ľudských zásahov. Zásahy v dôsledku hospodárskej činnosti viedli k zásadným zmenám prirodzeného vodného režimu fungovania riek a ich záplavových území. 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3A693A">
        <w:trPr>
          <w:trHeight w:val="741"/>
        </w:trPr>
        <w:tc>
          <w:tcPr>
            <w:tcW w:w="90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44456E" w:rsidP="0046618C">
            <w:pPr>
              <w:jc w:val="both"/>
            </w:pPr>
            <w:r>
              <w:t>Hlavným cieľom návrhu je u</w:t>
            </w:r>
            <w:r w:rsidR="00147B33" w:rsidRPr="00147B33">
              <w:t>praviť a zjednodušiť niektoré postupy týkajúce sa prípravy</w:t>
            </w:r>
            <w:r w:rsidR="007044A4">
              <w:t xml:space="preserve">, </w:t>
            </w:r>
            <w:r w:rsidR="007044A4" w:rsidRPr="003A693A">
              <w:t>povoľovania</w:t>
            </w:r>
            <w:r w:rsidR="00147B33" w:rsidRPr="00147B33">
              <w:t xml:space="preserve"> a realizácií revitalizačných opatrení pre obnovu prirodzeného charakteru nevhodne upravených vodných tokov a záplavových území.</w:t>
            </w:r>
            <w:r>
              <w:t xml:space="preserve"> Zlepšenie kvality a množstva vody potrebnej na udržanie prirodzeného riečneho systému umožňujúce nákladovo efektívnejšie poskytovanie pitnej vody a udržateľné dodávky potravín a materiálov.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26D39" w:rsidP="00C9674F">
            <w:pPr>
              <w:jc w:val="both"/>
              <w:rPr>
                <w:i/>
              </w:rPr>
            </w:pPr>
            <w:r>
              <w:rPr>
                <w:rFonts w:ascii="Times" w:hAnsi="Times" w:cs="Times"/>
              </w:rPr>
              <w:t>Vlastníci</w:t>
            </w:r>
            <w:r w:rsidR="00C9674F">
              <w:rPr>
                <w:rFonts w:ascii="Times" w:hAnsi="Times" w:cs="Times"/>
              </w:rPr>
              <w:t xml:space="preserve"> a </w:t>
            </w:r>
            <w:r>
              <w:rPr>
                <w:rFonts w:ascii="Times" w:hAnsi="Times" w:cs="Times"/>
              </w:rPr>
              <w:t>správcovia</w:t>
            </w:r>
            <w:r w:rsidR="00C9674F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dotknutých pozemkov, obce, záujmové združenia, dotknuté orgány štátnej správy, vrát</w:t>
            </w:r>
            <w:r w:rsidR="00C9674F">
              <w:rPr>
                <w:rFonts w:ascii="Times" w:hAnsi="Times" w:cs="Times"/>
              </w:rPr>
              <w:t>a</w:t>
            </w:r>
            <w:r>
              <w:rPr>
                <w:rFonts w:ascii="Times" w:hAnsi="Times" w:cs="Times"/>
              </w:rPr>
              <w:t>ne dotknutých organizácií v ich zriaďovacej pôsobnosti, verejnosť.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3A693A">
        <w:trPr>
          <w:trHeight w:val="453"/>
        </w:trPr>
        <w:tc>
          <w:tcPr>
            <w:tcW w:w="90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56E" w:rsidRDefault="0044456E" w:rsidP="0044456E">
            <w:pPr>
              <w:rPr>
                <w:i/>
              </w:rPr>
            </w:pPr>
            <w:r>
              <w:rPr>
                <w:i/>
              </w:rPr>
              <w:t>Aké alternatívne riešenia boli posudzované?</w:t>
            </w:r>
          </w:p>
          <w:p w:rsidR="0044456E" w:rsidRDefault="0044456E" w:rsidP="0044456E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Alternatívne riešenie 0 –  pôvodný stav (komplikované povoľovanie revitalizačných opatrení, absentuje definícia revitalizácie.)</w:t>
            </w:r>
          </w:p>
          <w:p w:rsidR="003501A1" w:rsidRPr="00E14F74" w:rsidRDefault="0044456E" w:rsidP="0044456E">
            <w:pPr>
              <w:jc w:val="both"/>
              <w:rPr>
                <w:i/>
              </w:rPr>
            </w:pPr>
            <w:r>
              <w:rPr>
                <w:rFonts w:ascii="Times" w:hAnsi="Times" w:cs="Times"/>
              </w:rPr>
              <w:t>Alternatívne riešenie 1 prijatie návrhu zákona (Zjednodušený postup týkajúci sa prípravy</w:t>
            </w:r>
            <w:r w:rsidR="007044A4">
              <w:rPr>
                <w:rFonts w:ascii="Times" w:hAnsi="Times" w:cs="Times"/>
              </w:rPr>
              <w:t xml:space="preserve">, </w:t>
            </w:r>
            <w:r w:rsidR="007044A4" w:rsidRPr="003A693A">
              <w:rPr>
                <w:rFonts w:ascii="Times" w:hAnsi="Times" w:cs="Times"/>
              </w:rPr>
              <w:t>povoľovania</w:t>
            </w:r>
            <w:r w:rsidR="007044A4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 a realizácií revitalizačných opatrení.) 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3A693A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68316C" w:rsidRDefault="003501A1" w:rsidP="007B71A4">
            <w:pPr>
              <w:rPr>
                <w:iCs/>
              </w:rPr>
            </w:pPr>
            <w:r w:rsidRPr="0068316C">
              <w:rPr>
                <w:iCs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467DC7" w:rsidP="007B71A4">
            <w:pPr>
              <w:jc w:val="center"/>
            </w:pPr>
            <w:sdt>
              <w:sdtPr>
                <w:id w:val="-1407611648"/>
              </w:sdtPr>
              <w:sdtContent>
                <w:r w:rsidR="00E14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44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467DC7" w:rsidP="007B71A4">
            <w:pPr>
              <w:jc w:val="center"/>
            </w:pPr>
            <w:sdt>
              <w:sdtPr>
                <w:id w:val="-1625842802"/>
              </w:sdtPr>
              <w:sdtContent>
                <w:r w:rsidR="00E14F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A693A"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A693A">
        <w:trPr>
          <w:trHeight w:hRule="exact" w:val="316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7F0F79" w:rsidRPr="00A179AE" w:rsidTr="003A693A">
        <w:trPr>
          <w:trHeight w:val="1134"/>
        </w:trPr>
        <w:tc>
          <w:tcPr>
            <w:tcW w:w="9067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7F0F79" w:rsidRDefault="007F0F79" w:rsidP="00BC7674"/>
          <w:p w:rsidR="007F0F79" w:rsidRDefault="007F0F79" w:rsidP="004C60B8">
            <w:pPr>
              <w:ind w:left="142" w:hanging="142"/>
            </w:pPr>
            <w:r>
              <w:t xml:space="preserve">* vyplniť iba v prípade, </w:t>
            </w:r>
            <w:r w:rsidRPr="004C60B8">
              <w:t>ak materiál nie je zahrnutý do Plánu práce vlády Slovenskej republiky alebo Plán</w:t>
            </w:r>
            <w:r>
              <w:t>u</w:t>
            </w:r>
            <w:r w:rsidRPr="004C60B8">
              <w:t xml:space="preserve"> </w:t>
            </w:r>
            <w:r>
              <w:t xml:space="preserve">       </w:t>
            </w:r>
            <w:r w:rsidRPr="004C60B8">
              <w:t>legislatívnych úloh vlády Slovenskej republiky.</w:t>
            </w:r>
            <w:r>
              <w:t xml:space="preserve"> </w:t>
            </w:r>
          </w:p>
          <w:p w:rsidR="007F0F79" w:rsidRDefault="007F0F79" w:rsidP="00F22831">
            <w:r>
              <w:t>** nepovinné</w:t>
            </w:r>
          </w:p>
          <w:p w:rsidR="007F0F79" w:rsidRPr="00A179AE" w:rsidRDefault="007F0F79" w:rsidP="00F22831"/>
        </w:tc>
      </w:tr>
      <w:tr w:rsidR="003501A1" w:rsidRPr="00A179AE" w:rsidTr="003A693A">
        <w:trPr>
          <w:trHeight w:val="577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3A693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Cs/>
            </w:rPr>
            <w:id w:val="1121575439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F32FCB" w:rsidP="007B71A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rPr>
                <w:bCs/>
              </w:rPr>
            </w:pPr>
            <w:r w:rsidRPr="0068316C">
              <w:rPr>
                <w:bCs/>
              </w:rPr>
              <w:t>Pozitívne</w:t>
            </w:r>
          </w:p>
        </w:tc>
        <w:sdt>
          <w:sdtPr>
            <w:rPr>
              <w:bCs/>
            </w:rPr>
            <w:id w:val="-916405887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44456E" w:rsidP="007B71A4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rPr>
                <w:bCs/>
              </w:rPr>
            </w:pPr>
            <w:r w:rsidRPr="0068316C">
              <w:rPr>
                <w:bCs/>
              </w:rPr>
              <w:t>Žiadne</w:t>
            </w:r>
          </w:p>
        </w:tc>
        <w:sdt>
          <w:sdtPr>
            <w:rPr>
              <w:bCs/>
            </w:rPr>
            <w:id w:val="-85364909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44456E" w:rsidP="007B71A4">
                <w:pPr>
                  <w:ind w:left="-107" w:right="-108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34"/>
              <w:rPr>
                <w:bCs/>
              </w:rPr>
            </w:pPr>
            <w:r w:rsidRPr="0068316C">
              <w:rPr>
                <w:bCs/>
              </w:rPr>
              <w:t>Negatívne</w:t>
            </w:r>
          </w:p>
        </w:tc>
      </w:tr>
      <w:tr w:rsidR="003501A1" w:rsidRPr="00A179AE" w:rsidTr="003A693A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44456E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Áno</w:t>
            </w:r>
          </w:p>
        </w:tc>
        <w:sdt>
          <w:sdtPr>
            <w:id w:val="-54388876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Nie</w:t>
            </w:r>
          </w:p>
        </w:tc>
        <w:sdt>
          <w:sdtPr>
            <w:id w:val="361940775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ind w:left="-107" w:right="-108"/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34"/>
            </w:pPr>
            <w:r w:rsidRPr="0068316C">
              <w:t>Čiastočne</w:t>
            </w:r>
          </w:p>
        </w:tc>
      </w:tr>
      <w:tr w:rsidR="003501A1" w:rsidRPr="00A179AE" w:rsidTr="003A693A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id w:val="1328319843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1564608664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217354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3A693A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696063787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07780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671765022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3A693A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lastRenderedPageBreak/>
              <w:t>Sociálne vplyvy</w:t>
            </w:r>
          </w:p>
        </w:tc>
        <w:sdt>
          <w:sdtPr>
            <w:id w:val="449357865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7F0F7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719425362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7F0F7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-87083354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3A693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id w:val="304755157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926D3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235136192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-131020046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  <w:tr w:rsidR="003501A1" w:rsidRPr="00A179AE" w:rsidTr="003A693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id w:val="-940751000"/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pPr>
              <w:ind w:right="-108"/>
            </w:pPr>
            <w:r w:rsidRPr="0068316C">
              <w:t>Pozitívne</w:t>
            </w:r>
          </w:p>
        </w:tc>
        <w:sdt>
          <w:sdtPr>
            <w:id w:val="-1126152168"/>
          </w:sdtPr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926D39" w:rsidP="007B71A4">
                <w:pPr>
                  <w:jc w:val="center"/>
                </w:pPr>
                <w:r w:rsidRPr="0068316C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68316C" w:rsidRDefault="003501A1" w:rsidP="007B71A4">
            <w:r w:rsidRPr="0068316C">
              <w:t>Žiadne</w:t>
            </w:r>
          </w:p>
        </w:tc>
        <w:sdt>
          <w:sdtPr>
            <w:id w:val="378831873"/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68316C" w:rsidRDefault="003501A1" w:rsidP="007B71A4">
                <w:pPr>
                  <w:jc w:val="center"/>
                </w:pPr>
                <w:r w:rsidRPr="0068316C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68316C" w:rsidRDefault="003501A1" w:rsidP="007B71A4">
            <w:pPr>
              <w:ind w:left="54"/>
            </w:pPr>
            <w:r w:rsidRPr="0068316C"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ind w:right="-108"/>
              <w:rPr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rPr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8316C" w:rsidRDefault="0045465B" w:rsidP="00B83402">
            <w:pPr>
              <w:ind w:left="54"/>
              <w:rPr>
                <w:bCs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532237804"/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45465B" w:rsidRPr="0068316C" w:rsidRDefault="00631E3A" w:rsidP="00B83402">
                <w:pPr>
                  <w:jc w:val="center"/>
                  <w:rPr>
                    <w:rFonts w:ascii="MS Mincho" w:eastAsia="MS Mincho" w:hAnsi="MS Mincho" w:cs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-35981683"/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465B" w:rsidRPr="0068316C" w:rsidRDefault="007F0F79" w:rsidP="00B83402">
                <w:pPr>
                  <w:jc w:val="center"/>
                  <w:rPr>
                    <w:rFonts w:ascii="MS Mincho" w:eastAsia="MS Mincho" w:hAnsi="MS Mincho" w:cs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ascii="MS Mincho" w:eastAsia="MS Mincho" w:hAnsi="MS Mincho" w:cs="MS Mincho"/>
                <w:bCs/>
                <w:lang w:eastAsia="en-US"/>
              </w:rPr>
            </w:pPr>
            <w:r w:rsidRPr="0068316C">
              <w:rPr>
                <w:rFonts w:ascii="MS Mincho" w:eastAsia="MS Mincho" w:hAnsi="MS Mincho" w:cs="MS Mincho" w:hint="eastAsia"/>
                <w:bCs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8316C" w:rsidRDefault="0045465B" w:rsidP="00562B10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  <w:tr w:rsidR="0045465B" w:rsidRPr="009634B3" w:rsidTr="00631E3A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528143281"/>
            </w:sdtPr>
            <w:sdtContent>
              <w:p w:rsidR="0045465B" w:rsidRPr="0068316C" w:rsidRDefault="00631E3A" w:rsidP="00B83402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 w:hint="eastAsia"/>
              <w:bCs/>
              <w:lang w:eastAsia="en-US"/>
            </w:rPr>
            <w:id w:val="-2663448"/>
          </w:sdtPr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68316C" w:rsidRDefault="007F0F79" w:rsidP="00B83402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68316C" w:rsidRDefault="0045465B" w:rsidP="00B83402">
            <w:pPr>
              <w:jc w:val="center"/>
              <w:rPr>
                <w:rFonts w:eastAsia="MS Mincho"/>
                <w:bCs/>
                <w:lang w:eastAsia="en-US"/>
              </w:rPr>
            </w:pPr>
            <w:r w:rsidRPr="0068316C">
              <w:rPr>
                <w:rFonts w:ascii="MS Mincho" w:eastAsia="MS Mincho" w:hAnsi="MS Mincho" w:cs="MS Mincho" w:hint="eastAsia"/>
                <w:bCs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68316C" w:rsidRDefault="0045465B" w:rsidP="00562B10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  <w:tr w:rsidR="00631E3A" w:rsidRPr="009634B3" w:rsidTr="00631E3A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631E3A" w:rsidRDefault="00631E3A" w:rsidP="00631E3A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ascii="Times" w:hAnsi="Times" w:cs="Times"/>
                <w:b/>
                <w:bCs/>
              </w:rPr>
              <w:t>Vplyvy na manželstvo, rodičovstvo a rodinu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1283691870"/>
            </w:sdtPr>
            <w:sdtContent>
              <w:p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1E3A" w:rsidRPr="0068316C" w:rsidRDefault="00631E3A" w:rsidP="00631E3A">
            <w:pPr>
              <w:ind w:right="-108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-728455072"/>
            </w:sdtPr>
            <w:sdtContent>
              <w:p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☒</w:t>
                </w:r>
              </w:p>
            </w:sdtContent>
          </w:sdt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1E3A" w:rsidRPr="0068316C" w:rsidRDefault="00631E3A" w:rsidP="00631E3A">
            <w:pPr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Cs/>
                <w:lang w:eastAsia="en-US"/>
              </w:rPr>
              <w:id w:val="1012269764"/>
            </w:sdtPr>
            <w:sdtContent>
              <w:p w:rsidR="00631E3A" w:rsidRPr="0068316C" w:rsidRDefault="00631E3A" w:rsidP="00631E3A">
                <w:pPr>
                  <w:jc w:val="center"/>
                  <w:rPr>
                    <w:rFonts w:eastAsia="MS Mincho"/>
                    <w:bCs/>
                    <w:lang w:eastAsia="en-US"/>
                  </w:rPr>
                </w:pPr>
                <w:r w:rsidRPr="0068316C">
                  <w:rPr>
                    <w:rFonts w:ascii="MS Gothic" w:eastAsia="MS Gothic" w:hAnsi="MS Gothic" w:cs="MS Mincho" w:hint="eastAsia"/>
                    <w:bCs/>
                    <w:lang w:eastAsia="en-US"/>
                  </w:rPr>
                  <w:t>☐</w:t>
                </w:r>
              </w:p>
            </w:sdtContent>
          </w:sdt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E3A" w:rsidRPr="0068316C" w:rsidRDefault="00631E3A" w:rsidP="00631E3A">
            <w:pPr>
              <w:ind w:left="54"/>
              <w:rPr>
                <w:rFonts w:eastAsia="Calibri"/>
                <w:bCs/>
                <w:lang w:eastAsia="en-US"/>
              </w:rPr>
            </w:pPr>
            <w:r w:rsidRPr="0068316C">
              <w:rPr>
                <w:rFonts w:eastAsia="Calibri"/>
                <w:bCs/>
                <w:lang w:eastAsia="en-US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/>
      </w:tblPr>
      <w:tblGrid>
        <w:gridCol w:w="9176"/>
      </w:tblGrid>
      <w:tr w:rsidR="004F6F1F" w:rsidRPr="00A179AE" w:rsidTr="008D45F9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8D45F9">
        <w:trPr>
          <w:trHeight w:val="704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74" w:rsidRPr="004D23CE" w:rsidRDefault="00B973EA" w:rsidP="00336FFD">
            <w:pPr>
              <w:spacing w:after="120"/>
              <w:jc w:val="both"/>
            </w:pPr>
            <w:r>
              <w:rPr>
                <w:i/>
              </w:rPr>
              <w:t>V prípade potreby uveďte doplňujúce informácie k návrhu</w:t>
            </w:r>
          </w:p>
          <w:p w:rsidR="008E4564" w:rsidRPr="004D23CE" w:rsidRDefault="008E4564" w:rsidP="00B973EA">
            <w:pPr>
              <w:spacing w:after="120"/>
              <w:jc w:val="both"/>
              <w:rPr>
                <w:rFonts w:ascii="Times" w:hAnsi="Times" w:cs="Times"/>
                <w:highlight w:val="yellow"/>
              </w:rPr>
            </w:pPr>
          </w:p>
        </w:tc>
      </w:tr>
      <w:tr w:rsidR="003501A1" w:rsidRPr="00A179AE" w:rsidTr="00BC767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817AAF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17AAF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336FFD">
        <w:trPr>
          <w:trHeight w:val="288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93A" w:rsidRDefault="003A693A" w:rsidP="003A693A">
            <w:pPr>
              <w:jc w:val="both"/>
            </w:pPr>
            <w:r>
              <w:t xml:space="preserve">poslanec Národnej rady Slovenskej republiky Jaromír </w:t>
            </w:r>
            <w:proofErr w:type="spellStart"/>
            <w:r>
              <w:t>Šíbl</w:t>
            </w:r>
            <w:proofErr w:type="spellEnd"/>
          </w:p>
          <w:p w:rsidR="00702A8B" w:rsidRPr="007044A4" w:rsidRDefault="00467DC7" w:rsidP="003A693A">
            <w:pPr>
              <w:jc w:val="both"/>
              <w:rPr>
                <w:strike/>
              </w:rPr>
            </w:pPr>
            <w:hyperlink r:id="rId8" w:history="1">
              <w:r w:rsidR="003A693A" w:rsidRPr="003A693A">
                <w:rPr>
                  <w:rStyle w:val="Hypertextovprepojenie"/>
                  <w:rFonts w:ascii="Arial" w:hAnsi="Arial" w:cs="Arial"/>
                  <w:b/>
                  <w:bCs/>
                  <w:color w:val="000000" w:themeColor="text1"/>
                  <w:sz w:val="17"/>
                  <w:szCs w:val="17"/>
                </w:rPr>
                <w:t>jaromir.sibl@nrsr.sk</w:t>
              </w:r>
            </w:hyperlink>
            <w:r w:rsidR="003A693A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EFF1F3"/>
              </w:rPr>
              <w:t> </w:t>
            </w:r>
            <w:r w:rsidR="003A693A">
              <w:t xml:space="preserve">  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817AAF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817AAF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817AA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3EA" w:rsidRDefault="00B973EA" w:rsidP="00B973EA">
            <w:pPr>
              <w:rPr>
                <w:i/>
              </w:rPr>
            </w:pPr>
            <w:r>
              <w:rPr>
                <w:i/>
              </w:rPr>
              <w:t>Uveďte zdroje (štatistiky, prieskumy, spol</w:t>
            </w:r>
            <w:bookmarkStart w:id="0" w:name="_GoBack"/>
            <w:bookmarkEnd w:id="0"/>
            <w:r>
              <w:rPr>
                <w:i/>
              </w:rPr>
              <w:t>uprácu s odborníkmi a iné), z ktorých ste pri vypracovávaní doložky, príp. analýz vplyvov vychádzali.</w:t>
            </w:r>
          </w:p>
          <w:p w:rsidR="003501A1" w:rsidRPr="00817AAF" w:rsidRDefault="003501A1" w:rsidP="00817AAF">
            <w:pPr>
              <w:rPr>
                <w:b/>
              </w:rPr>
            </w:pPr>
          </w:p>
        </w:tc>
      </w:tr>
      <w:tr w:rsidR="00E71CA9" w:rsidRPr="00B043B4" w:rsidTr="00E71CA9">
        <w:tc>
          <w:tcPr>
            <w:tcW w:w="9176" w:type="dxa"/>
          </w:tcPr>
          <w:p w:rsidR="00E71CA9" w:rsidRPr="00B043B4" w:rsidRDefault="00E71CA9" w:rsidP="0088568A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/>
              </w:rPr>
              <w:t xml:space="preserve"> </w:t>
            </w:r>
          </w:p>
          <w:p w:rsidR="00E71CA9" w:rsidRPr="00B043B4" w:rsidRDefault="00E71CA9" w:rsidP="0088568A">
            <w:pPr>
              <w:ind w:left="502"/>
              <w:rPr>
                <w:b/>
              </w:rPr>
            </w:pPr>
            <w:r w:rsidRPr="00B043B4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E71CA9" w:rsidRPr="00B043B4" w:rsidTr="00E71CA9">
        <w:trPr>
          <w:trHeight w:val="70"/>
        </w:trPr>
        <w:tc>
          <w:tcPr>
            <w:tcW w:w="9176" w:type="dxa"/>
          </w:tcPr>
          <w:p w:rsidR="00E71CA9" w:rsidRPr="00B043B4" w:rsidRDefault="00E71CA9" w:rsidP="0088568A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52"/>
              <w:gridCol w:w="3827"/>
              <w:gridCol w:w="2534"/>
            </w:tblGrid>
            <w:tr w:rsidR="00E71CA9" w:rsidRPr="00B043B4" w:rsidTr="0088568A">
              <w:trPr>
                <w:trHeight w:val="396"/>
              </w:trPr>
              <w:tc>
                <w:tcPr>
                  <w:tcW w:w="2552" w:type="dxa"/>
                </w:tcPr>
                <w:p w:rsidR="00E71CA9" w:rsidRPr="00B043B4" w:rsidRDefault="00467DC7" w:rsidP="0088568A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1874910888"/>
                    </w:sdtPr>
                    <w:sdtContent>
                      <w:r w:rsidR="00E71CA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E71CA9">
                    <w:rPr>
                      <w:b/>
                    </w:rPr>
                    <w:t xml:space="preserve">  </w:t>
                  </w:r>
                  <w:r w:rsidR="00E71CA9" w:rsidRPr="00B043B4">
                    <w:rPr>
                      <w:b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71CA9" w:rsidRPr="00B043B4" w:rsidRDefault="00467DC7" w:rsidP="0088568A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1697888127"/>
                    </w:sdtPr>
                    <w:sdtContent>
                      <w:r w:rsidR="00E71CA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E71CA9">
                    <w:rPr>
                      <w:b/>
                    </w:rPr>
                    <w:t xml:space="preserve">  </w:t>
                  </w:r>
                  <w:r w:rsidR="00E71CA9" w:rsidRPr="00B043B4">
                    <w:rPr>
                      <w:b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E71CA9" w:rsidRPr="00B043B4" w:rsidRDefault="00467DC7" w:rsidP="0088568A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647822913"/>
                    </w:sdtPr>
                    <w:sdtContent>
                      <w:r w:rsidR="00E71CA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E71CA9">
                    <w:rPr>
                      <w:b/>
                    </w:rPr>
                    <w:t xml:space="preserve">  </w:t>
                  </w:r>
                  <w:r w:rsidR="00E71CA9" w:rsidRPr="00B043B4">
                    <w:rPr>
                      <w:b/>
                    </w:rPr>
                    <w:t>Nesúhlasné</w:t>
                  </w:r>
                </w:p>
              </w:tc>
            </w:tr>
          </w:tbl>
          <w:p w:rsidR="00E71CA9" w:rsidRPr="00B043B4" w:rsidRDefault="00E71CA9" w:rsidP="0088568A">
            <w:pPr>
              <w:jc w:val="both"/>
              <w:rPr>
                <w:b/>
              </w:rPr>
            </w:pPr>
            <w:r w:rsidRPr="00B043B4">
              <w:rPr>
                <w:b/>
              </w:rPr>
              <w:t>Uveďte pripomienky zo stanoviska Komisie z časti II. spolu s Vaším vyhodnotením:</w:t>
            </w:r>
          </w:p>
          <w:p w:rsidR="00E71CA9" w:rsidRDefault="00E71CA9" w:rsidP="0088568A">
            <w:pPr>
              <w:rPr>
                <w:b/>
              </w:rPr>
            </w:pPr>
          </w:p>
          <w:p w:rsidR="00E71CA9" w:rsidRPr="00B043B4" w:rsidRDefault="00E71CA9" w:rsidP="0088568A">
            <w:pPr>
              <w:rPr>
                <w:b/>
              </w:rPr>
            </w:pPr>
          </w:p>
        </w:tc>
      </w:tr>
      <w:tr w:rsidR="00E71CA9" w:rsidRPr="00B043B4" w:rsidTr="00E71CA9">
        <w:tc>
          <w:tcPr>
            <w:tcW w:w="9176" w:type="dxa"/>
          </w:tcPr>
          <w:p w:rsidR="00E71CA9" w:rsidRPr="00B043B4" w:rsidRDefault="00E71CA9" w:rsidP="0088568A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B043B4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E71CA9" w:rsidRPr="00B043B4" w:rsidTr="00E71CA9">
        <w:tc>
          <w:tcPr>
            <w:tcW w:w="9176" w:type="dxa"/>
          </w:tcPr>
          <w:p w:rsidR="00E71CA9" w:rsidRPr="00B043B4" w:rsidRDefault="00E71CA9" w:rsidP="0088568A">
            <w:pPr>
              <w:rPr>
                <w:b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52"/>
              <w:gridCol w:w="3827"/>
              <w:gridCol w:w="2534"/>
            </w:tblGrid>
            <w:tr w:rsidR="00E71CA9" w:rsidRPr="00B043B4" w:rsidTr="0088568A">
              <w:trPr>
                <w:trHeight w:val="396"/>
              </w:trPr>
              <w:tc>
                <w:tcPr>
                  <w:tcW w:w="2552" w:type="dxa"/>
                </w:tcPr>
                <w:p w:rsidR="00E71CA9" w:rsidRPr="00B043B4" w:rsidRDefault="00467DC7" w:rsidP="0088568A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88232876"/>
                    </w:sdtPr>
                    <w:sdtContent>
                      <w:r w:rsidR="00E71CA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E71CA9">
                    <w:rPr>
                      <w:b/>
                    </w:rPr>
                    <w:t xml:space="preserve">   </w:t>
                  </w:r>
                  <w:r w:rsidR="00E71CA9" w:rsidRPr="00B043B4">
                    <w:rPr>
                      <w:b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E71CA9" w:rsidRPr="00B043B4" w:rsidRDefault="00467DC7" w:rsidP="0088568A">
                  <w:pPr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953831761"/>
                    </w:sdtPr>
                    <w:sdtContent>
                      <w:r w:rsidR="00E71CA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E71CA9">
                    <w:rPr>
                      <w:b/>
                    </w:rPr>
                    <w:t xml:space="preserve">  </w:t>
                  </w:r>
                  <w:r w:rsidR="00E71CA9" w:rsidRPr="00B043B4">
                    <w:rPr>
                      <w:b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E71CA9" w:rsidRPr="00B043B4" w:rsidRDefault="00467DC7" w:rsidP="0088568A">
                  <w:pPr>
                    <w:ind w:right="459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-361740452"/>
                    </w:sdtPr>
                    <w:sdtContent>
                      <w:r w:rsidR="00E71CA9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 w:rsidR="00E71CA9">
                    <w:rPr>
                      <w:b/>
                    </w:rPr>
                    <w:t xml:space="preserve">  </w:t>
                  </w:r>
                  <w:r w:rsidR="00E71CA9" w:rsidRPr="00B043B4">
                    <w:rPr>
                      <w:b/>
                    </w:rPr>
                    <w:t>Nesúhlasné</w:t>
                  </w:r>
                </w:p>
              </w:tc>
            </w:tr>
          </w:tbl>
          <w:p w:rsidR="00E71CA9" w:rsidRPr="00B043B4" w:rsidRDefault="00E71CA9" w:rsidP="0088568A">
            <w:pPr>
              <w:jc w:val="both"/>
              <w:rPr>
                <w:b/>
              </w:rPr>
            </w:pPr>
            <w:r w:rsidRPr="00B043B4">
              <w:rPr>
                <w:b/>
              </w:rPr>
              <w:t>Uveďte pripomienky zo stanoviska Komisie z časti II. spolu s Vaším vyhodnotením:</w:t>
            </w:r>
          </w:p>
          <w:p w:rsidR="00E71CA9" w:rsidRPr="00B043B4" w:rsidRDefault="00E71CA9" w:rsidP="0088568A">
            <w:pPr>
              <w:rPr>
                <w:b/>
              </w:rPr>
            </w:pPr>
          </w:p>
          <w:p w:rsidR="00E71CA9" w:rsidRPr="00B043B4" w:rsidRDefault="00E71CA9" w:rsidP="0088568A">
            <w:pPr>
              <w:rPr>
                <w:b/>
              </w:rPr>
            </w:pPr>
          </w:p>
        </w:tc>
      </w:tr>
    </w:tbl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740" w:rsidRDefault="00D72740" w:rsidP="003501A1">
      <w:r>
        <w:separator/>
      </w:r>
    </w:p>
  </w:endnote>
  <w:endnote w:type="continuationSeparator" w:id="0">
    <w:p w:rsidR="00D72740" w:rsidRDefault="00D72740" w:rsidP="0035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471075"/>
      <w:docPartObj>
        <w:docPartGallery w:val="Page Numbers (Bottom of Page)"/>
        <w:docPartUnique/>
      </w:docPartObj>
    </w:sdtPr>
    <w:sdtContent>
      <w:p w:rsidR="008A147E" w:rsidRDefault="00467DC7">
        <w:pPr>
          <w:pStyle w:val="Pta"/>
          <w:jc w:val="right"/>
        </w:pPr>
        <w:r>
          <w:fldChar w:fldCharType="begin"/>
        </w:r>
        <w:r w:rsidR="008A147E">
          <w:instrText>PAGE   \* MERGEFORMAT</w:instrText>
        </w:r>
        <w:r>
          <w:fldChar w:fldCharType="separate"/>
        </w:r>
        <w:r w:rsidR="00A54666">
          <w:rPr>
            <w:noProof/>
          </w:rPr>
          <w:t>1</w:t>
        </w:r>
        <w:r>
          <w:fldChar w:fldCharType="end"/>
        </w:r>
      </w:p>
    </w:sdtContent>
  </w:sdt>
  <w:p w:rsidR="008A147E" w:rsidRDefault="008A147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740" w:rsidRDefault="00D72740" w:rsidP="003501A1">
      <w:r>
        <w:separator/>
      </w:r>
    </w:p>
  </w:footnote>
  <w:footnote w:type="continuationSeparator" w:id="0">
    <w:p w:rsidR="00D72740" w:rsidRDefault="00D72740" w:rsidP="00350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EEA22E8"/>
    <w:multiLevelType w:val="hybridMultilevel"/>
    <w:tmpl w:val="7BAAAC1E"/>
    <w:lvl w:ilvl="0" w:tplc="97C60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A86"/>
    <w:rsid w:val="0000685E"/>
    <w:rsid w:val="00036A60"/>
    <w:rsid w:val="0005569A"/>
    <w:rsid w:val="00077809"/>
    <w:rsid w:val="0007786D"/>
    <w:rsid w:val="000C4E9D"/>
    <w:rsid w:val="000E6CB1"/>
    <w:rsid w:val="00122A3D"/>
    <w:rsid w:val="001335AD"/>
    <w:rsid w:val="00147B33"/>
    <w:rsid w:val="00175FD8"/>
    <w:rsid w:val="00196B61"/>
    <w:rsid w:val="0019780B"/>
    <w:rsid w:val="001D0FCA"/>
    <w:rsid w:val="001D7CA4"/>
    <w:rsid w:val="001D7FBA"/>
    <w:rsid w:val="001F21B3"/>
    <w:rsid w:val="002432D5"/>
    <w:rsid w:val="00255617"/>
    <w:rsid w:val="002A689A"/>
    <w:rsid w:val="00302877"/>
    <w:rsid w:val="0032574A"/>
    <w:rsid w:val="00326AF9"/>
    <w:rsid w:val="00336FFD"/>
    <w:rsid w:val="00344899"/>
    <w:rsid w:val="003501A1"/>
    <w:rsid w:val="00370785"/>
    <w:rsid w:val="00375884"/>
    <w:rsid w:val="00395098"/>
    <w:rsid w:val="003A693A"/>
    <w:rsid w:val="003B7DE7"/>
    <w:rsid w:val="004339A8"/>
    <w:rsid w:val="004365F9"/>
    <w:rsid w:val="0044456E"/>
    <w:rsid w:val="00447F24"/>
    <w:rsid w:val="00452B1E"/>
    <w:rsid w:val="0045465B"/>
    <w:rsid w:val="00465E8D"/>
    <w:rsid w:val="0046618C"/>
    <w:rsid w:val="00467DC7"/>
    <w:rsid w:val="004748DA"/>
    <w:rsid w:val="00480E11"/>
    <w:rsid w:val="004A775D"/>
    <w:rsid w:val="004B1300"/>
    <w:rsid w:val="004C60B8"/>
    <w:rsid w:val="004C794A"/>
    <w:rsid w:val="004D0B48"/>
    <w:rsid w:val="004D23CE"/>
    <w:rsid w:val="004E1017"/>
    <w:rsid w:val="004F6C57"/>
    <w:rsid w:val="004F6F1F"/>
    <w:rsid w:val="004F7025"/>
    <w:rsid w:val="004F7D6F"/>
    <w:rsid w:val="00500DAB"/>
    <w:rsid w:val="00502B3D"/>
    <w:rsid w:val="00513A00"/>
    <w:rsid w:val="00515FEC"/>
    <w:rsid w:val="00562B10"/>
    <w:rsid w:val="00570B48"/>
    <w:rsid w:val="0057537F"/>
    <w:rsid w:val="005A6308"/>
    <w:rsid w:val="005B7A8D"/>
    <w:rsid w:val="005D77F0"/>
    <w:rsid w:val="00605F6C"/>
    <w:rsid w:val="00631E3A"/>
    <w:rsid w:val="00651F45"/>
    <w:rsid w:val="00672FC5"/>
    <w:rsid w:val="00676D19"/>
    <w:rsid w:val="0068316C"/>
    <w:rsid w:val="00684CA3"/>
    <w:rsid w:val="00684FD2"/>
    <w:rsid w:val="006C3B7D"/>
    <w:rsid w:val="006E5BD3"/>
    <w:rsid w:val="00702A8B"/>
    <w:rsid w:val="007044A4"/>
    <w:rsid w:val="0071466F"/>
    <w:rsid w:val="00721D21"/>
    <w:rsid w:val="00722AA6"/>
    <w:rsid w:val="00725D2D"/>
    <w:rsid w:val="00743877"/>
    <w:rsid w:val="007D4F66"/>
    <w:rsid w:val="007F0F79"/>
    <w:rsid w:val="007F60B3"/>
    <w:rsid w:val="007F69D6"/>
    <w:rsid w:val="00817AAF"/>
    <w:rsid w:val="0083581E"/>
    <w:rsid w:val="0083656C"/>
    <w:rsid w:val="008421C5"/>
    <w:rsid w:val="008430C9"/>
    <w:rsid w:val="008462BF"/>
    <w:rsid w:val="0088513F"/>
    <w:rsid w:val="00893A9A"/>
    <w:rsid w:val="008A147E"/>
    <w:rsid w:val="008B4C64"/>
    <w:rsid w:val="008D45F9"/>
    <w:rsid w:val="008E4564"/>
    <w:rsid w:val="008F171D"/>
    <w:rsid w:val="009055B1"/>
    <w:rsid w:val="00906022"/>
    <w:rsid w:val="00926D39"/>
    <w:rsid w:val="00985BC4"/>
    <w:rsid w:val="009B1D23"/>
    <w:rsid w:val="00A04632"/>
    <w:rsid w:val="00A227D2"/>
    <w:rsid w:val="00A54666"/>
    <w:rsid w:val="00A767C1"/>
    <w:rsid w:val="00A77FDA"/>
    <w:rsid w:val="00A864FC"/>
    <w:rsid w:val="00A97F7F"/>
    <w:rsid w:val="00AC2477"/>
    <w:rsid w:val="00AD2034"/>
    <w:rsid w:val="00AD3286"/>
    <w:rsid w:val="00AE16FA"/>
    <w:rsid w:val="00AE31A4"/>
    <w:rsid w:val="00AF1FC2"/>
    <w:rsid w:val="00AF4FB6"/>
    <w:rsid w:val="00B54BD6"/>
    <w:rsid w:val="00B614E6"/>
    <w:rsid w:val="00B65A86"/>
    <w:rsid w:val="00B915C8"/>
    <w:rsid w:val="00B973EA"/>
    <w:rsid w:val="00BA2D4D"/>
    <w:rsid w:val="00BC5F8B"/>
    <w:rsid w:val="00BC7674"/>
    <w:rsid w:val="00C1030C"/>
    <w:rsid w:val="00C176F9"/>
    <w:rsid w:val="00C30241"/>
    <w:rsid w:val="00C474BC"/>
    <w:rsid w:val="00C62F9E"/>
    <w:rsid w:val="00C9172E"/>
    <w:rsid w:val="00C928A0"/>
    <w:rsid w:val="00C92B54"/>
    <w:rsid w:val="00C9674F"/>
    <w:rsid w:val="00CB3623"/>
    <w:rsid w:val="00CC7A9D"/>
    <w:rsid w:val="00CE44A8"/>
    <w:rsid w:val="00D13B6F"/>
    <w:rsid w:val="00D25464"/>
    <w:rsid w:val="00D60E42"/>
    <w:rsid w:val="00D669AF"/>
    <w:rsid w:val="00D70AB4"/>
    <w:rsid w:val="00D72740"/>
    <w:rsid w:val="00D72982"/>
    <w:rsid w:val="00D7309C"/>
    <w:rsid w:val="00D75D35"/>
    <w:rsid w:val="00DB7F19"/>
    <w:rsid w:val="00DC20F3"/>
    <w:rsid w:val="00DC3B60"/>
    <w:rsid w:val="00DD0D9A"/>
    <w:rsid w:val="00DD10CA"/>
    <w:rsid w:val="00DE2A12"/>
    <w:rsid w:val="00DF3D04"/>
    <w:rsid w:val="00DF6B72"/>
    <w:rsid w:val="00E13854"/>
    <w:rsid w:val="00E14F74"/>
    <w:rsid w:val="00E17E5F"/>
    <w:rsid w:val="00E414BF"/>
    <w:rsid w:val="00E71CA9"/>
    <w:rsid w:val="00E7764B"/>
    <w:rsid w:val="00E87332"/>
    <w:rsid w:val="00EA275D"/>
    <w:rsid w:val="00EB59E3"/>
    <w:rsid w:val="00ED2371"/>
    <w:rsid w:val="00ED6E8B"/>
    <w:rsid w:val="00EE05DA"/>
    <w:rsid w:val="00EE6F00"/>
    <w:rsid w:val="00F155EB"/>
    <w:rsid w:val="00F22831"/>
    <w:rsid w:val="00F31DEC"/>
    <w:rsid w:val="00F32FCB"/>
    <w:rsid w:val="00F33439"/>
    <w:rsid w:val="00F62771"/>
    <w:rsid w:val="00F815CD"/>
    <w:rsid w:val="00F8534B"/>
    <w:rsid w:val="00F94743"/>
    <w:rsid w:val="00FC2F37"/>
    <w:rsid w:val="00FE529A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6D39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02A8B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59"/>
    <w:rsid w:val="00E7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mir.sibl@nr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41BB-4486-4CAD-8E48-746B7095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HP</cp:lastModifiedBy>
  <cp:revision>3</cp:revision>
  <cp:lastPrinted>2020-12-14T08:40:00Z</cp:lastPrinted>
  <dcterms:created xsi:type="dcterms:W3CDTF">2022-09-27T08:10:00Z</dcterms:created>
  <dcterms:modified xsi:type="dcterms:W3CDTF">2022-09-30T13:04:00Z</dcterms:modified>
</cp:coreProperties>
</file>