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808"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09"/>
        <w:gridCol w:w="4849"/>
        <w:gridCol w:w="963"/>
        <w:gridCol w:w="993"/>
        <w:gridCol w:w="708"/>
        <w:gridCol w:w="5670"/>
        <w:gridCol w:w="709"/>
        <w:gridCol w:w="1134"/>
      </w:tblGrid>
      <w:tr w:rsidR="005A1336" w:rsidRPr="00913653" w:rsidTr="004817D3">
        <w:trPr>
          <w:trHeight w:val="673"/>
        </w:trPr>
        <w:tc>
          <w:tcPr>
            <w:tcW w:w="709" w:type="dxa"/>
            <w:tcBorders>
              <w:top w:val="single" w:sz="12" w:space="0" w:color="auto"/>
              <w:left w:val="single" w:sz="12" w:space="0" w:color="auto"/>
              <w:bottom w:val="single" w:sz="4" w:space="0" w:color="auto"/>
              <w:right w:val="single" w:sz="12" w:space="0" w:color="auto"/>
            </w:tcBorders>
          </w:tcPr>
          <w:p w:rsidR="00731B31" w:rsidRPr="00913653" w:rsidRDefault="00731B31" w:rsidP="00913653">
            <w:pPr>
              <w:keepNext/>
              <w:numPr>
                <w:ilvl w:val="0"/>
                <w:numId w:val="12"/>
              </w:numPr>
              <w:tabs>
                <w:tab w:val="left" w:pos="1187"/>
              </w:tabs>
              <w:autoSpaceDE w:val="0"/>
              <w:autoSpaceDN w:val="0"/>
              <w:spacing w:after="0" w:line="240" w:lineRule="auto"/>
              <w:ind w:left="0" w:firstLine="0"/>
              <w:outlineLvl w:val="0"/>
              <w:rPr>
                <w:rFonts w:ascii="Times New Roman" w:eastAsia="Times New Roman" w:hAnsi="Times New Roman"/>
                <w:bCs/>
                <w:sz w:val="18"/>
                <w:szCs w:val="18"/>
                <w:lang w:eastAsia="sk-SK"/>
              </w:rPr>
            </w:pPr>
          </w:p>
        </w:tc>
        <w:tc>
          <w:tcPr>
            <w:tcW w:w="15026" w:type="dxa"/>
            <w:gridSpan w:val="7"/>
            <w:tcBorders>
              <w:top w:val="single" w:sz="12" w:space="0" w:color="auto"/>
              <w:left w:val="single" w:sz="12" w:space="0" w:color="auto"/>
              <w:bottom w:val="single" w:sz="4" w:space="0" w:color="auto"/>
              <w:right w:val="single" w:sz="12" w:space="0" w:color="auto"/>
            </w:tcBorders>
          </w:tcPr>
          <w:p w:rsidR="00731B31" w:rsidRPr="00913653" w:rsidRDefault="00731B31" w:rsidP="00913653">
            <w:pPr>
              <w:keepNext/>
              <w:tabs>
                <w:tab w:val="left" w:pos="1187"/>
              </w:tabs>
              <w:autoSpaceDE w:val="0"/>
              <w:autoSpaceDN w:val="0"/>
              <w:spacing w:after="0" w:line="240" w:lineRule="auto"/>
              <w:jc w:val="center"/>
              <w:outlineLvl w:val="0"/>
              <w:rPr>
                <w:rFonts w:ascii="Times New Roman" w:eastAsia="Times New Roman" w:hAnsi="Times New Roman"/>
                <w:b/>
                <w:bCs/>
                <w:sz w:val="18"/>
                <w:szCs w:val="18"/>
                <w:lang w:eastAsia="sk-SK"/>
              </w:rPr>
            </w:pPr>
            <w:r w:rsidRPr="00913653">
              <w:rPr>
                <w:rFonts w:ascii="Times New Roman" w:eastAsia="Times New Roman" w:hAnsi="Times New Roman"/>
                <w:b/>
                <w:bCs/>
                <w:sz w:val="18"/>
                <w:szCs w:val="18"/>
                <w:lang w:eastAsia="sk-SK"/>
              </w:rPr>
              <w:t>TABUĽKA  ZHODY</w:t>
            </w:r>
          </w:p>
          <w:p w:rsidR="00731B31" w:rsidRPr="00913653" w:rsidRDefault="00731B31" w:rsidP="00913653">
            <w:pPr>
              <w:keepNext/>
              <w:tabs>
                <w:tab w:val="left" w:pos="1187"/>
              </w:tabs>
              <w:autoSpaceDE w:val="0"/>
              <w:autoSpaceDN w:val="0"/>
              <w:spacing w:after="0" w:line="240" w:lineRule="auto"/>
              <w:jc w:val="center"/>
              <w:outlineLvl w:val="0"/>
              <w:rPr>
                <w:rFonts w:ascii="Times New Roman" w:eastAsia="Times New Roman" w:hAnsi="Times New Roman"/>
                <w:b/>
                <w:bCs/>
                <w:sz w:val="18"/>
                <w:szCs w:val="18"/>
                <w:lang w:eastAsia="sk-SK"/>
              </w:rPr>
            </w:pPr>
            <w:r w:rsidRPr="00913653">
              <w:rPr>
                <w:rFonts w:ascii="Times New Roman" w:eastAsia="Times New Roman" w:hAnsi="Times New Roman"/>
                <w:b/>
                <w:bCs/>
                <w:sz w:val="18"/>
                <w:szCs w:val="18"/>
                <w:lang w:eastAsia="sk-SK"/>
              </w:rPr>
              <w:t>právneho predpisu s právom Európskej únie</w:t>
            </w:r>
          </w:p>
          <w:p w:rsidR="00CA4908" w:rsidRPr="00913653" w:rsidRDefault="00CA4908" w:rsidP="00913653">
            <w:pPr>
              <w:keepNext/>
              <w:tabs>
                <w:tab w:val="left" w:pos="1187"/>
              </w:tabs>
              <w:autoSpaceDE w:val="0"/>
              <w:autoSpaceDN w:val="0"/>
              <w:spacing w:after="0" w:line="240" w:lineRule="auto"/>
              <w:jc w:val="center"/>
              <w:outlineLvl w:val="0"/>
              <w:rPr>
                <w:rFonts w:ascii="Times New Roman" w:eastAsia="Times New Roman" w:hAnsi="Times New Roman"/>
                <w:b/>
                <w:bCs/>
                <w:sz w:val="18"/>
                <w:szCs w:val="18"/>
                <w:lang w:eastAsia="sk-SK"/>
              </w:rPr>
            </w:pPr>
          </w:p>
          <w:p w:rsidR="00731B31" w:rsidRPr="00913653" w:rsidRDefault="00731B31" w:rsidP="00913653">
            <w:pPr>
              <w:keepNext/>
              <w:tabs>
                <w:tab w:val="left" w:pos="1187"/>
              </w:tabs>
              <w:autoSpaceDE w:val="0"/>
              <w:autoSpaceDN w:val="0"/>
              <w:spacing w:after="0" w:line="240" w:lineRule="auto"/>
              <w:jc w:val="center"/>
              <w:outlineLvl w:val="0"/>
              <w:rPr>
                <w:rFonts w:ascii="Times New Roman" w:eastAsia="Times New Roman" w:hAnsi="Times New Roman"/>
                <w:b/>
                <w:bCs/>
                <w:sz w:val="18"/>
                <w:szCs w:val="18"/>
                <w:lang w:eastAsia="sk-SK"/>
              </w:rPr>
            </w:pPr>
            <w:r w:rsidRPr="00913653">
              <w:rPr>
                <w:rFonts w:ascii="Times New Roman" w:eastAsia="Times New Roman" w:hAnsi="Times New Roman"/>
                <w:b/>
                <w:bCs/>
                <w:sz w:val="18"/>
                <w:szCs w:val="18"/>
                <w:lang w:eastAsia="sk-SK"/>
              </w:rPr>
              <w:t>Návrh zákona, ktorým sa mení a dopĺňa zákon č. 581/2004 Z. z. o zdravotných poisťovniach, dohľade nad zdravotnou starostlivosťou a o zmene a doplnení niektorých zákonov v znení neskorších predpisov a ktorým sa menia a dopĺňajú niektoré zákony</w:t>
            </w:r>
          </w:p>
        </w:tc>
      </w:tr>
      <w:tr w:rsidR="005A1336" w:rsidRPr="00913653" w:rsidTr="00913653">
        <w:trPr>
          <w:trHeight w:val="199"/>
        </w:trPr>
        <w:tc>
          <w:tcPr>
            <w:tcW w:w="709" w:type="dxa"/>
            <w:tcBorders>
              <w:top w:val="single" w:sz="4" w:space="0" w:color="auto"/>
              <w:left w:val="single" w:sz="12" w:space="0" w:color="auto"/>
              <w:right w:val="single" w:sz="12" w:space="0" w:color="auto"/>
            </w:tcBorders>
          </w:tcPr>
          <w:p w:rsidR="00731B31" w:rsidRPr="00913653" w:rsidRDefault="00731B31" w:rsidP="00913653">
            <w:pPr>
              <w:autoSpaceDE w:val="0"/>
              <w:autoSpaceDN w:val="0"/>
              <w:spacing w:after="0" w:line="240" w:lineRule="auto"/>
              <w:ind w:right="225"/>
              <w:rPr>
                <w:rFonts w:ascii="Times New Roman" w:eastAsia="Times New Roman" w:hAnsi="Times New Roman"/>
                <w:sz w:val="18"/>
                <w:szCs w:val="18"/>
                <w:lang w:eastAsia="sk-SK"/>
              </w:rPr>
            </w:pPr>
          </w:p>
        </w:tc>
        <w:tc>
          <w:tcPr>
            <w:tcW w:w="5812" w:type="dxa"/>
            <w:gridSpan w:val="2"/>
            <w:vMerge w:val="restart"/>
            <w:tcBorders>
              <w:top w:val="single" w:sz="4" w:space="0" w:color="auto"/>
              <w:left w:val="single" w:sz="12" w:space="0" w:color="auto"/>
              <w:right w:val="single" w:sz="12" w:space="0" w:color="auto"/>
            </w:tcBorders>
          </w:tcPr>
          <w:p w:rsidR="00731B31" w:rsidRPr="00913653" w:rsidRDefault="00731B31" w:rsidP="00913653">
            <w:pPr>
              <w:autoSpaceDE w:val="0"/>
              <w:autoSpaceDN w:val="0"/>
              <w:spacing w:after="0" w:line="240" w:lineRule="auto"/>
              <w:ind w:right="225"/>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Názov Smernice: </w:t>
            </w:r>
          </w:p>
          <w:p w:rsidR="00731B31" w:rsidRPr="00913653" w:rsidRDefault="00731B31" w:rsidP="00913653">
            <w:pPr>
              <w:autoSpaceDE w:val="0"/>
              <w:autoSpaceDN w:val="0"/>
              <w:spacing w:after="0" w:line="240" w:lineRule="auto"/>
              <w:ind w:right="225"/>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Smernica Európskeho parlamentu a Rady 2011/24/EÚ z 9. marca 2011 o uplatňovaní práv pacientov pri cezhraničnej zdravotnej starostlivosti (Ú. v. EÚ L 88, 4.4.2011)</w:t>
            </w:r>
            <w:r w:rsidR="0069702B" w:rsidRPr="00913653">
              <w:rPr>
                <w:rFonts w:ascii="Times New Roman" w:eastAsia="Times New Roman" w:hAnsi="Times New Roman"/>
                <w:sz w:val="18"/>
                <w:szCs w:val="18"/>
                <w:lang w:eastAsia="sk-SK"/>
              </w:rPr>
              <w:t xml:space="preserve"> v platnom znení</w:t>
            </w:r>
          </w:p>
          <w:p w:rsidR="00841323" w:rsidRPr="00913653" w:rsidRDefault="00841323" w:rsidP="00913653">
            <w:pPr>
              <w:autoSpaceDE w:val="0"/>
              <w:autoSpaceDN w:val="0"/>
              <w:spacing w:after="0" w:line="240" w:lineRule="auto"/>
              <w:ind w:right="225"/>
              <w:jc w:val="both"/>
              <w:rPr>
                <w:rFonts w:ascii="Times New Roman" w:eastAsia="Times New Roman" w:hAnsi="Times New Roman"/>
                <w:sz w:val="18"/>
                <w:szCs w:val="18"/>
                <w:lang w:eastAsia="sk-SK"/>
              </w:rPr>
            </w:pPr>
          </w:p>
          <w:p w:rsidR="00841323" w:rsidRPr="00913653" w:rsidRDefault="00841323" w:rsidP="00913653">
            <w:pPr>
              <w:autoSpaceDE w:val="0"/>
              <w:autoSpaceDN w:val="0"/>
              <w:spacing w:after="0" w:line="240" w:lineRule="auto"/>
              <w:ind w:right="225"/>
              <w:jc w:val="both"/>
              <w:rPr>
                <w:rFonts w:ascii="Times New Roman" w:eastAsia="Times New Roman" w:hAnsi="Times New Roman"/>
                <w:sz w:val="18"/>
                <w:szCs w:val="18"/>
                <w:lang w:eastAsia="sk-SK"/>
              </w:rPr>
            </w:pPr>
          </w:p>
        </w:tc>
        <w:tc>
          <w:tcPr>
            <w:tcW w:w="993" w:type="dxa"/>
            <w:tcBorders>
              <w:top w:val="single" w:sz="4" w:space="0" w:color="auto"/>
              <w:left w:val="nil"/>
              <w:bottom w:val="single" w:sz="4" w:space="0" w:color="auto"/>
              <w:right w:val="single" w:sz="4" w:space="0" w:color="auto"/>
            </w:tcBorders>
          </w:tcPr>
          <w:p w:rsidR="00731B31" w:rsidRPr="00913653" w:rsidRDefault="00731B31" w:rsidP="00913653">
            <w:pPr>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731B31" w:rsidRPr="00913653" w:rsidRDefault="00731B31" w:rsidP="00913653">
            <w:pPr>
              <w:autoSpaceDE w:val="0"/>
              <w:autoSpaceDN w:val="0"/>
              <w:spacing w:after="0" w:line="240" w:lineRule="auto"/>
              <w:rPr>
                <w:rFonts w:ascii="Times New Roman" w:eastAsia="Times New Roman" w:hAnsi="Times New Roman"/>
                <w:b/>
                <w:sz w:val="18"/>
                <w:szCs w:val="18"/>
              </w:rPr>
            </w:pPr>
            <w:r w:rsidRPr="00913653">
              <w:rPr>
                <w:rFonts w:ascii="Times New Roman" w:eastAsia="Times New Roman" w:hAnsi="Times New Roman"/>
                <w:b/>
                <w:sz w:val="18"/>
                <w:szCs w:val="18"/>
                <w:lang w:eastAsia="sk-SK"/>
              </w:rPr>
              <w:t>Všeobecne záväzné právne predpisy SR</w:t>
            </w:r>
          </w:p>
        </w:tc>
      </w:tr>
      <w:tr w:rsidR="00913653" w:rsidRPr="00913653" w:rsidTr="00913653">
        <w:trPr>
          <w:trHeight w:val="556"/>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vMerge/>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pStyle w:val="abc"/>
              <w:widowControl/>
              <w:tabs>
                <w:tab w:val="clear" w:pos="360"/>
                <w:tab w:val="clear" w:pos="680"/>
              </w:tabs>
              <w:rPr>
                <w:sz w:val="18"/>
                <w:szCs w:val="18"/>
                <w:lang w:eastAsia="sk-SK"/>
              </w:rPr>
            </w:pPr>
            <w:r w:rsidRPr="00913653">
              <w:rPr>
                <w:sz w:val="18"/>
                <w:szCs w:val="18"/>
                <w:lang w:eastAsia="sk-SK"/>
              </w:rPr>
              <w:t xml:space="preserve">Zákon č. 220/2013 Z. z., ktorým sa mení a dopĺňa zákon č. 580/2004 Z. z. o zdravotnom poistení a o zmene a doplnení zákona č. 95/2002 Z. z. o poisťovníctve a o zmene a doplnení niektorých zákonov v znení neskorších predpisov a ktorým sa menia a dopĺňajú niektoré zákony (ďalej len „Zákon č. 220/2013 Z. z.“) </w:t>
            </w:r>
          </w:p>
        </w:tc>
      </w:tr>
      <w:tr w:rsidR="00913653" w:rsidRPr="00913653" w:rsidTr="00913653">
        <w:trPr>
          <w:trHeight w:val="349"/>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pStyle w:val="abc"/>
              <w:widowControl/>
              <w:tabs>
                <w:tab w:val="clear" w:pos="360"/>
                <w:tab w:val="clear" w:pos="680"/>
              </w:tabs>
              <w:rPr>
                <w:sz w:val="18"/>
                <w:szCs w:val="18"/>
                <w:lang w:eastAsia="sk-SK"/>
              </w:rPr>
            </w:pPr>
            <w:r w:rsidRPr="00913653">
              <w:rPr>
                <w:sz w:val="18"/>
                <w:szCs w:val="18"/>
                <w:lang w:eastAsia="sk-SK"/>
              </w:rPr>
              <w:t>Zákon č. 576/2004 Z. z. o zdravotnej starostlivosti, službách súvisiacich s poskytovaním zdravotnej starostlivosti a o zmene a doplnení niektorých zákonov v znení neskorších predpisov (ďalej len „Zákon č. 576/2004 Z. z.“).</w:t>
            </w:r>
          </w:p>
        </w:tc>
      </w:tr>
      <w:tr w:rsidR="00913653" w:rsidRPr="00913653" w:rsidTr="00913653">
        <w:trPr>
          <w:trHeight w:val="681"/>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widowControl w:val="0"/>
              <w:adjustRightInd w:val="0"/>
              <w:spacing w:after="0" w:line="240" w:lineRule="auto"/>
              <w:jc w:val="both"/>
              <w:rPr>
                <w:rFonts w:ascii="Times New Roman" w:hAnsi="Times New Roman"/>
                <w:sz w:val="18"/>
                <w:szCs w:val="18"/>
              </w:rPr>
            </w:pPr>
            <w:r w:rsidRPr="00913653">
              <w:rPr>
                <w:rFonts w:ascii="Times New Roman" w:hAnsi="Times New Roman"/>
                <w:sz w:val="18"/>
                <w:szCs w:val="18"/>
              </w:rPr>
              <w:t>Zákon č. 577/2004 Z. z. o  rozsahu zdravotnej starostlivosti uhrádzanej na základe verejného zdravotného poistenia a o úhradách za služby súvisiace s poskytovaním zdravotnej starostlivosti a o zmene a doplnení niektorých zákonov v znení neskorších predpisov (ďalej len „Zákon č. 577/2004 Z. z.“).</w:t>
            </w:r>
          </w:p>
        </w:tc>
      </w:tr>
      <w:tr w:rsidR="00913653" w:rsidRPr="00913653" w:rsidTr="00913653">
        <w:trPr>
          <w:trHeight w:val="266"/>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widowControl w:val="0"/>
              <w:adjustRightInd w:val="0"/>
              <w:spacing w:after="0" w:line="240" w:lineRule="auto"/>
              <w:jc w:val="both"/>
              <w:rPr>
                <w:rFonts w:ascii="Times New Roman" w:hAnsi="Times New Roman"/>
                <w:sz w:val="18"/>
                <w:szCs w:val="18"/>
              </w:rPr>
            </w:pPr>
            <w:r w:rsidRPr="00913653">
              <w:rPr>
                <w:rFonts w:ascii="Times New Roman" w:hAnsi="Times New Roman"/>
                <w:sz w:val="18"/>
                <w:szCs w:val="18"/>
              </w:rPr>
              <w:t>Zákon č. 578/2004 Z. z. o poskytovateľoch zdravotnej starostlivosti, zdravotníckych pracovníkoch, stavovských organizáciách v zdravotníctve a o zmene a doplnení niektorých zákonov v znení neskorších predpisov (ďalej len „Zákon č. 578/2004 Z. z.“).</w:t>
            </w:r>
          </w:p>
        </w:tc>
      </w:tr>
      <w:tr w:rsidR="00913653" w:rsidRPr="00913653" w:rsidTr="00913653">
        <w:trPr>
          <w:trHeight w:val="331"/>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widowControl w:val="0"/>
              <w:adjustRightInd w:val="0"/>
              <w:spacing w:after="0" w:line="240" w:lineRule="auto"/>
              <w:jc w:val="both"/>
              <w:rPr>
                <w:rFonts w:ascii="Times New Roman" w:hAnsi="Times New Roman"/>
                <w:sz w:val="18"/>
                <w:szCs w:val="18"/>
              </w:rPr>
            </w:pPr>
            <w:r w:rsidRPr="00913653">
              <w:rPr>
                <w:rFonts w:ascii="Times New Roman" w:hAnsi="Times New Roman"/>
                <w:sz w:val="18"/>
                <w:szCs w:val="18"/>
              </w:rPr>
              <w:t xml:space="preserve">Zákon č. 580/2004 Z. z. o zdravotnom poistení a o zmene a doplnení zákona č. </w:t>
            </w:r>
            <w:hyperlink r:id="rId8" w:history="1">
              <w:r w:rsidRPr="00913653">
                <w:rPr>
                  <w:rFonts w:ascii="Times New Roman" w:hAnsi="Times New Roman"/>
                  <w:sz w:val="18"/>
                  <w:szCs w:val="18"/>
                </w:rPr>
                <w:t>95/2002 Z. z.</w:t>
              </w:r>
            </w:hyperlink>
            <w:r w:rsidRPr="00913653">
              <w:rPr>
                <w:rFonts w:ascii="Times New Roman" w:hAnsi="Times New Roman"/>
                <w:sz w:val="18"/>
                <w:szCs w:val="18"/>
              </w:rPr>
              <w:t xml:space="preserve"> o poisťovníctve a o zmene a doplnení niektorých zákonov v znení neskorších predpisov (ďalej len „Zákon č. 580/2004 Z. z.“).</w:t>
            </w:r>
          </w:p>
        </w:tc>
      </w:tr>
      <w:tr w:rsidR="00913653" w:rsidRPr="00913653" w:rsidTr="00913653">
        <w:trPr>
          <w:trHeight w:val="412"/>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widowControl w:val="0"/>
              <w:adjustRightInd w:val="0"/>
              <w:spacing w:after="0" w:line="240" w:lineRule="auto"/>
              <w:jc w:val="both"/>
              <w:rPr>
                <w:rFonts w:ascii="Times New Roman" w:hAnsi="Times New Roman"/>
                <w:sz w:val="18"/>
                <w:szCs w:val="18"/>
              </w:rPr>
            </w:pPr>
            <w:r w:rsidRPr="00913653">
              <w:rPr>
                <w:rFonts w:ascii="Times New Roman" w:hAnsi="Times New Roman"/>
                <w:sz w:val="18"/>
                <w:szCs w:val="18"/>
              </w:rPr>
              <w:t>Zákon č. 581/2004 Z. z. o zdravotných poisťovniach, dohľade nad zdravotnou starostlivosťou a o zmene a doplnení niektorých zákonov v znení neskorších predpisov (ďalej len „Zákon č. 581/2004 Z. z.“).</w:t>
            </w:r>
          </w:p>
        </w:tc>
      </w:tr>
      <w:tr w:rsidR="00913653" w:rsidRPr="00913653" w:rsidTr="00913653">
        <w:trPr>
          <w:trHeight w:val="350"/>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widowControl w:val="0"/>
              <w:adjustRightInd w:val="0"/>
              <w:spacing w:after="0" w:line="240" w:lineRule="auto"/>
              <w:jc w:val="both"/>
              <w:rPr>
                <w:rFonts w:ascii="Times New Roman" w:hAnsi="Times New Roman"/>
                <w:sz w:val="18"/>
                <w:szCs w:val="18"/>
              </w:rPr>
            </w:pPr>
            <w:r w:rsidRPr="00913653">
              <w:rPr>
                <w:rFonts w:ascii="Times New Roman" w:hAnsi="Times New Roman"/>
                <w:sz w:val="18"/>
                <w:szCs w:val="18"/>
              </w:rPr>
              <w:t>Zákon č. 362/2011 Z. z. o liekoch  a zdravotníckych pomôckach a o zmene a doplnení niektorých zákonov v znení neskorších predpisov (ďalej len „Zákon č. 362/2011 Z. z.“).</w:t>
            </w:r>
          </w:p>
        </w:tc>
      </w:tr>
      <w:tr w:rsidR="00913653" w:rsidRPr="00913653" w:rsidTr="00913653">
        <w:trPr>
          <w:trHeight w:val="572"/>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widowControl w:val="0"/>
              <w:adjustRightInd w:val="0"/>
              <w:spacing w:after="0" w:line="240" w:lineRule="auto"/>
              <w:jc w:val="both"/>
              <w:rPr>
                <w:rFonts w:ascii="Times New Roman" w:hAnsi="Times New Roman"/>
                <w:sz w:val="18"/>
                <w:szCs w:val="18"/>
              </w:rPr>
            </w:pPr>
            <w:r w:rsidRPr="00913653">
              <w:rPr>
                <w:rFonts w:ascii="Times New Roman" w:hAnsi="Times New Roman"/>
                <w:sz w:val="18"/>
                <w:szCs w:val="18"/>
              </w:rPr>
              <w:t>Vyhláška Ministerstva zdravotníctva Slovenskej republiky č. 341/2013 z 23. októbra 2013, ktorou sa ustanovuje cezhraničná zdravotná starostlivosť, ktorá podlieha predchádzajúcemu súhlasu príslušnej zdravotnej poisťovne na účely jej preplatenia (ďalej len „vyhláška č 341/2013 Z. z.“).</w:t>
            </w:r>
          </w:p>
        </w:tc>
      </w:tr>
      <w:tr w:rsidR="00913653" w:rsidRPr="00913653" w:rsidTr="004817D3">
        <w:trPr>
          <w:trHeight w:val="567"/>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pStyle w:val="abc"/>
              <w:rPr>
                <w:sz w:val="18"/>
                <w:szCs w:val="18"/>
                <w:lang w:eastAsia="sk-SK"/>
              </w:rPr>
            </w:pPr>
            <w:r w:rsidRPr="00913653">
              <w:rPr>
                <w:sz w:val="18"/>
                <w:szCs w:val="18"/>
                <w:lang w:eastAsia="sk-SK"/>
              </w:rPr>
              <w:t>Vyhláška Ministerstva zdravotníctva Slovenskej republiky č. 232/2014 Z. z. z 11. augusta 2014, ktorou sa upravuje postup poskytovateľa zdravotnej starostlivosti, zdravotnej poisťovne a Úradu pre dohľad nad zdravotnou starostlivosťou pri poskytovaní cezhraničnej zdravotnej starostlivosti (ďalej len „vyhláška č. 232/2014 Z. z.“)</w:t>
            </w:r>
          </w:p>
        </w:tc>
      </w:tr>
      <w:tr w:rsidR="00913653" w:rsidRPr="00913653" w:rsidTr="00913653">
        <w:trPr>
          <w:trHeight w:val="618"/>
        </w:trPr>
        <w:tc>
          <w:tcPr>
            <w:tcW w:w="709" w:type="dxa"/>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5812" w:type="dxa"/>
            <w:gridSpan w:val="2"/>
            <w:tcBorders>
              <w:left w:val="single" w:sz="12" w:space="0" w:color="auto"/>
              <w:right w:val="single" w:sz="12" w:space="0" w:color="auto"/>
            </w:tcBorders>
          </w:tcPr>
          <w:p w:rsidR="00913653" w:rsidRPr="00913653" w:rsidRDefault="00913653" w:rsidP="00913653">
            <w:pPr>
              <w:keepNext/>
              <w:autoSpaceDE w:val="0"/>
              <w:autoSpaceDN w:val="0"/>
              <w:spacing w:after="0" w:line="240" w:lineRule="auto"/>
              <w:outlineLvl w:val="3"/>
              <w:rPr>
                <w:rFonts w:ascii="Times New Roman" w:eastAsia="Times New Roman" w:hAnsi="Times New Roman"/>
                <w:bCs/>
                <w:sz w:val="18"/>
                <w:szCs w:val="18"/>
                <w:lang w:eastAsia="sk-SK"/>
              </w:rPr>
            </w:pP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numPr>
                <w:ilvl w:val="0"/>
                <w:numId w:val="11"/>
              </w:numPr>
              <w:autoSpaceDE w:val="0"/>
              <w:autoSpaceDN w:val="0"/>
              <w:spacing w:after="0" w:line="240" w:lineRule="auto"/>
              <w:rPr>
                <w:rFonts w:ascii="Times New Roman" w:eastAsia="Times New Roman" w:hAnsi="Times New Roman"/>
                <w:sz w:val="18"/>
                <w:szCs w:val="18"/>
                <w:lang w:eastAsia="sk-SK"/>
              </w:rPr>
            </w:pPr>
          </w:p>
        </w:tc>
        <w:tc>
          <w:tcPr>
            <w:tcW w:w="8221" w:type="dxa"/>
            <w:gridSpan w:val="4"/>
            <w:tcBorders>
              <w:top w:val="single" w:sz="4" w:space="0" w:color="auto"/>
              <w:left w:val="single" w:sz="4" w:space="0" w:color="auto"/>
              <w:bottom w:val="single" w:sz="4" w:space="0" w:color="auto"/>
              <w:right w:val="single" w:sz="12" w:space="0" w:color="auto"/>
            </w:tcBorders>
          </w:tcPr>
          <w:p w:rsidR="00913653" w:rsidRPr="00913653" w:rsidRDefault="00913653" w:rsidP="00913653">
            <w:pPr>
              <w:autoSpaceDE w:val="0"/>
              <w:autoSpaceDN w:val="0"/>
              <w:spacing w:after="0" w:line="240" w:lineRule="auto"/>
              <w:jc w:val="both"/>
              <w:rPr>
                <w:rFonts w:ascii="Times New Roman" w:eastAsia="Times New Roman" w:hAnsi="Times New Roman"/>
                <w:sz w:val="18"/>
                <w:szCs w:val="18"/>
              </w:rPr>
            </w:pPr>
            <w:r w:rsidRPr="00913653">
              <w:rPr>
                <w:rFonts w:ascii="Times New Roman" w:eastAsia="Times New Roman" w:hAnsi="Times New Roman"/>
                <w:sz w:val="18"/>
                <w:szCs w:val="18"/>
              </w:rPr>
              <w:t>Návrh zákona, ktorým sa mení a dopĺňa zákon č. 581/2004 Z. z. o zdravotných poisťovniach, dohľade nad zdravotnou poisťovňou a o zmene a doplnení niektorých zákonov v znení neskorších predpisov a ktorým sa menia a dopĺňajú niektoré zákony (ďalej len „návrh zákona“)</w:t>
            </w:r>
          </w:p>
          <w:p w:rsidR="00913653" w:rsidRPr="00913653" w:rsidRDefault="00913653" w:rsidP="00913653">
            <w:pPr>
              <w:autoSpaceDE w:val="0"/>
              <w:autoSpaceDN w:val="0"/>
              <w:spacing w:after="0" w:line="240" w:lineRule="auto"/>
              <w:jc w:val="both"/>
              <w:rPr>
                <w:rFonts w:ascii="Times New Roman" w:eastAsia="Times New Roman" w:hAnsi="Times New Roman"/>
                <w:sz w:val="18"/>
                <w:szCs w:val="18"/>
              </w:rPr>
            </w:pPr>
          </w:p>
        </w:tc>
      </w:tr>
      <w:tr w:rsidR="00913653" w:rsidRPr="00913653" w:rsidTr="004817D3">
        <w:tc>
          <w:tcPr>
            <w:tcW w:w="709" w:type="dxa"/>
            <w:tcBorders>
              <w:top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1</w:t>
            </w:r>
          </w:p>
        </w:tc>
        <w:tc>
          <w:tcPr>
            <w:tcW w:w="4849"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2</w:t>
            </w:r>
          </w:p>
        </w:tc>
        <w:tc>
          <w:tcPr>
            <w:tcW w:w="963" w:type="dxa"/>
            <w:tcBorders>
              <w:top w:val="single" w:sz="4" w:space="0" w:color="auto"/>
              <w:left w:val="single" w:sz="4" w:space="0" w:color="auto"/>
              <w:bottom w:val="single" w:sz="4" w:space="0" w:color="auto"/>
              <w:right w:val="single" w:sz="12"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3</w:t>
            </w: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4</w:t>
            </w:r>
          </w:p>
        </w:tc>
        <w:tc>
          <w:tcPr>
            <w:tcW w:w="708"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5</w:t>
            </w:r>
          </w:p>
        </w:tc>
        <w:tc>
          <w:tcPr>
            <w:tcW w:w="5670"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6</w:t>
            </w:r>
          </w:p>
        </w:tc>
        <w:tc>
          <w:tcPr>
            <w:tcW w:w="709"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7</w:t>
            </w:r>
          </w:p>
        </w:tc>
        <w:tc>
          <w:tcPr>
            <w:tcW w:w="1134" w:type="dxa"/>
            <w:tcBorders>
              <w:top w:val="single" w:sz="4" w:space="0" w:color="auto"/>
              <w:left w:val="single" w:sz="4" w:space="0" w:color="auto"/>
              <w:bottom w:val="single" w:sz="4" w:space="0" w:color="auto"/>
              <w:right w:val="single" w:sz="12"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8</w:t>
            </w:r>
          </w:p>
        </w:tc>
      </w:tr>
      <w:tr w:rsidR="00913653" w:rsidRPr="00913653" w:rsidTr="004817D3">
        <w:tc>
          <w:tcPr>
            <w:tcW w:w="709" w:type="dxa"/>
            <w:tcBorders>
              <w:top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Článok</w:t>
            </w:r>
          </w:p>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(Č, O,</w:t>
            </w:r>
          </w:p>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V, P)</w:t>
            </w:r>
          </w:p>
        </w:tc>
        <w:tc>
          <w:tcPr>
            <w:tcW w:w="4849"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Text</w:t>
            </w:r>
          </w:p>
        </w:tc>
        <w:tc>
          <w:tcPr>
            <w:tcW w:w="963" w:type="dxa"/>
            <w:tcBorders>
              <w:top w:val="single" w:sz="4" w:space="0" w:color="auto"/>
              <w:left w:val="single" w:sz="4" w:space="0" w:color="auto"/>
              <w:bottom w:val="single" w:sz="4" w:space="0" w:color="auto"/>
              <w:right w:val="single" w:sz="12"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Spôsob transp.</w:t>
            </w:r>
          </w:p>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(N, O, D, n.a.)</w:t>
            </w: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Návrh zákona</w:t>
            </w:r>
          </w:p>
          <w:p w:rsidR="00913653" w:rsidRPr="00913653" w:rsidRDefault="00913653" w:rsidP="00913653">
            <w:pPr>
              <w:autoSpaceDE w:val="0"/>
              <w:autoSpaceDN w:val="0"/>
              <w:spacing w:after="0" w:line="240" w:lineRule="auto"/>
              <w:rPr>
                <w:rFonts w:ascii="Times New Roman" w:eastAsia="Times New Roman" w:hAnsi="Times New Roman"/>
                <w:sz w:val="18"/>
                <w:szCs w:val="18"/>
              </w:rPr>
            </w:pPr>
          </w:p>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Zákony</w:t>
            </w:r>
          </w:p>
        </w:tc>
        <w:tc>
          <w:tcPr>
            <w:tcW w:w="708"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Článok (Č, §, O, V, P)</w:t>
            </w:r>
          </w:p>
        </w:tc>
        <w:tc>
          <w:tcPr>
            <w:tcW w:w="5670"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Text</w:t>
            </w:r>
          </w:p>
        </w:tc>
        <w:tc>
          <w:tcPr>
            <w:tcW w:w="709"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Zhoda</w:t>
            </w:r>
          </w:p>
        </w:tc>
        <w:tc>
          <w:tcPr>
            <w:tcW w:w="1134" w:type="dxa"/>
            <w:tcBorders>
              <w:top w:val="single" w:sz="4" w:space="0" w:color="auto"/>
              <w:left w:val="single" w:sz="4" w:space="0" w:color="auto"/>
              <w:bottom w:val="single" w:sz="4" w:space="0" w:color="auto"/>
              <w:right w:val="single" w:sz="12" w:space="0" w:color="auto"/>
            </w:tcBorders>
          </w:tcPr>
          <w:p w:rsidR="00913653" w:rsidRPr="00913653" w:rsidRDefault="00913653" w:rsidP="00913653">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Poznámky</w:t>
            </w:r>
          </w:p>
          <w:p w:rsidR="00913653" w:rsidRPr="00913653" w:rsidRDefault="00913653" w:rsidP="00913653">
            <w:pPr>
              <w:autoSpaceDE w:val="0"/>
              <w:autoSpaceDN w:val="0"/>
              <w:spacing w:after="0" w:line="240" w:lineRule="auto"/>
              <w:rPr>
                <w:rFonts w:ascii="Times New Roman" w:eastAsia="Times New Roman" w:hAnsi="Times New Roman"/>
                <w:sz w:val="18"/>
                <w:szCs w:val="18"/>
              </w:rPr>
            </w:pPr>
          </w:p>
          <w:p w:rsidR="00913653" w:rsidRPr="00913653" w:rsidRDefault="00913653" w:rsidP="00913653">
            <w:pPr>
              <w:autoSpaceDE w:val="0"/>
              <w:autoSpaceDN w:val="0"/>
              <w:spacing w:after="0" w:line="240" w:lineRule="auto"/>
              <w:rPr>
                <w:rFonts w:ascii="Times New Roman" w:eastAsia="Times New Roman" w:hAnsi="Times New Roman"/>
                <w:sz w:val="18"/>
                <w:szCs w:val="18"/>
              </w:rPr>
            </w:pPr>
          </w:p>
          <w:p w:rsidR="00913653" w:rsidRPr="00913653" w:rsidRDefault="00913653" w:rsidP="00913653">
            <w:pPr>
              <w:autoSpaceDE w:val="0"/>
              <w:autoSpaceDN w:val="0"/>
              <w:spacing w:after="0" w:line="240" w:lineRule="auto"/>
              <w:rPr>
                <w:rFonts w:ascii="Times New Roman" w:eastAsia="Times New Roman" w:hAnsi="Times New Roman"/>
                <w:sz w:val="18"/>
                <w:szCs w:val="18"/>
              </w:rPr>
            </w:pPr>
          </w:p>
        </w:tc>
      </w:tr>
      <w:tr w:rsidR="00913653" w:rsidRPr="00913653" w:rsidTr="004817D3">
        <w:tc>
          <w:tcPr>
            <w:tcW w:w="709" w:type="dxa"/>
            <w:tcBorders>
              <w:top w:val="single" w:sz="4" w:space="0" w:color="auto"/>
              <w:bottom w:val="single" w:sz="4" w:space="0" w:color="auto"/>
              <w:right w:val="single" w:sz="4" w:space="0" w:color="auto"/>
            </w:tcBorders>
          </w:tcPr>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lastRenderedPageBreak/>
              <w:t>Č 3</w:t>
            </w: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t>P b</w:t>
            </w:r>
          </w:p>
        </w:tc>
        <w:tc>
          <w:tcPr>
            <w:tcW w:w="4849"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b) „poistenec“ predstavuje: </w:t>
            </w: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i) osoby vrátane ich rodinných príslušníkov a pozostalých, na ktoré sa vzťahuje článok 2 nariadenia (ES) č. 883/2004 a ktoré sú poistencami v zmysle článku 1 písm. c) uvedeného nariadenia, a </w:t>
            </w:r>
          </w:p>
          <w:p w:rsidR="00913653" w:rsidRPr="00913653" w:rsidRDefault="00913653" w:rsidP="00913653">
            <w:pPr>
              <w:spacing w:after="0" w:line="240" w:lineRule="auto"/>
              <w:ind w:right="225"/>
              <w:rPr>
                <w:rFonts w:ascii="Times New Roman" w:hAnsi="Times New Roman"/>
                <w:sz w:val="18"/>
                <w:szCs w:val="18"/>
              </w:rPr>
            </w:pPr>
          </w:p>
          <w:p w:rsidR="00913653" w:rsidRPr="00913653" w:rsidRDefault="00913653" w:rsidP="00913653">
            <w:pPr>
              <w:spacing w:after="0" w:line="240" w:lineRule="auto"/>
              <w:ind w:right="225"/>
              <w:rPr>
                <w:rFonts w:ascii="Times New Roman" w:hAnsi="Times New Roman"/>
                <w:sz w:val="18"/>
                <w:szCs w:val="18"/>
              </w:rPr>
            </w:pPr>
            <w:r w:rsidRPr="00913653">
              <w:rPr>
                <w:rFonts w:ascii="Times New Roman" w:hAnsi="Times New Roman"/>
                <w:sz w:val="18"/>
                <w:szCs w:val="18"/>
              </w:rPr>
              <w:t>(Nariadenie 883/2004</w:t>
            </w:r>
          </w:p>
          <w:p w:rsidR="00913653" w:rsidRPr="00913653" w:rsidRDefault="00913653" w:rsidP="00913653">
            <w:pPr>
              <w:spacing w:after="0" w:line="240" w:lineRule="auto"/>
              <w:ind w:left="99" w:right="225"/>
              <w:rPr>
                <w:rFonts w:ascii="Times New Roman" w:hAnsi="Times New Roman"/>
                <w:sz w:val="18"/>
                <w:szCs w:val="18"/>
              </w:rPr>
            </w:pPr>
            <w:r w:rsidRPr="00913653">
              <w:rPr>
                <w:rFonts w:ascii="Times New Roman" w:hAnsi="Times New Roman"/>
                <w:sz w:val="18"/>
                <w:szCs w:val="18"/>
              </w:rPr>
              <w:t>c) „poistenec“ vo vzťahu k odvetviam sociálneho zabezpečenia, na ktoré sa vzťahuje hlava III, kapitoly 1 a 3, znamená každú osobu, ktorá spĺňa podmienky požadované podľa právnych predpisov členského štátu príslušného podľa hlavy II, nároku na dávky, pri zohľadnení ustanovení tohto nariadenia;</w:t>
            </w:r>
          </w:p>
          <w:p w:rsidR="00913653" w:rsidRPr="00913653" w:rsidRDefault="00913653" w:rsidP="00913653">
            <w:pPr>
              <w:adjustRightInd w:val="0"/>
              <w:spacing w:after="0" w:line="240" w:lineRule="auto"/>
              <w:rPr>
                <w:rFonts w:ascii="Times New Roman" w:hAnsi="Times New Roman"/>
                <w:sz w:val="18"/>
                <w:szCs w:val="18"/>
              </w:rPr>
            </w:pP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„rodinný príslušník“ znamená: </w:t>
            </w: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1. i) každú osobu definovaná alebo uznanú za rodinného príslušníka, alebo označenú za člena domácnosti právnymi predpismi, podľa ktorých sa poskytujú dávky; </w:t>
            </w:r>
          </w:p>
          <w:p w:rsidR="00913653" w:rsidRPr="00913653" w:rsidRDefault="00913653" w:rsidP="00913653">
            <w:pPr>
              <w:spacing w:after="0" w:line="240" w:lineRule="auto"/>
              <w:ind w:left="99" w:right="225"/>
              <w:rPr>
                <w:rFonts w:ascii="Times New Roman" w:hAnsi="Times New Roman"/>
                <w:sz w:val="18"/>
                <w:szCs w:val="18"/>
              </w:rPr>
            </w:pPr>
            <w:r w:rsidRPr="00913653">
              <w:rPr>
                <w:rFonts w:ascii="Times New Roman" w:hAnsi="Times New Roman"/>
                <w:sz w:val="18"/>
                <w:szCs w:val="18"/>
              </w:rPr>
              <w:t>ii) so zreteľom na vecné dávky podľa hlavy III, kapitola 1 o nemocenských dávkach, dávkach v materstve a rovnocenných dávkach v otcovstve, každú osobu definovanú alebo uznanú za rodinného príslušníka, alebo označenú za člena domácnosti podľa právnych predpisov členského štátu, v ktorom má daná osoba bydlisko;</w:t>
            </w:r>
          </w:p>
          <w:p w:rsidR="00913653" w:rsidRPr="00913653" w:rsidRDefault="00913653" w:rsidP="00913653">
            <w:pPr>
              <w:adjustRightInd w:val="0"/>
              <w:spacing w:after="0" w:line="240" w:lineRule="auto"/>
              <w:rPr>
                <w:rFonts w:ascii="Times New Roman" w:hAnsi="Times New Roman"/>
                <w:sz w:val="18"/>
                <w:szCs w:val="18"/>
              </w:rPr>
            </w:pP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iCs/>
                <w:sz w:val="18"/>
                <w:szCs w:val="18"/>
              </w:rPr>
              <w:t xml:space="preserve">Článok 2 </w:t>
            </w: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bCs/>
                <w:sz w:val="18"/>
                <w:szCs w:val="18"/>
              </w:rPr>
              <w:t xml:space="preserve">Osoby, na ktoré sa toto nariadenie vzťahuje </w:t>
            </w: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1. Toto nariadenie sa vzťahuje na štátnych príslušníkov členského štátu, osoby bez štátnej príslušnosti a utečencov, ktorí majú bydlisko v členskom štáte a podliehajú alebo podliehali právnym predpisom jedného alebo viacerých členských štátov, ako aj na ich rodinných príslušníkov a ich pozostalých. </w:t>
            </w:r>
          </w:p>
          <w:p w:rsidR="00913653" w:rsidRPr="00913653" w:rsidRDefault="00913653" w:rsidP="00913653">
            <w:pPr>
              <w:spacing w:after="0" w:line="240" w:lineRule="auto"/>
              <w:ind w:left="99" w:right="225"/>
              <w:rPr>
                <w:rFonts w:ascii="Times New Roman" w:hAnsi="Times New Roman"/>
                <w:sz w:val="18"/>
                <w:szCs w:val="18"/>
              </w:rPr>
            </w:pPr>
            <w:r w:rsidRPr="00913653">
              <w:rPr>
                <w:rFonts w:ascii="Times New Roman" w:hAnsi="Times New Roman"/>
                <w:sz w:val="18"/>
                <w:szCs w:val="18"/>
              </w:rPr>
              <w:t>2. Okrem toho sa toto nariadenie vzťahuje aj na pozostalých po osobách, na ktoré sa vzťahovali právne predpisy jedného alebo viacerých členských štátov, bez ohľadu na štátnu príslušnosť takýchto osôb, keď sú ich pozostalí sú štátnymi príslušníkmi členského štátu, alebo osobami bez štátnej príslušnosti alebo utečencami s bydliskom v jednom z členských štátov.)</w:t>
            </w:r>
          </w:p>
          <w:p w:rsidR="00913653" w:rsidRPr="00913653" w:rsidRDefault="00913653" w:rsidP="00913653">
            <w:pPr>
              <w:spacing w:after="0" w:line="240" w:lineRule="auto"/>
              <w:ind w:left="99" w:right="225"/>
              <w:rPr>
                <w:rFonts w:ascii="Times New Roman" w:hAnsi="Times New Roman"/>
                <w:sz w:val="18"/>
                <w:szCs w:val="18"/>
              </w:rPr>
            </w:pPr>
            <w:r w:rsidRPr="00913653">
              <w:rPr>
                <w:rFonts w:ascii="Times New Roman" w:hAnsi="Times New Roman"/>
                <w:sz w:val="18"/>
                <w:szCs w:val="18"/>
              </w:rPr>
              <w:t>ii) štátnych príslušníkov tretích krajín, na ktorých sa vzťahuje nariadenie (ES) č. 859/2003 alebo nariadenie (EÚ) č. 1231/2010, alebo ktorí spĺňajú podmienky právnych predpisov členského štátu, v ktorom sú poistení, týkajúce sa nároku na poberanie dávok;</w:t>
            </w:r>
          </w:p>
          <w:p w:rsidR="00913653" w:rsidRPr="00913653" w:rsidRDefault="00913653" w:rsidP="00913653">
            <w:pPr>
              <w:spacing w:after="0" w:line="240" w:lineRule="auto"/>
              <w:ind w:left="99" w:right="225"/>
              <w:rPr>
                <w:rFonts w:ascii="Times New Roman" w:hAnsi="Times New Roman"/>
                <w:sz w:val="18"/>
                <w:szCs w:val="18"/>
              </w:rPr>
            </w:pPr>
          </w:p>
          <w:p w:rsidR="00913653" w:rsidRPr="00913653" w:rsidRDefault="00913653" w:rsidP="00913653">
            <w:pPr>
              <w:spacing w:after="0" w:line="240" w:lineRule="auto"/>
              <w:ind w:left="99" w:right="225"/>
              <w:rPr>
                <w:rFonts w:ascii="Times New Roman" w:hAnsi="Times New Roman"/>
                <w:sz w:val="18"/>
                <w:szCs w:val="18"/>
              </w:rPr>
            </w:pPr>
          </w:p>
          <w:p w:rsidR="00913653" w:rsidRPr="00913653" w:rsidRDefault="00913653" w:rsidP="00913653">
            <w:pPr>
              <w:adjustRightInd w:val="0"/>
              <w:spacing w:after="0" w:line="240" w:lineRule="auto"/>
              <w:rPr>
                <w:rFonts w:ascii="Times New Roman" w:hAnsi="Times New Roman"/>
                <w:iCs/>
                <w:sz w:val="18"/>
                <w:szCs w:val="18"/>
              </w:rPr>
            </w:pPr>
            <w:r w:rsidRPr="00913653">
              <w:rPr>
                <w:rFonts w:ascii="Times New Roman" w:hAnsi="Times New Roman"/>
                <w:iCs/>
                <w:sz w:val="18"/>
                <w:szCs w:val="18"/>
              </w:rPr>
              <w:t>(Nariadenie 1231/2010</w:t>
            </w:r>
          </w:p>
          <w:p w:rsidR="00913653" w:rsidRPr="00913653" w:rsidRDefault="00913653" w:rsidP="00913653">
            <w:pPr>
              <w:adjustRightInd w:val="0"/>
              <w:spacing w:after="0" w:line="240" w:lineRule="auto"/>
              <w:rPr>
                <w:rFonts w:ascii="Times New Roman" w:hAnsi="Times New Roman"/>
                <w:sz w:val="18"/>
                <w:szCs w:val="18"/>
              </w:rPr>
            </w:pPr>
            <w:r w:rsidRPr="00913653">
              <w:rPr>
                <w:rFonts w:ascii="Times New Roman" w:hAnsi="Times New Roman"/>
                <w:iCs/>
                <w:sz w:val="18"/>
                <w:szCs w:val="18"/>
              </w:rPr>
              <w:t xml:space="preserve">Článok 1 </w:t>
            </w:r>
          </w:p>
          <w:p w:rsidR="00913653" w:rsidRPr="00913653" w:rsidRDefault="00913653" w:rsidP="00913653">
            <w:pPr>
              <w:spacing w:after="0" w:line="240" w:lineRule="auto"/>
              <w:ind w:left="99" w:right="225"/>
              <w:rPr>
                <w:rFonts w:ascii="Times New Roman" w:hAnsi="Times New Roman"/>
                <w:sz w:val="18"/>
                <w:szCs w:val="18"/>
              </w:rPr>
            </w:pPr>
            <w:r w:rsidRPr="00913653">
              <w:rPr>
                <w:rFonts w:ascii="Times New Roman" w:hAnsi="Times New Roman"/>
                <w:sz w:val="18"/>
                <w:szCs w:val="18"/>
              </w:rPr>
              <w:t>Nariadenie (ES) č. 883/2004 a nariadenie (ES) č. 987/2009 sa uplatňujú na štátnych príslušníkov tretích krajín, na ktorých sa uvedené nariadenia doteraz nevzťahovali výhradne z dôvodu ich štátnej príslušnosti, ako aj na ich rodinných príslušníkov a ich pozostalých za predpokladu, že majú riadny pobyt na území členského štátu a sú v situácii, ktorá sa neobmedzuje vo všetkých ohľadoch na jeden členský štát.)</w:t>
            </w:r>
          </w:p>
          <w:p w:rsidR="00913653" w:rsidRPr="00913653" w:rsidRDefault="00913653" w:rsidP="00913653">
            <w:pPr>
              <w:spacing w:after="0" w:line="240" w:lineRule="auto"/>
              <w:ind w:left="99" w:right="225"/>
              <w:rPr>
                <w:rFonts w:ascii="Times New Roman" w:hAnsi="Times New Roman"/>
                <w:sz w:val="18"/>
                <w:szCs w:val="18"/>
              </w:rPr>
            </w:pPr>
          </w:p>
        </w:tc>
        <w:tc>
          <w:tcPr>
            <w:tcW w:w="963" w:type="dxa"/>
            <w:tcBorders>
              <w:top w:val="single" w:sz="4" w:space="0" w:color="auto"/>
              <w:left w:val="single" w:sz="4" w:space="0" w:color="auto"/>
              <w:bottom w:val="single" w:sz="4" w:space="0" w:color="auto"/>
              <w:right w:val="single" w:sz="12" w:space="0" w:color="auto"/>
            </w:tcBorders>
          </w:tcPr>
          <w:p w:rsidR="00913653" w:rsidRPr="00913653" w:rsidRDefault="00913653" w:rsidP="00913653">
            <w:pPr>
              <w:spacing w:after="0" w:line="240" w:lineRule="auto"/>
              <w:rPr>
                <w:rFonts w:ascii="Times New Roman" w:hAnsi="Times New Roman"/>
                <w:sz w:val="18"/>
                <w:szCs w:val="18"/>
              </w:rPr>
            </w:pPr>
            <w:r w:rsidRPr="00913653">
              <w:rPr>
                <w:rFonts w:ascii="Times New Roman" w:hAnsi="Times New Roman"/>
                <w:sz w:val="18"/>
                <w:szCs w:val="18"/>
              </w:rPr>
              <w:lastRenderedPageBreak/>
              <w:t>N</w:t>
            </w:r>
          </w:p>
        </w:tc>
        <w:tc>
          <w:tcPr>
            <w:tcW w:w="993" w:type="dxa"/>
            <w:tcBorders>
              <w:top w:val="single" w:sz="4" w:space="0" w:color="auto"/>
              <w:left w:val="nil"/>
              <w:bottom w:val="single" w:sz="4" w:space="0" w:color="auto"/>
              <w:right w:val="single" w:sz="4" w:space="0" w:color="auto"/>
            </w:tcBorders>
          </w:tcPr>
          <w:p w:rsidR="00913653" w:rsidRPr="00913653" w:rsidRDefault="00913653" w:rsidP="00913653">
            <w:pPr>
              <w:spacing w:after="0" w:line="240" w:lineRule="auto"/>
              <w:rPr>
                <w:rFonts w:ascii="Times New Roman" w:hAnsi="Times New Roman"/>
                <w:sz w:val="18"/>
                <w:szCs w:val="18"/>
              </w:rPr>
            </w:pPr>
            <w:r w:rsidRPr="00913653">
              <w:rPr>
                <w:rFonts w:ascii="Times New Roman" w:hAnsi="Times New Roman"/>
                <w:sz w:val="18"/>
                <w:szCs w:val="18"/>
              </w:rPr>
              <w:t xml:space="preserve">Zákon č. 580/2004 Z. z. </w:t>
            </w: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D22015" w:rsidP="00913653">
            <w:pPr>
              <w:spacing w:after="0" w:line="240" w:lineRule="auto"/>
              <w:rPr>
                <w:rFonts w:ascii="Times New Roman" w:hAnsi="Times New Roman"/>
                <w:sz w:val="18"/>
                <w:szCs w:val="18"/>
              </w:rPr>
            </w:pPr>
            <w:r>
              <w:rPr>
                <w:rFonts w:ascii="Times New Roman" w:hAnsi="Times New Roman"/>
                <w:sz w:val="18"/>
                <w:szCs w:val="18"/>
              </w:rPr>
              <w:t>Návrh zákona</w:t>
            </w:r>
            <w:r w:rsidR="00913653" w:rsidRPr="00913653">
              <w:rPr>
                <w:rFonts w:ascii="Times New Roman" w:hAnsi="Times New Roman"/>
                <w:sz w:val="18"/>
                <w:szCs w:val="18"/>
              </w:rPr>
              <w:t xml:space="preserve"> v čl. </w:t>
            </w:r>
            <w:r>
              <w:rPr>
                <w:rFonts w:ascii="Times New Roman" w:hAnsi="Times New Roman"/>
                <w:sz w:val="18"/>
                <w:szCs w:val="18"/>
              </w:rPr>
              <w:t>V</w:t>
            </w:r>
            <w:r w:rsidR="00913653" w:rsidRPr="00913653">
              <w:rPr>
                <w:rFonts w:ascii="Times New Roman" w:hAnsi="Times New Roman"/>
                <w:sz w:val="18"/>
                <w:szCs w:val="18"/>
              </w:rPr>
              <w:t xml:space="preserve">I </w:t>
            </w: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D22015" w:rsidRPr="00913653" w:rsidRDefault="00D22015" w:rsidP="00D22015">
            <w:pPr>
              <w:spacing w:after="0" w:line="240" w:lineRule="auto"/>
              <w:rPr>
                <w:rFonts w:ascii="Times New Roman" w:hAnsi="Times New Roman"/>
                <w:sz w:val="18"/>
                <w:szCs w:val="18"/>
              </w:rPr>
            </w:pPr>
            <w:r>
              <w:rPr>
                <w:rFonts w:ascii="Times New Roman" w:hAnsi="Times New Roman"/>
                <w:sz w:val="18"/>
                <w:szCs w:val="18"/>
              </w:rPr>
              <w:t>Návrh zákona</w:t>
            </w:r>
            <w:r w:rsidRPr="00913653">
              <w:rPr>
                <w:rFonts w:ascii="Times New Roman" w:hAnsi="Times New Roman"/>
                <w:sz w:val="18"/>
                <w:szCs w:val="18"/>
              </w:rPr>
              <w:t xml:space="preserve"> v čl. </w:t>
            </w:r>
            <w:r>
              <w:rPr>
                <w:rFonts w:ascii="Times New Roman" w:hAnsi="Times New Roman"/>
                <w:sz w:val="18"/>
                <w:szCs w:val="18"/>
              </w:rPr>
              <w:t>V</w:t>
            </w:r>
            <w:r w:rsidRPr="00913653">
              <w:rPr>
                <w:rFonts w:ascii="Times New Roman" w:hAnsi="Times New Roman"/>
                <w:sz w:val="18"/>
                <w:szCs w:val="18"/>
              </w:rPr>
              <w:t xml:space="preserve">I </w:t>
            </w: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Pr="00913653" w:rsidRDefault="00D22015" w:rsidP="00D22015">
            <w:pPr>
              <w:spacing w:after="0" w:line="240" w:lineRule="auto"/>
              <w:rPr>
                <w:rFonts w:ascii="Times New Roman" w:hAnsi="Times New Roman"/>
                <w:sz w:val="18"/>
                <w:szCs w:val="18"/>
              </w:rPr>
            </w:pPr>
            <w:r>
              <w:rPr>
                <w:rFonts w:ascii="Times New Roman" w:hAnsi="Times New Roman"/>
                <w:sz w:val="18"/>
                <w:szCs w:val="18"/>
              </w:rPr>
              <w:t>Návrh zákona</w:t>
            </w:r>
            <w:r w:rsidRPr="00913653">
              <w:rPr>
                <w:rFonts w:ascii="Times New Roman" w:hAnsi="Times New Roman"/>
                <w:sz w:val="18"/>
                <w:szCs w:val="18"/>
              </w:rPr>
              <w:t xml:space="preserve"> v čl. </w:t>
            </w:r>
            <w:r>
              <w:rPr>
                <w:rFonts w:ascii="Times New Roman" w:hAnsi="Times New Roman"/>
                <w:sz w:val="18"/>
                <w:szCs w:val="18"/>
              </w:rPr>
              <w:t>V</w:t>
            </w:r>
            <w:r w:rsidRPr="00913653">
              <w:rPr>
                <w:rFonts w:ascii="Times New Roman" w:hAnsi="Times New Roman"/>
                <w:sz w:val="18"/>
                <w:szCs w:val="18"/>
              </w:rPr>
              <w:t xml:space="preserve">I </w:t>
            </w: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Pr="00913653" w:rsidRDefault="00913653" w:rsidP="00913653">
            <w:pPr>
              <w:spacing w:after="0" w:line="240" w:lineRule="auto"/>
              <w:rPr>
                <w:rFonts w:ascii="Times New Roman" w:hAnsi="Times New Roman"/>
                <w:sz w:val="18"/>
                <w:szCs w:val="18"/>
              </w:rPr>
            </w:pPr>
          </w:p>
          <w:p w:rsidR="00913653" w:rsidRDefault="00913653"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D22015" w:rsidRDefault="00D22015"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Default="00F4662F" w:rsidP="00913653">
            <w:pPr>
              <w:spacing w:after="0" w:line="240" w:lineRule="auto"/>
              <w:rPr>
                <w:rFonts w:ascii="Times New Roman" w:hAnsi="Times New Roman"/>
                <w:sz w:val="18"/>
                <w:szCs w:val="18"/>
              </w:rPr>
            </w:pPr>
          </w:p>
          <w:p w:rsidR="00F4662F" w:rsidRPr="00913653" w:rsidRDefault="00F4662F" w:rsidP="00913653">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Pr>
                <w:rFonts w:ascii="Times New Roman" w:hAnsi="Times New Roman"/>
                <w:sz w:val="18"/>
                <w:szCs w:val="18"/>
              </w:rPr>
              <w:t>Návrh zákona</w:t>
            </w:r>
            <w:r w:rsidRPr="00913653">
              <w:rPr>
                <w:rFonts w:ascii="Times New Roman" w:hAnsi="Times New Roman"/>
                <w:sz w:val="18"/>
                <w:szCs w:val="18"/>
              </w:rPr>
              <w:t xml:space="preserve"> v čl. </w:t>
            </w:r>
            <w:r>
              <w:rPr>
                <w:rFonts w:ascii="Times New Roman" w:hAnsi="Times New Roman"/>
                <w:sz w:val="18"/>
                <w:szCs w:val="18"/>
              </w:rPr>
              <w:t>V</w:t>
            </w:r>
            <w:r w:rsidRPr="00913653">
              <w:rPr>
                <w:rFonts w:ascii="Times New Roman" w:hAnsi="Times New Roman"/>
                <w:sz w:val="18"/>
                <w:szCs w:val="18"/>
              </w:rPr>
              <w:t xml:space="preserve">I </w:t>
            </w:r>
          </w:p>
          <w:p w:rsidR="00913653" w:rsidRPr="00913653" w:rsidRDefault="00913653" w:rsidP="00913653">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pStyle w:val="Normlny0"/>
              <w:rPr>
                <w:sz w:val="18"/>
                <w:szCs w:val="18"/>
              </w:rPr>
            </w:pPr>
            <w:r w:rsidRPr="00913653">
              <w:rPr>
                <w:sz w:val="18"/>
                <w:szCs w:val="18"/>
              </w:rPr>
              <w:lastRenderedPageBreak/>
              <w:t>§ 3</w:t>
            </w:r>
          </w:p>
          <w:p w:rsidR="00913653" w:rsidRPr="00913653" w:rsidRDefault="00913653" w:rsidP="00913653">
            <w:pPr>
              <w:pStyle w:val="Normlny0"/>
              <w:rPr>
                <w:sz w:val="18"/>
                <w:szCs w:val="18"/>
              </w:rPr>
            </w:pPr>
            <w:r w:rsidRPr="00913653">
              <w:rPr>
                <w:sz w:val="18"/>
                <w:szCs w:val="18"/>
              </w:rPr>
              <w:t>O</w:t>
            </w:r>
          </w:p>
          <w:p w:rsidR="00913653" w:rsidRPr="00913653" w:rsidRDefault="00913653" w:rsidP="00913653">
            <w:pPr>
              <w:pStyle w:val="Normlny0"/>
              <w:rPr>
                <w:sz w:val="18"/>
                <w:szCs w:val="18"/>
              </w:rPr>
            </w:pPr>
            <w:r w:rsidRPr="00913653">
              <w:rPr>
                <w:sz w:val="18"/>
                <w:szCs w:val="18"/>
              </w:rPr>
              <w:t>1-8</w:t>
            </w: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r w:rsidRPr="00913653">
              <w:rPr>
                <w:sz w:val="18"/>
                <w:szCs w:val="18"/>
              </w:rPr>
              <w:t>§ 3</w:t>
            </w:r>
          </w:p>
          <w:p w:rsidR="00913653" w:rsidRPr="00913653" w:rsidRDefault="00913653" w:rsidP="00913653">
            <w:pPr>
              <w:pStyle w:val="Normlny0"/>
              <w:rPr>
                <w:sz w:val="18"/>
                <w:szCs w:val="18"/>
              </w:rPr>
            </w:pPr>
            <w:r w:rsidRPr="00913653">
              <w:rPr>
                <w:sz w:val="18"/>
                <w:szCs w:val="18"/>
              </w:rPr>
              <w:t>O 2</w:t>
            </w:r>
          </w:p>
          <w:p w:rsidR="00913653" w:rsidRPr="00913653" w:rsidRDefault="00D22015" w:rsidP="00913653">
            <w:pPr>
              <w:pStyle w:val="Normlny0"/>
              <w:rPr>
                <w:sz w:val="18"/>
                <w:szCs w:val="18"/>
              </w:rPr>
            </w:pPr>
            <w:r>
              <w:rPr>
                <w:sz w:val="18"/>
                <w:szCs w:val="18"/>
              </w:rPr>
              <w:t>P (c</w:t>
            </w:r>
            <w:r w:rsidR="00913653" w:rsidRPr="00913653">
              <w:rPr>
                <w:sz w:val="18"/>
                <w:szCs w:val="18"/>
              </w:rPr>
              <w:t>)</w:t>
            </w: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r w:rsidRPr="00913653">
              <w:rPr>
                <w:sz w:val="18"/>
                <w:szCs w:val="18"/>
              </w:rPr>
              <w:t>O 3</w:t>
            </w: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r w:rsidRPr="00913653">
              <w:rPr>
                <w:sz w:val="18"/>
                <w:szCs w:val="18"/>
              </w:rPr>
              <w:t>P (a)</w:t>
            </w: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r w:rsidRPr="00913653">
              <w:rPr>
                <w:sz w:val="18"/>
                <w:szCs w:val="18"/>
              </w:rPr>
              <w:t>P (b)</w:t>
            </w: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Default="00913653"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Pr="00913653" w:rsidRDefault="00D22015" w:rsidP="00913653">
            <w:pPr>
              <w:pStyle w:val="Normlny0"/>
              <w:rPr>
                <w:sz w:val="18"/>
                <w:szCs w:val="18"/>
              </w:rPr>
            </w:pPr>
          </w:p>
          <w:p w:rsidR="00913653" w:rsidRPr="00913653" w:rsidRDefault="00913653" w:rsidP="00913653">
            <w:pPr>
              <w:pStyle w:val="Normlny0"/>
              <w:rPr>
                <w:sz w:val="18"/>
                <w:szCs w:val="18"/>
              </w:rPr>
            </w:pPr>
            <w:r w:rsidRPr="00913653">
              <w:rPr>
                <w:sz w:val="18"/>
                <w:szCs w:val="18"/>
              </w:rPr>
              <w:t>§ 3</w:t>
            </w:r>
          </w:p>
          <w:p w:rsidR="00913653" w:rsidRPr="00913653" w:rsidRDefault="00913653" w:rsidP="00913653">
            <w:pPr>
              <w:pStyle w:val="Normlny0"/>
              <w:rPr>
                <w:sz w:val="18"/>
                <w:szCs w:val="18"/>
              </w:rPr>
            </w:pPr>
            <w:r w:rsidRPr="00913653">
              <w:rPr>
                <w:sz w:val="18"/>
                <w:szCs w:val="18"/>
              </w:rPr>
              <w:t>O 3</w:t>
            </w:r>
          </w:p>
          <w:p w:rsidR="00913653" w:rsidRPr="00913653" w:rsidRDefault="00913653" w:rsidP="00913653">
            <w:pPr>
              <w:pStyle w:val="Normlny0"/>
              <w:rPr>
                <w:sz w:val="18"/>
                <w:szCs w:val="18"/>
              </w:rPr>
            </w:pPr>
            <w:r w:rsidRPr="00913653">
              <w:rPr>
                <w:sz w:val="18"/>
                <w:szCs w:val="18"/>
              </w:rPr>
              <w:t>P (</w:t>
            </w:r>
            <w:r w:rsidR="00D22015">
              <w:rPr>
                <w:sz w:val="18"/>
                <w:szCs w:val="18"/>
              </w:rPr>
              <w:t>l</w:t>
            </w:r>
            <w:r w:rsidRPr="00913653">
              <w:rPr>
                <w:sz w:val="18"/>
                <w:szCs w:val="18"/>
              </w:rPr>
              <w:t>)</w:t>
            </w: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Default="00913653"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Default="00D22015" w:rsidP="00913653">
            <w:pPr>
              <w:pStyle w:val="Normlny0"/>
              <w:rPr>
                <w:sz w:val="18"/>
                <w:szCs w:val="18"/>
              </w:rPr>
            </w:pPr>
          </w:p>
          <w:p w:rsidR="00D22015" w:rsidRPr="00913653" w:rsidRDefault="00D22015"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r w:rsidRPr="00913653">
              <w:rPr>
                <w:sz w:val="18"/>
                <w:szCs w:val="18"/>
              </w:rPr>
              <w:t>§ 3</w:t>
            </w:r>
          </w:p>
          <w:p w:rsidR="00913653" w:rsidRDefault="00913653" w:rsidP="00913653">
            <w:pPr>
              <w:pStyle w:val="Normlny0"/>
              <w:rPr>
                <w:sz w:val="18"/>
                <w:szCs w:val="18"/>
              </w:rPr>
            </w:pPr>
            <w:r w:rsidRPr="00913653">
              <w:rPr>
                <w:sz w:val="18"/>
                <w:szCs w:val="18"/>
              </w:rPr>
              <w:t>O</w:t>
            </w:r>
            <w:r w:rsidR="00F4662F">
              <w:rPr>
                <w:sz w:val="18"/>
                <w:szCs w:val="18"/>
              </w:rPr>
              <w:t> </w:t>
            </w:r>
            <w:r w:rsidRPr="00913653">
              <w:rPr>
                <w:sz w:val="18"/>
                <w:szCs w:val="18"/>
              </w:rPr>
              <w:t>4</w:t>
            </w: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w:t>
            </w:r>
            <w:r>
              <w:rPr>
                <w:sz w:val="18"/>
                <w:szCs w:val="18"/>
              </w:rPr>
              <w:t>5</w:t>
            </w:r>
          </w:p>
          <w:p w:rsidR="00F4662F" w:rsidRPr="00913653" w:rsidRDefault="00F4662F" w:rsidP="00913653">
            <w:pPr>
              <w:pStyle w:val="Normlny0"/>
              <w:rPr>
                <w:sz w:val="18"/>
                <w:szCs w:val="18"/>
              </w:rPr>
            </w:pPr>
          </w:p>
          <w:p w:rsidR="00913653" w:rsidRPr="00913653" w:rsidRDefault="00913653" w:rsidP="00913653">
            <w:pPr>
              <w:pStyle w:val="Normlny0"/>
              <w:rPr>
                <w:sz w:val="18"/>
                <w:szCs w:val="18"/>
              </w:rPr>
            </w:pPr>
          </w:p>
          <w:p w:rsidR="00913653" w:rsidRPr="00913653" w:rsidRDefault="00913653" w:rsidP="00913653">
            <w:pPr>
              <w:pStyle w:val="Normlny0"/>
              <w:rPr>
                <w:sz w:val="18"/>
                <w:szCs w:val="18"/>
              </w:rPr>
            </w:pPr>
          </w:p>
          <w:p w:rsidR="00913653" w:rsidRDefault="00913653" w:rsidP="00913653">
            <w:pPr>
              <w:pStyle w:val="Normlny0"/>
              <w:rPr>
                <w:sz w:val="18"/>
                <w:szCs w:val="18"/>
              </w:rPr>
            </w:pPr>
          </w:p>
          <w:p w:rsidR="00F4662F" w:rsidRDefault="00F4662F" w:rsidP="00913653">
            <w:pPr>
              <w:pStyle w:val="Normlny0"/>
              <w:rPr>
                <w:sz w:val="18"/>
                <w:szCs w:val="18"/>
              </w:rPr>
            </w:pPr>
          </w:p>
          <w:p w:rsidR="00F4662F" w:rsidRPr="00913653" w:rsidRDefault="00F4662F" w:rsidP="00913653">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w:t>
            </w:r>
            <w:r>
              <w:rPr>
                <w:sz w:val="18"/>
                <w:szCs w:val="18"/>
              </w:rPr>
              <w:t>6</w:t>
            </w:r>
          </w:p>
          <w:p w:rsidR="00913653" w:rsidRDefault="00913653"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Default="00F4662F" w:rsidP="00913653">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7</w:t>
            </w: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8</w:t>
            </w: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9</w:t>
            </w: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10</w:t>
            </w:r>
          </w:p>
          <w:p w:rsidR="00F4662F" w:rsidRDefault="00F4662F" w:rsidP="00F4662F">
            <w:pPr>
              <w:pStyle w:val="Normlny0"/>
              <w:rPr>
                <w:sz w:val="18"/>
                <w:szCs w:val="18"/>
              </w:rPr>
            </w:pPr>
          </w:p>
          <w:p w:rsidR="00F4662F"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11</w:t>
            </w:r>
          </w:p>
          <w:p w:rsidR="00F4662F"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3</w:t>
            </w:r>
          </w:p>
          <w:p w:rsidR="00F4662F" w:rsidRDefault="00F4662F" w:rsidP="00F4662F">
            <w:pPr>
              <w:pStyle w:val="Normlny0"/>
              <w:rPr>
                <w:sz w:val="18"/>
                <w:szCs w:val="18"/>
              </w:rPr>
            </w:pPr>
            <w:r w:rsidRPr="00913653">
              <w:rPr>
                <w:sz w:val="18"/>
                <w:szCs w:val="18"/>
              </w:rPr>
              <w:t>O</w:t>
            </w:r>
            <w:r>
              <w:rPr>
                <w:sz w:val="18"/>
                <w:szCs w:val="18"/>
              </w:rPr>
              <w:t> </w:t>
            </w:r>
            <w:r>
              <w:rPr>
                <w:sz w:val="18"/>
                <w:szCs w:val="18"/>
              </w:rPr>
              <w:t>12</w:t>
            </w:r>
          </w:p>
          <w:p w:rsidR="00F4662F" w:rsidRDefault="00F4662F" w:rsidP="00F4662F">
            <w:pPr>
              <w:pStyle w:val="Normlny0"/>
              <w:rPr>
                <w:sz w:val="18"/>
                <w:szCs w:val="18"/>
              </w:rPr>
            </w:pPr>
          </w:p>
          <w:p w:rsidR="00F4662F" w:rsidRPr="00913653" w:rsidRDefault="00F4662F" w:rsidP="00913653">
            <w:pPr>
              <w:pStyle w:val="Normlny0"/>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lastRenderedPageBreak/>
              <w:t>(1)Poistenec na účely tohto zákona je fyzická osoba, ktorá je povinne verejne zdravotne poistená podľa tohto zákona (ďalej len „verejne zdravotne poistená”).</w:t>
            </w:r>
          </w:p>
          <w:p w:rsidR="00913653" w:rsidRPr="00913653" w:rsidRDefault="00913653" w:rsidP="00913653">
            <w:pPr>
              <w:widowControl w:val="0"/>
              <w:adjustRightInd w:val="0"/>
              <w:spacing w:after="0" w:line="240" w:lineRule="auto"/>
              <w:rPr>
                <w:rFonts w:ascii="Times New Roman" w:hAnsi="Times New Roman"/>
                <w:sz w:val="18"/>
                <w:szCs w:val="18"/>
              </w:rPr>
            </w:pP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(2)Verejne zdravotne poistená je fyzická osoba, ktorá má trvalý pobyt3) na území Slovenskej republiky; to neplatí, ak na území Slovenskej republiky nie je zamestnaná ani nevykonáva samostatnú zárobkovú činnosť, a ak</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a)je zamestnaná v cudzine a je zdravotne poistená na území štátu, v ktorom vykonáva činnosť zamestnanca,</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b)vykonáva samostatnú zárobkovú činnosť v cudzine a je zdravotne poistená na území štátu, v ktorom vykonáva činnosť,</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c)dlhodobo sa zdržiava v cudzine </w:t>
            </w:r>
            <w:r w:rsidRPr="00D22015">
              <w:rPr>
                <w:rFonts w:ascii="Times New Roman" w:hAnsi="Times New Roman"/>
                <w:strike/>
                <w:color w:val="FF0000"/>
                <w:sz w:val="18"/>
                <w:szCs w:val="18"/>
              </w:rPr>
              <w:t>a je zdravotne poistená v cudzine</w:t>
            </w:r>
            <w:r w:rsidRPr="00913653">
              <w:rPr>
                <w:rFonts w:ascii="Times New Roman" w:hAnsi="Times New Roman"/>
                <w:sz w:val="18"/>
                <w:szCs w:val="18"/>
              </w:rPr>
              <w:t xml:space="preserve">; za dlhodobý pobyt v cudzine sa považuje </w:t>
            </w:r>
            <w:r w:rsidRPr="00913653">
              <w:rPr>
                <w:rFonts w:ascii="Times New Roman" w:hAnsi="Times New Roman"/>
                <w:b/>
                <w:color w:val="FF0000"/>
                <w:sz w:val="18"/>
                <w:szCs w:val="18"/>
              </w:rPr>
              <w:t xml:space="preserve">nepretržitý </w:t>
            </w:r>
            <w:r w:rsidRPr="00913653">
              <w:rPr>
                <w:rFonts w:ascii="Times New Roman" w:hAnsi="Times New Roman"/>
                <w:sz w:val="18"/>
                <w:szCs w:val="18"/>
              </w:rPr>
              <w:t>pobyt dlhší ako šesť po sebe nasledujúcich kalendárnych mesiacov,</w:t>
            </w:r>
          </w:p>
          <w:p w:rsidR="00913653" w:rsidRPr="00913653" w:rsidRDefault="00913653" w:rsidP="00913653">
            <w:pPr>
              <w:widowControl w:val="0"/>
              <w:adjustRightInd w:val="0"/>
              <w:spacing w:after="0" w:line="240" w:lineRule="auto"/>
              <w:rPr>
                <w:rFonts w:ascii="Times New Roman" w:hAnsi="Times New Roman"/>
                <w:b/>
                <w:sz w:val="18"/>
                <w:szCs w:val="18"/>
              </w:rPr>
            </w:pPr>
            <w:r w:rsidRPr="00913653">
              <w:rPr>
                <w:rFonts w:ascii="Times New Roman" w:hAnsi="Times New Roman"/>
                <w:sz w:val="18"/>
                <w:szCs w:val="18"/>
              </w:rPr>
              <w:t>d)je nezaopatrený rodinný príslušník osoby, ktorá podlieha právnym predpisom iného členského štátu podľa osobitných predpisov3a) na účely vykonávania osobitných predpisov;3a) za takého nezaopatreného rodinného príslušníka sa považuje</w:t>
            </w:r>
            <w:r w:rsidRPr="00913653">
              <w:rPr>
                <w:rFonts w:ascii="Times New Roman" w:hAnsi="Times New Roman"/>
                <w:b/>
                <w:sz w:val="18"/>
                <w:szCs w:val="18"/>
              </w:rPr>
              <w:t>:</w:t>
            </w:r>
            <w:r w:rsidRPr="00913653">
              <w:rPr>
                <w:rFonts w:ascii="Times New Roman" w:hAnsi="Times New Roman"/>
                <w:sz w:val="18"/>
                <w:szCs w:val="18"/>
              </w:rPr>
              <w:t xml:space="preserve"> </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1.nezaopatrené dieťa podľa § 11 ods. 7 písm. a),</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2.manžel alebo manželka, ktorá je poberateľom rodičovského príspevku,</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3.manžel alebo manželka, ktorá sa osobne celodenne a riadne stará o dieťa vo veku do šiestich rokov,</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4.manžel alebo manželka, ktorá nevykonáva zárobkovú činnosť podľa § 10b ods. 1 písm. a) a b), je vedená v evidencii uchádzačov o zamestnanie a nepoberá dávku v nezamestnanosti,</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5.manžel alebo manželka, ktorá nevykonáva zárobkovú činnosť podľa § 10b ods. 1 písm. a) a b) a ktorá dosiahla dôchodkový vek a nevznikol jej nárok na dôchodok,</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6.manžel alebo manželka, ktorá nevykonáva zárobkovú činnosť podľa § 10b ods. 1 písm. a) a b) a je invalidná a nevznikol jej nárok na invalidný dôchodok,</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7.manžel alebo manželka, ktorá nevykonáva zárobkovú činnosť podľa § 10b ods. 1 písm. a) a b) a nie je poistencom štátu podľa § 11 ods. 7,</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8.manžel alebo manželka, ktorá nevykonáva zárobkovú činnosť podľa § 10b ods. 1 písm. a) a b) a je nezaopatrené dieťa podľa § 11 ods. 7 písm. a).</w:t>
            </w:r>
          </w:p>
          <w:p w:rsidR="00913653" w:rsidRPr="00913653" w:rsidRDefault="00913653" w:rsidP="00913653">
            <w:pPr>
              <w:widowControl w:val="0"/>
              <w:adjustRightInd w:val="0"/>
              <w:spacing w:after="0" w:line="240" w:lineRule="auto"/>
              <w:rPr>
                <w:rFonts w:ascii="Times New Roman" w:hAnsi="Times New Roman"/>
                <w:sz w:val="18"/>
                <w:szCs w:val="18"/>
              </w:rPr>
            </w:pP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Poznámka pod čiarou k odkazu 3a znie:</w:t>
            </w:r>
          </w:p>
          <w:p w:rsidR="00913653" w:rsidRPr="00913653" w:rsidRDefault="00913653" w:rsidP="00913653">
            <w:pPr>
              <w:spacing w:after="0" w:line="240" w:lineRule="auto"/>
              <w:ind w:left="567" w:hanging="567"/>
              <w:rPr>
                <w:rFonts w:ascii="Times New Roman" w:hAnsi="Times New Roman"/>
                <w:sz w:val="18"/>
                <w:szCs w:val="18"/>
              </w:rPr>
            </w:pPr>
            <w:r w:rsidRPr="00913653">
              <w:rPr>
                <w:rFonts w:ascii="Times New Roman" w:hAnsi="Times New Roman"/>
                <w:sz w:val="18"/>
                <w:szCs w:val="18"/>
              </w:rPr>
              <w:t>„3a) Nariadenie Európskeho parlamentu a Rady (ES) č. 883/2004 z 29. apríla 2004 o koordinácii systémov sociálneho zabezpečenia (Mimoriadne vydanie Ú. v. EÚ, kap. 5/zv. 5; Ú. v. EÚ L 200, 7. 6. 2004) v platnom znení.</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Nariadenie Európskeho parlamentu a Rady (ES) č. 987/2009 zo 16. septembra 2009, ktorým sa stanovuje postup vykonávania nariadenia (ES) č. </w:t>
            </w:r>
            <w:r w:rsidRPr="00913653">
              <w:rPr>
                <w:rFonts w:ascii="Times New Roman" w:hAnsi="Times New Roman"/>
                <w:sz w:val="18"/>
                <w:szCs w:val="18"/>
              </w:rPr>
              <w:t>883/2004 o koordinácii systémov sociálneho zabezpečenia (Ú. v. EÚ L 284, 30. 10. 2009) v platnom znení.</w:t>
            </w:r>
          </w:p>
          <w:p w:rsidR="00913653" w:rsidRPr="00913653" w:rsidRDefault="00913653" w:rsidP="00913653">
            <w:pPr>
              <w:widowControl w:val="0"/>
              <w:adjustRightInd w:val="0"/>
              <w:spacing w:after="0" w:line="240" w:lineRule="auto"/>
              <w:rPr>
                <w:rFonts w:ascii="Times New Roman" w:hAnsi="Times New Roman"/>
                <w:sz w:val="18"/>
                <w:szCs w:val="18"/>
              </w:rPr>
            </w:pP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(3)Verejne zdravotne poistená je aj fyzická osoba, ktorá nemá trvalý pobyt3) na území Slovenskej republiky, ak nie je zdravotne poistená v inom členskom štáte Európskej únie alebo v zmluvnom štáte Dohody o Európskom hospodárskom priestore a vo Švajčiarskej konfederácii (ďalej len „členský štát”) a</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a)vykonáva u zamestnávateľa, ktorý má sídlo alebo stálu prevádzkareň na území Slovenskej republiky alebo je organizačnou zložkou podniku zahraničnej osoby na území Slovenskej republiky, zárobkovú činnosť podľa § 10b ods. 1 písm. a) dohodnutú s mesačným príjmom z tejto činnosti najmenej v sume určenej osobitným predpisom3aa) pre zamestnanca odmeňovaného mesačnou mzdou; to neplatí, ak v </w:t>
            </w:r>
            <w:r w:rsidR="00D22015" w:rsidRPr="00D22015">
              <w:rPr>
                <w:rFonts w:ascii="Times New Roman" w:hAnsi="Times New Roman"/>
                <w:b/>
                <w:color w:val="FF0000"/>
                <w:sz w:val="18"/>
                <w:szCs w:val="18"/>
              </w:rPr>
              <w:t>odsekoch 9 a 12</w:t>
            </w:r>
            <w:r w:rsidRPr="00D22015">
              <w:rPr>
                <w:rFonts w:ascii="Times New Roman" w:hAnsi="Times New Roman"/>
                <w:color w:val="FF0000"/>
                <w:sz w:val="18"/>
                <w:szCs w:val="18"/>
              </w:rPr>
              <w:t xml:space="preserve"> </w:t>
            </w:r>
            <w:r w:rsidRPr="00913653">
              <w:rPr>
                <w:rFonts w:ascii="Times New Roman" w:hAnsi="Times New Roman"/>
                <w:sz w:val="18"/>
                <w:szCs w:val="18"/>
              </w:rPr>
              <w:t>je ustanovené inak alebo ak je zamestnaná v Slovenskej republike u zamestnávateľa, ktorý požíva diplomatické výsady a imunity podľa medzinárodného práva,</w:t>
            </w:r>
          </w:p>
          <w:p w:rsidR="00913653" w:rsidRPr="00913653" w:rsidRDefault="00913653" w:rsidP="00913653">
            <w:pPr>
              <w:widowControl w:val="0"/>
              <w:adjustRightInd w:val="0"/>
              <w:spacing w:after="0" w:line="240" w:lineRule="auto"/>
              <w:rPr>
                <w:rFonts w:ascii="Times New Roman" w:hAnsi="Times New Roman"/>
                <w:b/>
                <w:sz w:val="18"/>
                <w:szCs w:val="18"/>
              </w:rPr>
            </w:pPr>
            <w:r w:rsidRPr="00913653">
              <w:rPr>
                <w:rFonts w:ascii="Times New Roman" w:hAnsi="Times New Roman"/>
                <w:sz w:val="18"/>
                <w:szCs w:val="18"/>
              </w:rPr>
              <w:t>b)vykonáva alebo má oprávnenie vykonávať na území Slovenskej republiky samostatnú zárobkovú činnosť podľa § 10b ods. 1 písm. b) a ods. 2 a</w:t>
            </w:r>
            <w:r w:rsidR="00D22015">
              <w:rPr>
                <w:rFonts w:ascii="Times New Roman" w:hAnsi="Times New Roman"/>
                <w:sz w:val="18"/>
                <w:szCs w:val="18"/>
              </w:rPr>
              <w:t> </w:t>
            </w:r>
            <w:r w:rsidRPr="00913653">
              <w:rPr>
                <w:rFonts w:ascii="Times New Roman" w:hAnsi="Times New Roman"/>
                <w:sz w:val="18"/>
                <w:szCs w:val="18"/>
              </w:rPr>
              <w:t>3</w:t>
            </w:r>
            <w:r w:rsidR="00D22015">
              <w:rPr>
                <w:rFonts w:ascii="Times New Roman" w:hAnsi="Times New Roman"/>
                <w:sz w:val="18"/>
                <w:szCs w:val="18"/>
              </w:rPr>
              <w:t xml:space="preserve"> </w:t>
            </w:r>
            <w:r w:rsidR="00D22015" w:rsidRPr="00D22015">
              <w:rPr>
                <w:rFonts w:ascii="Times New Roman" w:hAnsi="Times New Roman"/>
                <w:b/>
                <w:color w:val="FF0000"/>
                <w:sz w:val="18"/>
                <w:szCs w:val="18"/>
              </w:rPr>
              <w:t>a má povolenie na pobyt na území Slovenskej republiky8aaa)</w:t>
            </w:r>
            <w:r w:rsidRPr="00913653">
              <w:rPr>
                <w:rFonts w:ascii="Times New Roman" w:hAnsi="Times New Roman"/>
                <w:sz w:val="18"/>
                <w:szCs w:val="18"/>
              </w:rPr>
              <w:t>, okrem prípadov, ak sa na takúto osobu vzťahujú osobitné predpisy3a) alebo medzinárodná zmluva,</w:t>
            </w:r>
            <w:r w:rsidRPr="00913653">
              <w:rPr>
                <w:rFonts w:ascii="Times New Roman" w:hAnsi="Times New Roman"/>
                <w:b/>
                <w:sz w:val="18"/>
                <w:szCs w:val="18"/>
              </w:rPr>
              <w:t>,</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 c) je azylant, 4) </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 d) je študent z iného členského štátu alebo zahraničný študent študujúci na škole v Slovenskej republike na základe medzinárodnej zmluvy, ktorou je Slovenská republika viazaná alebo žiak alebo študent, ktorý je Slovákom žijúcim v zahraničí4a) a zároveň študuje na škole v Slovenskej republike,, </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 e) je maloletý cudzinec, ktorý sa zdržiava na území Slovenskej republiky bez zákonného zástupcu alebo fyzickej osoby zodpovednej za jeho výchovu a poskytuje sa mu starostlivosť v zariadení, v ktorom je umiestnený na základe rozhodnutia súdu,5)</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 f) je cudzinec zaistený na území Slovenskej republiky,6)</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g)je vo výkone detencie,6a) vo väzbe7) alebo vo výkone trestu odňatia slobody,8)</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h)je nezaopatrený rodinný príslušník,8a) ktorý sa poistencovi narodil v inom členskom štáte,</w:t>
            </w:r>
          </w:p>
          <w:p w:rsid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i)je nezaopatrený rodinný príslušník, ktorého za takého považujú právne predpisy členského štátu jeho bydliska,8aa)</w:t>
            </w:r>
          </w:p>
          <w:p w:rsidR="00D22015" w:rsidRPr="00D22015" w:rsidRDefault="00D22015" w:rsidP="00D22015">
            <w:pPr>
              <w:widowControl w:val="0"/>
              <w:adjustRightInd w:val="0"/>
              <w:spacing w:after="0" w:line="240" w:lineRule="auto"/>
              <w:rPr>
                <w:rFonts w:ascii="Times New Roman" w:hAnsi="Times New Roman"/>
                <w:sz w:val="18"/>
                <w:szCs w:val="18"/>
              </w:rPr>
            </w:pPr>
            <w:r w:rsidRPr="00D22015">
              <w:rPr>
                <w:rFonts w:ascii="Times New Roman" w:hAnsi="Times New Roman"/>
                <w:sz w:val="18"/>
                <w:szCs w:val="18"/>
              </w:rPr>
              <w:t xml:space="preserve">j) je nezaopatrené dieťa podľa § 11 ods. 7 písm. a) do dovŕšenia 18 roku veku s povolením na pobyt na území Slovenskej republiky,8aaa) alebo ktorého pobyt na území Slovenskej republiky je oprávnený podľa osobitného zákona,8aab) ktoré má verejne zdravotne poisteného na území Slovenskej republiky aspoň jedného zákonného zástupcu alebo fyzickú osobu, ktorej </w:t>
            </w:r>
            <w:r w:rsidRPr="00D22015">
              <w:rPr>
                <w:rFonts w:ascii="Times New Roman" w:hAnsi="Times New Roman"/>
                <w:sz w:val="18"/>
                <w:szCs w:val="18"/>
              </w:rPr>
              <w:lastRenderedPageBreak/>
              <w:t xml:space="preserve">bolo zverené do starostlivosti na základe rozhodnutia súdu;10) nezaopatrené dieťa je verejne zdravotne poistené aj v čase, kedy sa na zákonného zástupcu dieťaťa vzťahuje odsek 11, </w:t>
            </w:r>
          </w:p>
          <w:p w:rsidR="00D22015" w:rsidRPr="00D22015" w:rsidRDefault="00D22015" w:rsidP="00D22015">
            <w:pPr>
              <w:widowControl w:val="0"/>
              <w:adjustRightInd w:val="0"/>
              <w:spacing w:after="0" w:line="240" w:lineRule="auto"/>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widowControl w:val="0"/>
              <w:adjustRightInd w:val="0"/>
              <w:spacing w:after="0" w:line="240" w:lineRule="auto"/>
              <w:rPr>
                <w:rFonts w:ascii="Times New Roman" w:hAnsi="Times New Roman"/>
                <w:sz w:val="18"/>
                <w:szCs w:val="18"/>
              </w:rPr>
            </w:pPr>
            <w:r w:rsidRPr="00D22015">
              <w:rPr>
                <w:rFonts w:ascii="Times New Roman" w:hAnsi="Times New Roman"/>
                <w:sz w:val="18"/>
                <w:szCs w:val="18"/>
              </w:rPr>
              <w:t>k) odplatne vykonáva šport za športovú organizáciu na základe zmluvy o profesionálnom vykonávaní športu podľa osobitného predpisu.8aac)</w:t>
            </w:r>
          </w:p>
          <w:p w:rsidR="00D22015" w:rsidRPr="00D22015" w:rsidRDefault="00D22015" w:rsidP="00D22015">
            <w:pPr>
              <w:widowControl w:val="0"/>
              <w:adjustRightInd w:val="0"/>
              <w:spacing w:after="0" w:line="240" w:lineRule="auto"/>
              <w:rPr>
                <w:rFonts w:ascii="Times New Roman" w:hAnsi="Times New Roman"/>
                <w:b/>
                <w:color w:val="FF0000"/>
                <w:sz w:val="18"/>
                <w:szCs w:val="18"/>
              </w:rPr>
            </w:pPr>
            <w:r w:rsidRPr="00D22015">
              <w:rPr>
                <w:rFonts w:ascii="Times New Roman" w:hAnsi="Times New Roman"/>
                <w:b/>
                <w:color w:val="FF0000"/>
                <w:sz w:val="18"/>
                <w:szCs w:val="18"/>
              </w:rPr>
              <w:t>„l) zdržiava sa na území Slovenskej republiky, je štipendistom v rámci programu, ktorého vytvorenie schválila vláda Slovenskej republiky, alebo v rámci programu, ktorý sa realizuje na základe medzinárodnej zmluvy, alebo v rámci programu Európskej únie, alebo v rámci programu, ktorý sa realizuje podľa osobitného predpisu,8aad) a ak takejto fyzickej osobe je priznané štipendium na dobu v trvaní viac ako jeden mesiac; zoznam programov zverejňuje Ministerstvo školstva, vedy, výskumu a športu Slovenskej republiky na svojom webovom sídle, kde uvádza aj dátum ukončenia programu, ak k tejto skutočnosti dôjde.“.</w:t>
            </w:r>
          </w:p>
          <w:p w:rsidR="00D22015" w:rsidRPr="00D22015" w:rsidRDefault="00D22015" w:rsidP="00D22015">
            <w:pPr>
              <w:widowControl w:val="0"/>
              <w:adjustRightInd w:val="0"/>
              <w:spacing w:after="0" w:line="240" w:lineRule="auto"/>
              <w:rPr>
                <w:rFonts w:ascii="Times New Roman" w:hAnsi="Times New Roman"/>
                <w:b/>
                <w:color w:val="FF0000"/>
                <w:sz w:val="18"/>
                <w:szCs w:val="18"/>
              </w:rPr>
            </w:pPr>
          </w:p>
          <w:p w:rsidR="00D22015" w:rsidRPr="00D22015" w:rsidRDefault="00D22015" w:rsidP="00D22015">
            <w:pPr>
              <w:widowControl w:val="0"/>
              <w:adjustRightInd w:val="0"/>
              <w:spacing w:after="0" w:line="240" w:lineRule="auto"/>
              <w:rPr>
                <w:rFonts w:ascii="Times New Roman" w:hAnsi="Times New Roman"/>
                <w:b/>
                <w:color w:val="FF0000"/>
                <w:sz w:val="18"/>
                <w:szCs w:val="18"/>
              </w:rPr>
            </w:pPr>
            <w:r w:rsidRPr="00D22015">
              <w:rPr>
                <w:rFonts w:ascii="Times New Roman" w:hAnsi="Times New Roman"/>
                <w:b/>
                <w:color w:val="FF0000"/>
                <w:sz w:val="18"/>
                <w:szCs w:val="18"/>
              </w:rPr>
              <w:t xml:space="preserve">Poznámka pod čiarou k odkazu 8aad znie: </w:t>
            </w:r>
          </w:p>
          <w:p w:rsidR="00D22015" w:rsidRPr="00D22015" w:rsidRDefault="00D22015" w:rsidP="00D22015">
            <w:pPr>
              <w:widowControl w:val="0"/>
              <w:adjustRightInd w:val="0"/>
              <w:spacing w:after="0" w:line="240" w:lineRule="auto"/>
              <w:rPr>
                <w:rFonts w:ascii="Times New Roman" w:hAnsi="Times New Roman"/>
                <w:b/>
                <w:color w:val="FF0000"/>
                <w:sz w:val="18"/>
                <w:szCs w:val="18"/>
              </w:rPr>
            </w:pPr>
            <w:r w:rsidRPr="00D22015">
              <w:rPr>
                <w:rFonts w:ascii="Times New Roman" w:hAnsi="Times New Roman"/>
                <w:b/>
                <w:color w:val="FF0000"/>
                <w:sz w:val="18"/>
                <w:szCs w:val="18"/>
              </w:rPr>
              <w:t>„8aad) § 94a zákona 131/2002 Z. z.“.</w:t>
            </w:r>
          </w:p>
          <w:p w:rsidR="00913653" w:rsidRPr="00913653" w:rsidRDefault="00913653" w:rsidP="00913653">
            <w:pPr>
              <w:pStyle w:val="abc"/>
              <w:widowControl/>
              <w:tabs>
                <w:tab w:val="clear" w:pos="360"/>
                <w:tab w:val="clear" w:pos="680"/>
                <w:tab w:val="left" w:pos="708"/>
              </w:tabs>
              <w:rPr>
                <w:b/>
                <w:sz w:val="18"/>
                <w:szCs w:val="18"/>
              </w:rPr>
            </w:pPr>
            <w:r w:rsidRPr="00913653">
              <w:rPr>
                <w:b/>
                <w:sz w:val="18"/>
                <w:szCs w:val="18"/>
              </w:rPr>
              <w:t xml:space="preserve"> </w:t>
            </w:r>
          </w:p>
          <w:p w:rsidR="00913653" w:rsidRPr="00913653" w:rsidRDefault="00913653" w:rsidP="00913653">
            <w:pPr>
              <w:pStyle w:val="abc"/>
              <w:widowControl/>
              <w:tabs>
                <w:tab w:val="clear" w:pos="360"/>
                <w:tab w:val="clear" w:pos="680"/>
                <w:tab w:val="left" w:pos="708"/>
              </w:tabs>
              <w:rPr>
                <w:sz w:val="18"/>
                <w:szCs w:val="18"/>
              </w:rPr>
            </w:pPr>
            <w:r w:rsidRPr="00913653">
              <w:rPr>
                <w:sz w:val="18"/>
                <w:szCs w:val="18"/>
              </w:rPr>
              <w:t>Poznámka pod čiarou k odkazu 8aa znie:</w:t>
            </w:r>
          </w:p>
          <w:p w:rsidR="00913653" w:rsidRPr="00913653" w:rsidRDefault="00913653" w:rsidP="00913653">
            <w:pPr>
              <w:tabs>
                <w:tab w:val="left" w:pos="708"/>
              </w:tabs>
              <w:spacing w:after="0" w:line="240" w:lineRule="auto"/>
              <w:rPr>
                <w:rFonts w:ascii="Times New Roman" w:hAnsi="Times New Roman"/>
                <w:sz w:val="18"/>
                <w:szCs w:val="18"/>
              </w:rPr>
            </w:pPr>
            <w:r w:rsidRPr="00913653">
              <w:rPr>
                <w:rFonts w:ascii="Times New Roman" w:hAnsi="Times New Roman"/>
                <w:sz w:val="18"/>
                <w:szCs w:val="18"/>
              </w:rPr>
              <w:t>„8aa) Čl. 1 písm. j) nariadenia (ES) č. 883/2004 v platnom znení.</w:t>
            </w:r>
          </w:p>
          <w:p w:rsidR="00913653" w:rsidRPr="00913653" w:rsidRDefault="00913653" w:rsidP="00913653">
            <w:pPr>
              <w:widowControl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Čl. 11 nariadenia (ES) č. 987/2009 v platnom znení. </w:t>
            </w:r>
          </w:p>
          <w:p w:rsidR="00913653" w:rsidRPr="00913653" w:rsidRDefault="00913653" w:rsidP="00913653">
            <w:pPr>
              <w:widowControl w:val="0"/>
              <w:adjustRightInd w:val="0"/>
              <w:spacing w:after="0" w:line="240" w:lineRule="auto"/>
              <w:rPr>
                <w:rFonts w:ascii="Times New Roman" w:hAnsi="Times New Roman"/>
                <w:b/>
                <w:sz w:val="18"/>
                <w:szCs w:val="18"/>
              </w:rPr>
            </w:pP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b/>
                <w:sz w:val="18"/>
                <w:szCs w:val="18"/>
              </w:rPr>
              <w:t>(</w:t>
            </w:r>
            <w:r w:rsidRPr="00D22015">
              <w:rPr>
                <w:rFonts w:ascii="Times New Roman" w:hAnsi="Times New Roman"/>
                <w:sz w:val="18"/>
                <w:szCs w:val="18"/>
              </w:rPr>
              <w:t xml:space="preserve">4) Verejne zdravotne poistená je aj fyzická osoba, ktorá nemá trvalý pobyt v Slovenskej republike, ak nie je zdravotne poistená v cudzine a poberá starobný dôchodok, invalidný dôchodok, vdovský dôchodok, vdovecký dôchodok, sirotský dôchodok alebo výsluhový dôchodok a dovŕšila dôchodkový vek podľa osobitného predpisu, 8ab) invalidný výsluhový dôchodok, vdovský výsluhový dôchodok, vdovecký výsluhový dôchodok alebo sirotský výsluhový dôchodok z výsluhového zabezpečenia policajtov a vojakov, zo Slovenskej republiky a nie je verejne zdravotne poistená v Slovenskej republike z dôvodu výkonu zárobkovej činnosti podľa § 10b ods. 1 písm. a) a b), ak má bydlisko v inom členskom štáte alebo ak to vyplýva z medzinárodných zmlúv a dohôd, ktorými je Slovenská republika viazaná; ustanovenie sa nepoužije, ak má fyzická osoba trvalý pobyt v cudzine okrem členských štátov a je poistená na úhradu liečebných nákladov počas pobytu v Slovenskej republike.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ab/>
              <w:t xml:space="preserve">(5) Zdravotným poistením v cudzine sa na účely tohto zákona rozumie systém zdravotného poistenia financovaný prostredníctvom odvodov na zdravotné poistenie alebo daňového systému príslušného štátu alebo komerčné zdravotné poistenie ustanovené legislatívou príslušného členského </w:t>
            </w:r>
            <w:r w:rsidRPr="00D22015">
              <w:rPr>
                <w:rFonts w:ascii="Times New Roman" w:hAnsi="Times New Roman"/>
                <w:sz w:val="18"/>
                <w:szCs w:val="18"/>
              </w:rPr>
              <w:lastRenderedPageBreak/>
              <w:t xml:space="preserve">štátu pre vykonávanú činnosť 8b); v prípade štátov, ktoré nie sú členskými štátmi, sa týmto pojmom rozumie aj komerčné poistenie liečebných nákladov.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ab/>
              <w:t xml:space="preserve">(6) Stálou prevádzkarňou sa na účely tohto zákona rozumie trvalé miesto alebo zariadenie na výkon činností, prostredníctvom ktorého zamestnávateľ vykonáva úplne alebo sčasti svoju činnosť na území Slovenskej republiky, a to najmä miesto, z ktorého je činnosť zamestnávateľa organizovaná, pobočka, kancelária, dielňa, pracovisko, miesto predaja, technické zariadenie alebo miesto prieskumu a ťažby prírodných zdrojov.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ab/>
              <w:t xml:space="preserve">(7) Miesto alebo zariadenie na výkon činností sa považuje za trvalé podľa odseku 6, ak sa na výkon činnosti využíva sústavne alebo opakovane. Ak ide o jednorazovo vykonávanú činnosť, miesto alebo zariadenie, v ktorom sa činnosť vykonáva, sa považuje za trvalé, ak doba výkonu činnosti presiahne šesť mesiacov, a to súvislo alebo v niekoľkých obdobiach v akomkoľvek období 12 po sebe nasledujúcich mesiacov. Stavenisko, miesto vykonávania stavebných projektov a montážnych projektov sa považuje za stálu prevádzkareň, len ak výkon činnosti na nich presiahne šesť mesiacov.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ab/>
              <w:t xml:space="preserve">(8) Stálou prevádzkarňou na účely tohto zákona je aj fyzická osoba, ktorá koná v mene zamestnávateľa a sústavne alebo opakovane prerokúva alebo uzatvára v jeho mene zmluvy na základe plnomocenstva. Fyzická osoba koná v mene zamestnávateľa, ak koná na základe jeho pokynov, pričom zamestnávateľ výsledky jej činnosti kontroluje a nesie za ne podnikateľské riziko.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ab/>
              <w:t xml:space="preserve">(9) Verejne zdravotne poistená nie je fyzická osoba, ktorá nemá trvalý pobyt 3) na území Slovenskej republiky, ktorá nie je zdravotne poistená v inom členskom štáte a vykonáva u zamestnávateľa, ktorý má sídlo v Slovenskej republike, činnosť konateľa spoločnosti s ručením obmedzeným, 8c) činnosť vedúceho organizačnej zložky podniku zahraničnej osoby, činnosť člena štatutárneho orgánu, člena správnej rady, člena dozornej rady, člena kontrolnej komisie a člena iného samosprávneho orgánu právnickej osoby 8d) alebo činnosť spoločníka s ručením obmedzeným, komanditistu komanditnej spoločnosti alebo člena družstva. Takáto fyzická osoba nemá nárok na úhradu zdravotnej starostlivosti v rozsahu ustanovenom osobitným predpisom. 1)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ab/>
              <w:t xml:space="preserve">(10) Verejne zdravotne poistená nie je fyzická osoba, ktorá je zdravotne poistená v inom členskom štáte. </w:t>
            </w:r>
          </w:p>
          <w:p w:rsidR="00D22015" w:rsidRPr="00D22015" w:rsidRDefault="00D22015" w:rsidP="00D22015">
            <w:pPr>
              <w:spacing w:after="0" w:line="240" w:lineRule="auto"/>
              <w:jc w:val="both"/>
              <w:rPr>
                <w:rFonts w:ascii="Times New Roman" w:hAnsi="Times New Roman"/>
                <w:sz w:val="18"/>
                <w:szCs w:val="18"/>
              </w:rPr>
            </w:pPr>
            <w:r w:rsidRPr="00D22015">
              <w:rPr>
                <w:rFonts w:ascii="Times New Roman" w:hAnsi="Times New Roman"/>
                <w:sz w:val="18"/>
                <w:szCs w:val="18"/>
              </w:rPr>
              <w:t xml:space="preserve"> </w:t>
            </w:r>
          </w:p>
          <w:p w:rsidR="00D22015" w:rsidRPr="00D22015" w:rsidRDefault="00D22015" w:rsidP="00D22015">
            <w:pPr>
              <w:widowControl w:val="0"/>
              <w:adjustRightInd w:val="0"/>
              <w:spacing w:after="0" w:line="240" w:lineRule="auto"/>
              <w:jc w:val="both"/>
              <w:rPr>
                <w:rFonts w:ascii="Times New Roman" w:hAnsi="Times New Roman"/>
                <w:sz w:val="18"/>
                <w:szCs w:val="18"/>
              </w:rPr>
            </w:pPr>
            <w:r w:rsidRPr="00D22015">
              <w:rPr>
                <w:rFonts w:ascii="Times New Roman" w:hAnsi="Times New Roman"/>
                <w:sz w:val="18"/>
                <w:szCs w:val="18"/>
              </w:rPr>
              <w:tab/>
              <w:t xml:space="preserve">(11) Verejne zdravotne poistená nie je fyzická osoba, ktorá je občanom iného štátu, počas obdobia, v ktorom sa v tomto inom štáte zdržiava z dôvodov výkonu služby vo vojsku tohto štátu, výkonu brannej povinnosti </w:t>
            </w:r>
            <w:r w:rsidRPr="00D22015">
              <w:rPr>
                <w:rFonts w:ascii="Times New Roman" w:hAnsi="Times New Roman"/>
                <w:sz w:val="18"/>
                <w:szCs w:val="18"/>
              </w:rPr>
              <w:lastRenderedPageBreak/>
              <w:t xml:space="preserve">alebo výkonu odvodnej povinnosti v tomto inom štáte. </w:t>
            </w:r>
          </w:p>
          <w:p w:rsidR="00913653" w:rsidRPr="00D22015" w:rsidRDefault="00D22015" w:rsidP="00D22015">
            <w:pPr>
              <w:spacing w:after="0" w:line="240" w:lineRule="auto"/>
              <w:jc w:val="both"/>
              <w:rPr>
                <w:b/>
                <w:sz w:val="18"/>
                <w:szCs w:val="18"/>
              </w:rPr>
            </w:pPr>
            <w:r w:rsidRPr="00D22015">
              <w:rPr>
                <w:rFonts w:ascii="Times New Roman" w:hAnsi="Times New Roman"/>
                <w:b/>
                <w:color w:val="FF0000"/>
                <w:sz w:val="18"/>
              </w:rPr>
              <w:t>„(12) Verejne zdravotne poistená nie je fyzická osoba, ktorá nemá povolenie na pobyt na území Slovenskej republiky a vykonáva činnosť zamestnanca výlučne z iného ako členského štátu, ak medzinárodná zmluva, ktorou je Slovenská republika viazaná, neustanovuje inak.“.</w:t>
            </w:r>
          </w:p>
        </w:tc>
        <w:tc>
          <w:tcPr>
            <w:tcW w:w="709" w:type="dxa"/>
            <w:tcBorders>
              <w:top w:val="single" w:sz="4" w:space="0" w:color="auto"/>
              <w:left w:val="single" w:sz="4" w:space="0" w:color="auto"/>
              <w:bottom w:val="single" w:sz="4" w:space="0" w:color="auto"/>
              <w:right w:val="single" w:sz="4" w:space="0" w:color="auto"/>
            </w:tcBorders>
          </w:tcPr>
          <w:p w:rsidR="00913653" w:rsidRPr="00913653" w:rsidRDefault="00913653" w:rsidP="00913653">
            <w:pPr>
              <w:spacing w:after="0" w:line="240" w:lineRule="auto"/>
              <w:rPr>
                <w:rFonts w:ascii="Times New Roman" w:hAnsi="Times New Roman"/>
                <w:sz w:val="18"/>
                <w:szCs w:val="18"/>
              </w:rPr>
            </w:pPr>
            <w:r w:rsidRPr="00913653">
              <w:rPr>
                <w:rFonts w:ascii="Times New Roman" w:hAnsi="Times New Roman"/>
                <w:sz w:val="18"/>
                <w:szCs w:val="18"/>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913653" w:rsidRPr="00913653" w:rsidRDefault="00913653" w:rsidP="00913653">
            <w:pPr>
              <w:pStyle w:val="Nadpis1"/>
              <w:spacing w:before="0" w:after="0" w:line="240" w:lineRule="auto"/>
              <w:rPr>
                <w:rFonts w:ascii="Times New Roman" w:hAnsi="Times New Roman"/>
                <w:b w:val="0"/>
                <w:bCs w:val="0"/>
                <w:sz w:val="18"/>
                <w:szCs w:val="18"/>
              </w:rPr>
            </w:pPr>
          </w:p>
        </w:tc>
      </w:tr>
      <w:tr w:rsidR="00F4662F" w:rsidRPr="00913653" w:rsidTr="004817D3">
        <w:tc>
          <w:tcPr>
            <w:tcW w:w="709" w:type="dxa"/>
            <w:tcBorders>
              <w:top w:val="single" w:sz="4" w:space="0" w:color="auto"/>
              <w:bottom w:val="single" w:sz="4" w:space="0" w:color="auto"/>
              <w:right w:val="single" w:sz="4" w:space="0" w:color="auto"/>
            </w:tcBorders>
          </w:tcPr>
          <w:p w:rsidR="00F4662F" w:rsidRPr="00F4662F" w:rsidRDefault="00F4662F" w:rsidP="00F4662F">
            <w:pPr>
              <w:adjustRightInd w:val="0"/>
              <w:spacing w:after="0" w:line="240" w:lineRule="auto"/>
              <w:rPr>
                <w:rFonts w:ascii="Times New Roman" w:hAnsi="Times New Roman"/>
                <w:sz w:val="18"/>
                <w:szCs w:val="18"/>
              </w:rPr>
            </w:pPr>
            <w:r w:rsidRPr="00F4662F">
              <w:rPr>
                <w:rFonts w:ascii="Times New Roman" w:hAnsi="Times New Roman"/>
                <w:sz w:val="18"/>
                <w:szCs w:val="18"/>
              </w:rPr>
              <w:lastRenderedPageBreak/>
              <w:t>Č 3</w:t>
            </w:r>
          </w:p>
          <w:p w:rsidR="00F4662F" w:rsidRPr="00F4662F" w:rsidRDefault="00F4662F" w:rsidP="00F4662F">
            <w:pPr>
              <w:adjustRightInd w:val="0"/>
              <w:spacing w:after="0" w:line="240" w:lineRule="auto"/>
              <w:rPr>
                <w:rFonts w:ascii="Times New Roman" w:hAnsi="Times New Roman"/>
                <w:sz w:val="18"/>
                <w:szCs w:val="18"/>
              </w:rPr>
            </w:pPr>
            <w:r w:rsidRPr="00F4662F">
              <w:rPr>
                <w:rFonts w:ascii="Times New Roman" w:hAnsi="Times New Roman"/>
                <w:sz w:val="18"/>
                <w:szCs w:val="18"/>
              </w:rPr>
              <w:t>P c</w:t>
            </w:r>
          </w:p>
        </w:tc>
        <w:tc>
          <w:tcPr>
            <w:tcW w:w="4849" w:type="dxa"/>
            <w:tcBorders>
              <w:top w:val="single" w:sz="4" w:space="0" w:color="auto"/>
              <w:left w:val="single" w:sz="4" w:space="0" w:color="auto"/>
              <w:bottom w:val="single" w:sz="4" w:space="0" w:color="auto"/>
              <w:right w:val="single" w:sz="4" w:space="0" w:color="auto"/>
            </w:tcBorders>
          </w:tcPr>
          <w:p w:rsidR="00F4662F" w:rsidRPr="00F4662F" w:rsidRDefault="00F4662F" w:rsidP="00F4662F">
            <w:pPr>
              <w:adjustRightInd w:val="0"/>
              <w:spacing w:after="0" w:line="240" w:lineRule="auto"/>
              <w:rPr>
                <w:rFonts w:ascii="Times New Roman" w:hAnsi="Times New Roman"/>
                <w:sz w:val="18"/>
                <w:szCs w:val="18"/>
              </w:rPr>
            </w:pPr>
            <w:r w:rsidRPr="00F4662F">
              <w:rPr>
                <w:rFonts w:ascii="Times New Roman" w:hAnsi="Times New Roman"/>
                <w:sz w:val="18"/>
                <w:szCs w:val="18"/>
              </w:rPr>
              <w:t xml:space="preserve">c) „členský štát, v ktorom je pacient poistený“, znamená: </w:t>
            </w:r>
          </w:p>
          <w:p w:rsidR="00F4662F" w:rsidRPr="00F4662F" w:rsidRDefault="00F4662F" w:rsidP="00F4662F">
            <w:pPr>
              <w:adjustRightInd w:val="0"/>
              <w:spacing w:after="0" w:line="240" w:lineRule="auto"/>
              <w:rPr>
                <w:rFonts w:ascii="Times New Roman" w:hAnsi="Times New Roman"/>
                <w:sz w:val="18"/>
                <w:szCs w:val="18"/>
              </w:rPr>
            </w:pPr>
            <w:r w:rsidRPr="00F4662F">
              <w:rPr>
                <w:rFonts w:ascii="Times New Roman" w:hAnsi="Times New Roman"/>
                <w:sz w:val="18"/>
                <w:szCs w:val="18"/>
              </w:rPr>
              <w:t xml:space="preserve">i) pre osoby uvedené v písmene b) bode i) členský štát, ktorý je príslušný vydať poistencovi predchádzajúce povolenie na prijatie potrebného ošetrenia mimo členského štátu bydliska podľa nariadenia (ES) č. 883/2004 a nariadenia (ES) č. 987/2009; </w:t>
            </w:r>
          </w:p>
          <w:p w:rsidR="00F4662F" w:rsidRPr="00F4662F" w:rsidRDefault="00F4662F" w:rsidP="00F4662F">
            <w:pPr>
              <w:spacing w:after="0" w:line="240" w:lineRule="auto"/>
              <w:ind w:left="99" w:right="225"/>
              <w:rPr>
                <w:rFonts w:ascii="Times New Roman" w:hAnsi="Times New Roman"/>
                <w:sz w:val="18"/>
                <w:szCs w:val="18"/>
              </w:rPr>
            </w:pPr>
            <w:r w:rsidRPr="00F4662F">
              <w:rPr>
                <w:rFonts w:ascii="Times New Roman" w:hAnsi="Times New Roman"/>
                <w:sz w:val="18"/>
                <w:szCs w:val="18"/>
              </w:rPr>
              <w:t>ii) pre osoby uvedené v písmene b) bode ii) členský štát, ktorý je príslušný vydať poistencovi predchádzajúce povolenie na prijatie potrebného ošetrenia v inom členskom štáte podľa nariadenia (ES) č. 859/2003 alebo nariadenia (EÚ) č. 1231/2010. Ak podľa uvedených nariadení nie je príslušným žiadny členský štát, považuje sa za členský štát, v ktorom je pacient poistený, ten členský štát, v ktorom je osoba poistená alebo v ktorom má nárok na nemocenské dávky podľa právnych predpisov tohto členského štátu;</w:t>
            </w:r>
          </w:p>
        </w:tc>
        <w:tc>
          <w:tcPr>
            <w:tcW w:w="963" w:type="dxa"/>
            <w:tcBorders>
              <w:top w:val="single" w:sz="4" w:space="0" w:color="auto"/>
              <w:left w:val="single" w:sz="4" w:space="0" w:color="auto"/>
              <w:bottom w:val="single" w:sz="4" w:space="0" w:color="auto"/>
              <w:right w:val="single" w:sz="12" w:space="0" w:color="auto"/>
            </w:tcBorders>
          </w:tcPr>
          <w:p w:rsidR="00F4662F" w:rsidRPr="00F4662F" w:rsidRDefault="00F4662F" w:rsidP="00F4662F">
            <w:pPr>
              <w:spacing w:after="0" w:line="240" w:lineRule="auto"/>
              <w:rPr>
                <w:rFonts w:ascii="Times New Roman" w:hAnsi="Times New Roman"/>
                <w:sz w:val="18"/>
                <w:szCs w:val="18"/>
              </w:rPr>
            </w:pPr>
            <w:r w:rsidRPr="00F4662F">
              <w:rPr>
                <w:rFonts w:ascii="Times New Roman" w:hAnsi="Times New Roman"/>
                <w:sz w:val="18"/>
                <w:szCs w:val="18"/>
              </w:rPr>
              <w:t>N</w:t>
            </w:r>
          </w:p>
        </w:tc>
        <w:tc>
          <w:tcPr>
            <w:tcW w:w="993" w:type="dxa"/>
            <w:tcBorders>
              <w:top w:val="single" w:sz="4" w:space="0" w:color="auto"/>
              <w:left w:val="nil"/>
              <w:bottom w:val="single" w:sz="4" w:space="0" w:color="auto"/>
              <w:right w:val="single" w:sz="4" w:space="0" w:color="auto"/>
            </w:tcBorders>
          </w:tcPr>
          <w:p w:rsidR="00F4662F" w:rsidRPr="00F4662F" w:rsidRDefault="00F4662F" w:rsidP="00F4662F">
            <w:pPr>
              <w:spacing w:after="0" w:line="240" w:lineRule="auto"/>
              <w:rPr>
                <w:rFonts w:ascii="Times New Roman" w:hAnsi="Times New Roman"/>
                <w:sz w:val="18"/>
                <w:szCs w:val="18"/>
              </w:rPr>
            </w:pPr>
            <w:r w:rsidRPr="00F4662F">
              <w:rPr>
                <w:rFonts w:ascii="Times New Roman" w:hAnsi="Times New Roman"/>
                <w:sz w:val="18"/>
                <w:szCs w:val="18"/>
              </w:rPr>
              <w:t>Zákon č. 580/2004 Z. z.</w:t>
            </w: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r w:rsidRPr="00F4662F">
              <w:rPr>
                <w:rFonts w:ascii="Times New Roman" w:hAnsi="Times New Roman"/>
                <w:sz w:val="18"/>
                <w:szCs w:val="18"/>
              </w:rPr>
              <w:t>Zákon č. 580/2004 Z. z.</w:t>
            </w: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5156D4" w:rsidRPr="00913653" w:rsidRDefault="005156D4" w:rsidP="005156D4">
            <w:pPr>
              <w:spacing w:after="0" w:line="240" w:lineRule="auto"/>
              <w:rPr>
                <w:rFonts w:ascii="Times New Roman" w:hAnsi="Times New Roman"/>
                <w:sz w:val="18"/>
                <w:szCs w:val="18"/>
              </w:rPr>
            </w:pPr>
            <w:r>
              <w:rPr>
                <w:rFonts w:ascii="Times New Roman" w:hAnsi="Times New Roman"/>
                <w:sz w:val="18"/>
                <w:szCs w:val="18"/>
              </w:rPr>
              <w:t>Návrh zákona</w:t>
            </w:r>
            <w:r w:rsidRPr="00913653">
              <w:rPr>
                <w:rFonts w:ascii="Times New Roman" w:hAnsi="Times New Roman"/>
                <w:sz w:val="18"/>
                <w:szCs w:val="18"/>
              </w:rPr>
              <w:t xml:space="preserve"> v čl. </w:t>
            </w:r>
            <w:r>
              <w:rPr>
                <w:rFonts w:ascii="Times New Roman" w:hAnsi="Times New Roman"/>
                <w:sz w:val="18"/>
                <w:szCs w:val="18"/>
              </w:rPr>
              <w:t>V</w:t>
            </w:r>
            <w:r w:rsidRPr="00913653">
              <w:rPr>
                <w:rFonts w:ascii="Times New Roman" w:hAnsi="Times New Roman"/>
                <w:sz w:val="18"/>
                <w:szCs w:val="18"/>
              </w:rPr>
              <w:t xml:space="preserve">I </w:t>
            </w: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p w:rsidR="00F4662F" w:rsidRPr="00F4662F" w:rsidRDefault="00F4662F" w:rsidP="00F4662F">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4662F" w:rsidRPr="00F4662F" w:rsidRDefault="00F4662F" w:rsidP="00F4662F">
            <w:pPr>
              <w:pStyle w:val="Normlny0"/>
              <w:rPr>
                <w:sz w:val="18"/>
                <w:szCs w:val="18"/>
              </w:rPr>
            </w:pPr>
            <w:r w:rsidRPr="00F4662F">
              <w:rPr>
                <w:sz w:val="18"/>
                <w:szCs w:val="18"/>
              </w:rPr>
              <w:t>§ 4</w:t>
            </w: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r w:rsidRPr="00F4662F">
              <w:rPr>
                <w:sz w:val="18"/>
                <w:szCs w:val="18"/>
              </w:rPr>
              <w:t xml:space="preserve">§ 6 </w:t>
            </w:r>
          </w:p>
          <w:p w:rsidR="00F4662F" w:rsidRPr="00F4662F" w:rsidRDefault="00F4662F" w:rsidP="00F4662F">
            <w:pPr>
              <w:pStyle w:val="Normlny0"/>
              <w:rPr>
                <w:sz w:val="18"/>
                <w:szCs w:val="18"/>
              </w:rPr>
            </w:pPr>
            <w:r w:rsidRPr="00F4662F">
              <w:rPr>
                <w:sz w:val="18"/>
                <w:szCs w:val="18"/>
              </w:rPr>
              <w:t>O 1</w:t>
            </w: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r w:rsidRPr="00F4662F">
              <w:rPr>
                <w:sz w:val="18"/>
                <w:szCs w:val="18"/>
              </w:rPr>
              <w:t xml:space="preserve">§ 6 </w:t>
            </w:r>
          </w:p>
          <w:p w:rsidR="00F4662F" w:rsidRPr="00F4662F" w:rsidRDefault="005156D4" w:rsidP="00F4662F">
            <w:pPr>
              <w:pStyle w:val="Normlny0"/>
              <w:rPr>
                <w:sz w:val="18"/>
                <w:szCs w:val="18"/>
              </w:rPr>
            </w:pPr>
            <w:r>
              <w:rPr>
                <w:sz w:val="18"/>
                <w:szCs w:val="18"/>
              </w:rPr>
              <w:t>O 5 – O 8</w:t>
            </w: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p w:rsidR="00F4662F" w:rsidRPr="00F4662F" w:rsidRDefault="00F4662F" w:rsidP="00F4662F">
            <w:pPr>
              <w:pStyle w:val="Normlny0"/>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F4662F" w:rsidRPr="00F4662F" w:rsidRDefault="00F4662F" w:rsidP="00F4662F">
            <w:pPr>
              <w:widowControl w:val="0"/>
              <w:adjustRightInd w:val="0"/>
              <w:spacing w:after="0" w:line="240" w:lineRule="auto"/>
              <w:rPr>
                <w:rFonts w:ascii="Times New Roman" w:hAnsi="Times New Roman"/>
                <w:sz w:val="18"/>
                <w:szCs w:val="18"/>
              </w:rPr>
            </w:pPr>
            <w:r w:rsidRPr="00F4662F">
              <w:rPr>
                <w:rFonts w:ascii="Times New Roman" w:hAnsi="Times New Roman"/>
                <w:sz w:val="18"/>
                <w:szCs w:val="18"/>
              </w:rPr>
              <w:t xml:space="preserve">(1) Verejné zdravotné poistenie vzniká narodením, ak ide o fyzickú osobu s trvalým pobytom 3) na území Slovenskej republiky ( § 3 ods. 2) alebo o nezaopatreného rodinného príslušníka 8a) podľa § 3 ods. 3 písm. h). </w:t>
            </w:r>
          </w:p>
          <w:p w:rsidR="00F4662F" w:rsidRPr="00F4662F" w:rsidRDefault="00F4662F" w:rsidP="00F4662F">
            <w:pPr>
              <w:widowControl w:val="0"/>
              <w:adjustRightInd w:val="0"/>
              <w:spacing w:after="0" w:line="240" w:lineRule="auto"/>
              <w:rPr>
                <w:rFonts w:ascii="Times New Roman" w:hAnsi="Times New Roman"/>
                <w:sz w:val="18"/>
                <w:szCs w:val="18"/>
              </w:rPr>
            </w:pPr>
            <w:r w:rsidRPr="00F4662F">
              <w:rPr>
                <w:rFonts w:ascii="Times New Roman" w:hAnsi="Times New Roman"/>
                <w:sz w:val="18"/>
                <w:szCs w:val="18"/>
              </w:rPr>
              <w:t xml:space="preserve"> </w:t>
            </w:r>
          </w:p>
          <w:p w:rsidR="00F4662F" w:rsidRPr="00F4662F" w:rsidRDefault="00F4662F" w:rsidP="00F4662F">
            <w:pPr>
              <w:widowControl w:val="0"/>
              <w:adjustRightInd w:val="0"/>
              <w:spacing w:after="0" w:line="240" w:lineRule="auto"/>
              <w:rPr>
                <w:rFonts w:ascii="Times New Roman" w:hAnsi="Times New Roman"/>
                <w:sz w:val="18"/>
                <w:szCs w:val="18"/>
              </w:rPr>
            </w:pPr>
            <w:r w:rsidRPr="00F4662F">
              <w:rPr>
                <w:rFonts w:ascii="Times New Roman" w:hAnsi="Times New Roman"/>
                <w:sz w:val="18"/>
                <w:szCs w:val="18"/>
              </w:rPr>
              <w:t xml:space="preserve">(2) U fyzickej osoby, ktorá má trvalý pobyt 3) na území Slovenskej republiky, verejné zdravotné poistenie vzniká aj dňom nasledujúcim po dni zániku skutočností uvedených v § 3 ods. 2 písm. a) až d). </w:t>
            </w:r>
          </w:p>
          <w:p w:rsidR="00F4662F" w:rsidRPr="00F4662F" w:rsidRDefault="00F4662F" w:rsidP="00F4662F">
            <w:pPr>
              <w:widowControl w:val="0"/>
              <w:adjustRightInd w:val="0"/>
              <w:spacing w:after="0" w:line="240" w:lineRule="auto"/>
              <w:rPr>
                <w:rFonts w:ascii="Times New Roman" w:hAnsi="Times New Roman"/>
                <w:sz w:val="18"/>
                <w:szCs w:val="18"/>
              </w:rPr>
            </w:pPr>
            <w:r w:rsidRPr="00F4662F">
              <w:rPr>
                <w:rFonts w:ascii="Times New Roman" w:hAnsi="Times New Roman"/>
                <w:sz w:val="18"/>
                <w:szCs w:val="18"/>
              </w:rPr>
              <w:t xml:space="preserve"> </w:t>
            </w:r>
          </w:p>
          <w:p w:rsidR="00F4662F" w:rsidRDefault="00F4662F" w:rsidP="00F4662F">
            <w:pPr>
              <w:pStyle w:val="abc"/>
              <w:widowControl/>
              <w:tabs>
                <w:tab w:val="clear" w:pos="360"/>
                <w:tab w:val="clear" w:pos="680"/>
              </w:tabs>
              <w:jc w:val="left"/>
              <w:rPr>
                <w:sz w:val="18"/>
                <w:szCs w:val="18"/>
              </w:rPr>
            </w:pPr>
            <w:r w:rsidRPr="00F4662F">
              <w:rPr>
                <w:sz w:val="18"/>
                <w:szCs w:val="18"/>
              </w:rPr>
              <w:t xml:space="preserve">(3) U fyzickej osoby, ktorá nemá trvalý pobyt 3) na území Slovenskej republiky, verejné zdravotné poistenie vzniká dňom, keď nastali skutočnosti uvedené v § 3 ods. 3, alebo dňom získania trvalého pobytu na území Slovenskej republiky, ak súčasne nie je osobou podľa § 3 ods. 2 písm. a) až d). </w:t>
            </w:r>
          </w:p>
          <w:p w:rsidR="00F4662F" w:rsidRPr="00F4662F" w:rsidRDefault="00F4662F" w:rsidP="00F4662F">
            <w:pPr>
              <w:pStyle w:val="abc"/>
              <w:widowControl/>
              <w:tabs>
                <w:tab w:val="clear" w:pos="360"/>
                <w:tab w:val="clear" w:pos="680"/>
              </w:tabs>
              <w:jc w:val="left"/>
              <w:rPr>
                <w:sz w:val="18"/>
                <w:szCs w:val="18"/>
                <w:lang w:eastAsia="sk-SK"/>
              </w:rPr>
            </w:pPr>
          </w:p>
          <w:p w:rsidR="00F4662F" w:rsidRPr="00F4662F" w:rsidRDefault="00F4662F" w:rsidP="00F4662F">
            <w:pPr>
              <w:pStyle w:val="abc"/>
              <w:widowControl/>
              <w:tabs>
                <w:tab w:val="clear" w:pos="360"/>
                <w:tab w:val="clear" w:pos="680"/>
              </w:tabs>
              <w:jc w:val="left"/>
              <w:rPr>
                <w:sz w:val="18"/>
                <w:szCs w:val="18"/>
                <w:lang w:eastAsia="sk-SK"/>
              </w:rPr>
            </w:pPr>
            <w:r>
              <w:rPr>
                <w:rFonts w:eastAsia="Calibri"/>
                <w:sz w:val="18"/>
                <w:szCs w:val="18"/>
              </w:rPr>
              <w:t xml:space="preserve">(1) </w:t>
            </w:r>
            <w:r w:rsidRPr="00F4662F">
              <w:rPr>
                <w:rFonts w:eastAsia="Calibri"/>
                <w:sz w:val="18"/>
                <w:szCs w:val="18"/>
              </w:rPr>
              <w:t xml:space="preserve">Poistenec je povinný podať prihlášku na verejné zdravotné poistenie (ďalej len "prihláška") v zdravotnej poisťovni 9) do ôsmich dní odo dňa vzniku skutočnosti zakladajúcej vznik verejného zdravotného poistenia ( § 4), ak ďalej nie je ustanovené inak. </w:t>
            </w:r>
          </w:p>
          <w:p w:rsidR="00F4662F" w:rsidRPr="00F4662F" w:rsidRDefault="00F4662F" w:rsidP="00F4662F">
            <w:pPr>
              <w:pStyle w:val="abc"/>
              <w:widowControl/>
              <w:tabs>
                <w:tab w:val="clear" w:pos="360"/>
                <w:tab w:val="clear" w:pos="680"/>
              </w:tabs>
              <w:jc w:val="left"/>
              <w:rPr>
                <w:sz w:val="18"/>
                <w:szCs w:val="18"/>
                <w:lang w:eastAsia="sk-SK"/>
              </w:rPr>
            </w:pPr>
          </w:p>
          <w:p w:rsidR="005156D4" w:rsidRPr="005156D4" w:rsidRDefault="005156D4" w:rsidP="005156D4">
            <w:pPr>
              <w:widowControl w:val="0"/>
              <w:adjustRightInd w:val="0"/>
              <w:spacing w:after="0" w:line="240" w:lineRule="auto"/>
              <w:rPr>
                <w:rFonts w:ascii="Times New Roman" w:hAnsi="Times New Roman"/>
                <w:sz w:val="18"/>
                <w:szCs w:val="18"/>
              </w:rPr>
            </w:pPr>
            <w:r>
              <w:rPr>
                <w:rFonts w:ascii="Times New Roman" w:hAnsi="Times New Roman"/>
                <w:sz w:val="18"/>
                <w:szCs w:val="18"/>
              </w:rPr>
              <w:t xml:space="preserve">(5) </w:t>
            </w:r>
            <w:r w:rsidRPr="005156D4">
              <w:rPr>
                <w:rFonts w:ascii="Times New Roman" w:hAnsi="Times New Roman"/>
                <w:sz w:val="18"/>
                <w:szCs w:val="18"/>
              </w:rPr>
              <w:t xml:space="preserve">Prihlášku možno podať len v jednej zdravotnej poisťovni. Ak poistenec podal prihlášku vo viacerých zdravotných poisťovniach, prihlášku mu potvrdí tá zdravotná poisťovňa, v ktorej podal prihlášku ako v prvej; tým nie je dotknuté ustanovenie § 7 ods. 2 </w:t>
            </w:r>
            <w:r w:rsidRPr="005156D4">
              <w:rPr>
                <w:rFonts w:ascii="Times New Roman" w:hAnsi="Times New Roman"/>
                <w:b/>
                <w:color w:val="FF0000"/>
                <w:sz w:val="18"/>
                <w:szCs w:val="18"/>
              </w:rPr>
              <w:t>štvrtej</w:t>
            </w:r>
            <w:r w:rsidRPr="005156D4">
              <w:rPr>
                <w:rFonts w:ascii="Times New Roman" w:hAnsi="Times New Roman"/>
                <w:sz w:val="18"/>
                <w:szCs w:val="18"/>
              </w:rPr>
              <w:t xml:space="preserve"> vety.</w:t>
            </w:r>
            <w:r>
              <w:rPr>
                <w:rFonts w:ascii="Times New Roman" w:hAnsi="Times New Roman"/>
                <w:sz w:val="18"/>
                <w:szCs w:val="18"/>
              </w:rPr>
              <w:t xml:space="preserve"> </w:t>
            </w:r>
            <w:r w:rsidRPr="005156D4">
              <w:rPr>
                <w:rFonts w:ascii="Times New Roman" w:hAnsi="Times New Roman"/>
                <w:b/>
                <w:color w:val="FF0000"/>
                <w:sz w:val="18"/>
                <w:szCs w:val="18"/>
              </w:rPr>
              <w:t>Ak poistenec podal prihlášku vo viac ako jednej zdravotnej poisťovni v jeden deň a nie je možné určiť, ktorej zdravotnej poisťovni podal poistenec prihlášku ako prvej, príslušnou zdravotnou poisťovňou poistenca bude zdravotná poisťovňa s vyšším počtom poistencov.“.</w:t>
            </w:r>
          </w:p>
          <w:p w:rsidR="005156D4" w:rsidRPr="005156D4" w:rsidRDefault="005156D4" w:rsidP="005156D4">
            <w:pPr>
              <w:widowControl w:val="0"/>
              <w:adjustRightInd w:val="0"/>
              <w:spacing w:after="0" w:line="240" w:lineRule="auto"/>
              <w:rPr>
                <w:rFonts w:ascii="Times New Roman" w:hAnsi="Times New Roman"/>
                <w:sz w:val="18"/>
                <w:szCs w:val="18"/>
              </w:rPr>
            </w:pPr>
            <w:r w:rsidRPr="005156D4">
              <w:rPr>
                <w:rFonts w:ascii="Times New Roman" w:hAnsi="Times New Roman"/>
                <w:sz w:val="18"/>
                <w:szCs w:val="18"/>
              </w:rPr>
              <w:t>(6)</w:t>
            </w:r>
          </w:p>
          <w:p w:rsidR="005156D4" w:rsidRPr="005156D4" w:rsidRDefault="005156D4" w:rsidP="005156D4">
            <w:pPr>
              <w:widowControl w:val="0"/>
              <w:adjustRightInd w:val="0"/>
              <w:spacing w:after="0" w:line="240" w:lineRule="auto"/>
              <w:rPr>
                <w:rFonts w:ascii="Times New Roman" w:hAnsi="Times New Roman"/>
                <w:sz w:val="18"/>
                <w:szCs w:val="18"/>
              </w:rPr>
            </w:pPr>
            <w:r w:rsidRPr="005156D4">
              <w:rPr>
                <w:rFonts w:ascii="Times New Roman" w:hAnsi="Times New Roman"/>
                <w:sz w:val="18"/>
                <w:szCs w:val="18"/>
              </w:rPr>
              <w:t xml:space="preserve">Ak poistenec podal prihlášku v lehote ustanovenej v odseku 1, potvrdením prihlášky je zdravotná poisťovňa príslušná na vykonávanie verejného zdravotného poistenia poistenca (ďalej len „príslušná zdravotná poisťovňa“), a to odo dňa skutočnosti zakladajúcej vznik verejného zdravotného poistenia (§ 4). Ak poistenec podal prihlášku po uplynutí lehoty ustanovenej v odseku 1, je príslušnou zdravotnou poisťovňou odo dňa vzniku skutočnosti zakladajúcej vznik verejného zdravotného poistenia zdravotná poisťovňa, ktorá mu po uplynutí lehoty potvrdila prihlášku. Zdravotná poisťovňa zároveň oznámi porušenie tejto povinnosti Úradu pre dohľad nad zdravotnou starostlivosťou (ďalej len „úrad“). Ak poistenec nepodal prihlášku, aj keď ju </w:t>
            </w:r>
            <w:r w:rsidRPr="005156D4">
              <w:rPr>
                <w:rFonts w:ascii="Times New Roman" w:hAnsi="Times New Roman"/>
                <w:sz w:val="18"/>
                <w:szCs w:val="18"/>
              </w:rPr>
              <w:lastRenderedPageBreak/>
              <w:t>podať mal, príslušnou zdravotnou poisťovňou na úhradu zdravotnej starostlivosti v členskom štáte sa stane zdravotná poisťovňa, ktorú si poistenec vyberie a ktorej uhradí poistné na zdravotné poistenie odo dňa vzniku skutočnosti zakladajúcej vznik verejného zdravotného poistenia. Ak si poistenec zdravotnú poisťovňu nemôže vybrať, úrad určí, ktorá zdravotná poisťovňa bude jeho príslušnou zdravotnou poisťovňou; spôsob ustanovenia príslušnej zdravotnej poisťovne určí úrad.</w:t>
            </w:r>
          </w:p>
          <w:p w:rsidR="005156D4" w:rsidRPr="005156D4" w:rsidRDefault="005156D4" w:rsidP="005156D4">
            <w:pPr>
              <w:widowControl w:val="0"/>
              <w:adjustRightInd w:val="0"/>
              <w:spacing w:after="0" w:line="240" w:lineRule="auto"/>
              <w:rPr>
                <w:rFonts w:ascii="Times New Roman" w:hAnsi="Times New Roman"/>
                <w:sz w:val="18"/>
                <w:szCs w:val="18"/>
              </w:rPr>
            </w:pPr>
            <w:r w:rsidRPr="005156D4">
              <w:rPr>
                <w:rFonts w:ascii="Times New Roman" w:hAnsi="Times New Roman"/>
                <w:sz w:val="18"/>
                <w:szCs w:val="18"/>
              </w:rPr>
              <w:t>(7)</w:t>
            </w:r>
          </w:p>
          <w:p w:rsidR="005156D4" w:rsidRPr="005156D4" w:rsidRDefault="005156D4" w:rsidP="005156D4">
            <w:pPr>
              <w:widowControl w:val="0"/>
              <w:adjustRightInd w:val="0"/>
              <w:spacing w:after="0" w:line="240" w:lineRule="auto"/>
              <w:rPr>
                <w:rFonts w:ascii="Times New Roman" w:hAnsi="Times New Roman"/>
                <w:sz w:val="18"/>
                <w:szCs w:val="18"/>
              </w:rPr>
            </w:pPr>
            <w:r w:rsidRPr="005156D4">
              <w:rPr>
                <w:rFonts w:ascii="Times New Roman" w:hAnsi="Times New Roman"/>
                <w:sz w:val="18"/>
                <w:szCs w:val="18"/>
              </w:rPr>
              <w:t>Príslušná zdravotná poisťovňa dieťaťa je, a to odo dňa jeho narodenia, zdravotná poisťovňa, v ktorej je alebo bola v čase narodenia dieťaťa verejne zdravotne poistená jeho matka; ak matka nie je verejne zdravotne poistená, je príslušná zdravotná poisťovňa dieťaťa zdravotná poisťovňa s najväčším počtom poistencov.</w:t>
            </w:r>
          </w:p>
          <w:p w:rsidR="005156D4" w:rsidRPr="005156D4" w:rsidRDefault="005156D4" w:rsidP="005156D4">
            <w:pPr>
              <w:widowControl w:val="0"/>
              <w:adjustRightInd w:val="0"/>
              <w:spacing w:after="0" w:line="240" w:lineRule="auto"/>
              <w:rPr>
                <w:rFonts w:ascii="Times New Roman" w:hAnsi="Times New Roman"/>
                <w:sz w:val="18"/>
                <w:szCs w:val="18"/>
              </w:rPr>
            </w:pPr>
            <w:r w:rsidRPr="005156D4">
              <w:rPr>
                <w:rFonts w:ascii="Times New Roman" w:hAnsi="Times New Roman"/>
                <w:sz w:val="18"/>
                <w:szCs w:val="18"/>
              </w:rPr>
              <w:t>(8)</w:t>
            </w:r>
          </w:p>
          <w:p w:rsidR="00F4662F" w:rsidRPr="00F4662F" w:rsidRDefault="005156D4" w:rsidP="005156D4">
            <w:pPr>
              <w:widowControl w:val="0"/>
              <w:adjustRightInd w:val="0"/>
              <w:spacing w:after="0" w:line="240" w:lineRule="auto"/>
              <w:rPr>
                <w:rFonts w:ascii="Times New Roman" w:hAnsi="Times New Roman"/>
                <w:sz w:val="18"/>
                <w:szCs w:val="18"/>
              </w:rPr>
            </w:pPr>
            <w:r w:rsidRPr="005156D4">
              <w:rPr>
                <w:rFonts w:ascii="Times New Roman" w:hAnsi="Times New Roman"/>
                <w:sz w:val="18"/>
                <w:szCs w:val="18"/>
              </w:rPr>
              <w:t>Pri vzniku poistenia podľa odseku 7 oznámenie o narodení fyzickej osoby príslušným úradom povereným vedením matriky podľa § 23 ods. 17 nahrádza prihlášku poistenca. Ak ide o dieťa podľa § 3 ods. 3 písm. h), za ktoré nebolo zaslané oznámenie podľa § 23 ods. 17, prihlášku nahrádza žiadosť o uhradenie nákladov za poskytnutú zdravotnú starostlivosť.</w:t>
            </w: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pStyle w:val="Nadpis1"/>
              <w:numPr>
                <w:ilvl w:val="0"/>
                <w:numId w:val="0"/>
              </w:numPr>
              <w:spacing w:before="0" w:after="0" w:line="240" w:lineRule="auto"/>
              <w:ind w:left="720"/>
              <w:rPr>
                <w:rFonts w:ascii="Times New Roman" w:hAnsi="Times New Roman"/>
                <w:b w:val="0"/>
                <w:bCs w:val="0"/>
                <w:sz w:val="18"/>
                <w:szCs w:val="18"/>
              </w:rPr>
            </w:pPr>
          </w:p>
        </w:tc>
      </w:tr>
      <w:tr w:rsidR="00F4662F" w:rsidRPr="00913653" w:rsidTr="004817D3">
        <w:tc>
          <w:tcPr>
            <w:tcW w:w="709" w:type="dxa"/>
            <w:tcBorders>
              <w:top w:val="single" w:sz="4" w:space="0" w:color="auto"/>
              <w:bottom w:val="single" w:sz="4" w:space="0" w:color="auto"/>
              <w:right w:val="single" w:sz="4" w:space="0" w:color="auto"/>
            </w:tcBorders>
          </w:tcPr>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Č 4</w:t>
            </w: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2</w:t>
            </w: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P B</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Členský štát, v ktorom sa poskytuje ošetrenie, zabezpečí:</w:t>
            </w:r>
          </w:p>
          <w:p w:rsidR="00F4662F" w:rsidRPr="00913653" w:rsidRDefault="00F4662F" w:rsidP="00F4662F">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b) aby poskytovatelia zdravotnej starostlivosti poskytovali relevantné informácie, aby sa jednotliví pacienti mohli informovane rozhodnúť, vrátane informácií o možnostiach ošetrenia, dostupnosti, kvalite a bezpečnosti zdravotnej starostlivosti, ktorú poskytujú v členskom štáte, v ktorom sa poskytuje ošetrenie, a aby poskytovatelia zdravotnej starostlivosti poskytovali tiež jasné faktúry a jasné informácie o cenách, ako aj o svojej oprávnenosti alebo stave svojej registrácie, o svojom poistnom krytí alebo iných prostriedkoch osobnej alebo kolektívnej ochrany v súvislosti so zodpovednosťou za škodu spôsobenú pri výkone povolania. Ak poskytovatelia zdravotnej starostlivosti už poskytujú relevantné informácie o týchto otázkach pacientom, ktorí majú bydlisko v členskom štáte, v ktorom sa poskytuje ošetrenie, neukladá sa touto smernicou poskytovateľom zdravotnej starostlivosti povinnosť, aby pacientom z iných členských štátov poskytovali informácie v širšom rozsahu;</w:t>
            </w: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N</w:t>
            </w:r>
          </w:p>
        </w:tc>
        <w:tc>
          <w:tcPr>
            <w:tcW w:w="993" w:type="dxa"/>
            <w:tcBorders>
              <w:top w:val="single" w:sz="4" w:space="0" w:color="auto"/>
              <w:left w:val="nil"/>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Zákon č. 578/2004 Z. z.</w:t>
            </w: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 79</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1</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 xml:space="preserve">P (e) </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prevádzkovať zdravotnícke zariadenie v súlade s požiadavkami na jeho personálne zabezpečenie a materiálno-technické vybavenie,</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e) viditeľne označiť druh zdravotníckeho zariadenia (§ 7 ods. 3 a 4), jeho odborné zameranie, obchodné meno alebo meno a priezvisko držiteľa povolenia, právnická osoba je povinná uviesť aj meno a priezvisko odborného zástupcu, a ak má určeného náhradného odborného zástupcu, meno a priezvisko náhradného odborného zástupcu; označenie musí byť v štátnom jazyku,</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f) umiestniť na viditeľnom mieste zoznam zdravotných poisťovní, s ktorými má uzatvorenú zmluvu o poskytovaní zdravotnej starostlivosti,11)</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g) umiestniť na prístupnom a viditeľnom mieste cenník45a) všetkých zdravotných výkonov, ktoré poskytuje poskytovateľ; za prístupné a viditeľné miesto sa považuje vyvesenie cenníka vo vstupných priestoroch, priestoroch čakárne alebo iných verejne prístupných priestoroch zdravotníckeho zariadenia a uverejnenie na webovom sídle poskytovateľa, ak ho má zriadené,</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h) informovať vopred osobu, jej zákonného zástupcu alebo osobu blízku19) o rozsahu a podmienkach ním poskytovanej zdravotnej starostlivosti a o tom, či má uzatvorenú zmluvu o poskytovaní zdravotnej starostlivosti11) so zdravotnou poisťovňou, v ktorej je táto osoba verejne zdravotne poistená podľa osobitného predpisu,46)</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l) viesť zdravotnú dokumentáciu podľa osobitného predpisu,48)</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m)spracúvať, poskytovať a sprístupňovať údaje zo zdravotnej dokumentácie podľa osobitného predpisu,49)</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n)zabezpečiť a uchovávať zdravotnú dokumentáciu a dodržať postup pri jej </w:t>
            </w:r>
            <w:r w:rsidRPr="00913653">
              <w:rPr>
                <w:rFonts w:ascii="Times New Roman" w:eastAsia="Times New Roman" w:hAnsi="Times New Roman"/>
                <w:sz w:val="18"/>
                <w:szCs w:val="18"/>
                <w:lang w:eastAsia="sk-SK"/>
              </w:rPr>
              <w:lastRenderedPageBreak/>
              <w:t>odovzdaní a prevzatí do úschovy podľa osobitného predpisu,50)</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o)vydať osobe doklad o výške úhrady, ktorú uhrádza osoba za poskytnutú zdravotnú starostlivosť, doklad o výške úhrady za poskytnuté služby súvisiace s poskytovaním zdravotnej starostlivosti a doklad o výške úhrady za každý výkon, ktorý nie je zdravotným výkonom ani službou súvisiacou s poskytovaním zdravotnej starostlivosti; dokladom sa rozumie pri hotovostnej platbe pokladničný doklad, ak je poskytovateľ povinný takýto doklad vydať podľa osobitného predpisu,50a) alebo príjmový pokladničný doklad, ak poskytovateľ nie je povinný takto prijatú platbu evidovať elektronickou registračnou pokladnicou alebo virtuálnou registračnou pokladnicou a pri bezhotovostnom prevode faktúra; ak ide o poskytovanie cezhraničnej zdravotnej starostlivosti, osobe vydať faktúru,,</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q) povoliť orgánu príslušnému na výkon dozoru podľa tohto zákona vstup do zdravotníckeho zariadenia, poskytnúť mu požadované informácie a súčinnosť potrebnú na výkon dozoru a zdržať sa konania, ktoré by mohlo mariť výkon dozoru podľa tohto zákona,</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r)predpisovať lieky a zdravotnícke pomôcky v súlade s osobitným predpisom,52)</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s)uzavrieť zmluvu o poistení zodpovednosti za škodu53) spôsobenú osobám v súvislosti s poskytovaním zdravotnej starostlivosti; poistenie musí trvať po celý čas, počas ktorého je poskytovateľ oprávnený poskytovať zdravotnú starostlivosť,</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t)zabezpečiť zber údajov potrebných na určenie indikátorov kvality54) vo formáte určenom ministerstvom zdravotníctva,</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u)vydať pri poskytnutí špecializovanej zubno-lekárskej ambulantnej starostlivosti rovnopis potvrdenia o rozsahu poskytnutých zdravotných výkonov,55) ich cene a výške spoluúčasti osobe, ktorej sa taká zdravotná starostlivosť poskytla, alebo jej zákonnému zástupcovi, ak tieto údaje nie sú uvedené na pokladničnom doklade vydanom podľa osobitného predpisu,50a)</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za) ak ide o zdravotnícke zariadenie, v ktorom sa poskytuje ambulantná zdravotná starostlivosť, umiestniť na viditeľnom mieste ordinačné hodiny schválené a potvrdené samosprávnym krajom a doplnkové ordinačné hodiny schválené a potvrdené samosprávnym krajom, ak sú určené, a označiť doplnkové ordinačné hodiny nápisom „DOPLNKOVÉ ORDINAČNÉ HODINY“ a schválené ordinačné hodiny a doplnkové ordinačné hodiny dodržiavať; povinnosť dodržiavať doplnkové ordinačné hodiny neplatí v čase, v ktorom poskytovateľ nemá objednaných pacientov,,</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zf) vydať pri poskytovaní zdravotnej starostlivosti osobe alebo jej zákonnému zástupcovi v písomnej podobe alebo elektronickej podobe, ktorá sa nepreukáže európskym preukazom zdravotného poistenia, náhradným certifikátom k európskemu preukazu zdravotného poistenia alebo nárokovým </w:t>
            </w:r>
            <w:r w:rsidRPr="00913653">
              <w:rPr>
                <w:rFonts w:ascii="Times New Roman" w:eastAsia="Times New Roman" w:hAnsi="Times New Roman"/>
                <w:sz w:val="18"/>
                <w:szCs w:val="18"/>
                <w:lang w:eastAsia="sk-SK"/>
              </w:rPr>
              <w:lastRenderedPageBreak/>
              <w:t>dokladom55jaa) alebo žiada o poskytnutie cezhraničnej zdravotnej starostlivosti,55jab) správu o poskytnutej zdravotnej starostlivosti, ktorá obsahuje dátum a čas zápisu, spôsob poučenia, obsah poučenia, odmietnutie poučenia, informovaný súhlas, odmietnutie informovaného súhlasu a odvolanie informovaného súhlasu, dátum a čas poskytnutia zdravotnej starostlivosti, ak je odlišný od dátumu a času zápisu, rozsah poskytnutej zdravotnej starostlivosti a služieb súvisiacich s poskytovaním zdravotnej starostlivosti, výsledky iných vyšetrení, ak sú súčasťou poskytovanej zdravotnej starostlivosti, o ktorej sa vykonáva zápis, identifikáciu ošetrujúceho zdravotníckeho pracovníka, identifikáciu osoby, ktorej sa zdravotná starostlivosť poskytla, stanovenie diagnózy vrátane jej kódu, faktúru s rozpisom poskytnutých zdravotných výkonov a ich cenu a lekársky predpis pri predpísaní liekov, lekársky poukaz pri predpísaní zdravotníckej pomôcky, ak je to potrebné,,</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zg) poskytnúť pokračujúcu zdravotnú starostlivosť osobe po poskytnutí cezhraničnej zdravotnej starostlivosti v inom členskom štáte Európskej únie,55jab)</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zh)</w:t>
            </w:r>
            <w:r w:rsidRPr="00913653">
              <w:rPr>
                <w:rFonts w:ascii="Times New Roman" w:hAnsi="Times New Roman"/>
                <w:sz w:val="18"/>
                <w:szCs w:val="18"/>
              </w:rPr>
              <w:t xml:space="preserve"> </w:t>
            </w:r>
            <w:r w:rsidRPr="00913653">
              <w:rPr>
                <w:rFonts w:ascii="Times New Roman" w:eastAsia="Times New Roman" w:hAnsi="Times New Roman"/>
                <w:sz w:val="18"/>
                <w:szCs w:val="18"/>
                <w:lang w:eastAsia="sk-SK"/>
              </w:rPr>
              <w:t xml:space="preserve">poskytovať informácie ministerstvu zdravotníctva najneskôr do 28. februára nasledujúceho kalendárneho roka v súvislosti s poskytovaním cezhraničnej zdravotnej starostlivosti55jab) o poistencoch iného členského štátu Európskej únie, ktorým bola poskytnutá zdravotná starostlivosť v Slovenskej republike, v elektronickej podobe za predchádzajúci kalendárny rok, a to údaj o </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1. počte poistencov z jednotlivých členských štátov Európskej únie,</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2.tom, aká zdravotná starostlivosť sa im poskytla podľa jednotlivých zdravotných výkonov,</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3.počte poistencov z iných členských štátov Európskej únie, ktorí zaplatili priamo poskytovateľovi a v akej výške,</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4.počte poistencov z iných členských štátov Európskej únie, ktorým sa poskytla potrebná zdravotná starostlivosť,55jac)</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5.počte poistencov z iných členských štátov Európskej únie, ktorým sa poskytla zdravotná starostlivosť v plnom rozsahu,55jad)</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6.počte poistencov z iných členských štátov Európskej únie, ktorým sa poskytla zdravotná starostlivosť so súhlasom inštitúcie, ktorá vykonáva sociálne zabezpečenie v inom členskom štáte Európskej únie,55jae),</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 </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zj) zverejňovať na svojom webovom sídle informácie o možnostiach ošetrenia, dostupnosti, kvalite a bezpečnosti zdravotnej starostlivosti a o cenách zdravotných výkonov, ktoré poskytuje,</w:t>
            </w:r>
          </w:p>
          <w:p w:rsidR="00F4662F" w:rsidRPr="00913653" w:rsidRDefault="00F4662F" w:rsidP="00F4662F">
            <w:pPr>
              <w:widowControl w:val="0"/>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widowControl w:val="0"/>
              <w:autoSpaceDE w:val="0"/>
              <w:autoSpaceDN w:val="0"/>
              <w:adjustRightInd w:val="0"/>
              <w:spacing w:after="0" w:line="240" w:lineRule="auto"/>
              <w:rPr>
                <w:rFonts w:ascii="Times New Roman" w:hAnsi="Times New Roman"/>
                <w:sz w:val="18"/>
                <w:szCs w:val="18"/>
              </w:rPr>
            </w:pPr>
            <w:r w:rsidRPr="00913653">
              <w:rPr>
                <w:rFonts w:ascii="Times New Roman" w:hAnsi="Times New Roman"/>
                <w:sz w:val="18"/>
                <w:szCs w:val="18"/>
              </w:rPr>
              <w:t>Poznámky pod čiarou k odkazom 55jaa až 55jae znejú:</w:t>
            </w:r>
          </w:p>
          <w:p w:rsidR="00F4662F" w:rsidRPr="00913653" w:rsidRDefault="00F4662F" w:rsidP="00F4662F">
            <w:pPr>
              <w:widowControl w:val="0"/>
              <w:autoSpaceDE w:val="0"/>
              <w:autoSpaceDN w:val="0"/>
              <w:adjustRightInd w:val="0"/>
              <w:spacing w:after="0" w:line="240" w:lineRule="auto"/>
              <w:rPr>
                <w:rFonts w:ascii="Times New Roman" w:hAnsi="Times New Roman"/>
                <w:sz w:val="18"/>
                <w:szCs w:val="18"/>
              </w:rPr>
            </w:pPr>
            <w:r w:rsidRPr="00913653">
              <w:rPr>
                <w:rFonts w:ascii="Times New Roman" w:hAnsi="Times New Roman"/>
                <w:sz w:val="18"/>
                <w:szCs w:val="18"/>
              </w:rPr>
              <w:t xml:space="preserve">55jaa)§ 9c ods. 8 a 9 zákona č. 580/2004 Z. z. v znení zákona č. 220/2013 Z. </w:t>
            </w:r>
            <w:r w:rsidRPr="00913653">
              <w:rPr>
                <w:rFonts w:ascii="Times New Roman" w:hAnsi="Times New Roman"/>
                <w:sz w:val="18"/>
                <w:szCs w:val="18"/>
              </w:rPr>
              <w:lastRenderedPageBreak/>
              <w:t>z.</w:t>
            </w:r>
          </w:p>
          <w:p w:rsidR="00F4662F" w:rsidRPr="00913653" w:rsidRDefault="00F4662F" w:rsidP="00F4662F">
            <w:pPr>
              <w:widowControl w:val="0"/>
              <w:autoSpaceDE w:val="0"/>
              <w:autoSpaceDN w:val="0"/>
              <w:adjustRightInd w:val="0"/>
              <w:spacing w:after="0" w:line="240" w:lineRule="auto"/>
              <w:rPr>
                <w:rFonts w:ascii="Times New Roman" w:hAnsi="Times New Roman"/>
                <w:sz w:val="18"/>
                <w:szCs w:val="18"/>
              </w:rPr>
            </w:pPr>
            <w:r w:rsidRPr="00913653">
              <w:rPr>
                <w:rFonts w:ascii="Times New Roman" w:hAnsi="Times New Roman"/>
                <w:sz w:val="18"/>
                <w:szCs w:val="18"/>
              </w:rPr>
              <w:t>55jab)§ 9d ods. 1 zákona č. 580/2004 Z. z. v znení zákona č. 220/2013 Z. z.</w:t>
            </w:r>
          </w:p>
          <w:p w:rsidR="00F4662F" w:rsidRPr="00913653" w:rsidRDefault="00F4662F" w:rsidP="00F4662F">
            <w:pPr>
              <w:widowControl w:val="0"/>
              <w:autoSpaceDE w:val="0"/>
              <w:autoSpaceDN w:val="0"/>
              <w:adjustRightInd w:val="0"/>
              <w:spacing w:after="0" w:line="240" w:lineRule="auto"/>
              <w:rPr>
                <w:rFonts w:ascii="Times New Roman" w:hAnsi="Times New Roman"/>
                <w:sz w:val="18"/>
                <w:szCs w:val="18"/>
              </w:rPr>
            </w:pPr>
            <w:r w:rsidRPr="00913653">
              <w:rPr>
                <w:rFonts w:ascii="Times New Roman" w:hAnsi="Times New Roman"/>
                <w:sz w:val="18"/>
                <w:szCs w:val="18"/>
              </w:rPr>
              <w:t>55jac)§ 9c ods. 2 zákona č. 580/2004 Z. z. v znení zákona č. 220/2013 Z. z.</w:t>
            </w:r>
          </w:p>
          <w:p w:rsidR="00F4662F" w:rsidRPr="00913653" w:rsidRDefault="00F4662F" w:rsidP="00F4662F">
            <w:pPr>
              <w:widowControl w:val="0"/>
              <w:autoSpaceDE w:val="0"/>
              <w:autoSpaceDN w:val="0"/>
              <w:adjustRightInd w:val="0"/>
              <w:spacing w:after="0" w:line="240" w:lineRule="auto"/>
              <w:rPr>
                <w:rFonts w:ascii="Times New Roman" w:hAnsi="Times New Roman"/>
                <w:sz w:val="18"/>
                <w:szCs w:val="18"/>
              </w:rPr>
            </w:pPr>
            <w:r w:rsidRPr="00913653">
              <w:rPr>
                <w:rFonts w:ascii="Times New Roman" w:hAnsi="Times New Roman"/>
                <w:sz w:val="18"/>
                <w:szCs w:val="18"/>
              </w:rPr>
              <w:t>55jad)§ 9c ods. 3 zákona č. 580/2004 Z. z. v znení zákona č. 220/2013 Z. z.</w:t>
            </w:r>
          </w:p>
          <w:p w:rsidR="00F4662F" w:rsidRPr="00913653" w:rsidRDefault="00F4662F" w:rsidP="00F4662F">
            <w:pPr>
              <w:widowControl w:val="0"/>
              <w:autoSpaceDE w:val="0"/>
              <w:autoSpaceDN w:val="0"/>
              <w:adjustRightInd w:val="0"/>
              <w:spacing w:after="0" w:line="240" w:lineRule="auto"/>
              <w:rPr>
                <w:rFonts w:ascii="Times New Roman" w:hAnsi="Times New Roman"/>
                <w:sz w:val="18"/>
                <w:szCs w:val="18"/>
              </w:rPr>
            </w:pPr>
            <w:r w:rsidRPr="00913653">
              <w:rPr>
                <w:rFonts w:ascii="Times New Roman" w:hAnsi="Times New Roman"/>
                <w:sz w:val="18"/>
                <w:szCs w:val="18"/>
              </w:rPr>
              <w:t>55jae)§ 9c ods. 4 zákona č. 580/2004 Z. z. v znení zákona č. 220/2013 Z. z.</w:t>
            </w:r>
          </w:p>
          <w:p w:rsidR="00F4662F" w:rsidRPr="00913653" w:rsidRDefault="00F4662F" w:rsidP="00F4662F">
            <w:pPr>
              <w:widowControl w:val="0"/>
              <w:autoSpaceDE w:val="0"/>
              <w:autoSpaceDN w:val="0"/>
              <w:adjustRightInd w:val="0"/>
              <w:spacing w:after="0" w:line="240" w:lineRule="auto"/>
              <w:rPr>
                <w:rFonts w:ascii="Times New Roman" w:eastAsia="Times New Roman" w:hAnsi="Times New Roman"/>
                <w:sz w:val="18"/>
                <w:szCs w:val="18"/>
                <w:lang w:eastAsia="sk-SK"/>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bCs/>
                <w:sz w:val="18"/>
                <w:szCs w:val="18"/>
                <w:lang w:eastAsia="sk-SK"/>
              </w:rPr>
            </w:pPr>
          </w:p>
        </w:tc>
      </w:tr>
      <w:tr w:rsidR="00F4662F" w:rsidRPr="00913653" w:rsidTr="004817D3">
        <w:tc>
          <w:tcPr>
            <w:tcW w:w="709" w:type="dxa"/>
            <w:tcBorders>
              <w:top w:val="single" w:sz="4" w:space="0" w:color="auto"/>
              <w:bottom w:val="single" w:sz="4" w:space="0" w:color="auto"/>
              <w:right w:val="single" w:sz="4" w:space="0" w:color="auto"/>
            </w:tcBorders>
          </w:tcPr>
          <w:p w:rsidR="00F4662F" w:rsidRPr="00913653" w:rsidRDefault="00F4662F" w:rsidP="00F4662F">
            <w:pPr>
              <w:spacing w:after="0" w:line="240" w:lineRule="auto"/>
              <w:ind w:left="99" w:right="225"/>
              <w:rPr>
                <w:rFonts w:ascii="Times New Roman" w:hAnsi="Times New Roman"/>
                <w:sz w:val="18"/>
                <w:szCs w:val="18"/>
              </w:rPr>
            </w:pPr>
            <w:r w:rsidRPr="00913653">
              <w:rPr>
                <w:rFonts w:ascii="Times New Roman" w:hAnsi="Times New Roman"/>
                <w:sz w:val="18"/>
                <w:szCs w:val="18"/>
              </w:rPr>
              <w:lastRenderedPageBreak/>
              <w:t>Č 4</w:t>
            </w:r>
          </w:p>
          <w:p w:rsidR="00F4662F" w:rsidRPr="00913653" w:rsidRDefault="00F4662F" w:rsidP="00F4662F">
            <w:pPr>
              <w:spacing w:after="0" w:line="240" w:lineRule="auto"/>
              <w:ind w:left="99" w:right="225"/>
              <w:rPr>
                <w:rFonts w:ascii="Times New Roman" w:hAnsi="Times New Roman"/>
                <w:sz w:val="18"/>
                <w:szCs w:val="18"/>
              </w:rPr>
            </w:pPr>
            <w:r w:rsidRPr="00913653">
              <w:rPr>
                <w:rFonts w:ascii="Times New Roman" w:hAnsi="Times New Roman"/>
                <w:sz w:val="18"/>
                <w:szCs w:val="18"/>
              </w:rPr>
              <w:t>P c</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ind w:left="99" w:right="225"/>
              <w:rPr>
                <w:rFonts w:ascii="Times New Roman" w:hAnsi="Times New Roman"/>
                <w:sz w:val="18"/>
                <w:szCs w:val="18"/>
              </w:rPr>
            </w:pPr>
            <w:r w:rsidRPr="00913653">
              <w:rPr>
                <w:rFonts w:ascii="Times New Roman" w:hAnsi="Times New Roman"/>
                <w:sz w:val="18"/>
                <w:szCs w:val="18"/>
              </w:rPr>
              <w:t>c) aby existovali transparentné postupy podávania sťažností a aby boli zavedené mechanizmy, prostredníctvom ktorých môžu pacienti žiadať nápravu v súlade s právnymi predpismi členského štátu, v ktorom sa poskytuje ošetrenie, ak utrpeli škodu pri využívaní zdravotnej starostlivosti;</w:t>
            </w:r>
          </w:p>
          <w:p w:rsidR="00F4662F" w:rsidRPr="00913653" w:rsidRDefault="00F4662F" w:rsidP="00F4662F">
            <w:pPr>
              <w:spacing w:after="0" w:line="240" w:lineRule="auto"/>
              <w:ind w:left="99" w:right="225"/>
              <w:rPr>
                <w:rFonts w:ascii="Times New Roman" w:hAnsi="Times New Roman"/>
                <w:sz w:val="18"/>
                <w:szCs w:val="18"/>
              </w:rPr>
            </w:pP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N</w:t>
            </w:r>
          </w:p>
        </w:tc>
        <w:tc>
          <w:tcPr>
            <w:tcW w:w="993" w:type="dxa"/>
            <w:tcBorders>
              <w:top w:val="single" w:sz="4" w:space="0" w:color="auto"/>
              <w:left w:val="nil"/>
              <w:bottom w:val="single" w:sz="4" w:space="0" w:color="auto"/>
              <w:right w:val="single" w:sz="4"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Zákon č. </w:t>
            </w:r>
            <w:r w:rsidR="005156D4">
              <w:rPr>
                <w:rFonts w:ascii="Times New Roman" w:hAnsi="Times New Roman"/>
                <w:sz w:val="18"/>
                <w:szCs w:val="18"/>
              </w:rPr>
              <w:t>580</w:t>
            </w:r>
            <w:r w:rsidRPr="00913653">
              <w:rPr>
                <w:rFonts w:ascii="Times New Roman" w:hAnsi="Times New Roman"/>
                <w:sz w:val="18"/>
                <w:szCs w:val="18"/>
              </w:rPr>
              <w:t>/20</w:t>
            </w:r>
            <w:r w:rsidR="005156D4">
              <w:rPr>
                <w:rFonts w:ascii="Times New Roman" w:hAnsi="Times New Roman"/>
                <w:sz w:val="18"/>
                <w:szCs w:val="18"/>
              </w:rPr>
              <w:t>04</w:t>
            </w:r>
            <w:r w:rsidRPr="00913653">
              <w:rPr>
                <w:rFonts w:ascii="Times New Roman" w:hAnsi="Times New Roman"/>
                <w:sz w:val="18"/>
                <w:szCs w:val="18"/>
              </w:rPr>
              <w:t xml:space="preserve"> Z. z.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Zákon č. 576/2004 Z. z</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Zákon č. 576/2004 Z. z.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Default="00F4662F" w:rsidP="00F4662F">
            <w:pPr>
              <w:spacing w:after="0" w:line="240" w:lineRule="auto"/>
              <w:rPr>
                <w:rFonts w:ascii="Times New Roman" w:hAnsi="Times New Roman"/>
                <w:sz w:val="18"/>
                <w:szCs w:val="18"/>
              </w:rPr>
            </w:pPr>
          </w:p>
          <w:p w:rsidR="005156D4" w:rsidRPr="00913653" w:rsidRDefault="005156D4"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Zákon č. 581/2004 Z. z.</w:t>
            </w:r>
          </w:p>
          <w:p w:rsidR="00F4662F" w:rsidRDefault="00F4662F"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Default="005156D4" w:rsidP="00F4662F">
            <w:pPr>
              <w:spacing w:after="0" w:line="240" w:lineRule="auto"/>
              <w:rPr>
                <w:rFonts w:ascii="Times New Roman" w:hAnsi="Times New Roman"/>
                <w:sz w:val="18"/>
                <w:szCs w:val="18"/>
              </w:rPr>
            </w:pPr>
          </w:p>
          <w:p w:rsidR="005156D4" w:rsidRPr="00913653" w:rsidRDefault="005156D4" w:rsidP="00F4662F">
            <w:pPr>
              <w:spacing w:after="0" w:line="240" w:lineRule="auto"/>
              <w:rPr>
                <w:rFonts w:ascii="Times New Roman" w:hAnsi="Times New Roman"/>
                <w:sz w:val="18"/>
                <w:szCs w:val="18"/>
              </w:rPr>
            </w:pPr>
            <w:r>
              <w:rPr>
                <w:rFonts w:ascii="Times New Roman" w:hAnsi="Times New Roman"/>
                <w:sz w:val="18"/>
                <w:szCs w:val="18"/>
              </w:rPr>
              <w:t>Návrh zákona v čl. I</w:t>
            </w: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lastRenderedPageBreak/>
              <w:t>§ 11</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O 2</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O 4</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17</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18 O 1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P (b)</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50 O 2, 3</w:t>
            </w:r>
          </w:p>
          <w:p w:rsidR="00F4662F" w:rsidRPr="00913653" w:rsidRDefault="00F4662F" w:rsidP="00F4662F">
            <w:pPr>
              <w:spacing w:after="0" w:line="240" w:lineRule="auto"/>
              <w:rPr>
                <w:rFonts w:ascii="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cPr>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lastRenderedPageBreak/>
              <w:t>„(2) Právo na poskytovanie zdravotnej starostlivosti a služieb súvisiacich s poskytovaním zdravotnej starostlivosti vrátane cezhraničnej zdravotnej starostlivosti9a) sa zaručuje rovnako každému v súlade so zásadou rovnakého zaobchádzania v zdravotnej starostlivosti a pri poskytovaní tovarov a služieb ustanovenou osobitným predpisom.10) V súlade so zásadou rovnakého zaobchádzania sa zakazuje diskriminácia aj z dôvodov pohlavia, náboženského vyznania alebo viery, rasy, štátnej príslušnosti, príslušnosti k národnosti alebo etnickej skupine, sexuálnej orientácie, manželského stavu a rodinného stavu, farby pleti, jazyka, politického alebo iného zmýšľania, odborovej činnosti, národného alebo sociálneho pôvodu, zdravotného postihnutia, veku, majetku, rodu alebo iného postavenia..“.</w:t>
            </w:r>
          </w:p>
          <w:p w:rsidR="00F4662F" w:rsidRPr="005156D4" w:rsidRDefault="00F4662F" w:rsidP="00F4662F">
            <w:pPr>
              <w:spacing w:after="0" w:line="240" w:lineRule="auto"/>
              <w:rPr>
                <w:rFonts w:ascii="Times New Roman" w:hAnsi="Times New Roman"/>
                <w:sz w:val="18"/>
                <w:szCs w:val="18"/>
              </w:rPr>
            </w:pP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Poznámka pod čiarou k odkazu 9a znie:</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„9a) § 9d ods. 1 zákona č. 580/2004 Z. z. v znení zákona č. 220/2013 Z. z..“.</w:t>
            </w:r>
          </w:p>
          <w:p w:rsidR="00F4662F" w:rsidRPr="005156D4" w:rsidRDefault="00F4662F" w:rsidP="00F4662F">
            <w:pPr>
              <w:spacing w:after="0" w:line="240" w:lineRule="auto"/>
              <w:rPr>
                <w:rFonts w:ascii="Times New Roman" w:hAnsi="Times New Roman"/>
                <w:sz w:val="18"/>
                <w:szCs w:val="18"/>
              </w:rPr>
            </w:pP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(4) Každý, kto sa domnieva, že jeho práva alebo právom chránené záujmy boli dotknuté v dôsledku nedodržania zásady rovnakého zaobchádzania, môže sa domáhať právnej ochrany na súde podľa osobitného zákona.11)</w:t>
            </w:r>
          </w:p>
          <w:p w:rsidR="00F4662F" w:rsidRPr="005156D4" w:rsidRDefault="00F4662F" w:rsidP="00F4662F">
            <w:pPr>
              <w:spacing w:after="0" w:line="240" w:lineRule="auto"/>
              <w:rPr>
                <w:rFonts w:ascii="Times New Roman" w:hAnsi="Times New Roman"/>
                <w:sz w:val="18"/>
                <w:szCs w:val="18"/>
              </w:rPr>
            </w:pPr>
          </w:p>
          <w:p w:rsidR="00F4662F" w:rsidRPr="005156D4" w:rsidRDefault="00F4662F" w:rsidP="00F4662F">
            <w:pPr>
              <w:spacing w:after="0" w:line="240" w:lineRule="auto"/>
              <w:jc w:val="center"/>
              <w:rPr>
                <w:rFonts w:ascii="Times New Roman" w:hAnsi="Times New Roman"/>
                <w:sz w:val="18"/>
                <w:szCs w:val="18"/>
              </w:rPr>
            </w:pPr>
            <w:r w:rsidRPr="005156D4">
              <w:rPr>
                <w:rFonts w:ascii="Times New Roman" w:hAnsi="Times New Roman"/>
                <w:sz w:val="18"/>
                <w:szCs w:val="18"/>
              </w:rPr>
              <w:t>§ 17</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Rozhodovanie pri poskytovaní zdravotnej starostlivosti a služieb súvisiacich s poskytovaním zdravotnej starostlivosti</w:t>
            </w:r>
          </w:p>
          <w:p w:rsidR="00F4662F" w:rsidRPr="005156D4" w:rsidRDefault="00F4662F" w:rsidP="00F4662F">
            <w:pPr>
              <w:spacing w:after="0" w:line="240" w:lineRule="auto"/>
              <w:rPr>
                <w:rFonts w:ascii="Times New Roman" w:hAnsi="Times New Roman"/>
                <w:sz w:val="18"/>
                <w:szCs w:val="18"/>
              </w:rPr>
            </w:pP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 xml:space="preserve">    (1) Ak sa osoba domnieva, že sa jej neposkytla zdravotná starostlivosť správne (§ 4 ods. 3), alebo sa domnieva, že iné rozhodnutie ošetrujúceho zdravotníckeho pracovníka v súvislosti s poskytovaním zdravotnej starostlivosti alebo služieb súvisiacich s poskytovaním zdravotnej starostlivosti je nesprávne, má právo požiadať poskytovateľa o nápravu; žiadosť sa podáva písomne.</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 xml:space="preserve">   (2)Poskytovateľ je povinný písomne informovať žiadateľa o spôsobe vybavenia žiadosti najneskôr do 30 dní od podania žiadosti žiadateľom, ak z obsahu žiadosti nevyplýva nutnosť konať bezodkladne alebo v kratšej lehote.</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 xml:space="preserve">    (3)Ak poskytovateľ žiadosti nevyhovie alebo neinformuje žiadateľa o spôsobe vybavenia žiadosti najneskôr do 30 dní od podania žiadosti žiadateľom, osoba má právo</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lastRenderedPageBreak/>
              <w:t>a)požiadať úrad pre dohľad o vykonanie dohľadu podľa osobitného predpisu,18) ak predmetom žiadosti je správne poskytnutie zdravotnej starostlivosti vrátane prepravy podľa § 14 ods. 1,</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b)obrátiť sa na orgán príslušný na výkon dozoru podľa osobitného predpisu,19) ak predmetom žiadosti je iné rozhodnutie ošetrujúceho zdravotníckeho pracovníka v súvislosti s poskytovaním zdravotnej starostlivosti alebo služieb súvisiacich s poskytovaním zdravotnej starostlivosti..</w:t>
            </w:r>
          </w:p>
          <w:p w:rsidR="00F4662F" w:rsidRPr="005156D4" w:rsidRDefault="00F4662F" w:rsidP="00F4662F">
            <w:pPr>
              <w:spacing w:after="0" w:line="240" w:lineRule="auto"/>
              <w:rPr>
                <w:rFonts w:ascii="Times New Roman" w:hAnsi="Times New Roman"/>
                <w:sz w:val="18"/>
                <w:szCs w:val="18"/>
              </w:rPr>
            </w:pP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 xml:space="preserve">(1) Úrad </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b) vykonáva dohľad nad poskytovaním zdravotnej starostlivosti tým, že dohliada na správne poskytovanie zdravotnej starostlivosti40) a vedenie zdravotnej dokumentácie40aaa) a za podmienok ustanovených týmto zákonom (§ 50 ods. 2, 3 a 11)</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1.ukladá sankcie,</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2.podáva návrhy na uloženie sankcie,</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3.ukladá opatrenia na odstránenie zistených nedostatkov alebo ukladá povinnosť prijať opatrenia na odstránenie zistených nedostatkov,,</w:t>
            </w:r>
          </w:p>
          <w:p w:rsidR="00F4662F" w:rsidRPr="005156D4" w:rsidRDefault="00F4662F" w:rsidP="00F4662F">
            <w:pPr>
              <w:spacing w:after="0" w:line="240" w:lineRule="auto"/>
              <w:rPr>
                <w:rFonts w:ascii="Times New Roman" w:hAnsi="Times New Roman"/>
                <w:sz w:val="18"/>
                <w:szCs w:val="18"/>
              </w:rPr>
            </w:pPr>
          </w:p>
          <w:p w:rsidR="00F4662F" w:rsidRPr="005156D4" w:rsidRDefault="00F4662F" w:rsidP="00F4662F">
            <w:pPr>
              <w:spacing w:after="0" w:line="240" w:lineRule="auto"/>
              <w:rPr>
                <w:rFonts w:ascii="Times New Roman" w:hAnsi="Times New Roman"/>
                <w:sz w:val="18"/>
                <w:szCs w:val="18"/>
              </w:rPr>
            </w:pPr>
          </w:p>
          <w:p w:rsidR="00946131" w:rsidRPr="00946131" w:rsidRDefault="00946131" w:rsidP="00F4662F">
            <w:pPr>
              <w:spacing w:after="0" w:line="240" w:lineRule="auto"/>
              <w:rPr>
                <w:rFonts w:ascii="Times New Roman" w:hAnsi="Times New Roman"/>
                <w:b/>
                <w:color w:val="FF0000"/>
                <w:sz w:val="18"/>
                <w:szCs w:val="18"/>
              </w:rPr>
            </w:pPr>
            <w:r w:rsidRPr="00946131">
              <w:rPr>
                <w:rFonts w:ascii="Times New Roman" w:hAnsi="Times New Roman"/>
                <w:b/>
                <w:color w:val="FF0000"/>
                <w:sz w:val="18"/>
                <w:szCs w:val="18"/>
              </w:rPr>
              <w:t>„(2) Ak úrad pri výkone dohľadu nad poskytovaním zdravotnej starostlivosti zistí, že zdravotná starostlivosť nebola poskytnutá správne,40) alebo ak zistí porušenie povinností ustanovených v § 43e ods. 2, podľa závažnosti zistených nedostatkov a ich následkov môže uložiť poskytovateľovi zdravotnej starostlivosti pokutu (§ 64 ods. 2), alebo zákaz výkonu zdravotníckeho povolania najviac na jeden rok; ak poskytovateľom zdravotnej starostlivosti je právnická osoba, zákaz výkonu zdravotníckeho povolania môže uložiť jej odbornému zástupcovi.“.</w:t>
            </w:r>
          </w:p>
          <w:p w:rsidR="00F4662F" w:rsidRPr="005156D4" w:rsidRDefault="00F4662F" w:rsidP="00F4662F">
            <w:pPr>
              <w:spacing w:after="0" w:line="240" w:lineRule="auto"/>
              <w:rPr>
                <w:rFonts w:ascii="Times New Roman" w:hAnsi="Times New Roman"/>
                <w:sz w:val="18"/>
                <w:szCs w:val="18"/>
              </w:rPr>
            </w:pPr>
            <w:r w:rsidRPr="005156D4">
              <w:rPr>
                <w:rFonts w:ascii="Times New Roman" w:hAnsi="Times New Roman"/>
                <w:sz w:val="18"/>
                <w:szCs w:val="18"/>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hAnsi="Times New Roman"/>
                <w:sz w:val="18"/>
                <w:szCs w:val="24"/>
              </w:rPr>
            </w:pPr>
            <w:r w:rsidRPr="00946131">
              <w:rPr>
                <w:rFonts w:ascii="Times New Roman" w:hAnsi="Times New Roman"/>
                <w:sz w:val="18"/>
                <w:szCs w:val="24"/>
              </w:rPr>
              <w:t xml:space="preserve">(3) Ak v odseku 13 nie je ustanovené inak, ak úrad pri výkone dohľadu nad zdravotnou starostlivosťou zistí iné nedostatky v činnosti poskytovateľa zdravotnej starostlivosti </w:t>
            </w:r>
            <w:r w:rsidRPr="00946131">
              <w:rPr>
                <w:rFonts w:ascii="Times New Roman" w:hAnsi="Times New Roman"/>
                <w:b/>
                <w:bCs/>
                <w:color w:val="FF0000"/>
                <w:sz w:val="18"/>
                <w:szCs w:val="24"/>
              </w:rPr>
              <w:t xml:space="preserve">alebo zdravotníckeho pracovníka, ktoré </w:t>
            </w:r>
            <w:r w:rsidRPr="00946131">
              <w:rPr>
                <w:rFonts w:ascii="Times New Roman" w:hAnsi="Times New Roman"/>
                <w:b/>
                <w:color w:val="FF0000"/>
                <w:sz w:val="18"/>
                <w:szCs w:val="24"/>
              </w:rPr>
              <w:t>môžu zakladať dôvod na začatie kontrolnej, dozornej alebo sankčnej činnosti iného orgánu štátnej alebo verejnej správy</w:t>
            </w:r>
            <w:r w:rsidRPr="00946131">
              <w:rPr>
                <w:rFonts w:ascii="Times New Roman" w:hAnsi="Times New Roman"/>
                <w:sz w:val="18"/>
                <w:szCs w:val="24"/>
              </w:rPr>
              <w:t xml:space="preserve">, </w:t>
            </w:r>
            <w:r w:rsidRPr="00946131">
              <w:rPr>
                <w:rFonts w:ascii="Times New Roman" w:hAnsi="Times New Roman"/>
                <w:strike/>
                <w:sz w:val="18"/>
                <w:szCs w:val="24"/>
              </w:rPr>
              <w:t>ktoré vyplývajú z porušenia povinností ustanovených osobitnými predpismi,</w:t>
            </w:r>
            <w:r w:rsidRPr="00946131">
              <w:rPr>
                <w:rFonts w:ascii="Times New Roman" w:hAnsi="Times New Roman"/>
                <w:strike/>
                <w:sz w:val="18"/>
                <w:szCs w:val="24"/>
                <w:vertAlign w:val="superscript"/>
              </w:rPr>
              <w:t xml:space="preserve"> 70)</w:t>
            </w:r>
            <w:r w:rsidRPr="00946131">
              <w:rPr>
                <w:rFonts w:ascii="Times New Roman" w:hAnsi="Times New Roman"/>
                <w:sz w:val="18"/>
                <w:szCs w:val="24"/>
              </w:rPr>
              <w:t xml:space="preserve"> podľa závažnosti zistených nedostatkov môže podať na príslušnom orgáne</w:t>
            </w:r>
            <w:r w:rsidRPr="00946131">
              <w:rPr>
                <w:rFonts w:ascii="Times New Roman" w:hAnsi="Times New Roman"/>
                <w:sz w:val="18"/>
                <w:szCs w:val="24"/>
                <w:vertAlign w:val="superscript"/>
              </w:rPr>
              <w:t xml:space="preserve"> 71)</w:t>
            </w:r>
            <w:r w:rsidRPr="00946131">
              <w:rPr>
                <w:rFonts w:ascii="Times New Roman" w:hAnsi="Times New Roman"/>
                <w:sz w:val="18"/>
                <w:szCs w:val="24"/>
              </w:rPr>
              <w:t xml:space="preserve"> návrh na </w:t>
            </w:r>
          </w:p>
          <w:p w:rsidR="00946131" w:rsidRPr="00946131" w:rsidRDefault="00946131" w:rsidP="00946131">
            <w:pPr>
              <w:widowControl w:val="0"/>
              <w:autoSpaceDE w:val="0"/>
              <w:autoSpaceDN w:val="0"/>
              <w:adjustRightInd w:val="0"/>
              <w:spacing w:after="0" w:line="240" w:lineRule="auto"/>
              <w:rPr>
                <w:rFonts w:ascii="Times New Roman" w:hAnsi="Times New Roman"/>
                <w:sz w:val="18"/>
                <w:szCs w:val="24"/>
              </w:rPr>
            </w:pPr>
            <w:r w:rsidRPr="00946131">
              <w:rPr>
                <w:rFonts w:ascii="Times New Roman" w:hAnsi="Times New Roman"/>
                <w:sz w:val="18"/>
                <w:szCs w:val="24"/>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hAnsi="Times New Roman"/>
                <w:sz w:val="18"/>
                <w:szCs w:val="24"/>
              </w:rPr>
            </w:pPr>
            <w:r w:rsidRPr="00946131">
              <w:rPr>
                <w:rFonts w:ascii="Times New Roman" w:hAnsi="Times New Roman"/>
                <w:sz w:val="18"/>
                <w:szCs w:val="24"/>
              </w:rPr>
              <w:t xml:space="preserve">a) uloženie pokuty, </w:t>
            </w:r>
          </w:p>
          <w:p w:rsidR="00946131" w:rsidRPr="00946131" w:rsidRDefault="00946131" w:rsidP="00946131">
            <w:pPr>
              <w:widowControl w:val="0"/>
              <w:autoSpaceDE w:val="0"/>
              <w:autoSpaceDN w:val="0"/>
              <w:adjustRightInd w:val="0"/>
              <w:spacing w:after="0" w:line="240" w:lineRule="auto"/>
              <w:rPr>
                <w:rFonts w:ascii="Times New Roman" w:hAnsi="Times New Roman"/>
                <w:sz w:val="18"/>
                <w:szCs w:val="24"/>
              </w:rPr>
            </w:pPr>
            <w:r w:rsidRPr="00946131">
              <w:rPr>
                <w:rFonts w:ascii="Times New Roman" w:hAnsi="Times New Roman"/>
                <w:sz w:val="18"/>
                <w:szCs w:val="24"/>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hAnsi="Times New Roman"/>
                <w:sz w:val="18"/>
                <w:szCs w:val="24"/>
              </w:rPr>
            </w:pPr>
            <w:r w:rsidRPr="00946131">
              <w:rPr>
                <w:rFonts w:ascii="Times New Roman" w:hAnsi="Times New Roman"/>
                <w:sz w:val="18"/>
                <w:szCs w:val="24"/>
              </w:rPr>
              <w:t xml:space="preserve">b) dočasné pozastavenie alebo zrušenie povolenia na prevádzkovanie zdravotníckeho zariadenia, </w:t>
            </w:r>
          </w:p>
          <w:p w:rsidR="00946131" w:rsidRPr="00946131" w:rsidRDefault="00946131" w:rsidP="00946131">
            <w:pPr>
              <w:widowControl w:val="0"/>
              <w:autoSpaceDE w:val="0"/>
              <w:autoSpaceDN w:val="0"/>
              <w:adjustRightInd w:val="0"/>
              <w:spacing w:after="0" w:line="240" w:lineRule="auto"/>
              <w:rPr>
                <w:rFonts w:ascii="Times New Roman" w:hAnsi="Times New Roman"/>
                <w:sz w:val="18"/>
                <w:szCs w:val="24"/>
              </w:rPr>
            </w:pPr>
            <w:r w:rsidRPr="00946131">
              <w:rPr>
                <w:rFonts w:ascii="Times New Roman" w:hAnsi="Times New Roman"/>
                <w:sz w:val="18"/>
                <w:szCs w:val="24"/>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hAnsi="Times New Roman"/>
                <w:sz w:val="18"/>
                <w:szCs w:val="24"/>
              </w:rPr>
            </w:pPr>
            <w:r w:rsidRPr="00946131">
              <w:rPr>
                <w:rFonts w:ascii="Times New Roman" w:hAnsi="Times New Roman"/>
                <w:sz w:val="18"/>
                <w:szCs w:val="24"/>
              </w:rPr>
              <w:lastRenderedPageBreak/>
              <w:t xml:space="preserve">c) dočasné pozastavenie alebo zrušenie licencie na výkon samostatnej zdravotníckej praxe alebo licencie na výkon zdravotníckeho povolania, a ak ide o právnickú osobu, licencie na výkon činnosti odborného zástupcu, </w:t>
            </w:r>
          </w:p>
          <w:p w:rsidR="00946131" w:rsidRPr="00946131" w:rsidRDefault="00946131" w:rsidP="00946131">
            <w:pPr>
              <w:widowControl w:val="0"/>
              <w:autoSpaceDE w:val="0"/>
              <w:autoSpaceDN w:val="0"/>
              <w:adjustRightInd w:val="0"/>
              <w:spacing w:after="0" w:line="240" w:lineRule="auto"/>
              <w:rPr>
                <w:rFonts w:ascii="Times New Roman" w:hAnsi="Times New Roman"/>
                <w:sz w:val="18"/>
                <w:szCs w:val="24"/>
              </w:rPr>
            </w:pPr>
            <w:r w:rsidRPr="00946131">
              <w:rPr>
                <w:rFonts w:ascii="Times New Roman" w:hAnsi="Times New Roman"/>
                <w:sz w:val="18"/>
                <w:szCs w:val="24"/>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hAnsi="Times New Roman"/>
                <w:sz w:val="18"/>
                <w:szCs w:val="24"/>
              </w:rPr>
            </w:pPr>
            <w:r w:rsidRPr="00946131">
              <w:rPr>
                <w:rFonts w:ascii="Times New Roman" w:hAnsi="Times New Roman"/>
                <w:sz w:val="18"/>
                <w:szCs w:val="24"/>
              </w:rPr>
              <w:t xml:space="preserve">d) začatie disciplinárneho konania. </w:t>
            </w:r>
          </w:p>
          <w:p w:rsidR="00F4662F" w:rsidRPr="005156D4" w:rsidRDefault="00F4662F" w:rsidP="00F4662F">
            <w:pPr>
              <w:spacing w:after="0" w:line="240" w:lineRule="auto"/>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bCs/>
                <w:sz w:val="18"/>
                <w:szCs w:val="18"/>
                <w:lang w:eastAsia="sk-SK"/>
              </w:rPr>
            </w:pPr>
          </w:p>
        </w:tc>
      </w:tr>
      <w:tr w:rsidR="00F4662F" w:rsidRPr="00913653" w:rsidTr="004817D3">
        <w:tc>
          <w:tcPr>
            <w:tcW w:w="709" w:type="dxa"/>
            <w:tcBorders>
              <w:top w:val="single" w:sz="4" w:space="0" w:color="auto"/>
              <w:bottom w:val="single" w:sz="4" w:space="0" w:color="auto"/>
              <w:right w:val="single" w:sz="4" w:space="0" w:color="auto"/>
            </w:tcBorders>
          </w:tcPr>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lastRenderedPageBreak/>
              <w:t>Č 7</w:t>
            </w: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8</w:t>
            </w: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KAPITOLA III </w:t>
            </w:r>
          </w:p>
          <w:p w:rsidR="00F4662F" w:rsidRPr="00913653" w:rsidRDefault="00F4662F" w:rsidP="00F4662F">
            <w:pPr>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PREPLÁCANIE NÁKLADOV NA CEZHRANIČNÚ ZDRAVOTNÚ STAROSTLIVOSŤ</w:t>
            </w:r>
          </w:p>
          <w:p w:rsidR="00F4662F" w:rsidRPr="00913653" w:rsidRDefault="00F4662F" w:rsidP="00F4662F">
            <w:pPr>
              <w:spacing w:after="0" w:line="240" w:lineRule="auto"/>
              <w:jc w:val="both"/>
              <w:rPr>
                <w:rFonts w:ascii="Times New Roman" w:eastAsia="Times New Roman" w:hAnsi="Times New Roman"/>
                <w:sz w:val="18"/>
                <w:szCs w:val="18"/>
                <w:lang w:eastAsia="sk-SK"/>
              </w:rPr>
            </w:pPr>
          </w:p>
          <w:p w:rsidR="00F4662F" w:rsidRPr="00913653" w:rsidRDefault="00F4662F" w:rsidP="00F4662F">
            <w:pPr>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8. Členský štát, v ktorom je pacient poistený, nepodmieňuje preplatenie nákladov na cezhraničnú zdravotnú starostlivosť vydaním predchádzajúceho povolenia s výnimkou prípadov uvedených v článku 8.</w:t>
            </w:r>
          </w:p>
          <w:p w:rsidR="00F4662F" w:rsidRPr="00913653" w:rsidRDefault="00F4662F" w:rsidP="00F4662F">
            <w:pPr>
              <w:spacing w:after="0" w:line="240" w:lineRule="auto"/>
              <w:jc w:val="both"/>
              <w:rPr>
                <w:rFonts w:ascii="Times New Roman" w:eastAsia="Times New Roman" w:hAnsi="Times New Roman"/>
                <w:sz w:val="18"/>
                <w:szCs w:val="18"/>
                <w:lang w:eastAsia="sk-SK"/>
              </w:rPr>
            </w:pPr>
          </w:p>
          <w:p w:rsidR="00F4662F" w:rsidRPr="00913653" w:rsidRDefault="00F4662F" w:rsidP="00F4662F">
            <w:pPr>
              <w:spacing w:after="0" w:line="240" w:lineRule="auto"/>
              <w:rPr>
                <w:rFonts w:ascii="Times New Roman" w:eastAsia="Times New Roman" w:hAnsi="Times New Roman"/>
                <w:sz w:val="18"/>
                <w:szCs w:val="18"/>
                <w:lang w:eastAsia="sk-SK"/>
              </w:rPr>
            </w:pP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N</w:t>
            </w:r>
          </w:p>
        </w:tc>
        <w:tc>
          <w:tcPr>
            <w:tcW w:w="993" w:type="dxa"/>
            <w:tcBorders>
              <w:top w:val="single" w:sz="4" w:space="0" w:color="auto"/>
              <w:left w:val="nil"/>
              <w:bottom w:val="single" w:sz="4" w:space="0" w:color="auto"/>
              <w:right w:val="single" w:sz="4" w:space="0" w:color="auto"/>
            </w:tcBorders>
          </w:tcPr>
          <w:p w:rsidR="00F4662F"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Zákon č. 580/2004 Z. z.</w:t>
            </w: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r>
              <w:rPr>
                <w:rFonts w:ascii="Times New Roman" w:eastAsia="Times New Roman" w:hAnsi="Times New Roman"/>
                <w:sz w:val="18"/>
                <w:szCs w:val="18"/>
              </w:rPr>
              <w:t>Návrh zákona v čl. VI</w:t>
            </w:r>
          </w:p>
          <w:p w:rsidR="00946131" w:rsidRDefault="00946131" w:rsidP="00F4662F">
            <w:pPr>
              <w:autoSpaceDE w:val="0"/>
              <w:autoSpaceDN w:val="0"/>
              <w:spacing w:after="0" w:line="240" w:lineRule="auto"/>
              <w:rPr>
                <w:rFonts w:ascii="Times New Roman" w:eastAsia="Times New Roman" w:hAnsi="Times New Roman"/>
                <w:sz w:val="18"/>
                <w:szCs w:val="18"/>
                <w:lang w:eastAsia="sk-SK"/>
              </w:rPr>
            </w:pPr>
          </w:p>
          <w:p w:rsidR="00946131" w:rsidRPr="00913653" w:rsidRDefault="00946131" w:rsidP="00F4662F">
            <w:pPr>
              <w:autoSpaceDE w:val="0"/>
              <w:autoSpaceDN w:val="0"/>
              <w:spacing w:after="0" w:line="240" w:lineRule="auto"/>
              <w:rPr>
                <w:rFonts w:ascii="Times New Roman" w:eastAsia="Times New Roman" w:hAnsi="Times New Roman"/>
                <w:sz w:val="18"/>
                <w:szCs w:val="18"/>
                <w:lang w:eastAsia="sk-SK"/>
              </w:rPr>
            </w:pP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lastRenderedPageBreak/>
              <w:t>§ 9d</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w:t>
            </w:r>
            <w:r w:rsidR="00946131">
              <w:rPr>
                <w:rFonts w:ascii="Times New Roman" w:eastAsia="Times New Roman" w:hAnsi="Times New Roman"/>
                <w:sz w:val="18"/>
                <w:szCs w:val="18"/>
              </w:rPr>
              <w:t>1</w:t>
            </w:r>
            <w:r w:rsidRPr="00913653">
              <w:rPr>
                <w:rFonts w:ascii="Times New Roman" w:eastAsia="Times New Roman" w:hAnsi="Times New Roman"/>
                <w:sz w:val="18"/>
                <w:szCs w:val="18"/>
              </w:rPr>
              <w:t xml:space="preserve"> - </w:t>
            </w:r>
            <w:r w:rsidR="00946131">
              <w:rPr>
                <w:rFonts w:ascii="Times New Roman" w:eastAsia="Times New Roman" w:hAnsi="Times New Roman"/>
                <w:sz w:val="18"/>
                <w:szCs w:val="18"/>
              </w:rPr>
              <w:t>12</w:t>
            </w:r>
            <w:r w:rsidRPr="00913653">
              <w:rPr>
                <w:rFonts w:ascii="Times New Roman" w:eastAsia="Times New Roman" w:hAnsi="Times New Roman"/>
                <w:sz w:val="18"/>
                <w:szCs w:val="18"/>
              </w:rPr>
              <w:t xml:space="preserve"> </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Default="00F4662F"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Pr="00913653" w:rsidRDefault="00946131"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8</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p>
          <w:p w:rsidR="00946131" w:rsidRDefault="00946131" w:rsidP="00F4662F">
            <w:pPr>
              <w:autoSpaceDE w:val="0"/>
              <w:autoSpaceDN w:val="0"/>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 bod 36 </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 10</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tc>
        <w:tc>
          <w:tcPr>
            <w:tcW w:w="5670" w:type="dxa"/>
            <w:tcBorders>
              <w:top w:val="single" w:sz="4" w:space="0" w:color="auto"/>
              <w:left w:val="single" w:sz="4" w:space="0" w:color="auto"/>
              <w:bottom w:val="single" w:sz="4" w:space="0" w:color="auto"/>
              <w:right w:val="single" w:sz="4" w:space="0" w:color="auto"/>
            </w:tcBorders>
          </w:tcPr>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lastRenderedPageBreak/>
              <w:t xml:space="preserve">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následnej zdravotnej starostlivosti v záujme dokončenia liečebného procesu alebo zlepšenia zdravotného stavu, poistenec má právo na poskytnutie následnej zdravotnej starostlivosti v Slovenskej republike. Cezhraničnou zdravotnou starostlivosťou nie je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a) sociálna služba, 16f)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b) odber, testovanie, spracovanie, konzervácia, skladovanie alebo distribúcia orgánov, tkanív alebo buniek na účely transplantácie,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c) program očkovania obyvateľstva proti infekčným chorobám, ktoré sú zamerané výlučne na ochranu zdravia obyvateľstva v Slovenskej republike. 16g)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 1) vo výške úhrady v Slovenskej republike; predchádzajúci súhlas príslušnej zdravotnej poisťovne sa vyžaduje, ak to ustanovuje všeobecne záväzný právny predpis podľa odseku 3.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(3) Cezhraničnú zdravotnú starostlivosť, ktorá podlieha predchádzajúcemu súhlasu príslušnej zdravotnej poisťovne na účely jej preplatenia, ustanoví všeobecne záväzný právny predpis, ktorý vydá ministerstvo zdravotníctva.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(4) Príslušná zdravotná poisťovňa môže odmietnuť udeliť predchádzajúci súhlas na poskytnutie cezhraničnej zdravotnej starostlivosti, ak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lastRenderedPageBreak/>
              <w:t xml:space="preserve">a) ochorenie zahŕňa formy liečby, ktoré predstavujú osobitné riziko pre poistenca alebo obyvateľstvo, zohľadňujúc možný prínos cezhraničnej zdravotnej starostlivosti, o ktorú sa poistenec uchádza,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b) liečba je poskytovaná poskytovateľom zdravotnej starostlivosti v inom členskom štáte Európskej únie, ktorý vyvoláva pochybnosti o dôveryhodnosti o kvalite a bezpečnosti pri poskytovaní zdravotnej starostlivosti,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c) liečbu je možné poskytnúť v Slovenskej republike v lehote, ktorá je lekársky opodstatnená, zohľadňujúc súčasný zdravotný stav a pravdepodobný vývoj ochorenia poistenca.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(5) Zdravotná poisťovňa získava informácie o dôveryhodnosti poskytovateľov zdravotnej starostlivosti v inom členskom štáte Európskej únie o kvalite a bezpečnosti pri poskytovaní zdravotnej starostlivosti z národného kontaktného miesta. 16h)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(6) Zdravotná poisťovňa bez toho, aby bol dotknutý odsek 4 písm. a) až c), nemôže zamietnuť udelenie predchádzajúceho súhlasu, ak poistenec má nárok na zdravotnú starostlivosť podľa osobitného predpisu, 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(7) 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 16h) o zabezpečenie stanoviska z iného členského štátu Európskej únie.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(8) Poistenec má právo na preplatenie nákladov cezhraničnej zdravotnej starostlivosti podľa odsekov 2 a 3, ak písomne požiada príslušnú zdravotnú poisťovňu podľa § 10 do šiestich mesiacov od poskytnutia cezhraničnej zdravotnej starostlivosti.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(9) Ak príslušná zdravotná poisťovňa udelí predchádzajúci súhlas na </w:t>
            </w:r>
            <w:r w:rsidRPr="00946131">
              <w:rPr>
                <w:rFonts w:ascii="Times New Roman" w:eastAsia="Times New Roman" w:hAnsi="Times New Roman"/>
                <w:sz w:val="18"/>
                <w:szCs w:val="18"/>
                <w:lang w:eastAsia="sk-SK"/>
              </w:rPr>
              <w:lastRenderedPageBreak/>
              <w:t xml:space="preserve">poskytnutie cezhraničnej zdravotnej starostlivosti podľa odseku 4, overí, či sú splnené podmienky ustanovené v osobitných predpisoch; 3a) ak sú splnené podmienky uvedené v osobitných predpisoch, 3a) príslušná zdravotná poisťovňa udelí súhlas podľa § 9b ods. 10 a pri preplatení nákladov príslušná zdravotná poisťovňa postupuje podľa osobitných predpisov, 16c) ak poistenec nepožaduje preplatenie nákladov podľa odseku 10.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(10) 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 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(11) Zdravotná poisťovňa ako inštitúcia miesta pobytu alebo ako inštitúcia miesta bydliska nevydáva predchádzajúci súhlas na cezhraničnú zdravotnú starostlivosť a nie je príslušná na preplatenie nákladov cezhraničnej zdravotnej starostlivosti poistencovi iného členského štátu Európskej únie, ktorý má bydlisko v Slovenskej republike a ktorý má nárok na úhradu nákladov zdravotnej starostlivosti v plnom rozsahu podľa osobitných predpisov 3a) v Slovenskej republike.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F4662F" w:rsidRPr="00913653"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(12) 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 </w:t>
            </w:r>
          </w:p>
          <w:p w:rsidR="00F4662F" w:rsidRPr="00913653" w:rsidRDefault="00F4662F" w:rsidP="00F4662F">
            <w:pPr>
              <w:tabs>
                <w:tab w:val="left" w:pos="851"/>
              </w:tabs>
              <w:spacing w:after="0" w:line="240" w:lineRule="auto"/>
              <w:jc w:val="both"/>
              <w:rPr>
                <w:rFonts w:ascii="Times New Roman" w:eastAsia="Times New Roman" w:hAnsi="Times New Roman"/>
                <w:sz w:val="18"/>
                <w:szCs w:val="18"/>
                <w:lang w:eastAsia="sk-SK"/>
              </w:rPr>
            </w:pP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(1) 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(2) Súčasťou žiadosti o preplatenie musí byť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a) originál dokladu o zaplatení, ktorým je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lastRenderedPageBreak/>
              <w:t xml:space="preserve">1. doklad z registračnej pokladne, príjmový pokladničný doklad alebo doklad, v ktorého texte je potvrdené prijatie sumy, ak ide o hotovostnú platbu, alebo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2. originál ústrižku o zaplatení poštovej poukážky, kópia výpisu z účtu, originál debetného avíza z banky alebo pobočky zahraničnej banky, alebo originál potvrdenia o odpísaní finančnej sumy z bankového účtu, ak ide o bezhotovostnú platbu,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b) záznam o ošetrení, správa o poskytnutej zdravotnej starostlivosti,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c) originál dokladu s rozpisom poskytnutých zdravotných výkonov, ako faktúra, vyúčtovanie zdravotných výkonov, lekársky predpis pri predpísaní liekov, lekársky poukaz pri predpísaní zdravotníckej pomôcky.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(4) Ak poistenec uhradil náklady za poskytnutú zdravotnú starostlivosť v cudzine na prelome kalendárnych rokov </w:t>
            </w:r>
            <w:r w:rsidRPr="00946131">
              <w:rPr>
                <w:rFonts w:ascii="Times New Roman" w:eastAsia="Times New Roman" w:hAnsi="Times New Roman"/>
                <w:b/>
                <w:color w:val="FF0000"/>
                <w:sz w:val="18"/>
                <w:szCs w:val="18"/>
                <w:lang w:eastAsia="sk-SK"/>
              </w:rPr>
              <w:t>a od 1. januára kalendárneho roka zmenil zdravotnú poisťovňu (§ 7 ods. 2)</w:t>
            </w:r>
            <w:r w:rsidRPr="00946131">
              <w:rPr>
                <w:rFonts w:ascii="Times New Roman" w:eastAsia="Times New Roman" w:hAnsi="Times New Roman"/>
                <w:sz w:val="18"/>
                <w:szCs w:val="18"/>
                <w:lang w:eastAsia="sk-SK"/>
              </w:rPr>
              <w:t xml:space="preserve">, je povinný žiadať vydanie samostatného dokladu o úhrade za zdravotnú starostlivosť poskytnutú do konca kalendárneho roka a samostatný doklad o úhrade za zdravotnú starostlivosť poskytnutú od začiatku nasledujúceho kalendárneho roka.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(5) Cudzojazyčné doklady priložené k žiadosti podľa odseku 2 sú akceptované aj bez úradne osvedčeného prekladu do štátneho jazyka okrem poskytnutia neodkladnej starostlivosti v cudzine okrem členských štátov podľa § 9a.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(6) 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 Príslušná zdravotná poisťovňa je povinná poistencovi preplatiť náklady najneskôr do šiestich mesiacov od prijatia žiadosti o preplatenie s náležitosťami podľa odseku 2, ak sú splnené všetky podmienky podľa tohto odseku. Lehota na preplatenie začne plynúť odo dňa doručenia žiadosti o preplatenie s náležitosťami podľa odseku 2. Lehota sa nevzťahuje </w:t>
            </w:r>
            <w:r w:rsidRPr="00946131">
              <w:rPr>
                <w:rFonts w:ascii="Times New Roman" w:eastAsia="Times New Roman" w:hAnsi="Times New Roman"/>
                <w:sz w:val="18"/>
                <w:szCs w:val="18"/>
                <w:lang w:eastAsia="sk-SK"/>
              </w:rPr>
              <w:lastRenderedPageBreak/>
              <w:t xml:space="preserve">na úhradu nákladov zdravotnej starostlivosti poskytnutej poistencovi v inom členskom štáte podľa § 9b.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ab/>
              <w:t xml:space="preserve">(7) Všeobecne záväzný právny predpis, ktorý vydá ministerstvo zdravotníctva, ustanoví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a) vzory nárokových dokladov,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b) zoznam klinických pracovísk,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c) vzor žiadosti o preplatenie nákladov,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d) okruh poistencov, ktorí majú nárok na úhradu zdravotnej starostlivosti v inom členskom štáte podľa osobitných predpisov, 3a)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e) okruh poistencov iných členských štátov, ktorí majú nárok na úhradu zdravotnej starostlivosti v Slovenskej republike podľa osobitných predpisov, 3a)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f) postup poskytovateľa zdravotnej starostlivosti, zdravotnej poisťovne a úradu pri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1. potrebnej zdravotnej starostlivosti poskytovanej v inom členskom štáte,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2. zdravotnej starostlivosti v plnom rozsahu, ak má poistenec bydlisko v inom členskom štáte, poskytovanej v inom členskom štáte,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3. zdravotnej starostlivosti so súhlasom príslušnej zdravotnej poisťovne poskytovanej v inom členskom štáte,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g) postup poskytovateľa zdravotnej starostlivosti, zdravotnej poisťovne a úradu pri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1. potrebnej zdravotnej starostlivosti poskytovanej v Slovenskej republike,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2. zdravotnej starostlivosti v plnom rozsahu, ak má poistenec iného členského štátu bydlisko v Slovenskej republike, poskytovanej v Slovenskej republike,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3. zdravotnej starostlivosti so súhlasom príslušnej inštitúcie iného členského štátu poskytovanej v Slovenskej republike,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h) postup poskytovateľa zdravotnej starostlivosti, zdravotnej poisťovne a úradu pri poskytovaní zdravotnej starostlivosti na základe medzinárodných zmlúv,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i) postup poskytovateľa zdravotnej starostlivosti, zdravotnej poisťovne a úradu pri poskytovaní cezhraničnej zdravotnej starostlivosti v inom členskom štáte Európskej únie, </w:t>
            </w:r>
          </w:p>
          <w:p w:rsidR="00946131" w:rsidRPr="00946131"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F4662F" w:rsidRPr="00913653" w:rsidRDefault="00946131" w:rsidP="00946131">
            <w:pPr>
              <w:tabs>
                <w:tab w:val="left" w:pos="851"/>
              </w:tabs>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lastRenderedPageBreak/>
              <w:t xml:space="preserve">j) postup poskytovateľa zdravotnej starostlivosti, zdravotnej poisťovne a úradu pri poskytovaní cezhraničnej zdravotnej starostlivosti v Slovenskej republike. </w:t>
            </w:r>
          </w:p>
          <w:p w:rsidR="00F4662F" w:rsidRPr="00913653" w:rsidRDefault="00F4662F" w:rsidP="00F4662F">
            <w:pPr>
              <w:tabs>
                <w:tab w:val="left" w:pos="851"/>
              </w:tabs>
              <w:spacing w:after="0" w:line="240" w:lineRule="auto"/>
              <w:jc w:val="both"/>
              <w:rPr>
                <w:rFonts w:ascii="Times New Roman" w:eastAsia="Times New Roman" w:hAnsi="Times New Roman"/>
                <w:sz w:val="18"/>
                <w:szCs w:val="18"/>
                <w:lang w:eastAsia="sk-SK"/>
              </w:rPr>
            </w:pPr>
          </w:p>
          <w:p w:rsidR="00F4662F" w:rsidRPr="00913653" w:rsidRDefault="00F4662F" w:rsidP="00F4662F">
            <w:pPr>
              <w:tabs>
                <w:tab w:val="left" w:pos="851"/>
              </w:tabs>
              <w:spacing w:after="0" w:line="240" w:lineRule="auto"/>
              <w:jc w:val="both"/>
              <w:rPr>
                <w:rFonts w:ascii="Times New Roman" w:eastAsia="Times New Roman" w:hAnsi="Times New Roman"/>
                <w:sz w:val="18"/>
                <w:szCs w:val="18"/>
                <w:lang w:eastAsia="sk-SK"/>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bCs/>
                <w:sz w:val="18"/>
                <w:szCs w:val="18"/>
                <w:lang w:eastAsia="sk-SK"/>
              </w:rPr>
            </w:pPr>
          </w:p>
        </w:tc>
      </w:tr>
      <w:tr w:rsidR="00F4662F" w:rsidRPr="00913653" w:rsidTr="004817D3">
        <w:trPr>
          <w:trHeight w:val="4536"/>
        </w:trPr>
        <w:tc>
          <w:tcPr>
            <w:tcW w:w="709" w:type="dxa"/>
            <w:tcBorders>
              <w:top w:val="single" w:sz="4" w:space="0" w:color="auto"/>
              <w:bottom w:val="single" w:sz="4" w:space="0" w:color="auto"/>
              <w:right w:val="single" w:sz="4" w:space="0" w:color="auto"/>
            </w:tcBorders>
          </w:tcPr>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lastRenderedPageBreak/>
              <w:t>Č 8</w:t>
            </w: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7</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adjustRightInd w:val="0"/>
              <w:spacing w:after="0" w:line="240" w:lineRule="auto"/>
              <w:rPr>
                <w:rFonts w:ascii="Times New Roman" w:eastAsia="Times New Roman" w:hAnsi="Times New Roman"/>
                <w:sz w:val="18"/>
                <w:szCs w:val="18"/>
              </w:rPr>
            </w:pP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Článok 8 </w:t>
            </w:r>
          </w:p>
          <w:p w:rsidR="00F4662F" w:rsidRPr="00913653" w:rsidRDefault="00F4662F" w:rsidP="00F4662F">
            <w:pPr>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Zdravotná starostlivosť, na ktorú sa môže vzťahovať predchádzajúce povolenie</w:t>
            </w:r>
          </w:p>
          <w:p w:rsidR="00F4662F" w:rsidRPr="00913653" w:rsidRDefault="00F4662F" w:rsidP="00F4662F">
            <w:pPr>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7. Členský štát, v ktorom je pacient poistený, na účely tejto smernice zverejní zoznam výkonov zdravotnej starostlivosti, ktoré sú podmienené predchádzajúcim povolením, ako aj všetky relevantné informácie o systéme predchádzajúceho povoľovania.</w:t>
            </w:r>
          </w:p>
          <w:p w:rsidR="00F4662F" w:rsidRPr="00913653" w:rsidRDefault="00F4662F" w:rsidP="00F4662F">
            <w:pPr>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autoSpaceDE w:val="0"/>
              <w:autoSpaceDN w:val="0"/>
              <w:adjustRightInd w:val="0"/>
              <w:spacing w:after="0" w:line="240" w:lineRule="auto"/>
              <w:jc w:val="both"/>
              <w:rPr>
                <w:rFonts w:ascii="Times New Roman" w:eastAsia="Times New Roman" w:hAnsi="Times New Roman"/>
                <w:sz w:val="18"/>
                <w:szCs w:val="18"/>
                <w:lang w:eastAsia="sk-SK"/>
              </w:rPr>
            </w:pPr>
          </w:p>
          <w:p w:rsidR="00F4662F" w:rsidRPr="00913653" w:rsidRDefault="00F4662F" w:rsidP="00F4662F">
            <w:pPr>
              <w:spacing w:after="0" w:line="240" w:lineRule="auto"/>
              <w:rPr>
                <w:rFonts w:ascii="Times New Roman" w:eastAsia="Times New Roman" w:hAnsi="Times New Roman"/>
                <w:sz w:val="18"/>
                <w:szCs w:val="18"/>
                <w:lang w:eastAsia="sk-SK"/>
              </w:rPr>
            </w:pP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N</w:t>
            </w:r>
          </w:p>
        </w:tc>
        <w:tc>
          <w:tcPr>
            <w:tcW w:w="993" w:type="dxa"/>
            <w:tcBorders>
              <w:top w:val="single" w:sz="4" w:space="0" w:color="auto"/>
              <w:left w:val="nil"/>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Návrh zákona </w:t>
            </w:r>
            <w:r w:rsidR="00037E09">
              <w:rPr>
                <w:rFonts w:ascii="Times New Roman" w:eastAsia="Times New Roman" w:hAnsi="Times New Roman"/>
                <w:sz w:val="18"/>
                <w:szCs w:val="18"/>
                <w:lang w:eastAsia="sk-SK"/>
              </w:rPr>
              <w:t xml:space="preserve"> v čl. VI </w:t>
            </w:r>
            <w:r w:rsidRPr="00913653">
              <w:rPr>
                <w:rFonts w:ascii="Times New Roman" w:eastAsia="Times New Roman" w:hAnsi="Times New Roman"/>
                <w:sz w:val="18"/>
                <w:szCs w:val="18"/>
                <w:lang w:eastAsia="sk-SK"/>
              </w:rPr>
              <w:t>+</w:t>
            </w: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Zákon č. 580/2004 Z. z.</w:t>
            </w: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p w:rsidR="00F4662F" w:rsidRDefault="00F4662F"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037E09" w:rsidRDefault="00037E09" w:rsidP="00F4662F">
            <w:pPr>
              <w:autoSpaceDE w:val="0"/>
              <w:autoSpaceDN w:val="0"/>
              <w:spacing w:after="0" w:line="240" w:lineRule="auto"/>
              <w:rPr>
                <w:rFonts w:ascii="Times New Roman" w:eastAsia="Times New Roman" w:hAnsi="Times New Roman"/>
                <w:sz w:val="18"/>
                <w:szCs w:val="18"/>
                <w:lang w:eastAsia="sk-SK"/>
              </w:rPr>
            </w:pPr>
          </w:p>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Zákon č. 581/2004 Z. z.</w:t>
            </w: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lastRenderedPageBreak/>
              <w:t>§ 9d</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2 a 3</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 xml:space="preserve">§ 9f </w:t>
            </w:r>
          </w:p>
          <w:p w:rsidR="00F4662F" w:rsidRPr="00913653" w:rsidRDefault="00946131" w:rsidP="00F4662F">
            <w:pPr>
              <w:autoSpaceDE w:val="0"/>
              <w:autoSpaceDN w:val="0"/>
              <w:spacing w:after="0" w:line="240" w:lineRule="auto"/>
              <w:rPr>
                <w:rFonts w:ascii="Times New Roman" w:eastAsia="Times New Roman" w:hAnsi="Times New Roman"/>
                <w:sz w:val="18"/>
                <w:szCs w:val="18"/>
              </w:rPr>
            </w:pPr>
            <w:r>
              <w:rPr>
                <w:rFonts w:ascii="Times New Roman" w:eastAsia="Times New Roman" w:hAnsi="Times New Roman"/>
                <w:sz w:val="18"/>
                <w:szCs w:val="18"/>
              </w:rPr>
              <w:t xml:space="preserve">O 1 – </w:t>
            </w:r>
            <w:r w:rsidR="00037E09">
              <w:rPr>
                <w:rFonts w:ascii="Times New Roman" w:eastAsia="Times New Roman" w:hAnsi="Times New Roman"/>
                <w:sz w:val="18"/>
                <w:szCs w:val="18"/>
              </w:rPr>
              <w:t>9</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p>
          <w:p w:rsidR="00F4662F" w:rsidRDefault="00F4662F"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037E09" w:rsidRDefault="00037E09" w:rsidP="00F4662F">
            <w:pPr>
              <w:autoSpaceDE w:val="0"/>
              <w:autoSpaceDN w:val="0"/>
              <w:spacing w:after="0" w:line="240" w:lineRule="auto"/>
              <w:rPr>
                <w:rFonts w:ascii="Times New Roman" w:eastAsia="Times New Roman" w:hAnsi="Times New Roman"/>
                <w:sz w:val="18"/>
                <w:szCs w:val="18"/>
              </w:rPr>
            </w:pP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 20d</w:t>
            </w:r>
          </w:p>
          <w:p w:rsidR="00F4662F" w:rsidRPr="00913653" w:rsidRDefault="00F4662F" w:rsidP="00F4662F">
            <w:pPr>
              <w:autoSpaceDE w:val="0"/>
              <w:autoSpaceDN w:val="0"/>
              <w:spacing w:after="0" w:line="240" w:lineRule="auto"/>
              <w:rPr>
                <w:rFonts w:ascii="Times New Roman" w:eastAsia="Times New Roman" w:hAnsi="Times New Roman"/>
                <w:sz w:val="18"/>
                <w:szCs w:val="18"/>
              </w:rPr>
            </w:pPr>
            <w:r w:rsidRPr="00913653">
              <w:rPr>
                <w:rFonts w:ascii="Times New Roman" w:eastAsia="Times New Roman" w:hAnsi="Times New Roman"/>
                <w:sz w:val="18"/>
                <w:szCs w:val="18"/>
              </w:rPr>
              <w:t>O 2 - 3</w:t>
            </w:r>
          </w:p>
        </w:tc>
        <w:tc>
          <w:tcPr>
            <w:tcW w:w="5670" w:type="dxa"/>
            <w:tcBorders>
              <w:top w:val="single" w:sz="4" w:space="0" w:color="auto"/>
              <w:left w:val="single" w:sz="4" w:space="0" w:color="auto"/>
              <w:bottom w:val="single" w:sz="4" w:space="0" w:color="auto"/>
              <w:right w:val="single" w:sz="4" w:space="0" w:color="auto"/>
            </w:tcBorders>
          </w:tcPr>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lastRenderedPageBreak/>
              <w:t xml:space="preserve">(2)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 1) vo výške úhrady v Slovenskej republike; predchádzajúci súhlas príslušnej zdravotnej poisťovne sa vyžaduje, ak to ustanovuje všeobecne záväzný právny predpis podľa odseku 3.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946131" w:rsidRPr="00946131"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(3) Cezhraničnú zdravotnú starostlivosť, ktorá podlieha predchádzajúcemu súhlasu príslušnej zdravotnej poisťovne na účely jej preplatenia, ustanoví všeobecne záväzný právny predpis, ktorý vydá ministerstvo zdravotníctva. </w:t>
            </w:r>
          </w:p>
          <w:p w:rsidR="00F4662F" w:rsidRPr="00913653" w:rsidRDefault="00946131" w:rsidP="00946131">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46131">
              <w:rPr>
                <w:rFonts w:ascii="Times New Roman" w:eastAsia="Times New Roman" w:hAnsi="Times New Roman"/>
                <w:sz w:val="18"/>
                <w:szCs w:val="18"/>
                <w:lang w:eastAsia="sk-SK"/>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rPr>
            </w:pPr>
            <w:r w:rsidRPr="00037E09">
              <w:rPr>
                <w:rFonts w:ascii="Times New Roman" w:hAnsi="Times New Roman"/>
                <w:sz w:val="18"/>
              </w:rPr>
              <w:t xml:space="preserve">(1) </w:t>
            </w:r>
            <w:r w:rsidRPr="00037E09">
              <w:rPr>
                <w:rFonts w:ascii="Times New Roman" w:hAnsi="Times New Roman"/>
                <w:sz w:val="18"/>
              </w:rPr>
              <w:t xml:space="preserve">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 </w:t>
            </w:r>
          </w:p>
          <w:p w:rsidR="00037E09" w:rsidRDefault="00037E09" w:rsidP="00037E09">
            <w:pPr>
              <w:pStyle w:val="Obyajntext"/>
              <w:rPr>
                <w:rFonts w:ascii="Times New Roman" w:hAnsi="Times New Roman"/>
                <w:sz w:val="18"/>
                <w:szCs w:val="24"/>
              </w:rPr>
            </w:pPr>
          </w:p>
          <w:p w:rsidR="00037E09" w:rsidRPr="00037E09" w:rsidRDefault="00037E09" w:rsidP="00037E09">
            <w:pPr>
              <w:pStyle w:val="Obyajntext"/>
              <w:rPr>
                <w:rFonts w:ascii="Times New Roman" w:hAnsi="Times New Roman"/>
                <w:b/>
                <w:color w:val="FF0000"/>
                <w:sz w:val="18"/>
                <w:szCs w:val="24"/>
              </w:rPr>
            </w:pPr>
            <w:r w:rsidRPr="00037E09">
              <w:rPr>
                <w:rFonts w:ascii="Times New Roman" w:hAnsi="Times New Roman"/>
                <w:sz w:val="18"/>
                <w:szCs w:val="24"/>
              </w:rPr>
              <w:t xml:space="preserve">(2) </w:t>
            </w:r>
            <w:r w:rsidRPr="00037E09">
              <w:rPr>
                <w:rFonts w:ascii="Times New Roman" w:hAnsi="Times New Roman"/>
                <w:b/>
                <w:color w:val="FF0000"/>
                <w:sz w:val="18"/>
                <w:szCs w:val="24"/>
              </w:rPr>
              <w:t>Žiadosť o udelenie súhlasu podľa § 9a ods. 2 a § 9b ods. 10 musí obsahovať</w:t>
            </w:r>
          </w:p>
          <w:p w:rsidR="00037E09" w:rsidRPr="00037E09" w:rsidRDefault="00037E09" w:rsidP="00037E09">
            <w:pPr>
              <w:pStyle w:val="Obyajntext"/>
              <w:numPr>
                <w:ilvl w:val="0"/>
                <w:numId w:val="26"/>
              </w:numPr>
              <w:rPr>
                <w:rFonts w:ascii="Times New Roman" w:hAnsi="Times New Roman"/>
                <w:b/>
                <w:color w:val="FF0000"/>
                <w:sz w:val="18"/>
                <w:szCs w:val="24"/>
              </w:rPr>
            </w:pPr>
            <w:r w:rsidRPr="00037E09">
              <w:rPr>
                <w:rFonts w:ascii="Times New Roman" w:hAnsi="Times New Roman"/>
                <w:b/>
                <w:color w:val="FF0000"/>
                <w:sz w:val="18"/>
                <w:szCs w:val="24"/>
              </w:rPr>
              <w:t xml:space="preserve">údaje o poistencovi v rozsahu meno, priezvisko, dátum narodenia, rodné číslo, ak je pridelené, a adresu bydliska poistenca, </w:t>
            </w:r>
          </w:p>
          <w:p w:rsidR="00037E09" w:rsidRPr="00037E09" w:rsidRDefault="00037E09" w:rsidP="00037E09">
            <w:pPr>
              <w:pStyle w:val="Obyajntext"/>
              <w:numPr>
                <w:ilvl w:val="0"/>
                <w:numId w:val="26"/>
              </w:numPr>
              <w:rPr>
                <w:rFonts w:ascii="Times New Roman" w:hAnsi="Times New Roman"/>
                <w:b/>
                <w:color w:val="FF0000"/>
                <w:sz w:val="18"/>
                <w:szCs w:val="24"/>
              </w:rPr>
            </w:pPr>
            <w:r w:rsidRPr="00037E09">
              <w:rPr>
                <w:rFonts w:ascii="Times New Roman" w:hAnsi="Times New Roman"/>
                <w:b/>
                <w:color w:val="FF0000"/>
                <w:sz w:val="18"/>
                <w:szCs w:val="24"/>
              </w:rPr>
              <w:t>diagnózu poistenca a odôvodnenie potreby plánovanej zdravotnej starostlivosti v cudzine poskytovateľom zdravotnej starostlivosti,</w:t>
            </w:r>
            <w:r w:rsidRPr="00037E09">
              <w:rPr>
                <w:rFonts w:ascii="Times New Roman" w:hAnsi="Times New Roman"/>
                <w:b/>
                <w:color w:val="FF0000"/>
                <w:sz w:val="18"/>
                <w:szCs w:val="24"/>
                <w:vertAlign w:val="superscript"/>
              </w:rPr>
              <w:t>16hc</w:t>
            </w:r>
            <w:r w:rsidRPr="00037E09">
              <w:rPr>
                <w:rFonts w:ascii="Times New Roman" w:hAnsi="Times New Roman"/>
                <w:b/>
                <w:color w:val="FF0000"/>
                <w:sz w:val="18"/>
                <w:szCs w:val="24"/>
              </w:rPr>
              <w:t xml:space="preserve">) </w:t>
            </w:r>
          </w:p>
          <w:p w:rsidR="00037E09" w:rsidRPr="00037E09" w:rsidRDefault="00037E09" w:rsidP="00037E09">
            <w:pPr>
              <w:pStyle w:val="Obyajntext"/>
              <w:numPr>
                <w:ilvl w:val="0"/>
                <w:numId w:val="26"/>
              </w:numPr>
              <w:rPr>
                <w:rFonts w:ascii="Times New Roman" w:hAnsi="Times New Roman"/>
                <w:b/>
                <w:color w:val="FF0000"/>
                <w:sz w:val="18"/>
                <w:szCs w:val="24"/>
              </w:rPr>
            </w:pPr>
            <w:r w:rsidRPr="00037E09">
              <w:rPr>
                <w:rFonts w:ascii="Times New Roman" w:hAnsi="Times New Roman"/>
                <w:b/>
                <w:color w:val="FF0000"/>
                <w:sz w:val="18"/>
                <w:szCs w:val="24"/>
              </w:rPr>
              <w:t>potvrdenie zdravotnej indikácie a odôvodnenie potreby poskytnutia navrhovanej liečby v cudzine klinickým pracoviskom príslušného špecializačného odboru,</w:t>
            </w:r>
          </w:p>
          <w:p w:rsidR="00037E09" w:rsidRPr="00037E09" w:rsidRDefault="00037E09" w:rsidP="00037E09">
            <w:pPr>
              <w:pStyle w:val="Obyajntext"/>
              <w:numPr>
                <w:ilvl w:val="0"/>
                <w:numId w:val="26"/>
              </w:numPr>
              <w:rPr>
                <w:rFonts w:ascii="Times New Roman" w:hAnsi="Times New Roman"/>
                <w:b/>
                <w:color w:val="FF0000"/>
                <w:sz w:val="18"/>
                <w:szCs w:val="24"/>
              </w:rPr>
            </w:pPr>
            <w:r w:rsidRPr="00037E09">
              <w:rPr>
                <w:rFonts w:ascii="Times New Roman" w:hAnsi="Times New Roman"/>
                <w:b/>
                <w:color w:val="FF0000"/>
                <w:sz w:val="18"/>
                <w:szCs w:val="24"/>
              </w:rPr>
              <w:t xml:space="preserve">výpočet predpokladaných nákladov plánovanej zdravotnej starostlivosti v cudzine vypracovaný poskytovateľom zdravotnej </w:t>
            </w:r>
            <w:r w:rsidRPr="00037E09">
              <w:rPr>
                <w:rFonts w:ascii="Times New Roman" w:hAnsi="Times New Roman"/>
                <w:b/>
                <w:color w:val="FF0000"/>
                <w:sz w:val="18"/>
                <w:szCs w:val="24"/>
              </w:rPr>
              <w:lastRenderedPageBreak/>
              <w:t>starostlivosti v cudzine, kde sa má zdravotná starostlivosť poskytnúť, a</w:t>
            </w:r>
          </w:p>
          <w:p w:rsidR="00037E09" w:rsidRPr="00037E09" w:rsidRDefault="00037E09" w:rsidP="00037E09">
            <w:pPr>
              <w:pStyle w:val="Obyajntext"/>
              <w:numPr>
                <w:ilvl w:val="0"/>
                <w:numId w:val="26"/>
              </w:numPr>
              <w:rPr>
                <w:rFonts w:ascii="Times New Roman" w:hAnsi="Times New Roman"/>
                <w:b/>
                <w:color w:val="FF0000"/>
                <w:sz w:val="18"/>
                <w:szCs w:val="24"/>
              </w:rPr>
            </w:pPr>
            <w:r w:rsidRPr="00037E09">
              <w:rPr>
                <w:rFonts w:ascii="Times New Roman" w:hAnsi="Times New Roman"/>
                <w:b/>
                <w:color w:val="FF0000"/>
                <w:sz w:val="18"/>
                <w:szCs w:val="24"/>
              </w:rPr>
              <w:t>potvrdenie o možnom prijatí poistenca u poskytovateľa zdravotnej starostlivosti v cudzine po kladnom rozhodnutí zdravotnej poisťovne.</w:t>
            </w:r>
          </w:p>
          <w:p w:rsidR="00037E09" w:rsidRPr="00037E09" w:rsidRDefault="00037E09" w:rsidP="00037E09">
            <w:pPr>
              <w:pStyle w:val="Obyajntext"/>
              <w:ind w:left="360"/>
              <w:rPr>
                <w:rFonts w:ascii="Times New Roman" w:hAnsi="Times New Roman"/>
                <w:b/>
                <w:color w:val="FF0000"/>
                <w:sz w:val="18"/>
                <w:szCs w:val="24"/>
              </w:rPr>
            </w:pPr>
          </w:p>
          <w:p w:rsidR="00037E09" w:rsidRPr="00037E09" w:rsidRDefault="00037E09" w:rsidP="00037E09">
            <w:pPr>
              <w:widowControl w:val="0"/>
              <w:autoSpaceDE w:val="0"/>
              <w:autoSpaceDN w:val="0"/>
              <w:adjustRightInd w:val="0"/>
              <w:spacing w:after="0" w:line="240" w:lineRule="auto"/>
              <w:jc w:val="both"/>
              <w:rPr>
                <w:rFonts w:ascii="Times New Roman" w:hAnsi="Times New Roman"/>
                <w:b/>
                <w:color w:val="FF0000"/>
                <w:sz w:val="18"/>
                <w:szCs w:val="24"/>
              </w:rPr>
            </w:pPr>
            <w:r w:rsidRPr="00037E09">
              <w:rPr>
                <w:rFonts w:ascii="Times New Roman" w:hAnsi="Times New Roman"/>
                <w:b/>
                <w:color w:val="FF0000"/>
                <w:sz w:val="18"/>
                <w:szCs w:val="24"/>
              </w:rPr>
              <w:t xml:space="preserve"> (3) 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Pr="00037E09">
              <w:rPr>
                <w:rFonts w:ascii="Times New Roman" w:hAnsi="Times New Roman"/>
                <w:b/>
                <w:color w:val="FF0000"/>
                <w:sz w:val="18"/>
                <w:szCs w:val="24"/>
                <w:vertAlign w:val="superscript"/>
              </w:rPr>
              <w:t>16hc</w:t>
            </w:r>
            <w:r w:rsidRPr="00037E09">
              <w:rPr>
                <w:rFonts w:ascii="Times New Roman" w:hAnsi="Times New Roman"/>
                <w:b/>
                <w:color w:val="FF0000"/>
                <w:sz w:val="18"/>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p>
          <w:p w:rsidR="00037E09" w:rsidRPr="00037E09" w:rsidRDefault="00037E09" w:rsidP="00037E09">
            <w:pPr>
              <w:widowControl w:val="0"/>
              <w:autoSpaceDE w:val="0"/>
              <w:autoSpaceDN w:val="0"/>
              <w:adjustRightInd w:val="0"/>
              <w:spacing w:after="0" w:line="240" w:lineRule="auto"/>
              <w:rPr>
                <w:rFonts w:ascii="Times New Roman" w:hAnsi="Times New Roman"/>
                <w:sz w:val="18"/>
                <w:szCs w:val="24"/>
              </w:rPr>
            </w:pPr>
            <w:r w:rsidRPr="00037E09">
              <w:rPr>
                <w:rFonts w:ascii="Times New Roman" w:hAnsi="Times New Roman"/>
                <w:sz w:val="18"/>
                <w:szCs w:val="24"/>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szCs w:val="24"/>
              </w:rPr>
            </w:pPr>
            <w:r w:rsidRPr="00037E09">
              <w:rPr>
                <w:rFonts w:ascii="Times New Roman" w:hAnsi="Times New Roman"/>
                <w:sz w:val="18"/>
                <w:szCs w:val="24"/>
              </w:rPr>
              <w:t xml:space="preserve">(4) Klinickým pracoviskom podľa odseku 2 písm. c) je poskytovateľ zdravotnej starostlivosti s personálnym zabezpečením a materiálno-technickým vybavením v príslušnom špecializačnom odbore, 16hd) ktorý poskytuje špecializovanú ústavnú zdravotnú starostlivosť pri chorobách a patologických stavoch, ktorých diagnostiku a terapiu odborne usmerňuje ministerstvo zdravotníctva. </w:t>
            </w:r>
          </w:p>
          <w:p w:rsidR="00037E09" w:rsidRPr="00037E09" w:rsidRDefault="00037E09" w:rsidP="00037E09">
            <w:pPr>
              <w:widowControl w:val="0"/>
              <w:autoSpaceDE w:val="0"/>
              <w:autoSpaceDN w:val="0"/>
              <w:adjustRightInd w:val="0"/>
              <w:spacing w:after="0" w:line="240" w:lineRule="auto"/>
              <w:rPr>
                <w:rFonts w:ascii="Times New Roman" w:hAnsi="Times New Roman"/>
                <w:sz w:val="18"/>
                <w:szCs w:val="24"/>
              </w:rPr>
            </w:pPr>
            <w:r w:rsidRPr="00037E09">
              <w:rPr>
                <w:rFonts w:ascii="Times New Roman" w:hAnsi="Times New Roman"/>
                <w:sz w:val="18"/>
                <w:szCs w:val="24"/>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szCs w:val="24"/>
              </w:rPr>
            </w:pPr>
            <w:r w:rsidRPr="00037E09">
              <w:rPr>
                <w:rFonts w:ascii="Times New Roman" w:hAnsi="Times New Roman"/>
                <w:sz w:val="18"/>
                <w:szCs w:val="24"/>
              </w:rPr>
              <w:t xml:space="preserve">(5) Poistenec môže požiadať aj o dodatočné vydanie súhlasu podľa § 9b ods. 10 najneskôr do jedného roka odo dňa poskytnutia zdravotnej starostlivosti, ak boli splnené podmienky uvedené v § 9b ods. 10. </w:t>
            </w:r>
          </w:p>
          <w:p w:rsidR="00037E09" w:rsidRPr="00037E09" w:rsidRDefault="00037E09" w:rsidP="00037E09">
            <w:pPr>
              <w:widowControl w:val="0"/>
              <w:autoSpaceDE w:val="0"/>
              <w:autoSpaceDN w:val="0"/>
              <w:adjustRightInd w:val="0"/>
              <w:spacing w:after="0" w:line="240" w:lineRule="auto"/>
              <w:rPr>
                <w:rFonts w:ascii="Times New Roman" w:hAnsi="Times New Roman"/>
                <w:sz w:val="18"/>
                <w:szCs w:val="24"/>
              </w:rPr>
            </w:pPr>
            <w:r w:rsidRPr="00037E09">
              <w:rPr>
                <w:rFonts w:ascii="Times New Roman" w:hAnsi="Times New Roman"/>
                <w:sz w:val="18"/>
                <w:szCs w:val="24"/>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szCs w:val="24"/>
              </w:rPr>
            </w:pPr>
            <w:r w:rsidRPr="00037E09">
              <w:rPr>
                <w:rFonts w:ascii="Times New Roman" w:hAnsi="Times New Roman"/>
                <w:sz w:val="18"/>
                <w:szCs w:val="24"/>
              </w:rPr>
              <w:t xml:space="preserve">(6) O žiadostiach podľa odsekov 1 a 5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037E09" w:rsidRPr="00037E09" w:rsidRDefault="00037E09" w:rsidP="00037E09">
            <w:pPr>
              <w:widowControl w:val="0"/>
              <w:autoSpaceDE w:val="0"/>
              <w:autoSpaceDN w:val="0"/>
              <w:adjustRightInd w:val="0"/>
              <w:spacing w:after="0" w:line="240" w:lineRule="auto"/>
              <w:rPr>
                <w:rFonts w:ascii="Times New Roman" w:hAnsi="Times New Roman"/>
                <w:sz w:val="18"/>
                <w:szCs w:val="24"/>
              </w:rPr>
            </w:pPr>
            <w:r w:rsidRPr="00037E09">
              <w:rPr>
                <w:rFonts w:ascii="Times New Roman" w:hAnsi="Times New Roman"/>
                <w:sz w:val="18"/>
                <w:szCs w:val="24"/>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szCs w:val="24"/>
              </w:rPr>
            </w:pPr>
            <w:r w:rsidRPr="00037E09">
              <w:rPr>
                <w:rFonts w:ascii="Times New Roman" w:hAnsi="Times New Roman"/>
                <w:sz w:val="18"/>
                <w:szCs w:val="24"/>
              </w:rPr>
              <w:t xml:space="preserve">(7)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037E09" w:rsidRPr="00037E09" w:rsidRDefault="00037E09" w:rsidP="00037E09">
            <w:pPr>
              <w:widowControl w:val="0"/>
              <w:autoSpaceDE w:val="0"/>
              <w:autoSpaceDN w:val="0"/>
              <w:adjustRightInd w:val="0"/>
              <w:spacing w:after="0" w:line="240" w:lineRule="auto"/>
              <w:rPr>
                <w:rFonts w:ascii="Times New Roman" w:hAnsi="Times New Roman"/>
                <w:sz w:val="18"/>
                <w:szCs w:val="24"/>
              </w:rPr>
            </w:pPr>
            <w:r w:rsidRPr="00037E09">
              <w:rPr>
                <w:rFonts w:ascii="Times New Roman" w:hAnsi="Times New Roman"/>
                <w:sz w:val="18"/>
                <w:szCs w:val="24"/>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szCs w:val="24"/>
              </w:rPr>
            </w:pPr>
            <w:r w:rsidRPr="00037E09">
              <w:rPr>
                <w:rFonts w:ascii="Times New Roman" w:hAnsi="Times New Roman"/>
                <w:sz w:val="18"/>
                <w:szCs w:val="24"/>
              </w:rPr>
              <w:t xml:space="preserve">(8) O odvolaní podľa odseku 7 rozhodne úrad do 15 pracovných dní odo dňa prijatia odvolania spolu s výsledkami doplneného konania a so spisovým </w:t>
            </w:r>
            <w:r w:rsidRPr="00037E09">
              <w:rPr>
                <w:rFonts w:ascii="Times New Roman" w:hAnsi="Times New Roman"/>
                <w:sz w:val="18"/>
                <w:szCs w:val="24"/>
              </w:rPr>
              <w:lastRenderedPageBreak/>
              <w:t xml:space="preserve">materiálom. </w:t>
            </w:r>
          </w:p>
          <w:p w:rsidR="00037E09" w:rsidRPr="00037E09" w:rsidRDefault="00037E09" w:rsidP="00037E09">
            <w:pPr>
              <w:widowControl w:val="0"/>
              <w:autoSpaceDE w:val="0"/>
              <w:autoSpaceDN w:val="0"/>
              <w:adjustRightInd w:val="0"/>
              <w:spacing w:after="0" w:line="240" w:lineRule="auto"/>
              <w:rPr>
                <w:rFonts w:ascii="Times New Roman" w:hAnsi="Times New Roman"/>
                <w:sz w:val="18"/>
                <w:szCs w:val="24"/>
              </w:rPr>
            </w:pPr>
            <w:r w:rsidRPr="00037E09">
              <w:rPr>
                <w:rFonts w:ascii="Times New Roman" w:hAnsi="Times New Roman"/>
                <w:sz w:val="18"/>
                <w:szCs w:val="24"/>
              </w:rPr>
              <w:t xml:space="preserve"> </w:t>
            </w:r>
          </w:p>
          <w:p w:rsidR="00037E09" w:rsidRPr="00037E09" w:rsidRDefault="00037E09" w:rsidP="00037E09">
            <w:pPr>
              <w:widowControl w:val="0"/>
              <w:autoSpaceDE w:val="0"/>
              <w:autoSpaceDN w:val="0"/>
              <w:adjustRightInd w:val="0"/>
              <w:spacing w:after="0" w:line="240" w:lineRule="auto"/>
              <w:jc w:val="both"/>
              <w:rPr>
                <w:rFonts w:ascii="Times New Roman" w:hAnsi="Times New Roman"/>
                <w:sz w:val="18"/>
                <w:szCs w:val="24"/>
              </w:rPr>
            </w:pPr>
            <w:r w:rsidRPr="00037E09">
              <w:rPr>
                <w:rFonts w:ascii="Times New Roman" w:hAnsi="Times New Roman"/>
                <w:sz w:val="18"/>
                <w:szCs w:val="24"/>
              </w:rPr>
              <w:t xml:space="preserve">(9) Na konanie podľa odsekov 1 a 5 až 8 sa vzťahuje všeobecný predpis o správnom konaní, 56) ak tento zákon neustanovuje inak. </w:t>
            </w:r>
          </w:p>
          <w:p w:rsidR="00F4662F" w:rsidRPr="00913653" w:rsidRDefault="00F4662F" w:rsidP="00F4662F">
            <w:pPr>
              <w:widowControl w:val="0"/>
              <w:autoSpaceDE w:val="0"/>
              <w:autoSpaceDN w:val="0"/>
              <w:adjustRightInd w:val="0"/>
              <w:spacing w:after="0" w:line="240" w:lineRule="auto"/>
              <w:rPr>
                <w:rFonts w:ascii="Times New Roman" w:eastAsia="Times New Roman" w:hAnsi="Times New Roman"/>
                <w:sz w:val="18"/>
                <w:szCs w:val="18"/>
                <w:lang w:eastAsia="sk-SK"/>
              </w:rPr>
            </w:pPr>
          </w:p>
          <w:p w:rsidR="00037E09" w:rsidRPr="00037E09" w:rsidRDefault="00F4662F"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xml:space="preserve">(2) </w:t>
            </w:r>
            <w:r w:rsidR="00037E09" w:rsidRPr="00037E09">
              <w:rPr>
                <w:rFonts w:ascii="Times New Roman" w:eastAsia="Times New Roman" w:hAnsi="Times New Roman"/>
                <w:sz w:val="18"/>
                <w:szCs w:val="18"/>
                <w:lang w:eastAsia="sk-SK"/>
              </w:rPr>
              <w:t xml:space="preserve">Národné kontaktné miesto je povinné poskytnúť poistencovi iného členského štátu na jeho žiadosť do siedmich dní odo dňa prijatia žiadosti informácie o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a) jeho právach a nárokoch v súvislosti s prijímaním cezhraničnej zdravotnej starostlivosti v Slovenskej republike podľa osobitných predpisov, 41g)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b) poskytovateľoch zdravotnej starostlivosti podľa osobitného predpisu 41h) či majú vydanú licenciu, či majú vydané povolenie na prevádzkovanie zdravotníckeho zariadenia alebo povolenie podľa osobitného predpisu, 24a) či nemajú pozastavenú činnosť, ich adresy, webové sídla, kontakty,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c) právnych a administratívnych možnostiach dostupných na urovnanie sporov, 41i) a to aj v prípade poškodenia spôsobeného v dôsledku poskytnutia cezhraničnej zdravotnej starostlivosti,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d) postupoch pri sťažnostiach a mechanizmoch na zabezpečenie nápravy podľa osobitného predpisu, 41j)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e) dohľade nad zdravotnou starostlivosťou podľa § 18 ods. 1 písm. b) a § 50 ods. 2 a 3 a osobitného predpisu, 41j)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f) bezbariérovom prístupe zdravotníckych zariadení pre osoby so zdravotným postihnutím,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g) právnych predpisoch pre kvalitu a bezpečnosť vo vzťahu k poskytovaniu zdravotnej starostlivosti v Slovenskej republike, 41k)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h) prvkoch, ktoré musí obsahovať lekársky predpis alebo lekársky poukaz vystavený v Slovenskej republike. </w:t>
            </w:r>
          </w:p>
          <w:p w:rsidR="00037E09" w:rsidRPr="00037E09"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 xml:space="preserve"> </w:t>
            </w:r>
          </w:p>
          <w:p w:rsidR="00F4662F" w:rsidRPr="00913653" w:rsidRDefault="00037E09" w:rsidP="00037E09">
            <w:pPr>
              <w:widowControl w:val="0"/>
              <w:autoSpaceDE w:val="0"/>
              <w:autoSpaceDN w:val="0"/>
              <w:adjustRightInd w:val="0"/>
              <w:spacing w:after="0" w:line="240" w:lineRule="auto"/>
              <w:jc w:val="both"/>
              <w:rPr>
                <w:rFonts w:ascii="Times New Roman" w:eastAsia="Times New Roman" w:hAnsi="Times New Roman"/>
                <w:sz w:val="18"/>
                <w:szCs w:val="18"/>
                <w:lang w:eastAsia="sk-SK"/>
              </w:rPr>
            </w:pPr>
            <w:r w:rsidRPr="00037E09">
              <w:rPr>
                <w:rFonts w:ascii="Times New Roman" w:eastAsia="Times New Roman" w:hAnsi="Times New Roman"/>
                <w:sz w:val="18"/>
                <w:szCs w:val="18"/>
                <w:lang w:eastAsia="sk-SK"/>
              </w:rPr>
              <w:t>(3) 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 18l) ak je pri poskytovaní informácii potrebná súčinnosť inštitúcie v inom členskom štáte Európskej únie, lehotu na vybavenie žiadosti je možné primerane predĺžiť.</w:t>
            </w: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lastRenderedPageBreak/>
              <w:t>Ú</w:t>
            </w: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r>
      <w:tr w:rsidR="00F4662F" w:rsidRPr="00913653" w:rsidTr="004817D3">
        <w:trPr>
          <w:trHeight w:val="4536"/>
        </w:trPr>
        <w:tc>
          <w:tcPr>
            <w:tcW w:w="709" w:type="dxa"/>
            <w:tcBorders>
              <w:top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lastRenderedPageBreak/>
              <w:t>Č9</w:t>
            </w:r>
          </w:p>
          <w:p w:rsidR="00F4662F" w:rsidRPr="00913653" w:rsidRDefault="00F4662F" w:rsidP="00F4662F">
            <w:pPr>
              <w:adjustRightInd w:val="0"/>
              <w:spacing w:after="0" w:line="240" w:lineRule="auto"/>
              <w:rPr>
                <w:rFonts w:ascii="Times New Roman" w:hAnsi="Times New Roman"/>
                <w:sz w:val="18"/>
                <w:szCs w:val="18"/>
              </w:rPr>
            </w:pPr>
          </w:p>
          <w:p w:rsidR="00F4662F" w:rsidRPr="00913653" w:rsidRDefault="00F4662F" w:rsidP="00F4662F">
            <w:pPr>
              <w:adjustRightInd w:val="0"/>
              <w:spacing w:after="0" w:line="240" w:lineRule="auto"/>
              <w:rPr>
                <w:rFonts w:ascii="Times New Roman" w:hAnsi="Times New Roman"/>
                <w:sz w:val="18"/>
                <w:szCs w:val="18"/>
              </w:rPr>
            </w:pPr>
          </w:p>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O 1</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iCs/>
                <w:sz w:val="18"/>
                <w:szCs w:val="18"/>
              </w:rPr>
              <w:t xml:space="preserve">Článok 9 </w:t>
            </w:r>
          </w:p>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bCs/>
                <w:sz w:val="18"/>
                <w:szCs w:val="18"/>
              </w:rPr>
              <w:t xml:space="preserve">Administratívne postupy v súvislosti s cezhraničnou zdravotnou starostlivosťou </w:t>
            </w:r>
          </w:p>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1. Členský štát, v ktorom je pacient poistený, zabezpečí, aby sa administratívne postupy pre využívanie cezhraničnej zdravotnej starostlivosti a preplácanie nákladov na zdravotnú starostlivosť, ktoré vznikli v inom členskom štáte, zakladali na objektívnych a nediskriminačných kritériách, ktoré sú nevyhnutné a primerané z hľadiska stanoveného cieľa.</w:t>
            </w: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N</w:t>
            </w:r>
          </w:p>
        </w:tc>
        <w:tc>
          <w:tcPr>
            <w:tcW w:w="993" w:type="dxa"/>
            <w:tcBorders>
              <w:top w:val="single" w:sz="4" w:space="0" w:color="auto"/>
              <w:left w:val="nil"/>
              <w:bottom w:val="single" w:sz="4" w:space="0" w:color="auto"/>
              <w:right w:val="single" w:sz="4"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Zákon</w:t>
            </w:r>
            <w:r w:rsidR="00037E09">
              <w:rPr>
                <w:rFonts w:ascii="Times New Roman" w:hAnsi="Times New Roman"/>
                <w:sz w:val="18"/>
                <w:szCs w:val="18"/>
              </w:rPr>
              <w:t xml:space="preserve"> č. 580/2004</w:t>
            </w:r>
            <w:r w:rsidRPr="00913653">
              <w:rPr>
                <w:rFonts w:ascii="Times New Roman" w:hAnsi="Times New Roman"/>
                <w:sz w:val="18"/>
                <w:szCs w:val="18"/>
              </w:rPr>
              <w:t xml:space="preserve"> Z. z. </w:t>
            </w:r>
          </w:p>
          <w:p w:rsidR="00F4662F" w:rsidRDefault="00F4662F"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Default="00037E09" w:rsidP="00F4662F">
            <w:pPr>
              <w:spacing w:after="0" w:line="240" w:lineRule="auto"/>
              <w:rPr>
                <w:rFonts w:ascii="Times New Roman" w:hAnsi="Times New Roman"/>
                <w:sz w:val="18"/>
                <w:szCs w:val="18"/>
              </w:rPr>
            </w:pPr>
          </w:p>
          <w:p w:rsidR="00037E09" w:rsidRPr="00913653" w:rsidRDefault="00037E09" w:rsidP="00F4662F">
            <w:pPr>
              <w:spacing w:after="0" w:line="240" w:lineRule="auto"/>
              <w:rPr>
                <w:rFonts w:ascii="Times New Roman" w:hAnsi="Times New Roman"/>
                <w:sz w:val="18"/>
                <w:szCs w:val="18"/>
              </w:rPr>
            </w:pPr>
            <w:r>
              <w:rPr>
                <w:rFonts w:ascii="Times New Roman" w:hAnsi="Times New Roman"/>
                <w:sz w:val="18"/>
                <w:szCs w:val="18"/>
              </w:rPr>
              <w:t xml:space="preserve">Návrh zákona v čl. VI </w:t>
            </w:r>
          </w:p>
          <w:p w:rsidR="00F4662F" w:rsidRDefault="00F4662F"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Pr="00913653" w:rsidRDefault="00A3206D" w:rsidP="00A3206D">
            <w:pPr>
              <w:spacing w:after="0" w:line="240" w:lineRule="auto"/>
              <w:rPr>
                <w:rFonts w:ascii="Times New Roman" w:hAnsi="Times New Roman"/>
                <w:sz w:val="18"/>
                <w:szCs w:val="18"/>
              </w:rPr>
            </w:pPr>
            <w:r>
              <w:rPr>
                <w:rFonts w:ascii="Times New Roman" w:hAnsi="Times New Roman"/>
                <w:sz w:val="18"/>
                <w:szCs w:val="18"/>
              </w:rPr>
              <w:t xml:space="preserve">Návrh zákona v čl. VI </w:t>
            </w:r>
          </w:p>
          <w:p w:rsidR="00A3206D" w:rsidRPr="00913653" w:rsidRDefault="00A3206D"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Zákon č. 581/2004 Z. z.</w:t>
            </w:r>
            <w:r w:rsidR="00A3206D">
              <w:rPr>
                <w:rFonts w:ascii="Times New Roman" w:hAnsi="Times New Roman"/>
                <w:sz w:val="18"/>
                <w:szCs w:val="18"/>
              </w:rPr>
              <w:t xml:space="preserve"> + návrh zákona v čl. I</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Default="00F4662F"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Pr="00913653" w:rsidRDefault="00A3206D"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A3206D" w:rsidRDefault="00A3206D"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Vyhláška č. 232/2014 Z. z.</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pStyle w:val="Normlny0"/>
              <w:rPr>
                <w:sz w:val="18"/>
                <w:szCs w:val="18"/>
              </w:rPr>
            </w:pPr>
            <w:r w:rsidRPr="00913653">
              <w:rPr>
                <w:sz w:val="18"/>
                <w:szCs w:val="18"/>
              </w:rPr>
              <w:lastRenderedPageBreak/>
              <w:t>§ 9d</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9f</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Default="00F4662F"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Default="00037E09" w:rsidP="00F4662F">
            <w:pPr>
              <w:pStyle w:val="Normlny0"/>
              <w:rPr>
                <w:sz w:val="18"/>
                <w:szCs w:val="18"/>
              </w:rPr>
            </w:pPr>
          </w:p>
          <w:p w:rsidR="00037E09" w:rsidRPr="00913653" w:rsidRDefault="00037E09"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10</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Default="00F4662F" w:rsidP="00F4662F">
            <w:pPr>
              <w:pStyle w:val="Normlny0"/>
              <w:rPr>
                <w:sz w:val="18"/>
                <w:szCs w:val="18"/>
              </w:rPr>
            </w:pPr>
          </w:p>
          <w:p w:rsidR="00A3206D" w:rsidRDefault="00A3206D"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18</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Default="00F4662F"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Pr="00913653" w:rsidRDefault="00A3206D" w:rsidP="00F4662F">
            <w:pPr>
              <w:pStyle w:val="Normlny0"/>
              <w:rPr>
                <w:sz w:val="18"/>
                <w:szCs w:val="18"/>
              </w:rPr>
            </w:pPr>
          </w:p>
          <w:p w:rsidR="00F4662F" w:rsidRPr="00913653" w:rsidRDefault="00F4662F"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A3206D" w:rsidRDefault="00A3206D" w:rsidP="00F4662F">
            <w:pPr>
              <w:pStyle w:val="Normlny0"/>
              <w:rPr>
                <w:sz w:val="18"/>
                <w:szCs w:val="18"/>
              </w:rPr>
            </w:pPr>
          </w:p>
          <w:p w:rsidR="00F4662F" w:rsidRPr="00913653" w:rsidRDefault="00F4662F" w:rsidP="00F4662F">
            <w:pPr>
              <w:pStyle w:val="Normlny0"/>
              <w:rPr>
                <w:sz w:val="18"/>
                <w:szCs w:val="18"/>
              </w:rPr>
            </w:pPr>
            <w:r w:rsidRPr="00913653">
              <w:rPr>
                <w:sz w:val="18"/>
                <w:szCs w:val="18"/>
              </w:rPr>
              <w:t>Príloha 4</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lastRenderedPageBreak/>
              <w:t>(1) Cezhraničná zdravotná starostlivosť je zdravotná starostlivosť poskytovaná alebo indikovaná poistencovi v inom členskom štáte Európskej únie, ktorú poistenec uhrádza poskytovateľovi zdravotnej starostlivosti iného členského štátu Európskej únie priamo. Ak bola poistencovi poskytnutá cezhraničná zdravotná starostlivosť v inom členskom štáte Európskej únie a existuje potreba poskytnutia pokračujúcej zdravotnej starostlivosti v záujme dokončenia liečebného procesu alebo zlepšenia zdravotného stavu, poistenec má právo na poskytnutie pokračujúcej zdravotnej starostlivosti v Slovenskej republike. Cezhraničnou zdravotnou starostlivosťou nie je</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a sociálna služba,16f)</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b)odber, testovanie, spracovanie, konzervácia, skladovanie alebo distribúcia orgánov, tkanív alebo buniek na účely transplantácie,</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c)program očkovania obyvateľstva proti infekčným chorobám, ktoré sú zamerané výlučne na ochranu zdravia obyvateľstva v Slovenskej republike.16g) </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(2) Poistenec má právo na preplatenie nákladov cezhraničnej zdravotnej starostlivosti poskytnutej v inom členskom štáte Európskej únie u poskytovateľa zdravotnej starostlivosti iného členského štátu Európskej únie bez ohľadu na to, či je financovaný z verejného systému, ak patrí do rozsahu zdravotnej starostlivosti uhrádzanej na základe verejného zdravotného poistenia v Slovenskej republike,1) vo výške úhrady v Slovenskej republike; predchádzajúci súhlas príslušnej zdravotnej poisťovne sa vyžaduje, ak to ustanovuje všeobecne záväzný právny predpis podľa odseku 3.</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(3)Cezhraničnú zdravotnú starostlivosť, ktorá podlieha predchádzajúcemu súhlasu príslušnej zdravotnej poisťovne na účely jej preplatenia, ustanoví všeobecne záväzný právny predpis, ktorý vydá ministerstvo zdravotníctva.</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(4)Príslušná zdravotná poisťovňa môže odmietnuť udeliť predchádzajúci súhlas na poskytnutie cezhraničnej zdravotnej starostlivosti, ak</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a)ochorenie zahŕňa formy liečby, ktoré predstavujú osobitné riziko pre poistenca alebo obyvateľstvo, zohľadňujúc možný prínos cezhraničnej zdravotnej starostlivosti, o ktorú sa poistenec uchádza,</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b)liečba je poskytovaná poskytovateľom zdravotnej starostlivosti v inom členskom štáte Európskej únie, ktorý vyvoláva pochybnosti o dôveryhodnosti o kvalite a bezpečnosti pri poskytovaní zdravotnej starostlivosti,</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c)liečbu je možné poskytnúť v Slovenskej republike v lehote, ktorá je lekársky opodstatnená, zohľadňujúc súčasný zdravotný stav a pravdepodobný vývoj ochorenia poistenca..</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ab/>
              <w:t>(5) Zdravotná poisťovňa získava informácie o dôveryhodnosti poskytovateľov zdravotnej starostlivosti v inom členskom štáte Európskej únie o kvalite a bezpečnosti pri poskytovaní zdravotnej starostlivosti z národného kontaktného miesta.16h)</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lastRenderedPageBreak/>
              <w:t xml:space="preserve">      (6)Zdravotná poisťovňa bez toho, aby bol dotknutý odsek 4 písm. a) až c), nemôže zamietnuť udelenie predchádzajúceho súhlasu, ak poistenec má nárok na zdravotnú starostlivosť podľa osobitného predpisu,1) ak sú splnené kritériá podľa § 9b ods. 10 a ak túto zdravotnú starostlivosť nie je možné poskytnúť v Slovenskej republike v lehote, ktorá je opodstatnená z lekárskeho hľadiska, na základe objektívneho lekárskeho posúdenia zdravotného stavu pacienta, anamnézy a pravdepodobného vývoja pacientovho ochorenia, stupňa bolesti, ktorou pacient trpí, alebo povahy jeho zdravotného postihnutia v čase podania žiadosti o predchádzajúci súhlas.</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(7)Ak pacient trpí zriedkavou chorobou, ktorá podlieha predchádzajúcemu súhlasu zdravotnej poisťovne, alebo ak existuje podozrenie, že trpí zriedkavou chorobou, ktorá podlieha predchádzajúcemu súhlasu zdravotnej poisťovne, môže sa vykonať klinické hodnotenie lekárom v príslušnom špecializačnom odbore. Ak v Slovenskej republike nie je možné nájsť žiadneho lekára v príslušnom špecializačnom odbore alebo ak stanovisko lekára nevedie k jednoznačnému záveru, zdravotná poisťovňa môže požiadať národné kontaktné miesto16h) o zabezpečenie stanoviska z iného členského štátu Európskej únie.</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(8)Poistenec má právo na preplatenie nákladov cezhraničnej zdravotnej starostlivosti podľa odsekov 2 a 3, ak písomne požiada príslušnú zdravotnú poisťovňu podľa § 10 do šiestich mesiacov od poskytnutia cezhraničnej zdravotnej starostlivosti.</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(9)Ak príslušná zdravotná poisťovňa udelí predchádzajúci súhlas na poskytnutie cezhraničnej zdravotnej starostlivosti podľa odseku 4, overí, či sú splnené podmienky ustanovené v osobitných predpisoch;3a) ak sú splnené podmienky uvedené v osobitných predpisoch,3a) príslušná zdravotná poisťovňa udelí súhlas podľa § 9b ods. 10 a pri preplatení nákladov príslušná zdravotná poisťovňa postupuje podľa osobitných predpisov,16c) ak poistenec nepožaduje preplatenie nákladov podľa odseku 10.</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(10)Výška úhrady v Slovenskej republike podľa odsekov 2 a 3 na preplatenie nákladov cezhraničnej zdravotnej starostlivosti je priemerná úhrada za jednotlivý zdravotný výkon v čase poskytnutia zdravotnej starostlivosti dohodnutá s poskytovateľmi zdravotnej starostlivosti, s ktorými má príslušná zdravotná poisťovňa uzatvorenú zmluvu na poskytovanie zdravotnej starostlivosti,16ha) ktorí poskytujú rovnakú zdravotnú starostlivosť, aká bola poistencovi poskytnutá v inom členskom štáte Európskej únie. Zdravotná poisťovňa preplatí poistencovi náklady podľa prvej vety najviac do výšky skutočných nákladov za poskytnutú zdravotnú starostlivosť.</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ab/>
              <w:t xml:space="preserve">(11) Zdravotná poisťovňa ako inštitúcia miesta pobytu alebo ako inštitúcia miesta bydliska nevydáva predchádzajúci súhlas na cezhraničnú zdravotnú starostlivosť a nie je príslušná na preplatenie nákladov cezhraničnej </w:t>
            </w:r>
            <w:r w:rsidRPr="00913653">
              <w:rPr>
                <w:rFonts w:ascii="Times New Roman" w:hAnsi="Times New Roman"/>
                <w:sz w:val="18"/>
                <w:szCs w:val="18"/>
              </w:rPr>
              <w:lastRenderedPageBreak/>
              <w:t>zdravotnej starostlivosti poistencovi iného členského štátu Európskej únie, ktorý má bydlisko v Slovenskej republike a ktorý má nárok na úhradu nákladov zdravotnej starostlivosti v plnom rozsahu podľa osobitných predpisov3a) v Slovenskej republike.</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             (12)Členský štát Európskej únie, v ktorom sa poskytuje cezhraničná zdravotná starostlivosť, je členský štát Európskej únie, na ktorého území sa zdravotná starostlivosť poistencovi skutočne poskytuje. Ak ide o telemedicínu, za členský štát Európskej únie, v ktorom sa poskytuje zdravotná starostlivosť, sa považuje ten členský štát Európskej únie, v ktorom má poskytovateľ zdravotnej starostlivosti sídlo..</w:t>
            </w:r>
          </w:p>
          <w:p w:rsidR="00F4662F" w:rsidRPr="00913653" w:rsidRDefault="00F4662F" w:rsidP="00F4662F">
            <w:pPr>
              <w:tabs>
                <w:tab w:val="left" w:pos="851"/>
              </w:tabs>
              <w:spacing w:after="0" w:line="240" w:lineRule="auto"/>
              <w:jc w:val="both"/>
              <w:rPr>
                <w:rFonts w:ascii="Times New Roman" w:hAnsi="Times New Roman"/>
                <w:sz w:val="18"/>
                <w:szCs w:val="18"/>
              </w:rPr>
            </w:pP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Konanie o predchádzajúcom súhlase</w:t>
            </w:r>
          </w:p>
          <w:p w:rsidR="00037E09" w:rsidRPr="00037E09" w:rsidRDefault="00F4662F" w:rsidP="00037E09">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ab/>
            </w:r>
            <w:r w:rsidR="00037E09" w:rsidRPr="00037E09">
              <w:rPr>
                <w:rFonts w:ascii="Times New Roman" w:hAnsi="Times New Roman"/>
                <w:sz w:val="18"/>
                <w:szCs w:val="18"/>
              </w:rPr>
              <w:t xml:space="preserve">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 </w:t>
            </w:r>
          </w:p>
          <w:p w:rsidR="00037E09" w:rsidRPr="00037E09" w:rsidRDefault="00037E09" w:rsidP="00037E09">
            <w:pPr>
              <w:tabs>
                <w:tab w:val="left" w:pos="851"/>
              </w:tabs>
              <w:spacing w:after="0" w:line="240" w:lineRule="auto"/>
              <w:jc w:val="both"/>
              <w:rPr>
                <w:rFonts w:ascii="Times New Roman" w:hAnsi="Times New Roman"/>
                <w:sz w:val="18"/>
                <w:szCs w:val="18"/>
              </w:rPr>
            </w:pP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sz w:val="18"/>
                <w:szCs w:val="18"/>
              </w:rPr>
              <w:t xml:space="preserve">(2) </w:t>
            </w:r>
            <w:r w:rsidRPr="00037E09">
              <w:rPr>
                <w:rFonts w:ascii="Times New Roman" w:hAnsi="Times New Roman"/>
                <w:b/>
                <w:color w:val="FF0000"/>
                <w:sz w:val="18"/>
                <w:szCs w:val="18"/>
              </w:rPr>
              <w:t>Žiadosť o udelenie súhlasu podľa § 9a ods. 2 a § 9b ods. 10 musí obsahovať</w:t>
            </w: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b/>
                <w:color w:val="FF0000"/>
                <w:sz w:val="18"/>
                <w:szCs w:val="18"/>
              </w:rPr>
              <w:t>a)</w:t>
            </w:r>
            <w:r w:rsidRPr="00037E09">
              <w:rPr>
                <w:rFonts w:ascii="Times New Roman" w:hAnsi="Times New Roman"/>
                <w:b/>
                <w:color w:val="FF0000"/>
                <w:sz w:val="18"/>
                <w:szCs w:val="18"/>
              </w:rPr>
              <w:tab/>
              <w:t xml:space="preserve">údaje o poistencovi v rozsahu meno, priezvisko, dátum narodenia, rodné číslo, ak je pridelené, a adresu bydliska poistenca, </w:t>
            </w: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b/>
                <w:color w:val="FF0000"/>
                <w:sz w:val="18"/>
                <w:szCs w:val="18"/>
              </w:rPr>
              <w:t>b)</w:t>
            </w:r>
            <w:r w:rsidRPr="00037E09">
              <w:rPr>
                <w:rFonts w:ascii="Times New Roman" w:hAnsi="Times New Roman"/>
                <w:b/>
                <w:color w:val="FF0000"/>
                <w:sz w:val="18"/>
                <w:szCs w:val="18"/>
              </w:rPr>
              <w:tab/>
              <w:t xml:space="preserve">diagnózu poistenca a odôvodnenie potreby plánovanej zdravotnej starostlivosti v cudzine poskytovateľom zdravotnej starostlivosti,16hc) </w:t>
            </w: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b/>
                <w:color w:val="FF0000"/>
                <w:sz w:val="18"/>
                <w:szCs w:val="18"/>
              </w:rPr>
              <w:t>c)</w:t>
            </w:r>
            <w:r w:rsidRPr="00037E09">
              <w:rPr>
                <w:rFonts w:ascii="Times New Roman" w:hAnsi="Times New Roman"/>
                <w:b/>
                <w:color w:val="FF0000"/>
                <w:sz w:val="18"/>
                <w:szCs w:val="18"/>
              </w:rPr>
              <w:tab/>
              <w:t>potvrdenie zdravotnej indikácie a odôvodnenie potreby poskytnutia navrhovanej liečby v cudzine klinickým pracoviskom príslušného špecializačného odboru,</w:t>
            </w: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b/>
                <w:color w:val="FF0000"/>
                <w:sz w:val="18"/>
                <w:szCs w:val="18"/>
              </w:rPr>
              <w:t>d)</w:t>
            </w:r>
            <w:r w:rsidRPr="00037E09">
              <w:rPr>
                <w:rFonts w:ascii="Times New Roman" w:hAnsi="Times New Roman"/>
                <w:b/>
                <w:color w:val="FF0000"/>
                <w:sz w:val="18"/>
                <w:szCs w:val="18"/>
              </w:rPr>
              <w:tab/>
              <w:t>výpočet predpokladaných nákladov plánovanej zdravotnej starostlivosti v cudzine vypracovaný poskytovateľom zdravotnej starostlivosti v cudzine, kde sa má zdravotná starostlivosť poskytnúť, a</w:t>
            </w: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b/>
                <w:color w:val="FF0000"/>
                <w:sz w:val="18"/>
                <w:szCs w:val="18"/>
              </w:rPr>
              <w:t>e)</w:t>
            </w:r>
            <w:r w:rsidRPr="00037E09">
              <w:rPr>
                <w:rFonts w:ascii="Times New Roman" w:hAnsi="Times New Roman"/>
                <w:b/>
                <w:color w:val="FF0000"/>
                <w:sz w:val="18"/>
                <w:szCs w:val="18"/>
              </w:rPr>
              <w:tab/>
              <w:t>potvrdenie o možnom prijatí poistenca u poskytovateľa zdravotnej starostlivosti v cudzine po kladnom rozhodnutí zdravotnej poisťovne.</w:t>
            </w: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p>
          <w:p w:rsidR="00037E09" w:rsidRPr="00037E09" w:rsidRDefault="00037E09" w:rsidP="00037E09">
            <w:pPr>
              <w:tabs>
                <w:tab w:val="left" w:pos="851"/>
              </w:tabs>
              <w:spacing w:after="0" w:line="240" w:lineRule="auto"/>
              <w:jc w:val="both"/>
              <w:rPr>
                <w:rFonts w:ascii="Times New Roman" w:hAnsi="Times New Roman"/>
                <w:b/>
                <w:color w:val="FF0000"/>
                <w:sz w:val="18"/>
                <w:szCs w:val="18"/>
              </w:rPr>
            </w:pPr>
            <w:r w:rsidRPr="00037E09">
              <w:rPr>
                <w:rFonts w:ascii="Times New Roman" w:hAnsi="Times New Roman"/>
                <w:b/>
                <w:color w:val="FF0000"/>
                <w:sz w:val="18"/>
                <w:szCs w:val="18"/>
              </w:rPr>
              <w:lastRenderedPageBreak/>
              <w:t xml:space="preserve"> (3) 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starostlivosti,16hc)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(4) Klinickým pracoviskom podľa odseku 2 písm. c) je poskytovateľ zdravotnej starostlivosti s personálnym zabezpečením a materiálno-technickým vybavením v príslušnom špecializačnom odbore, 16hd) ktorý poskytuje špecializovanú ústavnú zdravotnú starostlivosť pri chorobách a patologických stavoch, ktorých diagnostiku a terapiu odborne usmerňuje ministerstvo zdravotníctva.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(5) Poistenec môže požiadať aj o dodatočné vydanie súhlasu podľa § 9b ods. 10 najneskôr do jedného roka odo dňa poskytnutia zdravotnej starostlivosti, ak boli splnené podmienky uvedené v § 9b ods. 10.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(6) O žiadostiach podľa odsekov 1 a 5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(7)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(8) O odvolaní podľa odseku 7 rozhodne úrad do 15 pracovných dní odo dňa prijatia odvolania spolu s výsledkami doplneného konania a so spisovým materiálom. </w:t>
            </w:r>
          </w:p>
          <w:p w:rsidR="00037E09" w:rsidRPr="00037E09"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 </w:t>
            </w:r>
          </w:p>
          <w:p w:rsidR="00F4662F" w:rsidRDefault="00037E09" w:rsidP="00037E09">
            <w:pPr>
              <w:tabs>
                <w:tab w:val="left" w:pos="851"/>
              </w:tabs>
              <w:spacing w:after="0" w:line="240" w:lineRule="auto"/>
              <w:jc w:val="both"/>
              <w:rPr>
                <w:rFonts w:ascii="Times New Roman" w:hAnsi="Times New Roman"/>
                <w:sz w:val="18"/>
                <w:szCs w:val="18"/>
              </w:rPr>
            </w:pPr>
            <w:r w:rsidRPr="00037E09">
              <w:rPr>
                <w:rFonts w:ascii="Times New Roman" w:hAnsi="Times New Roman"/>
                <w:sz w:val="18"/>
                <w:szCs w:val="18"/>
              </w:rPr>
              <w:t xml:space="preserve">(9) Na konanie podľa odsekov 1 a 5 až 8 sa vzťahuje všeobecný predpis o správnom konaní, 56) ak tento zákon neustanovuje inak. </w:t>
            </w:r>
          </w:p>
          <w:p w:rsidR="00037E09" w:rsidRDefault="00037E09" w:rsidP="00037E09">
            <w:pPr>
              <w:tabs>
                <w:tab w:val="left" w:pos="851"/>
              </w:tabs>
              <w:spacing w:after="0" w:line="240" w:lineRule="auto"/>
              <w:jc w:val="both"/>
              <w:rPr>
                <w:rFonts w:ascii="Times New Roman" w:hAnsi="Times New Roman"/>
                <w:sz w:val="18"/>
                <w:szCs w:val="18"/>
              </w:rPr>
            </w:pPr>
          </w:p>
          <w:p w:rsidR="00037E09" w:rsidRPr="00913653" w:rsidRDefault="00037E09" w:rsidP="00037E09">
            <w:pPr>
              <w:tabs>
                <w:tab w:val="left" w:pos="851"/>
              </w:tabs>
              <w:spacing w:after="0" w:line="240" w:lineRule="auto"/>
              <w:jc w:val="both"/>
              <w:rPr>
                <w:rFonts w:ascii="Times New Roman" w:hAnsi="Times New Roman"/>
                <w:sz w:val="18"/>
                <w:szCs w:val="18"/>
              </w:rPr>
            </w:pPr>
          </w:p>
          <w:p w:rsidR="00F4662F" w:rsidRPr="00913653" w:rsidRDefault="00F4662F" w:rsidP="00F4662F">
            <w:pPr>
              <w:pStyle w:val="Odsekzoznamu"/>
              <w:numPr>
                <w:ilvl w:val="4"/>
                <w:numId w:val="14"/>
              </w:numPr>
              <w:ind w:left="321" w:hanging="321"/>
              <w:contextualSpacing/>
              <w:jc w:val="both"/>
              <w:rPr>
                <w:sz w:val="18"/>
                <w:szCs w:val="18"/>
              </w:rPr>
            </w:pPr>
            <w:r w:rsidRPr="00913653">
              <w:rPr>
                <w:sz w:val="18"/>
                <w:szCs w:val="18"/>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F4662F" w:rsidRPr="00913653" w:rsidRDefault="00F4662F" w:rsidP="00F4662F">
            <w:pPr>
              <w:pStyle w:val="Odsekzoznamu"/>
              <w:numPr>
                <w:ilvl w:val="4"/>
                <w:numId w:val="14"/>
              </w:numPr>
              <w:ind w:left="0" w:firstLine="0"/>
              <w:contextualSpacing/>
              <w:jc w:val="both"/>
              <w:rPr>
                <w:sz w:val="18"/>
                <w:szCs w:val="18"/>
              </w:rPr>
            </w:pPr>
            <w:r w:rsidRPr="00913653">
              <w:rPr>
                <w:sz w:val="18"/>
                <w:szCs w:val="18"/>
              </w:rPr>
              <w:t>Súčasťou žiadosti o preplatenie musí byť</w:t>
            </w:r>
          </w:p>
          <w:p w:rsidR="00F4662F" w:rsidRPr="00913653" w:rsidRDefault="00F4662F" w:rsidP="00F4662F">
            <w:pPr>
              <w:tabs>
                <w:tab w:val="left" w:pos="1843"/>
              </w:tabs>
              <w:spacing w:after="0" w:line="240" w:lineRule="auto"/>
              <w:jc w:val="both"/>
              <w:rPr>
                <w:rFonts w:ascii="Times New Roman" w:hAnsi="Times New Roman"/>
                <w:sz w:val="18"/>
                <w:szCs w:val="18"/>
              </w:rPr>
            </w:pPr>
            <w:r w:rsidRPr="00913653">
              <w:rPr>
                <w:rFonts w:ascii="Times New Roman" w:hAnsi="Times New Roman"/>
                <w:sz w:val="18"/>
                <w:szCs w:val="18"/>
              </w:rPr>
              <w:t xml:space="preserve">       a) originál dokladu o zaplatení, ktorým je </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1. doklad z registračnej pokladne, príjmový pokladničný doklad alebo doklad, v ktorého texte je potvrdené prijatie sumy, ak ide o hotovostnú platbu, alebo</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2. originál ústrižku o zaplatení poštovej poukážky, kópia výpisu z účtu, originál debetného avíza z banky alebo pobočky zahraničnej banky, alebo originál potvrdenia o odpísaní finančnej čiastky z bankového účtu, ak ide o bezhotovostnú platbu,</w:t>
            </w:r>
          </w:p>
          <w:p w:rsidR="00F4662F" w:rsidRPr="00913653" w:rsidRDefault="00F4662F" w:rsidP="00F4662F">
            <w:pPr>
              <w:pStyle w:val="Odsekzoznamu"/>
              <w:numPr>
                <w:ilvl w:val="0"/>
                <w:numId w:val="14"/>
              </w:numPr>
              <w:tabs>
                <w:tab w:val="left" w:pos="1843"/>
              </w:tabs>
              <w:contextualSpacing/>
              <w:jc w:val="both"/>
              <w:rPr>
                <w:sz w:val="18"/>
                <w:szCs w:val="18"/>
              </w:rPr>
            </w:pPr>
            <w:r w:rsidRPr="00913653">
              <w:rPr>
                <w:sz w:val="18"/>
                <w:szCs w:val="18"/>
              </w:rPr>
              <w:t>záznam o ošetrení, správa o poskytnutej zdravotnej starostlivosti,</w:t>
            </w:r>
          </w:p>
          <w:p w:rsidR="00F4662F" w:rsidRPr="00913653" w:rsidRDefault="00F4662F" w:rsidP="00F4662F">
            <w:pPr>
              <w:numPr>
                <w:ilvl w:val="0"/>
                <w:numId w:val="14"/>
              </w:numPr>
              <w:tabs>
                <w:tab w:val="left" w:pos="1843"/>
              </w:tabs>
              <w:spacing w:after="0" w:line="240" w:lineRule="auto"/>
              <w:jc w:val="both"/>
              <w:rPr>
                <w:rFonts w:ascii="Times New Roman" w:hAnsi="Times New Roman"/>
                <w:sz w:val="18"/>
                <w:szCs w:val="18"/>
              </w:rPr>
            </w:pPr>
            <w:r w:rsidRPr="00913653">
              <w:rPr>
                <w:rFonts w:ascii="Times New Roman" w:hAnsi="Times New Roman"/>
                <w:sz w:val="18"/>
                <w:szCs w:val="18"/>
              </w:rPr>
              <w:t>originál dokladu s rozpisom poskytnutých zdravotných výkonov, ako faktúra, vyúčtovanie zdravotných výkonov, lekársky predpis pri predpísaní liekov, lekársky poukaz pri predpísaní zdravotníckej pomôcky.</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F4662F" w:rsidRPr="00913653" w:rsidRDefault="00F4662F" w:rsidP="00F4662F">
            <w:pPr>
              <w:tabs>
                <w:tab w:val="num" w:pos="851"/>
              </w:tabs>
              <w:spacing w:after="0" w:line="240" w:lineRule="auto"/>
              <w:ind w:firstLine="426"/>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(4) Ak poistenec uhradil náklady za poskytnutú zdravotnú starostlivosť v cudzine na prelome kalendárnych rokov</w:t>
            </w:r>
            <w:r w:rsidR="00A3206D">
              <w:t xml:space="preserve"> </w:t>
            </w:r>
            <w:r w:rsidR="00A3206D" w:rsidRPr="00A3206D">
              <w:rPr>
                <w:rFonts w:ascii="Times New Roman" w:hAnsi="Times New Roman"/>
                <w:b/>
                <w:color w:val="FF0000"/>
                <w:sz w:val="18"/>
                <w:szCs w:val="18"/>
              </w:rPr>
              <w:t>a od 1. januára kalendárneho roka zmenil zdravotnú poisťovňu (§ 7 ods. 2)</w:t>
            </w:r>
            <w:r w:rsidRPr="00A3206D">
              <w:rPr>
                <w:rFonts w:ascii="Times New Roman" w:hAnsi="Times New Roman"/>
                <w:b/>
                <w:color w:val="FF0000"/>
                <w:sz w:val="18"/>
                <w:szCs w:val="18"/>
              </w:rPr>
              <w:t>,</w:t>
            </w:r>
            <w:r w:rsidRPr="00A3206D">
              <w:rPr>
                <w:rFonts w:ascii="Times New Roman" w:hAnsi="Times New Roman"/>
                <w:color w:val="FF0000"/>
                <w:sz w:val="18"/>
                <w:szCs w:val="18"/>
              </w:rPr>
              <w:t xml:space="preserve"> </w:t>
            </w:r>
            <w:r w:rsidRPr="00913653">
              <w:rPr>
                <w:rFonts w:ascii="Times New Roman" w:hAnsi="Times New Roman"/>
                <w:sz w:val="18"/>
                <w:szCs w:val="18"/>
              </w:rPr>
              <w:t>je povinný žiadať vydanie samostatného dokladu o úhrade za zdravotnú starostlivosť poskytnutú do konca kalendárneho roka a samostatný doklad o úhrade za zdravotnú starostlivosť poskytnutú od začiatku nasledujúceho kalendárneho roka.</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(5)</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Cudzojazyčné doklady priložené k žiadosti podľa odseku 2 sú akceptované aj bez úradne osvedčeného prekladu do štátneho jazyka okrem poskytnutia neodkladnej starostlivosti v cudzine okrem členských štátov podľa § 9a.</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(6)</w:t>
            </w: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 xml:space="preserve">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 Príslušná zdravotná poisťovňa je povinná poistencovi preplatiť </w:t>
            </w:r>
            <w:r w:rsidRPr="00913653">
              <w:rPr>
                <w:rFonts w:ascii="Times New Roman" w:hAnsi="Times New Roman"/>
                <w:sz w:val="18"/>
                <w:szCs w:val="18"/>
              </w:rPr>
              <w:lastRenderedPageBreak/>
              <w:t xml:space="preserve">náklady najneskôr do šiestich mesiacov od prijatia žiadosti o preplatenie s náležitosťami podľa odseku 2, ak sú splnené všetky podmienky podľa tohto odseku. Lehota na preplatenie začne plynúť odo dňa doručenia žiadosti o preplatenie s náležitosťami podľa odseku 2. Lehota sa nevzťahuje na úhradu nákladov zdravotnej starostlivosti poskytnutej poistencovi v inom členskom štáte podľa § 9b.. </w:t>
            </w:r>
          </w:p>
          <w:p w:rsidR="00F4662F" w:rsidRPr="00913653" w:rsidRDefault="00F4662F" w:rsidP="00F4662F">
            <w:pPr>
              <w:tabs>
                <w:tab w:val="left" w:pos="851"/>
              </w:tabs>
              <w:spacing w:after="0" w:line="240" w:lineRule="auto"/>
              <w:jc w:val="both"/>
              <w:rPr>
                <w:rFonts w:ascii="Times New Roman" w:hAnsi="Times New Roman"/>
                <w:sz w:val="18"/>
                <w:szCs w:val="18"/>
              </w:rPr>
            </w:pPr>
          </w:p>
          <w:p w:rsidR="00F4662F" w:rsidRPr="00913653" w:rsidRDefault="00F4662F" w:rsidP="00F4662F">
            <w:pPr>
              <w:tabs>
                <w:tab w:val="left" w:pos="851"/>
              </w:tabs>
              <w:spacing w:after="0" w:line="240" w:lineRule="auto"/>
              <w:jc w:val="both"/>
              <w:rPr>
                <w:rFonts w:ascii="Times New Roman" w:hAnsi="Times New Roman"/>
                <w:sz w:val="18"/>
                <w:szCs w:val="18"/>
              </w:rPr>
            </w:pPr>
            <w:r w:rsidRPr="00913653">
              <w:rPr>
                <w:rFonts w:ascii="Times New Roman" w:hAnsi="Times New Roman"/>
                <w:sz w:val="18"/>
                <w:szCs w:val="18"/>
              </w:rPr>
              <w:t>Úrad</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a) vykonáva dohľad nad verejným zdravotným poistením tým, že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dohliada na dodržiavanie ustanovení tohto zákona a osobitného predpisu, 37)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vydáva povolenia a iné rozhodnutia podľa tohto zákona a dohliada na plnenie ním vydaných rozhodnutí vrátane podmienok určených v týchto rozhodnutiach,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3. rozhoduje o námietkach poistenca alebo platiteľa poistného proti výkazu nedoplatkov podľa § 77a, ak námietkam nevyhovela zdravotná poisťovňa podľa osobitného predpisu,38ab)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4. vydáva rozhodnutia vo veciach prerozdelenia poistného podľa osobitného predpisu, 38d)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5. vydáva rozhodnutia o pokutách za porušenie povinností ustanovených týmto zákonom a osobitným predpisom, 39)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6. rozhoduje o odvolaní proti rozhodnutiu zdravotnej poisťovne o zamietnutí žiadosti o udelenie súhlasu s plánovanou ústavnou zdravotnou starostlivosťou v súlade s osobitným zákonom, 39a)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7. </w:t>
            </w:r>
            <w:r w:rsidRPr="00A3206D">
              <w:rPr>
                <w:rFonts w:ascii="Times New Roman" w:hAnsi="Times New Roman"/>
                <w:color w:val="FF0000"/>
                <w:sz w:val="18"/>
                <w:szCs w:val="18"/>
                <w:shd w:val="clear" w:color="auto" w:fill="FFFFFF"/>
              </w:rPr>
              <w:t>zasiela ministerstvu zdravotníctva rozhodnutia o mesačnom prerozdeľovaní preddavkov na poistné vydané podľa osobitného predpisu</w:t>
            </w:r>
            <w:r w:rsidRPr="00A3206D">
              <w:rPr>
                <w:rFonts w:ascii="Times New Roman" w:hAnsi="Times New Roman"/>
                <w:color w:val="FF0000"/>
                <w:sz w:val="18"/>
                <w:szCs w:val="18"/>
                <w:shd w:val="clear" w:color="auto" w:fill="FFFFFF"/>
                <w:vertAlign w:val="superscript"/>
              </w:rPr>
              <w:t>39c</w:t>
            </w:r>
            <w:r w:rsidRPr="00A3206D">
              <w:rPr>
                <w:rFonts w:ascii="Times New Roman" w:hAnsi="Times New Roman"/>
                <w:color w:val="FF0000"/>
                <w:sz w:val="18"/>
                <w:szCs w:val="18"/>
                <w:shd w:val="clear" w:color="auto" w:fill="FFFFFF"/>
              </w:rPr>
              <w:t>) a rozhodnutia o ročnom prerozdeľovaní poistného</w:t>
            </w:r>
            <w:r w:rsidRPr="00A3206D">
              <w:rPr>
                <w:rFonts w:ascii="Times New Roman" w:hAnsi="Times New Roman"/>
                <w:color w:val="FF0000"/>
                <w:sz w:val="18"/>
                <w:szCs w:val="18"/>
                <w:shd w:val="clear" w:color="auto" w:fill="FFFFFF"/>
                <w:vertAlign w:val="superscript"/>
              </w:rPr>
              <w:t>39d</w:t>
            </w:r>
            <w:r w:rsidRPr="00A3206D">
              <w:rPr>
                <w:rFonts w:ascii="Times New Roman" w:hAnsi="Times New Roman"/>
                <w:color w:val="FF0000"/>
                <w:sz w:val="18"/>
                <w:szCs w:val="18"/>
                <w:shd w:val="clear" w:color="auto" w:fill="FFFFFF"/>
              </w:rPr>
              <w:t xml:space="preserve">) vydané podľa osobitného predpisu </w:t>
            </w:r>
            <w:r w:rsidRPr="00A3206D">
              <w:rPr>
                <w:rFonts w:ascii="Times New Roman" w:hAnsi="Times New Roman"/>
                <w:strike/>
                <w:sz w:val="18"/>
                <w:szCs w:val="18"/>
              </w:rPr>
              <w:t>zasiela ministerstvu zdravotníctva kópie rozhodnutí o mesačnom prerozdeľovaní preddavkov na poistné</w:t>
            </w:r>
            <w:r w:rsidRPr="00A3206D">
              <w:rPr>
                <w:rFonts w:ascii="Times New Roman" w:hAnsi="Times New Roman"/>
                <w:strike/>
                <w:sz w:val="18"/>
                <w:szCs w:val="18"/>
                <w:vertAlign w:val="superscript"/>
              </w:rPr>
              <w:t xml:space="preserve"> 39c)</w:t>
            </w:r>
            <w:r w:rsidRPr="00A3206D">
              <w:rPr>
                <w:rFonts w:ascii="Times New Roman" w:hAnsi="Times New Roman"/>
                <w:strike/>
                <w:sz w:val="18"/>
                <w:szCs w:val="18"/>
              </w:rPr>
              <w:t xml:space="preserve"> vydané jednotlivým zdravotným poisťovniam a kópie rozhodnutí o ročnom prerozdeľovaní poistného</w:t>
            </w:r>
            <w:r w:rsidRPr="00A3206D">
              <w:rPr>
                <w:rFonts w:ascii="Times New Roman" w:hAnsi="Times New Roman"/>
                <w:strike/>
                <w:sz w:val="18"/>
                <w:szCs w:val="18"/>
                <w:vertAlign w:val="superscript"/>
              </w:rPr>
              <w:t xml:space="preserve"> 39d)</w:t>
            </w:r>
            <w:r w:rsidRPr="00A3206D">
              <w:rPr>
                <w:rFonts w:ascii="Times New Roman" w:hAnsi="Times New Roman"/>
                <w:strike/>
                <w:sz w:val="18"/>
                <w:szCs w:val="18"/>
              </w:rPr>
              <w:t xml:space="preserve"> vydané jednotlivým zdravotným poisťovniam do troch dní od vydania rozhodnutí</w:t>
            </w: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8. zasiela ministerstvu zdravotníctva údaje na účely výpočtu indexu rizika nákladov z centrálneho registra poistencov v rozsahu ustanovenom osobitným predpisom, 39e) </w:t>
            </w:r>
          </w:p>
          <w:p w:rsidR="00A3206D" w:rsidRPr="00A3206D" w:rsidRDefault="00A3206D" w:rsidP="00A3206D">
            <w:pPr>
              <w:widowControl w:val="0"/>
              <w:autoSpaceDE w:val="0"/>
              <w:autoSpaceDN w:val="0"/>
              <w:adjustRightInd w:val="0"/>
              <w:spacing w:after="0" w:line="240" w:lineRule="auto"/>
              <w:jc w:val="both"/>
              <w:rPr>
                <w:rFonts w:ascii="Times New Roman" w:hAnsi="Times New Roman"/>
                <w:color w:val="FF0000"/>
                <w:sz w:val="18"/>
                <w:szCs w:val="18"/>
              </w:rPr>
            </w:pPr>
            <w:r w:rsidRPr="00A3206D">
              <w:rPr>
                <w:rFonts w:ascii="Times New Roman" w:hAnsi="Times New Roman"/>
                <w:sz w:val="18"/>
                <w:szCs w:val="18"/>
              </w:rPr>
              <w:t>9. vydáva platobný výmer na pohľadávky vyplývajúce z neuhradeného preplatku na poistnom podľa osobitného predpisu,39f)</w:t>
            </w:r>
            <w:r w:rsidRPr="00A3206D">
              <w:rPr>
                <w:rFonts w:ascii="Times New Roman" w:hAnsi="Times New Roman"/>
                <w:color w:val="FF0000"/>
                <w:sz w:val="18"/>
                <w:szCs w:val="18"/>
              </w:rPr>
              <w:t xml:space="preserve">10. </w:t>
            </w:r>
            <w:r w:rsidRPr="00A3206D">
              <w:rPr>
                <w:rFonts w:ascii="Times New Roman" w:hAnsi="Times New Roman"/>
                <w:color w:val="FF0000"/>
                <w:sz w:val="18"/>
                <w:szCs w:val="18"/>
                <w:shd w:val="clear" w:color="auto" w:fill="FFFFFF"/>
              </w:rPr>
              <w:t>sleduje a vyhodnocuje údaje uvádzané vo výkazoch, hláseniach, prehľadoch a iných správach predkladaných úradu zdravotnými poisťovňami podľa tohto zákona a podľa osobitných predpisov,</w:t>
            </w:r>
            <w:r w:rsidRPr="00A3206D">
              <w:rPr>
                <w:rFonts w:ascii="Times New Roman" w:hAnsi="Times New Roman"/>
                <w:color w:val="FF0000"/>
                <w:sz w:val="18"/>
                <w:szCs w:val="18"/>
              </w:rPr>
              <w:t xml:space="preserve">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b) vykonáva dohľad nad poskytovaním zdravotnej starostlivosti tým, že dohliada na správne poskytovanie zdravotnej starostlivosti</w:t>
            </w:r>
            <w:r w:rsidRPr="00A3206D">
              <w:rPr>
                <w:rFonts w:ascii="Times New Roman" w:hAnsi="Times New Roman"/>
                <w:sz w:val="18"/>
                <w:szCs w:val="18"/>
                <w:vertAlign w:val="superscript"/>
              </w:rPr>
              <w:t xml:space="preserve"> 40)</w:t>
            </w:r>
            <w:r w:rsidRPr="00A3206D">
              <w:rPr>
                <w:rFonts w:ascii="Times New Roman" w:hAnsi="Times New Roman"/>
                <w:sz w:val="18"/>
                <w:szCs w:val="18"/>
              </w:rPr>
              <w:t xml:space="preserve"> a vedenie </w:t>
            </w:r>
            <w:r w:rsidRPr="00A3206D">
              <w:rPr>
                <w:rFonts w:ascii="Times New Roman" w:hAnsi="Times New Roman"/>
                <w:sz w:val="18"/>
                <w:szCs w:val="18"/>
              </w:rPr>
              <w:lastRenderedPageBreak/>
              <w:t>zdravotnej dokumentácie</w:t>
            </w:r>
            <w:r w:rsidRPr="00A3206D">
              <w:rPr>
                <w:rFonts w:ascii="Times New Roman" w:hAnsi="Times New Roman"/>
                <w:sz w:val="18"/>
                <w:szCs w:val="18"/>
                <w:vertAlign w:val="superscript"/>
              </w:rPr>
              <w:t xml:space="preserve"> 40aaa)</w:t>
            </w:r>
            <w:r w:rsidRPr="00A3206D">
              <w:rPr>
                <w:rFonts w:ascii="Times New Roman" w:hAnsi="Times New Roman"/>
                <w:sz w:val="18"/>
                <w:szCs w:val="18"/>
              </w:rPr>
              <w:t xml:space="preserve"> a za podmienok ustanovených týmto zákonom (§ 50 ods. 2, 3 a 11)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ukladá sankcie,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podáva návrhy na uloženie sankcie,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3. ukladá opatrenia na odstránenie zistených nedostatkov alebo ukladá povinnosť prijať opatrenia na odstránenie zistených nedostatkov,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c) vykonáva dohľad nad poskytovaním osobitného liečebného režimu podľa osobitného predpisu</w:t>
            </w:r>
            <w:r w:rsidRPr="00A3206D">
              <w:rPr>
                <w:rFonts w:ascii="Times New Roman" w:hAnsi="Times New Roman"/>
                <w:sz w:val="18"/>
                <w:szCs w:val="18"/>
                <w:vertAlign w:val="superscript"/>
              </w:rPr>
              <w:t>40aa)</w:t>
            </w:r>
            <w:r w:rsidRPr="00A3206D">
              <w:rPr>
                <w:rFonts w:ascii="Times New Roman" w:hAnsi="Times New Roman"/>
                <w:sz w:val="18"/>
                <w:szCs w:val="18"/>
              </w:rPr>
              <w:t xml:space="preserve"> v detenčnom ústave tým, že dohliada na správne poskytovanie osobitného liečebného režimu </w:t>
            </w:r>
            <w:r w:rsidRPr="00A3206D">
              <w:rPr>
                <w:rFonts w:ascii="Times New Roman" w:hAnsi="Times New Roman"/>
                <w:color w:val="FF0000"/>
                <w:sz w:val="18"/>
                <w:szCs w:val="18"/>
              </w:rPr>
              <w:t>a vedenie zdravotnej dokumentácie</w:t>
            </w:r>
            <w:r w:rsidRPr="00A3206D">
              <w:rPr>
                <w:rFonts w:ascii="Times New Roman" w:hAnsi="Times New Roman"/>
                <w:sz w:val="18"/>
                <w:szCs w:val="18"/>
              </w:rPr>
              <w:t xml:space="preserve">, a za podmienok ustanovených týmto zákonom (§ 50 ods. 5)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ukladá sankcie,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ukladá opatrenia na odstránenie zistených nedostatkov alebo ukladá povinnosť prijať opatrenia na odstránenie zistených nedostatkov,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d) vykonáva dohľad nad poskytovaním ošetrovateľskej starostlivosti v zariadeniach sociálnej pomoci, </w:t>
            </w:r>
            <w:r w:rsidRPr="00A3206D">
              <w:rPr>
                <w:rFonts w:ascii="Times New Roman" w:hAnsi="Times New Roman"/>
                <w:color w:val="FF0000"/>
                <w:sz w:val="18"/>
                <w:szCs w:val="18"/>
              </w:rPr>
              <w:t>ktoré sú vedené v registri zariadení sociálnej pomoci poskytujúcich ošetrovateľskú starostlivosť [(§ 20 ods. 1 písm. e) desiaty bod)],</w:t>
            </w:r>
            <w:r w:rsidRPr="00A3206D">
              <w:rPr>
                <w:rFonts w:ascii="Times New Roman" w:hAnsi="Times New Roman"/>
                <w:sz w:val="18"/>
                <w:szCs w:val="18"/>
              </w:rPr>
              <w:t xml:space="preserve"> tým, že dohliada na správne poskytovanie ošetrovateľskej starostlivosti,</w:t>
            </w:r>
            <w:r w:rsidRPr="00A3206D">
              <w:rPr>
                <w:rFonts w:ascii="Times New Roman" w:hAnsi="Times New Roman"/>
                <w:sz w:val="18"/>
                <w:szCs w:val="18"/>
                <w:vertAlign w:val="superscript"/>
              </w:rPr>
              <w:t>40a)</w:t>
            </w:r>
            <w:r w:rsidRPr="00A3206D">
              <w:rPr>
                <w:rFonts w:ascii="Times New Roman" w:hAnsi="Times New Roman"/>
                <w:sz w:val="18"/>
                <w:szCs w:val="18"/>
              </w:rPr>
              <w:t xml:space="preserve"> </w:t>
            </w:r>
            <w:r w:rsidRPr="00A3206D">
              <w:rPr>
                <w:rFonts w:ascii="Times New Roman" w:hAnsi="Times New Roman"/>
                <w:color w:val="FF0000"/>
                <w:sz w:val="18"/>
                <w:szCs w:val="18"/>
              </w:rPr>
              <w:t>a na dodržiavanie povinností podľa osobitného predpisu,</w:t>
            </w:r>
            <w:r w:rsidRPr="00A3206D">
              <w:rPr>
                <w:rFonts w:ascii="Times New Roman" w:hAnsi="Times New Roman"/>
                <w:color w:val="FF0000"/>
                <w:sz w:val="18"/>
                <w:szCs w:val="18"/>
                <w:vertAlign w:val="superscript"/>
              </w:rPr>
              <w:t>40aaaa</w:t>
            </w:r>
            <w:r w:rsidRPr="00A3206D">
              <w:rPr>
                <w:rFonts w:ascii="Times New Roman" w:hAnsi="Times New Roman"/>
                <w:color w:val="FF0000"/>
                <w:sz w:val="18"/>
                <w:szCs w:val="18"/>
              </w:rPr>
              <w:t xml:space="preserve">) </w:t>
            </w:r>
            <w:r w:rsidRPr="00A3206D">
              <w:rPr>
                <w:rFonts w:ascii="Times New Roman" w:hAnsi="Times New Roman"/>
                <w:sz w:val="18"/>
                <w:szCs w:val="18"/>
              </w:rPr>
              <w:t xml:space="preserve">a za podmienok ustanovených týmto zákonom (§ 50 ods. 4 a 8)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ukladá sankcie,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ukladá opatrenia na odstránenie zistených nedostatkov alebo ukladá povinnosť prijať opatrenia na odstránenie zistených nedostatkov,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e) vydáva zdravotným poisťovniam rozhodnutia o mesačnom prerozdeľovaní preddavkov na poistné</w:t>
            </w:r>
            <w:r w:rsidRPr="00A3206D">
              <w:rPr>
                <w:rFonts w:ascii="Times New Roman" w:hAnsi="Times New Roman"/>
                <w:sz w:val="18"/>
                <w:szCs w:val="18"/>
                <w:vertAlign w:val="superscript"/>
              </w:rPr>
              <w:t xml:space="preserve"> 39c)</w:t>
            </w:r>
            <w:r w:rsidRPr="00A3206D">
              <w:rPr>
                <w:rFonts w:ascii="Times New Roman" w:hAnsi="Times New Roman"/>
                <w:sz w:val="18"/>
                <w:szCs w:val="18"/>
              </w:rPr>
              <w:t xml:space="preserve"> a rozhodnutia o ročnom prerozdeľovaní poistného, 39d)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f) spolupracuje s ministerstvom zdravotníctva a ministerstvom financií na príprave všeobecne záväzných právnych predpisov týkajúcich sa verejného zdravotného poistenia,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g) plní záväzky štátu v oblasti zdravotníctva vyplývajúcich z medzinárodných zmlúv na základe poverenia ministerstva zdravotníctva,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h) je styčný orgán pre poskytovanie zdravotnej starostlivosti uhrádzanej na základe verejného zdravotného poistenia vo vzťahu k styčným orgánom iných členských štátov na komunikáciu medzi príslušnými zdravotnými poisťovňami, 41)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i) uhrádza náklady na zdravotnú starostlivosť poskytnutú poistencovi z iného </w:t>
            </w:r>
            <w:r w:rsidRPr="00A3206D">
              <w:rPr>
                <w:rFonts w:ascii="Times New Roman" w:hAnsi="Times New Roman"/>
                <w:sz w:val="18"/>
                <w:szCs w:val="18"/>
              </w:rPr>
              <w:lastRenderedPageBreak/>
              <w:t xml:space="preserve">členského štátu v Slovenskej republike na základe zmluvy o sociálnom zabezpečení alebo dohody s inými členskými štátmi, alebo dohody príslušných úradov týchto štátov, v ktorých sa zmluvné štáty vzdali vzájomného uhrádzania týchto nákladov,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j) zabezpečuje elektronickú výmenu dát v súvislosti s úlohou styčného orgánu podľa písmena h) s prístupovým bodom v súlade s osobitným predpisom,</w:t>
            </w:r>
            <w:r w:rsidRPr="00A3206D">
              <w:rPr>
                <w:rFonts w:ascii="Times New Roman" w:hAnsi="Times New Roman"/>
                <w:sz w:val="18"/>
                <w:szCs w:val="18"/>
                <w:vertAlign w:val="superscript"/>
              </w:rPr>
              <w:t>41aaa)</w:t>
            </w:r>
            <w:r w:rsidRPr="00A3206D">
              <w:rPr>
                <w:rFonts w:ascii="Times New Roman" w:hAnsi="Times New Roman"/>
                <w:sz w:val="18"/>
                <w:szCs w:val="18"/>
              </w:rPr>
              <w:t xml:space="preserve"> a technicky zabezpečuje prenos údajov vyplývajúcich z uplatňovania osobitných predpisov,</w:t>
            </w:r>
            <w:r w:rsidRPr="00A3206D">
              <w:rPr>
                <w:rFonts w:ascii="Times New Roman" w:hAnsi="Times New Roman"/>
                <w:sz w:val="18"/>
                <w:szCs w:val="18"/>
                <w:vertAlign w:val="superscript"/>
              </w:rPr>
              <w:t xml:space="preserve"> 18l)</w:t>
            </w:r>
            <w:r w:rsidRPr="00A3206D">
              <w:rPr>
                <w:rFonts w:ascii="Times New Roman" w:hAnsi="Times New Roman"/>
                <w:sz w:val="18"/>
                <w:szCs w:val="18"/>
              </w:rPr>
              <w:t xml:space="preserve"> v podmienkach Slovenskej republiky,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k) vykonáva činnosť národného kontaktného miesta (§ 20d),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l) vykonáva dohľad nad zdravotnou poisťovňou v nútenej správe a počas likvidácie,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m) určuje výšku podielu poistencov zdravotnej poisťovne na celkovom počte poistencov jednotlivým zdravotným poisťovniam podľa § 8 ods. 5,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n) kontroluje správnosť zaradenia poistenca alebo platiteľa poistného do zoznamu poistencov a platiteľov poistného podľa osobitného predpisu, 41aab)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o) organizuje školenia k prehliadkam mŕtvych tiel a vydáva osvedčenie o absolvovaní školenia k prehliadkam mŕtvych tiel,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p) zabezpečuje vykonávanie prehliadok mŕtvych tiel a vypracúva rozpis vykonávania prehliadok mŕtvych tiel (ďalej len "rozpis úradu") podľa § 47da,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q) uhrádza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úhradu za vykonanú prehliadku mŕtveho tela a úhradu za prepravu prehliadajúceho lekára na miesto vykonania prehliadky mŕtveho tela a späť, ak sa prehliadajúci lekár dopravil na miesto prehliadky mŕtveho tela na vlastné náklady,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1a. poskytovateľovi všeobecnej ambulantnej zdravotnej starostlivosti a poskytovateľovi špecializovanej ambulantnej starostlivosti, ktorého lekár vykonal prehliadku mŕtveho tela na základe rozpisu úradu podľa § 47da,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1b. prehliadajúcemu lekárovi, ktorý vykonal prehliadku mŕtveho tela na základe rozpisu úradu podľa § 47da,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úhradu za vykonanú prehliadku mŕtveho tela prehliadajúcemu lekárovi alebo poskytovateľovi zdravotnej starostlivosti, ktorého lekár vykonal prehliadku mŕtveho tela, ak sa prehliadka mŕtveho tela vykonala v zdravotníckom zariadení ústavnej zdravotnej starostlivosti,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3. úhradu za vykonanie prehliadky mŕtveho tela poskytovateľovi, ktorý má vydané povolenie na prevádzkovanie ambulancie rýchlej lekárskej pomoci,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lastRenderedPageBreak/>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r) vydáva oprávnenie na vykonávanie prehliadok mŕtvych tiel,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s) uskutočňuje vzdelávanie prehliadajúcich lekárov o prípadových štúdiách úradu týkajúcich sa úmrtí,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t) vydáva povolenia na prevádzkovanie ambulancií záchrannej zdravotnej služby podľa osobitného predpisu,41aac)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u) vyhlasuje výberové konania o vydanie povolenia na prevádzkovanie ambulancie záchrannej zdravotnej služby a zriaďuje komisiu na výberové konanie o vydanie povolenia na prevádzkovanie ambulancie záchrannej zdravotnej služby,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v) vyhodnocuje stav verejnej minimálnej siete poskytovateľov všeobecnej ambulantnej starostlivosti raz ročne podľa osobitného zákona</w:t>
            </w:r>
            <w:r w:rsidRPr="00A3206D">
              <w:rPr>
                <w:rFonts w:ascii="Times New Roman" w:hAnsi="Times New Roman"/>
                <w:sz w:val="18"/>
                <w:szCs w:val="18"/>
                <w:vertAlign w:val="superscript"/>
              </w:rPr>
              <w:t>41aaca)</w:t>
            </w:r>
            <w:r w:rsidRPr="00A3206D">
              <w:rPr>
                <w:rFonts w:ascii="Times New Roman" w:hAnsi="Times New Roman"/>
                <w:sz w:val="18"/>
                <w:szCs w:val="18"/>
              </w:rPr>
              <w:t xml:space="preserve"> a zverejňuje výsledky vyhodnocovania stavu verejnej minimálnej siete poskytovateľov všeobecnej ambulantnej starostlivosti spolu s protokolom o námietkach každoročne do 30. júna; pre tieto účely plní ďalšie povinnosti ustanovené v osobitnom zákone,41aaca)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w) vykonáva dohľad nad poskytovaním zdravotnej starostlivosti v škole</w:t>
            </w:r>
            <w:r w:rsidRPr="00A3206D">
              <w:rPr>
                <w:rFonts w:ascii="Times New Roman" w:hAnsi="Times New Roman"/>
                <w:sz w:val="18"/>
                <w:szCs w:val="18"/>
                <w:vertAlign w:val="superscript"/>
              </w:rPr>
              <w:t>41aacb)</w:t>
            </w:r>
            <w:r w:rsidRPr="00A3206D">
              <w:rPr>
                <w:rFonts w:ascii="Times New Roman" w:hAnsi="Times New Roman"/>
                <w:sz w:val="18"/>
                <w:szCs w:val="18"/>
              </w:rPr>
              <w:t xml:space="preserve"> tým, že dohliada na správne poskytovanie zdravotnej starostlivosti a vedenie zdravotnej dokumentácie za podmienok ustanovených týmto zákonom (§ 50 ods. 15) 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ukladá sankcie,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ukladá opatrenia na odstránenie zistených nedostatkov alebo ukladá povinnosť prijať opatrenia na odstránenie zistených nedostatkov,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color w:val="FF0000"/>
                <w:sz w:val="18"/>
                <w:szCs w:val="18"/>
              </w:rPr>
            </w:pPr>
            <w:r w:rsidRPr="00A3206D">
              <w:rPr>
                <w:rFonts w:ascii="Times New Roman" w:hAnsi="Times New Roman"/>
                <w:color w:val="FF0000"/>
                <w:sz w:val="18"/>
                <w:szCs w:val="18"/>
              </w:rPr>
              <w:t>x) vyhodnocuje kritériá kvality (§ 6ab).</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color w:val="FF0000"/>
                <w:sz w:val="18"/>
                <w:szCs w:val="18"/>
              </w:rPr>
              <w:t>y)</w:t>
            </w:r>
            <w:r w:rsidRPr="00A3206D">
              <w:rPr>
                <w:rFonts w:ascii="Times New Roman" w:hAnsi="Times New Roman"/>
                <w:sz w:val="18"/>
                <w:szCs w:val="18"/>
              </w:rPr>
              <w:t xml:space="preserve"> plní ďalšie úlohy ustanovené týmto zákonom.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ab/>
              <w:t xml:space="preserve">(2)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ani ďalšie právnické osoby alebo fyzické osoby nesmú neoprávnene zasahovať do činnosti úradu.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ab/>
              <w:t xml:space="preserve">(3) Na plnenie úloh, ktoré patria do pôsobnosti úradu, môže úrad zriaďovať pobočky.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lastRenderedPageBreak/>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sidRPr="00A3206D">
              <w:rPr>
                <w:rFonts w:ascii="Times New Roman" w:hAnsi="Times New Roman"/>
                <w:sz w:val="18"/>
                <w:szCs w:val="18"/>
                <w:vertAlign w:val="superscript"/>
              </w:rPr>
              <w:t xml:space="preserve"> 18l)</w:t>
            </w:r>
            <w:r w:rsidRPr="00A3206D">
              <w:rPr>
                <w:rFonts w:ascii="Times New Roman" w:hAnsi="Times New Roman"/>
                <w:sz w:val="18"/>
                <w:szCs w:val="18"/>
              </w:rPr>
              <w:t xml:space="preserve"> a cezhraničnú zdravotnú starostlivosť v elektronickej podobe najneskôr do 5. marca nasledujúceho kalendárneho roka za predchádzajúci kalendárny rok, a to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a) zoznam rozhodnutí úradu o odvolaní poistenca proti rozhodnutiu zdravotnej poisťovne o neudelení súhlasu na poskytovanie zdravotnej starostlivosti podľa osobitných predpisov,</w:t>
            </w:r>
            <w:r w:rsidRPr="00A3206D">
              <w:rPr>
                <w:rFonts w:ascii="Times New Roman" w:hAnsi="Times New Roman"/>
                <w:sz w:val="18"/>
                <w:szCs w:val="18"/>
                <w:vertAlign w:val="superscript"/>
              </w:rPr>
              <w:t xml:space="preserve"> 18l)</w:t>
            </w:r>
            <w:r w:rsidRPr="00A3206D">
              <w:rPr>
                <w:rFonts w:ascii="Times New Roman" w:hAnsi="Times New Roman"/>
                <w:sz w:val="18"/>
                <w:szCs w:val="18"/>
              </w:rPr>
              <w:t xml:space="preserve"> o neudelení predchádzajúceho súhlasu na cezhraničnú zdravotnú starostlivosť</w:t>
            </w:r>
            <w:r w:rsidRPr="00A3206D">
              <w:rPr>
                <w:rFonts w:ascii="Times New Roman" w:hAnsi="Times New Roman"/>
                <w:sz w:val="18"/>
                <w:szCs w:val="18"/>
                <w:vertAlign w:val="superscript"/>
              </w:rPr>
              <w:t xml:space="preserve"> 18n)</w:t>
            </w:r>
            <w:r w:rsidRPr="00A3206D">
              <w:rPr>
                <w:rFonts w:ascii="Times New Roman" w:hAnsi="Times New Roman"/>
                <w:sz w:val="18"/>
                <w:szCs w:val="18"/>
              </w:rPr>
              <w:t xml:space="preserve"> alebo o neudelení dodatočného súhlasu na poskytovanie zdravotnej starostlivosti podľa osobitných predpisov</w:t>
            </w:r>
            <w:r w:rsidRPr="00A3206D">
              <w:rPr>
                <w:rFonts w:ascii="Times New Roman" w:hAnsi="Times New Roman"/>
                <w:sz w:val="18"/>
                <w:szCs w:val="18"/>
                <w:vertAlign w:val="superscript"/>
              </w:rPr>
              <w:t xml:space="preserve"> 18l)</w:t>
            </w:r>
            <w:r w:rsidRPr="00A3206D">
              <w:rPr>
                <w:rFonts w:ascii="Times New Roman" w:hAnsi="Times New Roman"/>
                <w:sz w:val="18"/>
                <w:szCs w:val="18"/>
              </w:rPr>
              <w:t xml:space="preserve"> v rozsahu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1. poradové číslo,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2. číslo odvolania,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3. identifikačné číslo poistenca,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4. dátum prijatia odvolania,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5. odôvodnenie odvolania,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6. dátum vydania rozhodnutia,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7. rozhodnutie úradu,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8. odôvodnenie rozhodnutia úradu,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b) celkové náklady za poskytnutú zdravotnú starostlivosť podľa jednotlivých členských štátov,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c) počet prípadov čerpania zdravotnej starostlivosti v iných členských štátoch poistencami podľa jednotlivých členských štátov,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d) počet prípadov čerpania zdravotnej starostlivosti v Slovenskej republike poistencami iného členského štátu podľa jednotlivých členských štátov,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 xml:space="preserve">e) celkové náklady za poskytnutú zdravotnú starostlivosť v Slovenskej republike čerpanú poistencami z iných členských štátov podľa jednotlivých členských štátov. </w:t>
            </w:r>
          </w:p>
          <w:p w:rsidR="00A3206D" w:rsidRPr="00A3206D" w:rsidRDefault="00A3206D" w:rsidP="00A3206D">
            <w:pPr>
              <w:widowControl w:val="0"/>
              <w:autoSpaceDE w:val="0"/>
              <w:autoSpaceDN w:val="0"/>
              <w:adjustRightInd w:val="0"/>
              <w:spacing w:after="0" w:line="240" w:lineRule="auto"/>
              <w:rPr>
                <w:rFonts w:ascii="Times New Roman" w:hAnsi="Times New Roman"/>
                <w:sz w:val="18"/>
                <w:szCs w:val="18"/>
              </w:rPr>
            </w:pPr>
            <w:r w:rsidRPr="00A3206D">
              <w:rPr>
                <w:rFonts w:ascii="Times New Roman" w:hAnsi="Times New Roman"/>
                <w:sz w:val="18"/>
                <w:szCs w:val="18"/>
              </w:rPr>
              <w:t xml:space="preserve"> </w:t>
            </w:r>
          </w:p>
          <w:p w:rsidR="00A3206D" w:rsidRPr="00A3206D" w:rsidRDefault="00A3206D" w:rsidP="00A3206D">
            <w:pPr>
              <w:widowControl w:val="0"/>
              <w:autoSpaceDE w:val="0"/>
              <w:autoSpaceDN w:val="0"/>
              <w:adjustRightInd w:val="0"/>
              <w:spacing w:after="0" w:line="240" w:lineRule="auto"/>
              <w:jc w:val="both"/>
              <w:rPr>
                <w:rFonts w:ascii="Times New Roman" w:hAnsi="Times New Roman"/>
                <w:sz w:val="18"/>
                <w:szCs w:val="18"/>
              </w:rPr>
            </w:pPr>
            <w:r w:rsidRPr="00A3206D">
              <w:rPr>
                <w:rFonts w:ascii="Times New Roman" w:hAnsi="Times New Roman"/>
                <w:sz w:val="18"/>
                <w:szCs w:val="18"/>
              </w:rPr>
              <w:tab/>
              <w:t xml:space="preserve">(5) Formu, vzory výkazov a štruktúru výkazov podľa odseku 4 v elektronickej podobe zverejňuje ministerstvo zdravotníctva na svojom webovom sídle. </w:t>
            </w:r>
          </w:p>
          <w:p w:rsidR="00F4662F" w:rsidRPr="00913653" w:rsidRDefault="00F4662F" w:rsidP="00F4662F">
            <w:pPr>
              <w:tabs>
                <w:tab w:val="left" w:pos="851"/>
              </w:tabs>
              <w:spacing w:after="0" w:line="240" w:lineRule="auto"/>
              <w:jc w:val="both"/>
              <w:rPr>
                <w:rFonts w:ascii="Times New Roman" w:hAnsi="Times New Roman"/>
                <w:sz w:val="18"/>
                <w:szCs w:val="18"/>
              </w:rPr>
            </w:pPr>
          </w:p>
          <w:p w:rsidR="00F4662F" w:rsidRPr="00913653" w:rsidRDefault="00F4662F" w:rsidP="00F4662F">
            <w:pPr>
              <w:spacing w:after="0" w:line="240" w:lineRule="auto"/>
              <w:jc w:val="center"/>
              <w:rPr>
                <w:rFonts w:ascii="Times New Roman" w:hAnsi="Times New Roman"/>
                <w:sz w:val="18"/>
                <w:szCs w:val="18"/>
              </w:rPr>
            </w:pPr>
            <w:r w:rsidRPr="00913653">
              <w:rPr>
                <w:rFonts w:ascii="Times New Roman" w:hAnsi="Times New Roman"/>
                <w:sz w:val="18"/>
                <w:szCs w:val="18"/>
              </w:rPr>
              <w:t>VZOR</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Adresa príslušnej zdravotnej poisťovne:</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lastRenderedPageBreak/>
              <w:t>Obchodné meno</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Ulica/č.</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Mesto</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PSČ</w:t>
            </w:r>
          </w:p>
          <w:p w:rsidR="00F4662F" w:rsidRPr="00913653" w:rsidRDefault="00F4662F" w:rsidP="00F4662F">
            <w:pPr>
              <w:spacing w:after="0" w:line="240" w:lineRule="auto"/>
              <w:rPr>
                <w:rFonts w:ascii="Times New Roman" w:hAnsi="Times New Roman"/>
                <w:b/>
                <w:sz w:val="18"/>
                <w:szCs w:val="18"/>
              </w:rPr>
            </w:pPr>
          </w:p>
          <w:p w:rsidR="00F4662F" w:rsidRPr="00913653" w:rsidRDefault="00F4662F" w:rsidP="00F4662F">
            <w:pPr>
              <w:spacing w:after="0" w:line="240" w:lineRule="auto"/>
              <w:jc w:val="both"/>
              <w:rPr>
                <w:rFonts w:ascii="Times New Roman" w:hAnsi="Times New Roman"/>
                <w:b/>
                <w:sz w:val="18"/>
                <w:szCs w:val="18"/>
              </w:rPr>
            </w:pPr>
            <w:r w:rsidRPr="00913653">
              <w:rPr>
                <w:rFonts w:ascii="Times New Roman" w:hAnsi="Times New Roman"/>
                <w:b/>
                <w:sz w:val="18"/>
                <w:szCs w:val="18"/>
              </w:rPr>
              <w:t xml:space="preserve">Vec: Žiadosť o udelenie súhlasu podľa § 9f ods. 1 zákona č. 580/2004 Z. z. o zdravotnom poistení a o zmene a doplnení zákona č. 95/2002 Z. z. o poisťovníctve a o zmene a doplnení niektorých zákonov v znení neskorších predpisov (ďalej len „zákon“) </w:t>
            </w:r>
          </w:p>
          <w:p w:rsidR="00F4662F" w:rsidRPr="00913653" w:rsidRDefault="00F4662F" w:rsidP="00F4662F">
            <w:pPr>
              <w:spacing w:after="0" w:line="240" w:lineRule="auto"/>
              <w:jc w:val="both"/>
              <w:rPr>
                <w:rFonts w:ascii="Times New Roman" w:hAnsi="Times New Roman"/>
                <w:b/>
                <w:sz w:val="18"/>
                <w:szCs w:val="18"/>
              </w:rPr>
            </w:pPr>
          </w:p>
          <w:p w:rsidR="00F4662F" w:rsidRPr="00913653" w:rsidRDefault="00F4662F" w:rsidP="00F4662F">
            <w:pPr>
              <w:numPr>
                <w:ilvl w:val="0"/>
                <w:numId w:val="15"/>
              </w:numPr>
              <w:spacing w:after="0" w:line="240" w:lineRule="auto"/>
              <w:jc w:val="both"/>
              <w:rPr>
                <w:rFonts w:ascii="Times New Roman" w:hAnsi="Times New Roman"/>
                <w:b/>
                <w:sz w:val="18"/>
                <w:szCs w:val="18"/>
              </w:rPr>
            </w:pPr>
            <w:r w:rsidRPr="00913653">
              <w:rPr>
                <w:rFonts w:ascii="Times New Roman" w:hAnsi="Times New Roman"/>
                <w:b/>
                <w:sz w:val="18"/>
                <w:szCs w:val="18"/>
              </w:rPr>
              <w:t>Údaje o poistencovi:</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(vypĺňa poistenec zdravotnej poisťovne ........................, a. s., zákonný zástupca, splnomocnená osoba, poskytovateľ zdravotnej starostlivosti alebo zariadenie, v ktorom je maloletý umiestnený na základe rozhodnutia súdu)</w:t>
            </w:r>
          </w:p>
          <w:tbl>
            <w:tblPr>
              <w:tblW w:w="8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994"/>
              <w:gridCol w:w="2268"/>
              <w:gridCol w:w="3338"/>
            </w:tblGrid>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 Meno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1.2 Priezvisko</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1.3 Titul</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1.4 Rodné priezvisko</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1.5 Dátum narodenia</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1.6 Rodné číslo, ak je pridelené</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1.7 Identifikačné číslo poistenca</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8819" w:type="dxa"/>
                  <w:gridSpan w:val="4"/>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 xml:space="preserve">1.8 Miesto trvalého pobytu alebo miesto prechodného pobytu </w:t>
                  </w: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1.8.1 Názov ulice</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1.8.2 Orientačné číslo</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1.8.3 Poštové smerové číslo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1.8.4 Názov obce a štátu</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1.8.5 Telefónne číslo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1.8.6 E-mailová adresa</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8819" w:type="dxa"/>
                  <w:gridSpan w:val="4"/>
                </w:tcPr>
                <w:p w:rsidR="00F4662F" w:rsidRPr="00913653" w:rsidRDefault="00F4662F" w:rsidP="00F4662F">
                  <w:pPr>
                    <w:spacing w:after="0" w:line="240" w:lineRule="auto"/>
                    <w:ind w:right="3230"/>
                    <w:rPr>
                      <w:rFonts w:ascii="Times New Roman" w:hAnsi="Times New Roman"/>
                      <w:b/>
                      <w:sz w:val="18"/>
                      <w:szCs w:val="18"/>
                    </w:rPr>
                  </w:pPr>
                  <w:r w:rsidRPr="00913653">
                    <w:rPr>
                      <w:rFonts w:ascii="Times New Roman" w:hAnsi="Times New Roman"/>
                      <w:b/>
                      <w:sz w:val="18"/>
                      <w:szCs w:val="18"/>
                    </w:rPr>
                    <w:t>1.9 Kontaktná adresa, ak je odlišná od adresy trvalého alebo prechodného pobytu alebo adresa bydliska v Slovenskej republike</w:t>
                  </w: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1.9.1 Názov ulice</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1.9.2 Orientačné číslo</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1.9.3 Poštové smerové číslo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1.9.4 Názov obce a štátu</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1.9.5 Telefónne číslo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1.9.6 E-mailová adresa</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5481" w:type="dxa"/>
                  <w:gridSpan w:val="3"/>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1.10 Kód základnej diagnózy, pre ktorú sa žiadosť podáva podľa Medzinárodnej klasifikácie chorôb*)</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rPr>
                <w:trHeight w:val="258"/>
              </w:trPr>
              <w:tc>
                <w:tcPr>
                  <w:tcW w:w="5481" w:type="dxa"/>
                  <w:gridSpan w:val="3"/>
                </w:tcPr>
                <w:p w:rsidR="00F4662F" w:rsidRPr="00913653" w:rsidRDefault="00F4662F" w:rsidP="00F4662F">
                  <w:pPr>
                    <w:spacing w:after="0" w:line="240" w:lineRule="auto"/>
                    <w:outlineLvl w:val="0"/>
                    <w:rPr>
                      <w:rFonts w:ascii="Times New Roman" w:hAnsi="Times New Roman"/>
                      <w:b/>
                      <w:sz w:val="18"/>
                      <w:szCs w:val="18"/>
                    </w:rPr>
                  </w:pPr>
                  <w:r w:rsidRPr="00913653">
                    <w:rPr>
                      <w:rFonts w:ascii="Times New Roman" w:hAnsi="Times New Roman"/>
                      <w:b/>
                      <w:sz w:val="18"/>
                      <w:szCs w:val="18"/>
                    </w:rPr>
                    <w:t>1.11 Štát,**) kde má byť zdravotná starostlivosť poskytnutá</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8819" w:type="dxa"/>
                  <w:gridSpan w:val="4"/>
                </w:tcPr>
                <w:p w:rsidR="00F4662F" w:rsidRPr="00913653" w:rsidRDefault="00F4662F" w:rsidP="00F4662F">
                  <w:pPr>
                    <w:spacing w:after="0" w:line="240" w:lineRule="auto"/>
                    <w:ind w:right="3230"/>
                    <w:rPr>
                      <w:rFonts w:ascii="Times New Roman" w:hAnsi="Times New Roman"/>
                      <w:b/>
                      <w:sz w:val="18"/>
                      <w:szCs w:val="18"/>
                    </w:rPr>
                  </w:pPr>
                  <w:r w:rsidRPr="00913653">
                    <w:rPr>
                      <w:rFonts w:ascii="Times New Roman" w:hAnsi="Times New Roman"/>
                      <w:b/>
                      <w:sz w:val="18"/>
                      <w:szCs w:val="18"/>
                    </w:rPr>
                    <w:t>1.12 Názov poskytovateľa zdravotnej starostlivosti, kde má byť zdravotná starostlivosť poskytnutá</w:t>
                  </w:r>
                </w:p>
              </w:tc>
            </w:tr>
            <w:tr w:rsidR="00F4662F" w:rsidRPr="00913653" w:rsidTr="004817D3">
              <w:tc>
                <w:tcPr>
                  <w:tcW w:w="8819" w:type="dxa"/>
                  <w:gridSpan w:val="4"/>
                </w:tcPr>
                <w:p w:rsidR="00F4662F" w:rsidRPr="00913653" w:rsidRDefault="00F4662F" w:rsidP="00F4662F">
                  <w:pPr>
                    <w:spacing w:after="0" w:line="240" w:lineRule="auto"/>
                    <w:rPr>
                      <w:rFonts w:ascii="Times New Roman" w:hAnsi="Times New Roman"/>
                      <w:b/>
                      <w:sz w:val="18"/>
                      <w:szCs w:val="18"/>
                    </w:rPr>
                  </w:pPr>
                </w:p>
              </w:tc>
            </w:tr>
            <w:tr w:rsidR="00F4662F" w:rsidRPr="00913653" w:rsidTr="004817D3">
              <w:tc>
                <w:tcPr>
                  <w:tcW w:w="8819" w:type="dxa"/>
                  <w:gridSpan w:val="4"/>
                </w:tcPr>
                <w:p w:rsidR="00F4662F" w:rsidRPr="00913653" w:rsidRDefault="00F4662F" w:rsidP="00F4662F">
                  <w:pPr>
                    <w:spacing w:after="0" w:line="240" w:lineRule="auto"/>
                    <w:ind w:right="3230"/>
                    <w:rPr>
                      <w:rFonts w:ascii="Times New Roman" w:hAnsi="Times New Roman"/>
                      <w:b/>
                      <w:sz w:val="18"/>
                      <w:szCs w:val="18"/>
                    </w:rPr>
                  </w:pPr>
                  <w:r w:rsidRPr="00913653">
                    <w:rPr>
                      <w:rFonts w:ascii="Times New Roman" w:hAnsi="Times New Roman"/>
                      <w:b/>
                      <w:sz w:val="18"/>
                      <w:szCs w:val="18"/>
                    </w:rPr>
                    <w:t>1.13 Adresa poskytovateľa zdravotnej starostlivosti, kde má byť zdravotná starostlivosť poskytnutá</w:t>
                  </w: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1.13.1 Názov ulice</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1.13.2 Orientačné číslo</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1.13.3 Poštové smerové číslo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1.13.4 Názov obce a štátu</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lastRenderedPageBreak/>
                    <w:t>1.13.5 Telefónne číslo</w:t>
                  </w:r>
                </w:p>
              </w:tc>
              <w:tc>
                <w:tcPr>
                  <w:tcW w:w="994" w:type="dxa"/>
                </w:tcPr>
                <w:p w:rsidR="00F4662F" w:rsidRPr="00913653" w:rsidRDefault="00F4662F" w:rsidP="00F4662F">
                  <w:pPr>
                    <w:spacing w:after="0" w:line="240" w:lineRule="auto"/>
                    <w:rPr>
                      <w:rFonts w:ascii="Times New Roman" w:hAnsi="Times New Roman"/>
                      <w:b/>
                      <w:sz w:val="18"/>
                      <w:szCs w:val="18"/>
                    </w:rPr>
                  </w:pPr>
                </w:p>
              </w:tc>
              <w:tc>
                <w:tcPr>
                  <w:tcW w:w="2268"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1.13.6 E-mailová adresa</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bl>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ind w:firstLine="708"/>
              <w:jc w:val="both"/>
              <w:rPr>
                <w:rFonts w:ascii="Times New Roman" w:hAnsi="Times New Roman"/>
                <w:sz w:val="18"/>
                <w:szCs w:val="18"/>
              </w:rPr>
            </w:pPr>
            <w:r w:rsidRPr="00913653">
              <w:rPr>
                <w:rFonts w:ascii="Times New Roman" w:hAnsi="Times New Roman"/>
                <w:sz w:val="18"/>
                <w:szCs w:val="18"/>
              </w:rPr>
              <w:t xml:space="preserve">V zmysle §  9f ods. 1 zákona žiadam o udelenie súhlasu podľa § 9a ods. 2, § 9b ods. 10 alebo § 9d ods. 3 zákona na úhradu nákladov </w:t>
            </w:r>
          </w:p>
          <w:p w:rsidR="00F4662F" w:rsidRPr="00913653" w:rsidRDefault="00F4662F" w:rsidP="00F4662F">
            <w:pPr>
              <w:tabs>
                <w:tab w:val="left" w:pos="851"/>
                <w:tab w:val="center" w:pos="4535"/>
              </w:tabs>
              <w:spacing w:after="0" w:line="240" w:lineRule="auto"/>
              <w:ind w:left="851" w:hanging="851"/>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 xml:space="preserve">a) </w:t>
            </w:r>
            <w:r w:rsidRPr="00913653">
              <w:rPr>
                <w:rFonts w:ascii="Times New Roman" w:hAnsi="Times New Roman"/>
                <w:b/>
                <w:sz w:val="18"/>
                <w:szCs w:val="18"/>
              </w:rPr>
              <w:tab/>
              <w:t xml:space="preserve">plánovanej zdravotnej starostlivosti v inom členskom štáte </w:t>
            </w:r>
            <w:r w:rsidRPr="00913653">
              <w:rPr>
                <w:rFonts w:ascii="Times New Roman" w:hAnsi="Times New Roman"/>
                <w:sz w:val="18"/>
                <w:szCs w:val="18"/>
              </w:rPr>
              <w:t>(prenosný dokument S2)</w:t>
            </w:r>
          </w:p>
          <w:p w:rsidR="00F4662F" w:rsidRPr="00913653" w:rsidRDefault="00F4662F" w:rsidP="00F4662F">
            <w:pPr>
              <w:tabs>
                <w:tab w:val="left" w:pos="851"/>
              </w:tabs>
              <w:spacing w:after="0" w:line="240" w:lineRule="auto"/>
              <w:ind w:left="851" w:hanging="851"/>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b)</w:t>
            </w:r>
            <w:r w:rsidRPr="00913653">
              <w:rPr>
                <w:rFonts w:ascii="Times New Roman" w:hAnsi="Times New Roman"/>
                <w:b/>
                <w:sz w:val="18"/>
                <w:szCs w:val="18"/>
              </w:rPr>
              <w:tab/>
              <w:t xml:space="preserve">zdravotnej starostlivosti v súvislosti s pracovným úrazom a chorobou z povolania v členskom štáte </w:t>
            </w:r>
            <w:r w:rsidRPr="00913653">
              <w:rPr>
                <w:rFonts w:ascii="Times New Roman" w:hAnsi="Times New Roman"/>
                <w:sz w:val="18"/>
                <w:szCs w:val="18"/>
              </w:rPr>
              <w:t>(prenosný dokument DA1)</w:t>
            </w:r>
          </w:p>
          <w:p w:rsidR="00F4662F" w:rsidRPr="00913653" w:rsidRDefault="00F4662F" w:rsidP="00F4662F">
            <w:pPr>
              <w:tabs>
                <w:tab w:val="left" w:pos="851"/>
                <w:tab w:val="center" w:pos="4535"/>
              </w:tabs>
              <w:spacing w:after="0" w:line="240" w:lineRule="auto"/>
              <w:ind w:left="851" w:hanging="851"/>
              <w:jc w:val="both"/>
              <w:rPr>
                <w:rFonts w:ascii="Times New Roman" w:hAnsi="Times New Roman"/>
                <w:b/>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 xml:space="preserve">c)  </w:t>
            </w:r>
            <w:r w:rsidRPr="00913653">
              <w:rPr>
                <w:rFonts w:ascii="Times New Roman" w:hAnsi="Times New Roman"/>
                <w:b/>
                <w:sz w:val="18"/>
                <w:szCs w:val="18"/>
              </w:rPr>
              <w:tab/>
            </w:r>
            <w:r w:rsidRPr="00913653">
              <w:rPr>
                <w:rFonts w:ascii="Times New Roman" w:hAnsi="Times New Roman"/>
                <w:b/>
                <w:sz w:val="18"/>
                <w:szCs w:val="18"/>
              </w:rPr>
              <w:tab/>
              <w:t>cezhraničnej zdravotnej starostlivosti v inom členskom štáte Európskej únie</w:t>
            </w:r>
          </w:p>
          <w:p w:rsidR="00F4662F" w:rsidRPr="00913653" w:rsidRDefault="00F4662F" w:rsidP="00F4662F">
            <w:pPr>
              <w:tabs>
                <w:tab w:val="left" w:pos="851"/>
                <w:tab w:val="center" w:pos="4535"/>
              </w:tabs>
              <w:spacing w:after="0" w:line="240" w:lineRule="auto"/>
              <w:ind w:left="851" w:hanging="851"/>
              <w:jc w:val="both"/>
              <w:rPr>
                <w:rFonts w:ascii="Times New Roman" w:hAnsi="Times New Roman"/>
                <w:b/>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 xml:space="preserve">d)  </w:t>
            </w:r>
            <w:r w:rsidRPr="00913653">
              <w:rPr>
                <w:rFonts w:ascii="Times New Roman" w:hAnsi="Times New Roman"/>
                <w:b/>
                <w:sz w:val="18"/>
                <w:szCs w:val="18"/>
              </w:rPr>
              <w:tab/>
              <w:t>zdravotnej starostlivosti v cudzine okrem členských štátov</w:t>
            </w:r>
          </w:p>
          <w:p w:rsidR="00F4662F" w:rsidRPr="00913653" w:rsidRDefault="00F4662F" w:rsidP="00F4662F">
            <w:pPr>
              <w:tabs>
                <w:tab w:val="left" w:pos="851"/>
                <w:tab w:val="center" w:pos="4535"/>
              </w:tabs>
              <w:spacing w:after="0" w:line="240" w:lineRule="auto"/>
              <w:ind w:left="851" w:hanging="851"/>
              <w:jc w:val="both"/>
              <w:rPr>
                <w:rFonts w:ascii="Times New Roman" w:hAnsi="Times New Roman"/>
                <w:b/>
                <w:sz w:val="18"/>
                <w:szCs w:val="18"/>
              </w:rPr>
            </w:pPr>
          </w:p>
          <w:p w:rsidR="00F4662F" w:rsidRPr="00913653" w:rsidRDefault="00F4662F" w:rsidP="00F4662F">
            <w:pPr>
              <w:tabs>
                <w:tab w:val="left" w:pos="435"/>
                <w:tab w:val="center" w:pos="4535"/>
              </w:tabs>
              <w:spacing w:after="0" w:line="240" w:lineRule="auto"/>
              <w:rPr>
                <w:rFonts w:ascii="Times New Roman" w:hAnsi="Times New Roman"/>
                <w:sz w:val="18"/>
                <w:szCs w:val="18"/>
              </w:rPr>
            </w:pPr>
            <w:r w:rsidRPr="00913653">
              <w:rPr>
                <w:rFonts w:ascii="Times New Roman" w:hAnsi="Times New Roman"/>
                <w:sz w:val="18"/>
                <w:szCs w:val="18"/>
              </w:rPr>
              <w:t>Krížikom sa vyznačí jedna z možností.</w:t>
            </w:r>
          </w:p>
          <w:p w:rsidR="00F4662F" w:rsidRPr="00913653" w:rsidRDefault="00F4662F" w:rsidP="00F4662F">
            <w:pPr>
              <w:spacing w:after="0" w:line="240" w:lineRule="auto"/>
              <w:jc w:val="both"/>
              <w:rPr>
                <w:rFonts w:ascii="Times New Roman" w:hAnsi="Times New Roman"/>
                <w:b/>
                <w:sz w:val="18"/>
                <w:szCs w:val="18"/>
              </w:rPr>
            </w:pPr>
          </w:p>
          <w:p w:rsidR="00F4662F" w:rsidRPr="00913653" w:rsidRDefault="00F4662F" w:rsidP="00F4662F">
            <w:pPr>
              <w:pStyle w:val="Odsekzoznamu"/>
              <w:numPr>
                <w:ilvl w:val="0"/>
                <w:numId w:val="15"/>
              </w:numPr>
              <w:jc w:val="both"/>
              <w:rPr>
                <w:b/>
                <w:sz w:val="18"/>
                <w:szCs w:val="18"/>
              </w:rPr>
            </w:pPr>
            <w:r w:rsidRPr="00913653">
              <w:rPr>
                <w:b/>
                <w:sz w:val="18"/>
                <w:szCs w:val="18"/>
              </w:rPr>
              <w:t>Odôvodnenie potreby poskytnutia zdravotnej starostlivosti poskytovateľom zdravotnej starostlivosti***)</w:t>
            </w:r>
            <w:r w:rsidRPr="00913653">
              <w:rPr>
                <w:sz w:val="18"/>
                <w:szCs w:val="18"/>
              </w:rPr>
              <w:t xml:space="preserve"> </w:t>
            </w:r>
            <w:r w:rsidRPr="00913653">
              <w:rPr>
                <w:b/>
                <w:sz w:val="18"/>
                <w:szCs w:val="18"/>
              </w:rPr>
              <w:t>v cudzine</w:t>
            </w:r>
          </w:p>
          <w:p w:rsidR="00F4662F" w:rsidRPr="00913653" w:rsidRDefault="00F4662F" w:rsidP="00F4662F">
            <w:pPr>
              <w:spacing w:after="0" w:line="240" w:lineRule="auto"/>
              <w:jc w:val="center"/>
              <w:rPr>
                <w:rFonts w:ascii="Times New Roman" w:hAnsi="Times New Roman"/>
                <w:sz w:val="18"/>
                <w:szCs w:val="18"/>
              </w:rPr>
            </w:pPr>
          </w:p>
          <w:p w:rsidR="00F4662F" w:rsidRPr="00913653" w:rsidRDefault="00F4662F" w:rsidP="00F4662F">
            <w:pPr>
              <w:pStyle w:val="Odsekzoznamu"/>
              <w:numPr>
                <w:ilvl w:val="1"/>
                <w:numId w:val="18"/>
              </w:numPr>
              <w:autoSpaceDE w:val="0"/>
              <w:autoSpaceDN w:val="0"/>
              <w:adjustRightInd w:val="0"/>
              <w:ind w:left="709" w:hanging="425"/>
              <w:jc w:val="both"/>
              <w:rPr>
                <w:sz w:val="18"/>
                <w:szCs w:val="18"/>
              </w:rPr>
            </w:pPr>
            <w:r w:rsidRPr="00913653">
              <w:rPr>
                <w:b/>
                <w:sz w:val="18"/>
                <w:szCs w:val="18"/>
              </w:rPr>
              <w:t xml:space="preserve">Údaje o poskytovateľovi zdravotnej starostlivosti, ktorý odôvodňuje potrebu poskytnutia zdravotnej starostlivosti v cudzine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9"/>
              <w:gridCol w:w="710"/>
              <w:gridCol w:w="3587"/>
              <w:gridCol w:w="3338"/>
            </w:tblGrid>
            <w:tr w:rsidR="00F4662F" w:rsidRPr="00913653" w:rsidTr="004817D3">
              <w:tc>
                <w:tcPr>
                  <w:tcW w:w="9854" w:type="dxa"/>
                  <w:gridSpan w:val="4"/>
                </w:tcPr>
                <w:p w:rsidR="00F4662F" w:rsidRPr="00913653" w:rsidRDefault="00F4662F" w:rsidP="00F4662F">
                  <w:pPr>
                    <w:spacing w:after="0" w:line="240" w:lineRule="auto"/>
                    <w:ind w:right="4265"/>
                    <w:rPr>
                      <w:rFonts w:ascii="Times New Roman" w:hAnsi="Times New Roman"/>
                      <w:b/>
                      <w:sz w:val="18"/>
                      <w:szCs w:val="18"/>
                    </w:rPr>
                  </w:pPr>
                  <w:r w:rsidRPr="00913653">
                    <w:rPr>
                      <w:rFonts w:ascii="Times New Roman" w:hAnsi="Times New Roman"/>
                      <w:b/>
                      <w:sz w:val="18"/>
                      <w:szCs w:val="18"/>
                    </w:rPr>
                    <w:t>2.2 Názov poskytovateľa zdravotnej starostlivosti, ktorý odôvodňuje potrebu poskytnutia zdravotnej starostlivosti v cudzine</w:t>
                  </w:r>
                </w:p>
              </w:tc>
            </w:tr>
            <w:tr w:rsidR="00F4662F" w:rsidRPr="00913653" w:rsidTr="004817D3">
              <w:tc>
                <w:tcPr>
                  <w:tcW w:w="9854" w:type="dxa"/>
                  <w:gridSpan w:val="4"/>
                </w:tcPr>
                <w:p w:rsidR="00F4662F" w:rsidRPr="00913653" w:rsidRDefault="00F4662F" w:rsidP="00F4662F">
                  <w:pPr>
                    <w:spacing w:after="0" w:line="240" w:lineRule="auto"/>
                    <w:rPr>
                      <w:rFonts w:ascii="Times New Roman" w:hAnsi="Times New Roman"/>
                      <w:b/>
                      <w:sz w:val="18"/>
                      <w:szCs w:val="18"/>
                    </w:rPr>
                  </w:pPr>
                </w:p>
              </w:tc>
            </w:tr>
            <w:tr w:rsidR="00F4662F" w:rsidRPr="00913653" w:rsidTr="004817D3">
              <w:tc>
                <w:tcPr>
                  <w:tcW w:w="9854" w:type="dxa"/>
                  <w:gridSpan w:val="4"/>
                </w:tcPr>
                <w:p w:rsidR="00F4662F" w:rsidRPr="00913653" w:rsidRDefault="00F4662F" w:rsidP="00F4662F">
                  <w:pPr>
                    <w:spacing w:after="0" w:line="240" w:lineRule="auto"/>
                    <w:ind w:right="4265"/>
                    <w:rPr>
                      <w:rFonts w:ascii="Times New Roman" w:hAnsi="Times New Roman"/>
                      <w:b/>
                      <w:sz w:val="18"/>
                      <w:szCs w:val="18"/>
                    </w:rPr>
                  </w:pPr>
                  <w:r w:rsidRPr="00913653">
                    <w:rPr>
                      <w:rFonts w:ascii="Times New Roman" w:hAnsi="Times New Roman"/>
                      <w:b/>
                      <w:sz w:val="18"/>
                      <w:szCs w:val="18"/>
                    </w:rPr>
                    <w:t>2.3 Sídlo poskytovateľa zdravotnej starostlivosti, ktorý odôvodňuje potrebu poskytnutia zdravotnej starostlivosti v cudzine</w:t>
                  </w: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2.3.1 Názov ulice</w:t>
                  </w:r>
                </w:p>
              </w:tc>
              <w:tc>
                <w:tcPr>
                  <w:tcW w:w="710" w:type="dxa"/>
                </w:tcPr>
                <w:p w:rsidR="00F4662F" w:rsidRPr="00913653" w:rsidRDefault="00F4662F" w:rsidP="00F4662F">
                  <w:pPr>
                    <w:spacing w:after="0" w:line="240" w:lineRule="auto"/>
                    <w:rPr>
                      <w:rFonts w:ascii="Times New Roman" w:hAnsi="Times New Roman"/>
                      <w:b/>
                      <w:sz w:val="18"/>
                      <w:szCs w:val="18"/>
                    </w:rPr>
                  </w:pPr>
                </w:p>
              </w:tc>
              <w:tc>
                <w:tcPr>
                  <w:tcW w:w="3587"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2.3.2 Orientačné číslo</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2.3.3 Poštové smerové číslo</w:t>
                  </w:r>
                </w:p>
              </w:tc>
              <w:tc>
                <w:tcPr>
                  <w:tcW w:w="710" w:type="dxa"/>
                </w:tcPr>
                <w:p w:rsidR="00F4662F" w:rsidRPr="00913653" w:rsidRDefault="00F4662F" w:rsidP="00F4662F">
                  <w:pPr>
                    <w:spacing w:after="0" w:line="240" w:lineRule="auto"/>
                    <w:rPr>
                      <w:rFonts w:ascii="Times New Roman" w:hAnsi="Times New Roman"/>
                      <w:b/>
                      <w:sz w:val="18"/>
                      <w:szCs w:val="18"/>
                    </w:rPr>
                  </w:pPr>
                </w:p>
              </w:tc>
              <w:tc>
                <w:tcPr>
                  <w:tcW w:w="3587"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2.3.4 Názov obce a štátu</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2.3.5 IČO</w:t>
                  </w:r>
                </w:p>
              </w:tc>
              <w:tc>
                <w:tcPr>
                  <w:tcW w:w="710" w:type="dxa"/>
                </w:tcPr>
                <w:p w:rsidR="00F4662F" w:rsidRPr="00913653" w:rsidRDefault="00F4662F" w:rsidP="00F4662F">
                  <w:pPr>
                    <w:spacing w:after="0" w:line="240" w:lineRule="auto"/>
                    <w:rPr>
                      <w:rFonts w:ascii="Times New Roman" w:hAnsi="Times New Roman"/>
                      <w:b/>
                      <w:sz w:val="18"/>
                      <w:szCs w:val="18"/>
                    </w:rPr>
                  </w:pPr>
                </w:p>
              </w:tc>
              <w:tc>
                <w:tcPr>
                  <w:tcW w:w="3587"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2.3.6 Kód poskytovateľa</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2.3.7 Telefónne číslo</w:t>
                  </w:r>
                </w:p>
              </w:tc>
              <w:tc>
                <w:tcPr>
                  <w:tcW w:w="710" w:type="dxa"/>
                </w:tcPr>
                <w:p w:rsidR="00F4662F" w:rsidRPr="00913653" w:rsidRDefault="00F4662F" w:rsidP="00F4662F">
                  <w:pPr>
                    <w:spacing w:after="0" w:line="240" w:lineRule="auto"/>
                    <w:rPr>
                      <w:rFonts w:ascii="Times New Roman" w:hAnsi="Times New Roman"/>
                      <w:b/>
                      <w:sz w:val="18"/>
                      <w:szCs w:val="18"/>
                    </w:rPr>
                  </w:pPr>
                </w:p>
              </w:tc>
              <w:tc>
                <w:tcPr>
                  <w:tcW w:w="3587"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2.3.8 E-mailová adresa</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r w:rsidR="00F4662F" w:rsidRPr="00913653" w:rsidTr="004817D3">
              <w:tc>
                <w:tcPr>
                  <w:tcW w:w="2219" w:type="dxa"/>
                </w:tcPr>
                <w:p w:rsidR="00F4662F" w:rsidRPr="00913653" w:rsidRDefault="00F4662F" w:rsidP="00F4662F">
                  <w:pPr>
                    <w:spacing w:after="0" w:line="240" w:lineRule="auto"/>
                    <w:rPr>
                      <w:rFonts w:ascii="Times New Roman" w:hAnsi="Times New Roman"/>
                      <w:b/>
                      <w:sz w:val="18"/>
                      <w:szCs w:val="18"/>
                    </w:rPr>
                  </w:pPr>
                  <w:r w:rsidRPr="00913653">
                    <w:rPr>
                      <w:rFonts w:ascii="Times New Roman" w:hAnsi="Times New Roman"/>
                      <w:b/>
                      <w:sz w:val="18"/>
                      <w:szCs w:val="18"/>
                    </w:rPr>
                    <w:t>2.3.9 Faxové číslo</w:t>
                  </w:r>
                </w:p>
              </w:tc>
              <w:tc>
                <w:tcPr>
                  <w:tcW w:w="710" w:type="dxa"/>
                </w:tcPr>
                <w:p w:rsidR="00F4662F" w:rsidRPr="00913653" w:rsidRDefault="00F4662F" w:rsidP="00F4662F">
                  <w:pPr>
                    <w:spacing w:after="0" w:line="240" w:lineRule="auto"/>
                    <w:rPr>
                      <w:rFonts w:ascii="Times New Roman" w:hAnsi="Times New Roman"/>
                      <w:b/>
                      <w:sz w:val="18"/>
                      <w:szCs w:val="18"/>
                    </w:rPr>
                  </w:pPr>
                </w:p>
              </w:tc>
              <w:tc>
                <w:tcPr>
                  <w:tcW w:w="3587" w:type="dxa"/>
                </w:tcPr>
                <w:p w:rsidR="00F4662F" w:rsidRPr="00913653" w:rsidRDefault="00F4662F" w:rsidP="00F4662F">
                  <w:pPr>
                    <w:spacing w:after="0" w:line="240" w:lineRule="auto"/>
                    <w:ind w:right="786"/>
                    <w:rPr>
                      <w:rFonts w:ascii="Times New Roman" w:hAnsi="Times New Roman"/>
                      <w:b/>
                      <w:sz w:val="18"/>
                      <w:szCs w:val="18"/>
                    </w:rPr>
                  </w:pPr>
                  <w:r w:rsidRPr="00913653">
                    <w:rPr>
                      <w:rFonts w:ascii="Times New Roman" w:hAnsi="Times New Roman"/>
                      <w:b/>
                      <w:sz w:val="18"/>
                      <w:szCs w:val="18"/>
                    </w:rPr>
                    <w:t>2.3.10 Meno a priezvisko kontaktnej osoby</w:t>
                  </w:r>
                </w:p>
              </w:tc>
              <w:tc>
                <w:tcPr>
                  <w:tcW w:w="3338" w:type="dxa"/>
                </w:tcPr>
                <w:p w:rsidR="00F4662F" w:rsidRPr="00913653" w:rsidRDefault="00F4662F" w:rsidP="00F4662F">
                  <w:pPr>
                    <w:spacing w:after="0" w:line="240" w:lineRule="auto"/>
                    <w:jc w:val="both"/>
                    <w:rPr>
                      <w:rFonts w:ascii="Times New Roman" w:hAnsi="Times New Roman"/>
                      <w:b/>
                      <w:sz w:val="18"/>
                      <w:szCs w:val="18"/>
                    </w:rPr>
                  </w:pPr>
                </w:p>
              </w:tc>
            </w:tr>
          </w:tbl>
          <w:p w:rsidR="00F4662F" w:rsidRPr="00913653" w:rsidRDefault="00F4662F" w:rsidP="00F4662F">
            <w:pPr>
              <w:spacing w:after="0" w:line="240" w:lineRule="auto"/>
              <w:jc w:val="center"/>
              <w:rPr>
                <w:rFonts w:ascii="Times New Roman" w:hAnsi="Times New Roman"/>
                <w:b/>
                <w:sz w:val="18"/>
                <w:szCs w:val="18"/>
              </w:rPr>
            </w:pPr>
          </w:p>
          <w:p w:rsidR="00F4662F" w:rsidRPr="00913653" w:rsidRDefault="00F4662F" w:rsidP="00F4662F">
            <w:pPr>
              <w:pStyle w:val="Odsekzoznamu"/>
              <w:numPr>
                <w:ilvl w:val="1"/>
                <w:numId w:val="16"/>
              </w:numPr>
              <w:jc w:val="both"/>
              <w:rPr>
                <w:b/>
                <w:sz w:val="18"/>
                <w:szCs w:val="18"/>
              </w:rPr>
            </w:pPr>
            <w:r w:rsidRPr="00913653">
              <w:rPr>
                <w:b/>
                <w:sz w:val="18"/>
                <w:szCs w:val="18"/>
              </w:rPr>
              <w:t>Stručná  anamnéza  a  odôvodnenie požadovaného vyšetrenia a liečby, výsledky  a  závery odborných, laboratórnych, rtg a iných vyšetrení súvisiacich s navrhovanou zdravotnou starostlivosťou:</w:t>
            </w:r>
          </w:p>
          <w:p w:rsidR="00F4662F" w:rsidRPr="00913653" w:rsidRDefault="00F4662F" w:rsidP="00F4662F">
            <w:pPr>
              <w:pStyle w:val="Odsekzoznamu"/>
              <w:ind w:left="360"/>
              <w:jc w:val="both"/>
              <w:rPr>
                <w:b/>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w:t>
            </w:r>
            <w:r w:rsidRPr="00913653">
              <w:rPr>
                <w:rFonts w:ascii="Times New Roman" w:hAnsi="Times New Roman"/>
                <w:sz w:val="18"/>
                <w:szCs w:val="18"/>
              </w:rPr>
              <w:lastRenderedPageBreak/>
              <w:t>....................................................................................................................................................................................................................................................................................................................................................................................................................................................................................................................................................................................................................................................................................................................................................................................................................................................</w:t>
            </w:r>
          </w:p>
          <w:p w:rsidR="00F4662F" w:rsidRPr="00913653" w:rsidRDefault="00F4662F" w:rsidP="00F4662F">
            <w:pPr>
              <w:spacing w:after="0" w:line="240" w:lineRule="auto"/>
              <w:rPr>
                <w:rFonts w:ascii="Times New Roman" w:hAnsi="Times New Roman"/>
                <w:b/>
                <w:sz w:val="18"/>
                <w:szCs w:val="18"/>
              </w:rPr>
            </w:pPr>
          </w:p>
          <w:p w:rsidR="00F4662F" w:rsidRPr="00913653" w:rsidRDefault="00F4662F" w:rsidP="00F4662F">
            <w:pPr>
              <w:pStyle w:val="Odsekzoznamu"/>
              <w:numPr>
                <w:ilvl w:val="1"/>
                <w:numId w:val="16"/>
              </w:numPr>
              <w:ind w:left="426" w:hanging="426"/>
              <w:jc w:val="both"/>
              <w:rPr>
                <w:rStyle w:val="Siln"/>
                <w:b w:val="0"/>
                <w:sz w:val="18"/>
                <w:szCs w:val="18"/>
              </w:rPr>
            </w:pPr>
            <w:r w:rsidRPr="00913653">
              <w:rPr>
                <w:b/>
                <w:sz w:val="18"/>
                <w:szCs w:val="18"/>
              </w:rPr>
              <w:t xml:space="preserve">Doteraz poskytnutá zdravotná starostlivosť </w:t>
            </w:r>
            <w:r w:rsidRPr="00913653">
              <w:rPr>
                <w:rStyle w:val="Siln"/>
                <w:sz w:val="18"/>
                <w:szCs w:val="18"/>
              </w:rPr>
              <w:t>v súvislosti s navrhovanou plánovanou zdravotnou starostlivosťou v inom členskom štáte (§ 9b ods. 10 zákona):</w:t>
            </w:r>
          </w:p>
          <w:p w:rsidR="00F4662F" w:rsidRPr="00913653" w:rsidRDefault="00F4662F" w:rsidP="00F4662F">
            <w:pPr>
              <w:pStyle w:val="Odsekzoznamu"/>
              <w:ind w:left="426"/>
              <w:rPr>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pStyle w:val="Odsekzoznamu"/>
              <w:numPr>
                <w:ilvl w:val="1"/>
                <w:numId w:val="16"/>
              </w:numPr>
              <w:rPr>
                <w:b/>
                <w:sz w:val="18"/>
                <w:szCs w:val="18"/>
              </w:rPr>
            </w:pPr>
            <w:r w:rsidRPr="00913653">
              <w:rPr>
                <w:b/>
                <w:sz w:val="18"/>
                <w:szCs w:val="18"/>
              </w:rPr>
              <w:t>Iné ochorenia pacienta podľa Medzinárodnej klasifikácie chorôb (kód a slovom):</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w:t>
            </w:r>
          </w:p>
          <w:p w:rsidR="00F4662F" w:rsidRPr="00913653" w:rsidRDefault="00F4662F" w:rsidP="00F4662F">
            <w:pPr>
              <w:spacing w:after="0" w:line="240" w:lineRule="auto"/>
              <w:outlineLvl w:val="0"/>
              <w:rPr>
                <w:rFonts w:ascii="Times New Roman" w:hAnsi="Times New Roman"/>
                <w:b/>
                <w:sz w:val="18"/>
                <w:szCs w:val="18"/>
              </w:rPr>
            </w:pPr>
          </w:p>
          <w:p w:rsidR="00F4662F" w:rsidRPr="00913653" w:rsidRDefault="00F4662F" w:rsidP="00F4662F">
            <w:pPr>
              <w:spacing w:after="0" w:line="240" w:lineRule="auto"/>
              <w:jc w:val="both"/>
              <w:outlineLvl w:val="0"/>
              <w:rPr>
                <w:rFonts w:ascii="Times New Roman" w:hAnsi="Times New Roman"/>
                <w:b/>
                <w:sz w:val="18"/>
                <w:szCs w:val="18"/>
              </w:rPr>
            </w:pPr>
            <w:r w:rsidRPr="00913653">
              <w:rPr>
                <w:rFonts w:ascii="Times New Roman" w:hAnsi="Times New Roman"/>
                <w:b/>
                <w:sz w:val="18"/>
                <w:szCs w:val="18"/>
              </w:rPr>
              <w:t>2.7 Navrhovaná zdravotná starostlivosť (konkrétny druh vyšetrenia alebo liečby podľa osobitného vykonávacieho predpisu,****) ak ide o cezhraničnú zdravotnú starostlivosť):</w:t>
            </w:r>
          </w:p>
          <w:p w:rsidR="00F4662F" w:rsidRPr="00913653" w:rsidRDefault="00F4662F" w:rsidP="00F4662F">
            <w:pPr>
              <w:spacing w:after="0" w:line="240" w:lineRule="auto"/>
              <w:outlineLvl w:val="0"/>
              <w:rPr>
                <w:rFonts w:ascii="Times New Roman" w:hAnsi="Times New Roman"/>
                <w:sz w:val="18"/>
                <w:szCs w:val="18"/>
              </w:rPr>
            </w:pPr>
            <w:r w:rsidRPr="00913653">
              <w:rPr>
                <w:rFonts w:ascii="Times New Roman" w:hAnsi="Times New Roman"/>
                <w:sz w:val="18"/>
                <w:szCs w:val="18"/>
              </w:rPr>
              <w:t>................................................................................................................................................................................................................................................................................................................................................................................................................................................................................................................................................................................................................................................................................................................................................................................................................................</w:t>
            </w:r>
          </w:p>
          <w:p w:rsidR="00F4662F" w:rsidRPr="00913653" w:rsidRDefault="00F4662F" w:rsidP="00F4662F">
            <w:pPr>
              <w:spacing w:after="0" w:line="240" w:lineRule="auto"/>
              <w:outlineLvl w:val="0"/>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b/>
                <w:sz w:val="18"/>
                <w:szCs w:val="18"/>
              </w:rPr>
            </w:pPr>
            <w:r w:rsidRPr="00913653">
              <w:rPr>
                <w:rFonts w:ascii="Times New Roman" w:hAnsi="Times New Roman"/>
                <w:b/>
                <w:sz w:val="18"/>
                <w:szCs w:val="18"/>
              </w:rPr>
              <w:t>2.8 Odôvodnenie potreby poskytnutia zdravotnej starostlivosti v cudzine</w:t>
            </w:r>
            <w:r w:rsidRPr="00913653">
              <w:rPr>
                <w:rStyle w:val="Siln"/>
                <w:rFonts w:ascii="Times New Roman" w:hAnsi="Times New Roman"/>
                <w:sz w:val="18"/>
                <w:szCs w:val="18"/>
              </w:rPr>
              <w:t>, ak nie je možné zdravotnú starostlivosť poskytnúť bez zbytočného odkladu pri zohľadnení aktuálneho zdravotného stavu poistenca a možného vývoja jeho ochorenia</w:t>
            </w:r>
            <w:r w:rsidRPr="00913653">
              <w:rPr>
                <w:rFonts w:ascii="Times New Roman" w:hAnsi="Times New Roman"/>
                <w:sz w:val="18"/>
                <w:szCs w:val="18"/>
              </w:rPr>
              <w:t xml:space="preserve">: </w:t>
            </w:r>
          </w:p>
          <w:p w:rsidR="00F4662F" w:rsidRPr="00913653" w:rsidRDefault="00F4662F" w:rsidP="00F4662F">
            <w:pPr>
              <w:pStyle w:val="Odsekzoznamu"/>
              <w:ind w:left="360"/>
              <w:jc w:val="both"/>
              <w:rPr>
                <w:b/>
                <w:sz w:val="18"/>
                <w:szCs w:val="18"/>
              </w:rPr>
            </w:pPr>
          </w:p>
          <w:p w:rsidR="00F4662F" w:rsidRPr="00913653" w:rsidRDefault="00F4662F" w:rsidP="00F4662F">
            <w:pPr>
              <w:spacing w:after="0" w:line="240" w:lineRule="auto"/>
              <w:outlineLvl w:val="0"/>
              <w:rPr>
                <w:rFonts w:ascii="Times New Roman" w:hAnsi="Times New Roman"/>
                <w:sz w:val="18"/>
                <w:szCs w:val="18"/>
              </w:rPr>
            </w:pPr>
            <w:r w:rsidRPr="00913653">
              <w:rPr>
                <w:rFonts w:ascii="Times New Roman" w:hAnsi="Times New Roman"/>
                <w:sz w:val="18"/>
                <w:szCs w:val="18"/>
              </w:rPr>
              <w:t>........................................................................................................................................................................................................................................................</w:t>
            </w:r>
            <w:r w:rsidRPr="00913653">
              <w:rPr>
                <w:rFonts w:ascii="Times New Roman" w:hAnsi="Times New Roman"/>
                <w:sz w:val="18"/>
                <w:szCs w:val="18"/>
              </w:rPr>
              <w:lastRenderedPageBreak/>
              <w:t xml:space="preserve">........................................................................................................................................................................................................................................ </w:t>
            </w:r>
          </w:p>
          <w:p w:rsidR="00F4662F" w:rsidRPr="00913653" w:rsidRDefault="00F4662F" w:rsidP="00F4662F">
            <w:pPr>
              <w:spacing w:after="0" w:line="240" w:lineRule="auto"/>
              <w:outlineLvl w:val="0"/>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Poskytovateľ zdravotnej starostlivosti  potvrdzuje, že:</w:t>
            </w:r>
          </w:p>
          <w:p w:rsidR="00F4662F" w:rsidRPr="00913653" w:rsidRDefault="00F4662F" w:rsidP="00F4662F">
            <w:pPr>
              <w:tabs>
                <w:tab w:val="left" w:pos="426"/>
              </w:tabs>
              <w:spacing w:after="0" w:line="240" w:lineRule="auto"/>
              <w:ind w:left="709" w:hanging="709"/>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ab/>
            </w:r>
            <w:r w:rsidRPr="00913653">
              <w:rPr>
                <w:rFonts w:ascii="Times New Roman" w:hAnsi="Times New Roman"/>
                <w:sz w:val="18"/>
                <w:szCs w:val="18"/>
              </w:rPr>
              <w:t xml:space="preserve">a) </w:t>
            </w:r>
            <w:r w:rsidRPr="00913653">
              <w:rPr>
                <w:rFonts w:ascii="Times New Roman" w:hAnsi="Times New Roman"/>
                <w:sz w:val="18"/>
                <w:szCs w:val="18"/>
              </w:rPr>
              <w:tab/>
              <w:t>ochorenie nie je možné liečiť v Slovenskej republike v primeranej lehote pri zohľadnení aktuálneho zdravotného stavu poistenca a možného vývoja jeho ochorenia,</w:t>
            </w:r>
          </w:p>
          <w:p w:rsidR="00F4662F" w:rsidRPr="00913653" w:rsidRDefault="00F4662F" w:rsidP="00F4662F">
            <w:pPr>
              <w:tabs>
                <w:tab w:val="left" w:pos="426"/>
              </w:tabs>
              <w:spacing w:after="0" w:line="240" w:lineRule="auto"/>
              <w:ind w:left="709" w:hanging="709"/>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ab/>
            </w:r>
            <w:r w:rsidRPr="00913653">
              <w:rPr>
                <w:rFonts w:ascii="Times New Roman" w:hAnsi="Times New Roman"/>
                <w:sz w:val="18"/>
                <w:szCs w:val="18"/>
              </w:rPr>
              <w:t xml:space="preserve">b) </w:t>
            </w:r>
            <w:r w:rsidRPr="00913653">
              <w:rPr>
                <w:rFonts w:ascii="Times New Roman" w:hAnsi="Times New Roman"/>
                <w:sz w:val="18"/>
                <w:szCs w:val="18"/>
              </w:rPr>
              <w:tab/>
              <w:t>požadovaná liečba sa v Slovenskej republike nevykonáva,</w:t>
            </w:r>
          </w:p>
          <w:p w:rsidR="00F4662F" w:rsidRPr="00913653" w:rsidRDefault="00F4662F" w:rsidP="00F4662F">
            <w:pPr>
              <w:tabs>
                <w:tab w:val="left" w:pos="426"/>
              </w:tabs>
              <w:spacing w:after="0" w:line="240" w:lineRule="auto"/>
              <w:ind w:left="709" w:hanging="709"/>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ab/>
            </w:r>
            <w:r w:rsidRPr="00913653">
              <w:rPr>
                <w:rFonts w:ascii="Times New Roman" w:hAnsi="Times New Roman"/>
                <w:sz w:val="18"/>
                <w:szCs w:val="18"/>
              </w:rPr>
              <w:t xml:space="preserve">c) </w:t>
            </w:r>
            <w:r w:rsidRPr="00913653">
              <w:rPr>
                <w:rFonts w:ascii="Times New Roman" w:hAnsi="Times New Roman"/>
                <w:sz w:val="18"/>
                <w:szCs w:val="18"/>
              </w:rPr>
              <w:tab/>
              <w:t>boli vyčerpané všetky možnosti liečby v Slovenskej republike a od liečby v inom členskom štáte sa očakáva podstatné zlepšenie zdravotného stavu alebo zabránenie zhoršeniu zdravotného stavu poistenca,</w:t>
            </w:r>
          </w:p>
          <w:p w:rsidR="00F4662F" w:rsidRPr="00913653" w:rsidRDefault="00F4662F" w:rsidP="00F4662F">
            <w:pPr>
              <w:tabs>
                <w:tab w:val="left" w:pos="426"/>
              </w:tabs>
              <w:spacing w:after="0" w:line="240" w:lineRule="auto"/>
              <w:ind w:left="709" w:hanging="709"/>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ab/>
            </w:r>
            <w:r w:rsidRPr="00913653">
              <w:rPr>
                <w:rFonts w:ascii="Times New Roman" w:hAnsi="Times New Roman"/>
                <w:sz w:val="18"/>
                <w:szCs w:val="18"/>
              </w:rPr>
              <w:t xml:space="preserve">d) </w:t>
            </w:r>
            <w:r w:rsidRPr="00913653">
              <w:rPr>
                <w:rFonts w:ascii="Times New Roman" w:hAnsi="Times New Roman"/>
                <w:sz w:val="18"/>
                <w:szCs w:val="18"/>
              </w:rPr>
              <w:tab/>
              <w:t>poistenec má bydlisko v inom členskom štáte a chce pokračovať v liečbe, ktorá sa začala v Slovenskej republike, v mieste bydliska, alebo</w:t>
            </w:r>
          </w:p>
          <w:p w:rsidR="00F4662F" w:rsidRPr="00913653" w:rsidRDefault="00F4662F" w:rsidP="00F4662F">
            <w:pPr>
              <w:tabs>
                <w:tab w:val="left" w:pos="426"/>
              </w:tabs>
              <w:spacing w:after="0" w:line="240" w:lineRule="auto"/>
              <w:ind w:left="709" w:hanging="709"/>
              <w:jc w:val="both"/>
              <w:rPr>
                <w:rFonts w:ascii="Times New Roman" w:hAnsi="Times New Roman"/>
                <w:sz w:val="18"/>
                <w:szCs w:val="18"/>
              </w:rPr>
            </w:pPr>
            <w:r w:rsidRPr="00913653">
              <w:rPr>
                <w:rFonts w:ascii="Times New Roman" w:hAnsi="Times New Roman"/>
                <w:b/>
                <w:sz w:val="18"/>
                <w:szCs w:val="18"/>
                <w:bdr w:val="single" w:sz="4" w:space="0" w:color="auto"/>
              </w:rPr>
              <w:t xml:space="preserve">   </w:t>
            </w:r>
            <w:r w:rsidRPr="00913653">
              <w:rPr>
                <w:rFonts w:ascii="Times New Roman" w:hAnsi="Times New Roman"/>
                <w:b/>
                <w:sz w:val="18"/>
                <w:szCs w:val="18"/>
              </w:rPr>
              <w:tab/>
            </w:r>
            <w:r w:rsidRPr="00913653">
              <w:rPr>
                <w:rFonts w:ascii="Times New Roman" w:hAnsi="Times New Roman"/>
                <w:sz w:val="18"/>
                <w:szCs w:val="18"/>
              </w:rPr>
              <w:t>e)</w:t>
            </w:r>
            <w:r w:rsidRPr="00913653">
              <w:rPr>
                <w:rFonts w:ascii="Times New Roman" w:hAnsi="Times New Roman"/>
                <w:sz w:val="18"/>
                <w:szCs w:val="18"/>
              </w:rPr>
              <w:tab/>
              <w:t>ochorenie vyžaduje použitie vysokošpecializovanej a nákladnej zdravotníckej infraštruktúry alebo medicínskeho vybavenia, ktoré nie sú dostupné v Slovenskej republike.</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Príslušné sa vyznačí krížikom.</w:t>
            </w:r>
          </w:p>
          <w:p w:rsidR="00F4662F" w:rsidRPr="00913653" w:rsidRDefault="00F4662F" w:rsidP="00F4662F">
            <w:pPr>
              <w:spacing w:after="0" w:line="240" w:lineRule="auto"/>
              <w:outlineLvl w:val="0"/>
              <w:rPr>
                <w:rFonts w:ascii="Times New Roman" w:hAnsi="Times New Roman"/>
                <w:b/>
                <w:sz w:val="18"/>
                <w:szCs w:val="18"/>
              </w:rPr>
            </w:pPr>
          </w:p>
          <w:p w:rsidR="00F4662F" w:rsidRPr="00913653" w:rsidRDefault="00F4662F" w:rsidP="00F4662F">
            <w:pPr>
              <w:spacing w:after="0" w:line="240" w:lineRule="auto"/>
              <w:rPr>
                <w:rFonts w:ascii="Times New Roman" w:hAnsi="Times New Roman"/>
                <w:b/>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Dátum: ............................. </w:t>
            </w:r>
            <w:r w:rsidRPr="00913653">
              <w:rPr>
                <w:rFonts w:ascii="Times New Roman" w:hAnsi="Times New Roman"/>
                <w:sz w:val="18"/>
                <w:szCs w:val="18"/>
              </w:rPr>
              <w:tab/>
              <w:t xml:space="preserve">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ab/>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tabs>
                <w:tab w:val="left" w:pos="4536"/>
              </w:tabs>
              <w:spacing w:after="0" w:line="240" w:lineRule="auto"/>
              <w:ind w:left="3261"/>
              <w:rPr>
                <w:rFonts w:ascii="Times New Roman" w:hAnsi="Times New Roman"/>
                <w:sz w:val="18"/>
                <w:szCs w:val="18"/>
              </w:rPr>
            </w:pPr>
            <w:r w:rsidRPr="00913653">
              <w:rPr>
                <w:rFonts w:ascii="Times New Roman" w:hAnsi="Times New Roman"/>
                <w:sz w:val="18"/>
                <w:szCs w:val="18"/>
              </w:rPr>
              <w:t xml:space="preserve">              meno, priezvisko, podpis poskytovateľa        </w:t>
            </w:r>
            <w:r w:rsidRPr="00913653">
              <w:rPr>
                <w:rFonts w:ascii="Times New Roman" w:hAnsi="Times New Roman"/>
                <w:sz w:val="18"/>
                <w:szCs w:val="18"/>
              </w:rPr>
              <w:tab/>
              <w:t xml:space="preserve"> </w:t>
            </w:r>
          </w:p>
          <w:p w:rsidR="00F4662F" w:rsidRPr="00913653" w:rsidRDefault="00F4662F" w:rsidP="00F4662F">
            <w:pPr>
              <w:spacing w:after="0" w:line="240" w:lineRule="auto"/>
              <w:ind w:left="3261"/>
              <w:rPr>
                <w:rFonts w:ascii="Times New Roman" w:hAnsi="Times New Roman"/>
                <w:sz w:val="18"/>
                <w:szCs w:val="18"/>
              </w:rPr>
            </w:pPr>
            <w:r w:rsidRPr="00913653">
              <w:rPr>
                <w:rFonts w:ascii="Times New Roman" w:hAnsi="Times New Roman"/>
                <w:sz w:val="18"/>
                <w:szCs w:val="18"/>
              </w:rPr>
              <w:t xml:space="preserve">            zdravotnej starostlivosti a odtlačok pečiatky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pStyle w:val="Odsekzoznamu"/>
              <w:numPr>
                <w:ilvl w:val="1"/>
                <w:numId w:val="19"/>
              </w:numPr>
              <w:jc w:val="both"/>
              <w:rPr>
                <w:b/>
                <w:sz w:val="18"/>
                <w:szCs w:val="18"/>
              </w:rPr>
            </w:pPr>
            <w:r w:rsidRPr="00913653">
              <w:rPr>
                <w:b/>
                <w:sz w:val="18"/>
                <w:szCs w:val="18"/>
              </w:rPr>
              <w:t>Potvrdenie zdravotnej indikácie a odôvodnenie potreby poskytnutia zdravotnej starostlivosti v cudzine klinickým pracoviskom príslušného špecializačného odboru:</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w:t>
            </w:r>
          </w:p>
          <w:p w:rsidR="00F4662F" w:rsidRPr="00913653" w:rsidRDefault="00F4662F" w:rsidP="00F4662F">
            <w:pPr>
              <w:spacing w:after="0" w:line="240" w:lineRule="auto"/>
              <w:outlineLvl w:val="0"/>
              <w:rPr>
                <w:rFonts w:ascii="Times New Roman" w:hAnsi="Times New Roman"/>
                <w:b/>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lastRenderedPageBreak/>
              <w:t xml:space="preserve">Dátum: ...................................... </w:t>
            </w:r>
            <w:r w:rsidRPr="00913653">
              <w:rPr>
                <w:rFonts w:ascii="Times New Roman" w:hAnsi="Times New Roman"/>
                <w:sz w:val="18"/>
                <w:szCs w:val="18"/>
              </w:rPr>
              <w:tab/>
              <w:t xml:space="preserve">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spacing w:after="0" w:line="240" w:lineRule="auto"/>
              <w:jc w:val="both"/>
              <w:outlineLvl w:val="0"/>
              <w:rPr>
                <w:rFonts w:ascii="Times New Roman" w:hAnsi="Times New Roman"/>
                <w:sz w:val="18"/>
                <w:szCs w:val="18"/>
              </w:rPr>
            </w:pPr>
            <w:r w:rsidRPr="00913653">
              <w:rPr>
                <w:rFonts w:ascii="Times New Roman" w:hAnsi="Times New Roman"/>
                <w:b/>
                <w:sz w:val="18"/>
                <w:szCs w:val="18"/>
              </w:rPr>
              <w:t xml:space="preserve">                    </w:t>
            </w:r>
            <w:r w:rsidRPr="00913653">
              <w:rPr>
                <w:rFonts w:ascii="Times New Roman" w:hAnsi="Times New Roman"/>
                <w:sz w:val="18"/>
                <w:szCs w:val="18"/>
              </w:rPr>
              <w:t xml:space="preserve">meno, priezvisko, podpis a odtlačok pečiatky zástupcu klinického pracoviska, </w:t>
            </w:r>
          </w:p>
          <w:p w:rsidR="00F4662F" w:rsidRPr="00913653" w:rsidRDefault="00F4662F" w:rsidP="00F4662F">
            <w:pPr>
              <w:spacing w:after="0" w:line="240" w:lineRule="auto"/>
              <w:jc w:val="both"/>
              <w:outlineLvl w:val="0"/>
              <w:rPr>
                <w:rFonts w:ascii="Times New Roman" w:hAnsi="Times New Roman"/>
                <w:sz w:val="18"/>
                <w:szCs w:val="18"/>
              </w:rPr>
            </w:pPr>
            <w:r w:rsidRPr="00913653">
              <w:rPr>
                <w:rFonts w:ascii="Times New Roman" w:hAnsi="Times New Roman"/>
                <w:sz w:val="18"/>
                <w:szCs w:val="18"/>
              </w:rPr>
              <w:t xml:space="preserve">                                                  ak poskytovateľ zdravotnej starostlivosti, </w:t>
            </w:r>
          </w:p>
          <w:p w:rsidR="00F4662F" w:rsidRPr="00913653" w:rsidRDefault="00F4662F" w:rsidP="00F4662F">
            <w:pPr>
              <w:spacing w:after="0" w:line="240" w:lineRule="auto"/>
              <w:jc w:val="both"/>
              <w:outlineLvl w:val="0"/>
              <w:rPr>
                <w:rFonts w:ascii="Times New Roman" w:hAnsi="Times New Roman"/>
                <w:sz w:val="18"/>
                <w:szCs w:val="18"/>
              </w:rPr>
            </w:pPr>
            <w:r w:rsidRPr="00913653">
              <w:rPr>
                <w:rFonts w:ascii="Times New Roman" w:hAnsi="Times New Roman"/>
                <w:sz w:val="18"/>
                <w:szCs w:val="18"/>
              </w:rPr>
              <w:t xml:space="preserve">                             ktorý odôvodňuje potrebu, nie je zároveň klinickým pracoviskom</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i/>
                <w:sz w:val="18"/>
                <w:szCs w:val="18"/>
              </w:rPr>
            </w:pPr>
          </w:p>
          <w:p w:rsidR="00F4662F" w:rsidRPr="00913653" w:rsidRDefault="00F4662F" w:rsidP="00F4662F">
            <w:pPr>
              <w:pStyle w:val="Odsekzoznamu"/>
              <w:numPr>
                <w:ilvl w:val="1"/>
                <w:numId w:val="17"/>
              </w:numPr>
              <w:tabs>
                <w:tab w:val="left" w:pos="851"/>
              </w:tabs>
              <w:ind w:left="851" w:hanging="851"/>
              <w:jc w:val="both"/>
              <w:rPr>
                <w:i/>
                <w:sz w:val="18"/>
                <w:szCs w:val="18"/>
              </w:rPr>
            </w:pPr>
            <w:r w:rsidRPr="00913653">
              <w:rPr>
                <w:b/>
                <w:sz w:val="18"/>
                <w:szCs w:val="18"/>
                <w:bdr w:val="single" w:sz="4" w:space="0" w:color="auto"/>
              </w:rPr>
              <w:t xml:space="preserve">   </w:t>
            </w:r>
            <w:r w:rsidRPr="00913653">
              <w:rPr>
                <w:i/>
                <w:sz w:val="18"/>
                <w:szCs w:val="18"/>
              </w:rPr>
              <w:t xml:space="preserve"> </w:t>
            </w:r>
            <w:r w:rsidRPr="00913653">
              <w:rPr>
                <w:i/>
                <w:sz w:val="18"/>
                <w:szCs w:val="18"/>
              </w:rPr>
              <w:tab/>
              <w:t xml:space="preserve">Svojím podpisom potvrdzujem, že som poučený o možnosti úhrady na vlastnú ťarchu tých nákladov na zdravotnú starostlivosť, ktoré nie sú podľa platných právnych predpisov členského štátu hradené z verejného systému. </w:t>
            </w:r>
          </w:p>
          <w:p w:rsidR="00F4662F" w:rsidRPr="00913653" w:rsidRDefault="00F4662F" w:rsidP="00F4662F">
            <w:pPr>
              <w:tabs>
                <w:tab w:val="left" w:pos="851"/>
              </w:tabs>
              <w:spacing w:after="0" w:line="240" w:lineRule="auto"/>
              <w:ind w:left="851" w:hanging="851"/>
              <w:jc w:val="both"/>
              <w:rPr>
                <w:rFonts w:ascii="Times New Roman" w:hAnsi="Times New Roman"/>
                <w:i/>
                <w:sz w:val="18"/>
                <w:szCs w:val="18"/>
              </w:rPr>
            </w:pPr>
          </w:p>
          <w:p w:rsidR="00F4662F" w:rsidRPr="00913653" w:rsidRDefault="00F4662F" w:rsidP="00F4662F">
            <w:pPr>
              <w:pStyle w:val="Odsekzoznamu"/>
              <w:numPr>
                <w:ilvl w:val="1"/>
                <w:numId w:val="17"/>
              </w:numPr>
              <w:tabs>
                <w:tab w:val="left" w:pos="851"/>
              </w:tabs>
              <w:ind w:left="851" w:hanging="851"/>
              <w:jc w:val="both"/>
              <w:rPr>
                <w:i/>
                <w:sz w:val="18"/>
                <w:szCs w:val="18"/>
              </w:rPr>
            </w:pPr>
            <w:r w:rsidRPr="00913653">
              <w:rPr>
                <w:b/>
                <w:sz w:val="18"/>
                <w:szCs w:val="18"/>
                <w:bdr w:val="single" w:sz="4" w:space="0" w:color="auto"/>
              </w:rPr>
              <w:t xml:space="preserve">   </w:t>
            </w:r>
            <w:r w:rsidRPr="00913653">
              <w:rPr>
                <w:i/>
                <w:sz w:val="18"/>
                <w:szCs w:val="18"/>
              </w:rPr>
              <w:t xml:space="preserve"> </w:t>
            </w:r>
            <w:r w:rsidRPr="00913653">
              <w:rPr>
                <w:i/>
                <w:sz w:val="18"/>
                <w:szCs w:val="18"/>
              </w:rPr>
              <w:tab/>
              <w:t xml:space="preserve">Svojím podpisom potvrdzujem, že </w:t>
            </w:r>
            <w:r w:rsidRPr="00913653">
              <w:rPr>
                <w:i/>
                <w:iCs/>
                <w:sz w:val="18"/>
                <w:szCs w:val="18"/>
              </w:rPr>
              <w:t xml:space="preserve"> som </w:t>
            </w:r>
            <w:r w:rsidRPr="00913653">
              <w:rPr>
                <w:i/>
                <w:sz w:val="18"/>
                <w:szCs w:val="18"/>
              </w:rPr>
              <w:t xml:space="preserve">poučený o tom, že náklady na cezhraničnú zdravotnú starostlivosť v inom členskom štáte Európskej únie uhradím priamo poskytovateľovi zdravotnej starostlivosti z iného členského štátu Európskej únie. </w:t>
            </w:r>
          </w:p>
          <w:p w:rsidR="00F4662F" w:rsidRPr="00913653" w:rsidRDefault="00F4662F" w:rsidP="00F4662F">
            <w:pPr>
              <w:tabs>
                <w:tab w:val="left" w:pos="435"/>
                <w:tab w:val="center" w:pos="4535"/>
              </w:tabs>
              <w:spacing w:after="0" w:line="240" w:lineRule="auto"/>
              <w:rPr>
                <w:rFonts w:ascii="Times New Roman" w:hAnsi="Times New Roman"/>
                <w:sz w:val="18"/>
                <w:szCs w:val="18"/>
              </w:rPr>
            </w:pPr>
          </w:p>
          <w:p w:rsidR="00F4662F" w:rsidRPr="00913653" w:rsidRDefault="00F4662F" w:rsidP="00F4662F">
            <w:pPr>
              <w:tabs>
                <w:tab w:val="left" w:pos="435"/>
                <w:tab w:val="center" w:pos="4535"/>
              </w:tabs>
              <w:spacing w:after="0" w:line="240" w:lineRule="auto"/>
              <w:rPr>
                <w:rFonts w:ascii="Times New Roman" w:hAnsi="Times New Roman"/>
                <w:sz w:val="18"/>
                <w:szCs w:val="18"/>
              </w:rPr>
            </w:pPr>
            <w:r w:rsidRPr="00913653">
              <w:rPr>
                <w:rFonts w:ascii="Times New Roman" w:hAnsi="Times New Roman"/>
                <w:sz w:val="18"/>
                <w:szCs w:val="18"/>
              </w:rPr>
              <w:t>Krížikom sa vyznačí jedna z možností.</w:t>
            </w:r>
          </w:p>
          <w:p w:rsidR="00F4662F" w:rsidRPr="00913653" w:rsidRDefault="00F4662F" w:rsidP="00F4662F">
            <w:pPr>
              <w:spacing w:after="0" w:line="240" w:lineRule="auto"/>
              <w:jc w:val="both"/>
              <w:rPr>
                <w:rFonts w:ascii="Times New Roman" w:hAnsi="Times New Roman"/>
                <w:i/>
                <w:iCs/>
                <w:sz w:val="18"/>
                <w:szCs w:val="18"/>
              </w:rPr>
            </w:pPr>
          </w:p>
          <w:p w:rsidR="00F4662F" w:rsidRPr="00913653" w:rsidRDefault="00F4662F" w:rsidP="00F4662F">
            <w:pPr>
              <w:spacing w:after="0" w:line="240" w:lineRule="auto"/>
              <w:jc w:val="both"/>
              <w:rPr>
                <w:rFonts w:ascii="Times New Roman" w:hAnsi="Times New Roman"/>
                <w:i/>
                <w:iCs/>
                <w:sz w:val="18"/>
                <w:szCs w:val="18"/>
              </w:rPr>
            </w:pPr>
            <w:r w:rsidRPr="00913653">
              <w:rPr>
                <w:rFonts w:ascii="Times New Roman" w:hAnsi="Times New Roman"/>
                <w:i/>
                <w:iCs/>
                <w:sz w:val="18"/>
                <w:szCs w:val="18"/>
              </w:rPr>
              <w:t xml:space="preserve">Dávam týmto v zmysle zákona č. 122/2013  Z. z. o ochrane osobných údajov, pre ....................... </w:t>
            </w:r>
            <w:r w:rsidRPr="00913653">
              <w:rPr>
                <w:rFonts w:ascii="Times New Roman" w:hAnsi="Times New Roman"/>
                <w:i/>
                <w:sz w:val="18"/>
                <w:szCs w:val="18"/>
              </w:rPr>
              <w:t xml:space="preserve">zdravotnú poisťovňu, a. s., </w:t>
            </w:r>
            <w:r w:rsidRPr="00913653">
              <w:rPr>
                <w:rFonts w:ascii="Times New Roman" w:hAnsi="Times New Roman"/>
                <w:i/>
                <w:iCs/>
                <w:sz w:val="18"/>
                <w:szCs w:val="18"/>
              </w:rPr>
              <w:t xml:space="preserve">súhlas na cezhraničný tok svojich osobných údajov poskytovateľovi zdravotnej starostlivosti  z cudziny v rozsahu meno, rodné číslo, adresa a diagnóza. Tento súhlas môžem odvolať </w:t>
            </w:r>
            <w:r w:rsidRPr="00913653">
              <w:rPr>
                <w:rFonts w:ascii="Times New Roman" w:hAnsi="Times New Roman"/>
                <w:i/>
                <w:sz w:val="18"/>
                <w:szCs w:val="18"/>
              </w:rPr>
              <w:t xml:space="preserve"> </w:t>
            </w:r>
            <w:r w:rsidRPr="00913653">
              <w:rPr>
                <w:rFonts w:ascii="Times New Roman" w:hAnsi="Times New Roman"/>
                <w:i/>
                <w:iCs/>
                <w:sz w:val="18"/>
                <w:szCs w:val="18"/>
              </w:rPr>
              <w:t xml:space="preserve">do odovzdania žiadosti poskytovateľovi zdravotnej starostlivosti z cudziny. </w:t>
            </w:r>
          </w:p>
          <w:p w:rsidR="00F4662F" w:rsidRPr="00913653" w:rsidRDefault="00F4662F" w:rsidP="00F4662F">
            <w:pPr>
              <w:spacing w:after="0" w:line="240" w:lineRule="auto"/>
              <w:jc w:val="both"/>
              <w:rPr>
                <w:rFonts w:ascii="Times New Roman" w:hAnsi="Times New Roman"/>
                <w:i/>
                <w:iCs/>
                <w:sz w:val="18"/>
                <w:szCs w:val="18"/>
              </w:rPr>
            </w:pPr>
          </w:p>
          <w:p w:rsidR="00F4662F" w:rsidRPr="00913653" w:rsidRDefault="00F4662F" w:rsidP="00F4662F">
            <w:pPr>
              <w:pStyle w:val="Odsekzoznamu"/>
              <w:tabs>
                <w:tab w:val="left" w:pos="426"/>
              </w:tabs>
              <w:ind w:left="425"/>
              <w:jc w:val="both"/>
              <w:rPr>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Dátum:.......................</w:t>
            </w:r>
          </w:p>
          <w:p w:rsidR="00F4662F" w:rsidRPr="00913653" w:rsidRDefault="00F4662F" w:rsidP="00F4662F">
            <w:pPr>
              <w:spacing w:after="0" w:line="240" w:lineRule="auto"/>
              <w:ind w:left="1942"/>
              <w:jc w:val="center"/>
              <w:rPr>
                <w:rFonts w:ascii="Times New Roman" w:hAnsi="Times New Roman"/>
                <w:sz w:val="18"/>
                <w:szCs w:val="18"/>
              </w:rPr>
            </w:pPr>
            <w:r w:rsidRPr="00913653">
              <w:rPr>
                <w:rFonts w:ascii="Times New Roman" w:hAnsi="Times New Roman"/>
                <w:sz w:val="18"/>
                <w:szCs w:val="18"/>
              </w:rPr>
              <w:t>………………………..</w:t>
            </w:r>
          </w:p>
          <w:p w:rsidR="00F4662F" w:rsidRPr="00913653" w:rsidRDefault="00F4662F" w:rsidP="00F4662F">
            <w:pPr>
              <w:spacing w:after="0" w:line="240" w:lineRule="auto"/>
              <w:ind w:left="1942"/>
              <w:jc w:val="center"/>
              <w:rPr>
                <w:rFonts w:ascii="Times New Roman" w:hAnsi="Times New Roman"/>
                <w:sz w:val="18"/>
                <w:szCs w:val="18"/>
              </w:rPr>
            </w:pPr>
            <w:r w:rsidRPr="00913653">
              <w:rPr>
                <w:rFonts w:ascii="Times New Roman" w:hAnsi="Times New Roman"/>
                <w:sz w:val="18"/>
                <w:szCs w:val="18"/>
              </w:rPr>
              <w:t>podpis poistenca</w:t>
            </w:r>
          </w:p>
          <w:p w:rsidR="00F4662F" w:rsidRPr="00913653" w:rsidRDefault="00F4662F" w:rsidP="00F4662F">
            <w:pPr>
              <w:spacing w:after="0" w:line="240" w:lineRule="auto"/>
              <w:ind w:left="1942"/>
              <w:jc w:val="center"/>
              <w:rPr>
                <w:rFonts w:ascii="Times New Roman" w:hAnsi="Times New Roman"/>
                <w:sz w:val="18"/>
                <w:szCs w:val="18"/>
              </w:rPr>
            </w:pPr>
            <w:r w:rsidRPr="00913653">
              <w:rPr>
                <w:rFonts w:ascii="Times New Roman" w:hAnsi="Times New Roman"/>
                <w:sz w:val="18"/>
                <w:szCs w:val="18"/>
              </w:rPr>
              <w:t>(zákonného zástupcu, splnomocnenej osoby, poskytovateľa zdravotnej starostlivosti alebo zariadenia, v ktorom je maloletý umiestnený na základe rozhodnutia súdu)</w:t>
            </w:r>
          </w:p>
          <w:p w:rsidR="00F4662F" w:rsidRPr="00913653" w:rsidRDefault="00F4662F" w:rsidP="00F4662F">
            <w:pPr>
              <w:spacing w:after="0" w:line="240" w:lineRule="auto"/>
              <w:ind w:left="709" w:hanging="709"/>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ind w:left="709" w:hanging="709"/>
              <w:rPr>
                <w:rFonts w:ascii="Times New Roman" w:hAnsi="Times New Roman"/>
                <w:sz w:val="18"/>
                <w:szCs w:val="18"/>
              </w:rPr>
            </w:pPr>
            <w:r w:rsidRPr="00913653">
              <w:rPr>
                <w:rFonts w:ascii="Times New Roman" w:hAnsi="Times New Roman"/>
                <w:sz w:val="18"/>
                <w:szCs w:val="18"/>
              </w:rPr>
              <w:t>Vysvetlivky:</w:t>
            </w:r>
          </w:p>
          <w:p w:rsidR="00F4662F" w:rsidRPr="00913653" w:rsidRDefault="00F4662F" w:rsidP="00F4662F">
            <w:pPr>
              <w:spacing w:after="0" w:line="240" w:lineRule="auto"/>
              <w:ind w:left="709" w:hanging="709"/>
              <w:jc w:val="both"/>
              <w:rPr>
                <w:rFonts w:ascii="Times New Roman" w:hAnsi="Times New Roman"/>
                <w:sz w:val="18"/>
                <w:szCs w:val="18"/>
              </w:rPr>
            </w:pPr>
            <w:r w:rsidRPr="00913653">
              <w:rPr>
                <w:rFonts w:ascii="Times New Roman" w:hAnsi="Times New Roman"/>
                <w:sz w:val="18"/>
                <w:szCs w:val="18"/>
              </w:rPr>
              <w:t xml:space="preserve">*) </w:t>
            </w:r>
            <w:r w:rsidRPr="00913653">
              <w:rPr>
                <w:rFonts w:ascii="Times New Roman" w:hAnsi="Times New Roman"/>
                <w:sz w:val="18"/>
                <w:szCs w:val="18"/>
              </w:rPr>
              <w:tab/>
              <w:t xml:space="preserve">Príloha č. 1 k zákonu č. 576/2004 Z. z. o zdravotnej starostlivosti, službách súvisiacich s poskytovaním zdravotnej starostlivosti a o </w:t>
            </w:r>
            <w:r w:rsidRPr="00913653">
              <w:rPr>
                <w:rFonts w:ascii="Times New Roman" w:hAnsi="Times New Roman"/>
                <w:sz w:val="18"/>
                <w:szCs w:val="18"/>
              </w:rPr>
              <w:lastRenderedPageBreak/>
              <w:t>zmene a doplnení niektorých zákonov v znení zákona č. 160/2013 Z. z.</w:t>
            </w:r>
          </w:p>
          <w:p w:rsidR="00F4662F" w:rsidRPr="00913653" w:rsidRDefault="00F4662F" w:rsidP="00F4662F">
            <w:pPr>
              <w:spacing w:after="0" w:line="240" w:lineRule="auto"/>
              <w:ind w:left="709" w:hanging="709"/>
              <w:jc w:val="both"/>
              <w:rPr>
                <w:rFonts w:ascii="Times New Roman" w:hAnsi="Times New Roman"/>
                <w:sz w:val="18"/>
                <w:szCs w:val="18"/>
              </w:rPr>
            </w:pPr>
            <w:r w:rsidRPr="00913653">
              <w:rPr>
                <w:rFonts w:ascii="Times New Roman" w:hAnsi="Times New Roman"/>
                <w:sz w:val="18"/>
                <w:szCs w:val="18"/>
              </w:rPr>
              <w:t>**)</w:t>
            </w:r>
            <w:r w:rsidRPr="00913653">
              <w:rPr>
                <w:rFonts w:ascii="Times New Roman" w:hAnsi="Times New Roman"/>
                <w:sz w:val="18"/>
                <w:szCs w:val="18"/>
              </w:rPr>
              <w:tab/>
              <w:t>1. Členské štáty Európskej únie: Belgicko, Bulharsko, Cyprus, Česko, Dánsko, Estónsko, Fínsko, Francúzsko, Grécko, Holandsko, Chorvátsko, Írsko, Litva, Lotyšsko, Luxembursko, Maďarsko, Malta, Nemecko, Poľsko, Portugalsko, Rakúsko, Rumunsko, Slovinsko, Španielsko, Švédsko, Taliansko, Veľká Británia.</w:t>
            </w:r>
          </w:p>
          <w:p w:rsidR="00F4662F" w:rsidRPr="00913653" w:rsidRDefault="00F4662F" w:rsidP="00F4662F">
            <w:pPr>
              <w:adjustRightInd w:val="0"/>
              <w:spacing w:after="0" w:line="240" w:lineRule="auto"/>
              <w:ind w:left="709" w:hanging="1"/>
              <w:rPr>
                <w:rFonts w:ascii="Times New Roman" w:hAnsi="Times New Roman"/>
                <w:sz w:val="18"/>
                <w:szCs w:val="18"/>
              </w:rPr>
            </w:pPr>
            <w:r w:rsidRPr="00913653">
              <w:rPr>
                <w:rFonts w:ascii="Times New Roman" w:hAnsi="Times New Roman"/>
                <w:sz w:val="18"/>
                <w:szCs w:val="18"/>
              </w:rPr>
              <w:t>2. Štáty Európskeho hospodárskeho priestoru: Island, Lichtenštajnsko, Nórsko.</w:t>
            </w:r>
          </w:p>
          <w:p w:rsidR="00F4662F" w:rsidRPr="00913653" w:rsidRDefault="00F4662F" w:rsidP="00F4662F">
            <w:pPr>
              <w:spacing w:after="0" w:line="240" w:lineRule="auto"/>
              <w:ind w:left="709" w:hanging="1"/>
              <w:jc w:val="both"/>
              <w:rPr>
                <w:rFonts w:ascii="Times New Roman" w:hAnsi="Times New Roman"/>
                <w:sz w:val="18"/>
                <w:szCs w:val="18"/>
              </w:rPr>
            </w:pPr>
            <w:r w:rsidRPr="00913653">
              <w:rPr>
                <w:rFonts w:ascii="Times New Roman" w:hAnsi="Times New Roman"/>
                <w:sz w:val="18"/>
                <w:szCs w:val="18"/>
              </w:rPr>
              <w:t>3.Švajčiarsko.</w:t>
            </w:r>
          </w:p>
          <w:p w:rsidR="00F4662F" w:rsidRPr="00913653" w:rsidRDefault="00F4662F" w:rsidP="00F4662F">
            <w:pPr>
              <w:spacing w:after="0" w:line="240" w:lineRule="auto"/>
              <w:ind w:left="709" w:hanging="1"/>
              <w:jc w:val="both"/>
              <w:rPr>
                <w:rFonts w:ascii="Times New Roman" w:hAnsi="Times New Roman"/>
                <w:sz w:val="18"/>
                <w:szCs w:val="18"/>
              </w:rPr>
            </w:pPr>
            <w:r w:rsidRPr="00913653">
              <w:rPr>
                <w:rFonts w:ascii="Times New Roman" w:hAnsi="Times New Roman"/>
                <w:sz w:val="18"/>
                <w:szCs w:val="18"/>
              </w:rPr>
              <w:t>4. Štáty okrem členských štátov.</w:t>
            </w:r>
          </w:p>
          <w:p w:rsidR="00F4662F" w:rsidRPr="00913653" w:rsidRDefault="00F4662F" w:rsidP="00F4662F">
            <w:pPr>
              <w:spacing w:after="0" w:line="240" w:lineRule="auto"/>
              <w:ind w:left="709" w:hanging="709"/>
              <w:outlineLvl w:val="0"/>
              <w:rPr>
                <w:rFonts w:ascii="Times New Roman" w:hAnsi="Times New Roman"/>
                <w:sz w:val="18"/>
                <w:szCs w:val="18"/>
              </w:rPr>
            </w:pPr>
            <w:r w:rsidRPr="00913653">
              <w:rPr>
                <w:rFonts w:ascii="Times New Roman" w:hAnsi="Times New Roman"/>
                <w:sz w:val="18"/>
                <w:szCs w:val="18"/>
              </w:rPr>
              <w:t xml:space="preserve">***) </w:t>
            </w:r>
            <w:r w:rsidRPr="00913653">
              <w:rPr>
                <w:rFonts w:ascii="Times New Roman" w:hAnsi="Times New Roman"/>
                <w:sz w:val="18"/>
                <w:szCs w:val="18"/>
              </w:rPr>
              <w:tab/>
              <w:t>§ 7  ods. 2 písm. a) a b),  ods. 3 alebo ods. 4 zákona č. 578/2004 Z. z. o poskytovateľoch zdravotnej starostlivosti, zdravotníckych pracovníkoch, stavovských organizáciách v zdravotníctve a o zmene a doplnení niektorých zákonov v znení neskorších predpisov v znení neskorších predpisov.</w:t>
            </w:r>
          </w:p>
          <w:p w:rsidR="00F4662F" w:rsidRPr="00913653" w:rsidRDefault="00F4662F" w:rsidP="00F4662F">
            <w:pPr>
              <w:spacing w:after="0" w:line="240" w:lineRule="auto"/>
              <w:ind w:left="709" w:hanging="709"/>
              <w:outlineLvl w:val="0"/>
              <w:rPr>
                <w:rFonts w:ascii="Times New Roman" w:hAnsi="Times New Roman"/>
                <w:sz w:val="18"/>
                <w:szCs w:val="18"/>
              </w:rPr>
            </w:pPr>
            <w:r w:rsidRPr="00913653">
              <w:rPr>
                <w:rFonts w:ascii="Times New Roman" w:hAnsi="Times New Roman"/>
                <w:sz w:val="18"/>
                <w:szCs w:val="18"/>
              </w:rPr>
              <w:t xml:space="preserve">****) </w:t>
            </w:r>
            <w:r w:rsidRPr="00913653">
              <w:rPr>
                <w:rFonts w:ascii="Times New Roman" w:hAnsi="Times New Roman"/>
                <w:sz w:val="18"/>
                <w:szCs w:val="18"/>
              </w:rPr>
              <w:tab/>
              <w:t xml:space="preserve">Vyhláška Ministerstva zdravotníctva Slovenskej republiky č. 341/2013 Z. z., </w:t>
            </w:r>
            <w:r w:rsidRPr="00913653">
              <w:rPr>
                <w:rFonts w:ascii="Times New Roman" w:hAnsi="Times New Roman"/>
                <w:bCs/>
                <w:sz w:val="18"/>
                <w:szCs w:val="18"/>
              </w:rPr>
              <w:t>ktorou sa ustanovuje cezhraničná zdravotná starostlivosť, ktorá podlieha predchádzajúcemu súhlasu príslušnej zdravotnej poisťovne na účely jej preplatenia.</w:t>
            </w:r>
          </w:p>
          <w:p w:rsidR="00F4662F" w:rsidRPr="00913653" w:rsidRDefault="00F4662F" w:rsidP="00F4662F">
            <w:pPr>
              <w:tabs>
                <w:tab w:val="left" w:pos="851"/>
              </w:tabs>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r>
      <w:tr w:rsidR="00F4662F" w:rsidRPr="00913653" w:rsidTr="004817D3">
        <w:trPr>
          <w:trHeight w:val="4536"/>
        </w:trPr>
        <w:tc>
          <w:tcPr>
            <w:tcW w:w="709" w:type="dxa"/>
            <w:tcBorders>
              <w:top w:val="single" w:sz="4" w:space="0" w:color="auto"/>
              <w:bottom w:val="single" w:sz="4" w:space="0" w:color="auto"/>
              <w:right w:val="single" w:sz="4" w:space="0" w:color="auto"/>
            </w:tcBorders>
          </w:tcPr>
          <w:p w:rsidR="00F4662F" w:rsidRPr="00913653" w:rsidRDefault="00F4662F" w:rsidP="00F4662F">
            <w:pPr>
              <w:pStyle w:val="CM3"/>
              <w:rPr>
                <w:rFonts w:ascii="Times New Roman" w:hAnsi="Times New Roman"/>
                <w:sz w:val="18"/>
                <w:szCs w:val="18"/>
              </w:rPr>
            </w:pPr>
            <w:r w:rsidRPr="00913653">
              <w:rPr>
                <w:rFonts w:ascii="Times New Roman" w:hAnsi="Times New Roman"/>
                <w:sz w:val="18"/>
                <w:szCs w:val="18"/>
              </w:rPr>
              <w:lastRenderedPageBreak/>
              <w:t>O 2</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2. Akýkoľvek administratívny postup uvedený v odseku 1 musí byť ľahko dostupný a informácie o tomto postupe musia byť prístupné pre verejnosť na náležitej úrovni. Takýto postup musí byť schopný zabezpečiť, aby sa žiadosti vybavovali objektívne a nestranne.</w:t>
            </w: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N</w:t>
            </w:r>
          </w:p>
        </w:tc>
        <w:tc>
          <w:tcPr>
            <w:tcW w:w="993" w:type="dxa"/>
            <w:tcBorders>
              <w:top w:val="single" w:sz="4" w:space="0" w:color="auto"/>
              <w:left w:val="nil"/>
              <w:bottom w:val="single" w:sz="4" w:space="0" w:color="auto"/>
              <w:right w:val="single" w:sz="4" w:space="0" w:color="auto"/>
            </w:tcBorders>
          </w:tcPr>
          <w:p w:rsidR="00F4662F" w:rsidRPr="00913653" w:rsidRDefault="00E5177E" w:rsidP="00F4662F">
            <w:pPr>
              <w:spacing w:after="0" w:line="240" w:lineRule="auto"/>
              <w:rPr>
                <w:rFonts w:ascii="Times New Roman" w:hAnsi="Times New Roman"/>
                <w:sz w:val="18"/>
                <w:szCs w:val="18"/>
              </w:rPr>
            </w:pPr>
            <w:r>
              <w:rPr>
                <w:rFonts w:ascii="Times New Roman" w:hAnsi="Times New Roman"/>
                <w:sz w:val="18"/>
                <w:szCs w:val="18"/>
              </w:rPr>
              <w:t xml:space="preserve">Návrh zákona </w:t>
            </w:r>
            <w:r w:rsidR="00F4662F" w:rsidRPr="00913653">
              <w:rPr>
                <w:rFonts w:ascii="Times New Roman" w:hAnsi="Times New Roman"/>
                <w:sz w:val="18"/>
                <w:szCs w:val="18"/>
              </w:rPr>
              <w:t xml:space="preserve"> v čl. </w:t>
            </w:r>
            <w:r>
              <w:rPr>
                <w:rFonts w:ascii="Times New Roman" w:hAnsi="Times New Roman"/>
                <w:sz w:val="18"/>
                <w:szCs w:val="18"/>
              </w:rPr>
              <w:t>V</w:t>
            </w:r>
            <w:r w:rsidR="00F4662F" w:rsidRPr="00913653">
              <w:rPr>
                <w:rFonts w:ascii="Times New Roman" w:hAnsi="Times New Roman"/>
                <w:sz w:val="18"/>
                <w:szCs w:val="18"/>
              </w:rPr>
              <w:t>I</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(580/2004)</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E5177E" w:rsidRPr="00913653" w:rsidRDefault="00E5177E" w:rsidP="00E5177E">
            <w:pPr>
              <w:spacing w:after="0" w:line="240" w:lineRule="auto"/>
              <w:rPr>
                <w:rFonts w:ascii="Times New Roman" w:hAnsi="Times New Roman"/>
                <w:sz w:val="18"/>
                <w:szCs w:val="18"/>
              </w:rPr>
            </w:pPr>
            <w:r>
              <w:rPr>
                <w:rFonts w:ascii="Times New Roman" w:hAnsi="Times New Roman"/>
                <w:sz w:val="18"/>
                <w:szCs w:val="18"/>
              </w:rPr>
              <w:t xml:space="preserve">Návrh zákona v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čl. V</w:t>
            </w:r>
            <w:r w:rsidR="00E5177E">
              <w:rPr>
                <w:rFonts w:ascii="Times New Roman" w:hAnsi="Times New Roman"/>
                <w:sz w:val="18"/>
                <w:szCs w:val="18"/>
              </w:rPr>
              <w:t>I</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E5177E" w:rsidP="00F4662F">
            <w:pPr>
              <w:spacing w:after="0" w:line="240" w:lineRule="auto"/>
              <w:rPr>
                <w:rFonts w:ascii="Times New Roman" w:hAnsi="Times New Roman"/>
                <w:sz w:val="18"/>
                <w:szCs w:val="18"/>
              </w:rPr>
            </w:pPr>
            <w:r>
              <w:rPr>
                <w:rFonts w:ascii="Times New Roman" w:hAnsi="Times New Roman"/>
                <w:sz w:val="18"/>
                <w:szCs w:val="18"/>
              </w:rPr>
              <w:t>Zákon č. 581/2004 Z. z.</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Default="00F4662F"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E5177E" w:rsidRDefault="00E5177E"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highlight w:val="yellow"/>
              </w:rPr>
              <w:t>Vyhláška č. 232/2014 Z. z.</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pStyle w:val="Normlny0"/>
              <w:rPr>
                <w:sz w:val="18"/>
                <w:szCs w:val="18"/>
              </w:rPr>
            </w:pPr>
            <w:r w:rsidRPr="00913653">
              <w:rPr>
                <w:sz w:val="18"/>
                <w:szCs w:val="18"/>
              </w:rPr>
              <w:lastRenderedPageBreak/>
              <w:t>§ 9f</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Default="00F4662F"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Default="00E5177E" w:rsidP="00F4662F">
            <w:pPr>
              <w:pStyle w:val="Normlny0"/>
              <w:rPr>
                <w:sz w:val="18"/>
                <w:szCs w:val="18"/>
              </w:rPr>
            </w:pPr>
          </w:p>
          <w:p w:rsidR="00E5177E" w:rsidRPr="00913653" w:rsidRDefault="00E5177E"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10</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20d</w:t>
            </w:r>
          </w:p>
          <w:p w:rsidR="00F4662F" w:rsidRPr="00913653" w:rsidRDefault="00F4662F" w:rsidP="00F4662F">
            <w:pPr>
              <w:pStyle w:val="Normlny0"/>
              <w:rPr>
                <w:sz w:val="18"/>
                <w:szCs w:val="18"/>
              </w:rPr>
            </w:pPr>
            <w:r w:rsidRPr="00913653">
              <w:rPr>
                <w:sz w:val="18"/>
                <w:szCs w:val="18"/>
              </w:rPr>
              <w:t>O 3</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Default="00F4662F" w:rsidP="00F4662F">
            <w:pPr>
              <w:pStyle w:val="Normlny0"/>
              <w:rPr>
                <w:sz w:val="18"/>
                <w:szCs w:val="18"/>
              </w:rPr>
            </w:pPr>
          </w:p>
          <w:p w:rsidR="00E5177E" w:rsidRPr="00913653" w:rsidRDefault="00E5177E"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O 8</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O 9</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10</w:t>
            </w:r>
          </w:p>
        </w:tc>
        <w:tc>
          <w:tcPr>
            <w:tcW w:w="5670"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spacing w:after="0" w:line="240" w:lineRule="auto"/>
              <w:contextualSpacing/>
              <w:jc w:val="both"/>
              <w:rPr>
                <w:rFonts w:ascii="Times New Roman" w:hAnsi="Times New Roman"/>
                <w:sz w:val="18"/>
                <w:szCs w:val="18"/>
              </w:rPr>
            </w:pPr>
            <w:r w:rsidRPr="00913653">
              <w:rPr>
                <w:rFonts w:ascii="Times New Roman" w:hAnsi="Times New Roman"/>
                <w:sz w:val="18"/>
                <w:szCs w:val="18"/>
              </w:rPr>
              <w:lastRenderedPageBreak/>
              <w:t>Konanie o predchádzajúcom súhlase</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rPr>
            </w:pPr>
            <w:r w:rsidRPr="00E5177E">
              <w:rPr>
                <w:rFonts w:ascii="Times New Roman" w:hAnsi="Times New Roman"/>
                <w:sz w:val="18"/>
              </w:rPr>
              <w:t xml:space="preserve">(1) </w:t>
            </w:r>
            <w:r w:rsidRPr="00E5177E">
              <w:rPr>
                <w:rFonts w:ascii="Times New Roman" w:hAnsi="Times New Roman"/>
                <w:sz w:val="18"/>
              </w:rPr>
              <w:t xml:space="preserve">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 </w:t>
            </w:r>
          </w:p>
          <w:p w:rsidR="00E5177E" w:rsidRPr="00E5177E" w:rsidRDefault="00E5177E" w:rsidP="00E5177E">
            <w:pPr>
              <w:pStyle w:val="Obyajntext"/>
              <w:rPr>
                <w:rFonts w:ascii="Times New Roman" w:hAnsi="Times New Roman"/>
                <w:b/>
                <w:color w:val="FF0000"/>
                <w:sz w:val="18"/>
                <w:szCs w:val="24"/>
              </w:rPr>
            </w:pPr>
            <w:r w:rsidRPr="00E5177E">
              <w:rPr>
                <w:rFonts w:ascii="Times New Roman" w:hAnsi="Times New Roman"/>
                <w:sz w:val="18"/>
                <w:szCs w:val="24"/>
              </w:rPr>
              <w:t>(</w:t>
            </w:r>
            <w:r w:rsidRPr="00E5177E">
              <w:rPr>
                <w:rFonts w:ascii="Times New Roman" w:hAnsi="Times New Roman"/>
                <w:b/>
                <w:color w:val="FF0000"/>
                <w:sz w:val="18"/>
                <w:szCs w:val="24"/>
              </w:rPr>
              <w:t xml:space="preserve">2) </w:t>
            </w:r>
            <w:r w:rsidRPr="00E5177E">
              <w:rPr>
                <w:rFonts w:ascii="Times New Roman" w:hAnsi="Times New Roman"/>
                <w:b/>
                <w:color w:val="FF0000"/>
                <w:sz w:val="18"/>
                <w:szCs w:val="24"/>
              </w:rPr>
              <w:t>Žiadosť o udelenie súhlasu podľa § 9a ods. 2 a § 9b ods. 10 musí obsahovať</w:t>
            </w:r>
          </w:p>
          <w:p w:rsidR="00E5177E" w:rsidRPr="00E5177E" w:rsidRDefault="00E5177E" w:rsidP="00E5177E">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a) </w:t>
            </w:r>
            <w:r w:rsidRPr="00E5177E">
              <w:rPr>
                <w:rFonts w:ascii="Times New Roman" w:hAnsi="Times New Roman"/>
                <w:b/>
                <w:color w:val="FF0000"/>
                <w:sz w:val="18"/>
                <w:szCs w:val="24"/>
              </w:rPr>
              <w:t xml:space="preserve">údaje o poistencovi v rozsahu meno, priezvisko, dátum narodenia, rodné číslo, ak je pridelené, a adresu bydliska poistenca, </w:t>
            </w:r>
          </w:p>
          <w:p w:rsidR="00E5177E" w:rsidRPr="00E5177E" w:rsidRDefault="00E5177E" w:rsidP="00E5177E">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b) </w:t>
            </w:r>
            <w:r w:rsidRPr="00E5177E">
              <w:rPr>
                <w:rFonts w:ascii="Times New Roman" w:hAnsi="Times New Roman"/>
                <w:b/>
                <w:color w:val="FF0000"/>
                <w:sz w:val="18"/>
                <w:szCs w:val="24"/>
              </w:rPr>
              <w:t>diagnózu poistenca a odôvodnenie potreby plánovanej zdravotnej starostlivosti v cudzine poskytovateľom zdravotnej starostlivosti,</w:t>
            </w:r>
            <w:r w:rsidRPr="00E5177E">
              <w:rPr>
                <w:rFonts w:ascii="Times New Roman" w:hAnsi="Times New Roman"/>
                <w:b/>
                <w:color w:val="FF0000"/>
                <w:sz w:val="18"/>
                <w:szCs w:val="24"/>
                <w:vertAlign w:val="superscript"/>
              </w:rPr>
              <w:t>16hc</w:t>
            </w:r>
            <w:r w:rsidRPr="00E5177E">
              <w:rPr>
                <w:rFonts w:ascii="Times New Roman" w:hAnsi="Times New Roman"/>
                <w:b/>
                <w:color w:val="FF0000"/>
                <w:sz w:val="18"/>
                <w:szCs w:val="24"/>
              </w:rPr>
              <w:t xml:space="preserve">) </w:t>
            </w:r>
          </w:p>
          <w:p w:rsidR="00E5177E" w:rsidRPr="00E5177E" w:rsidRDefault="00E5177E" w:rsidP="00E5177E">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c) </w:t>
            </w:r>
            <w:r w:rsidRPr="00E5177E">
              <w:rPr>
                <w:rFonts w:ascii="Times New Roman" w:hAnsi="Times New Roman"/>
                <w:b/>
                <w:color w:val="FF0000"/>
                <w:sz w:val="18"/>
                <w:szCs w:val="24"/>
              </w:rPr>
              <w:t>potvrdenie zdravotnej indikácie a odôvodnenie potreby poskytnutia navrhovanej liečby v cudzine klinickým pracoviskom príslušného špecializačného odboru,</w:t>
            </w:r>
          </w:p>
          <w:p w:rsidR="00E5177E" w:rsidRPr="00E5177E" w:rsidRDefault="00E5177E" w:rsidP="00E5177E">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d) </w:t>
            </w:r>
            <w:r w:rsidRPr="00E5177E">
              <w:rPr>
                <w:rFonts w:ascii="Times New Roman" w:hAnsi="Times New Roman"/>
                <w:b/>
                <w:color w:val="FF0000"/>
                <w:sz w:val="18"/>
                <w:szCs w:val="24"/>
              </w:rPr>
              <w:t>výpočet predpokladaných nákladov plánovanej zdravotnej starostlivosti v cudzine vypracovaný poskytovateľom zdravotnej starostlivosti v cudzine, kde sa má zdravotná starostlivosť poskytnúť, a</w:t>
            </w:r>
          </w:p>
          <w:p w:rsidR="00E5177E" w:rsidRPr="00E5177E" w:rsidRDefault="00E5177E" w:rsidP="00E5177E">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e) </w:t>
            </w:r>
            <w:r w:rsidRPr="00E5177E">
              <w:rPr>
                <w:rFonts w:ascii="Times New Roman" w:hAnsi="Times New Roman"/>
                <w:b/>
                <w:color w:val="FF0000"/>
                <w:sz w:val="18"/>
                <w:szCs w:val="24"/>
              </w:rPr>
              <w:t>potvrdenie o možnom prijatí poistenca u poskytovateľa zdravotnej starostlivosti v cudzine po kladnom rozhodnutí zdravotnej poisťovne.</w:t>
            </w:r>
          </w:p>
          <w:p w:rsidR="00E5177E" w:rsidRPr="00E5177E" w:rsidRDefault="00E5177E" w:rsidP="00E5177E">
            <w:pPr>
              <w:pStyle w:val="Obyajntext"/>
              <w:ind w:left="360"/>
              <w:rPr>
                <w:rFonts w:ascii="Times New Roman" w:hAnsi="Times New Roman"/>
                <w:b/>
                <w:color w:val="FF0000"/>
                <w:sz w:val="18"/>
                <w:szCs w:val="24"/>
              </w:rPr>
            </w:pPr>
          </w:p>
          <w:p w:rsidR="00E5177E" w:rsidRPr="00E5177E" w:rsidRDefault="00E5177E" w:rsidP="00E5177E">
            <w:pPr>
              <w:widowControl w:val="0"/>
              <w:autoSpaceDE w:val="0"/>
              <w:autoSpaceDN w:val="0"/>
              <w:adjustRightInd w:val="0"/>
              <w:spacing w:after="0" w:line="240" w:lineRule="auto"/>
              <w:jc w:val="both"/>
              <w:rPr>
                <w:rFonts w:ascii="Times New Roman" w:hAnsi="Times New Roman"/>
                <w:b/>
                <w:color w:val="FF0000"/>
                <w:sz w:val="18"/>
                <w:szCs w:val="24"/>
              </w:rPr>
            </w:pPr>
            <w:r w:rsidRPr="00E5177E">
              <w:rPr>
                <w:rFonts w:ascii="Times New Roman" w:hAnsi="Times New Roman"/>
                <w:b/>
                <w:color w:val="FF0000"/>
                <w:sz w:val="18"/>
                <w:szCs w:val="24"/>
              </w:rPr>
              <w:t xml:space="preserve"> (3) 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Pr="00E5177E">
              <w:rPr>
                <w:rFonts w:ascii="Times New Roman" w:hAnsi="Times New Roman"/>
                <w:b/>
                <w:color w:val="FF0000"/>
                <w:sz w:val="18"/>
                <w:szCs w:val="24"/>
                <w:vertAlign w:val="superscript"/>
              </w:rPr>
              <w:t>16hc</w:t>
            </w:r>
            <w:r w:rsidRPr="00E5177E">
              <w:rPr>
                <w:rFonts w:ascii="Times New Roman" w:hAnsi="Times New Roman"/>
                <w:b/>
                <w:color w:val="FF0000"/>
                <w:sz w:val="18"/>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p>
          <w:p w:rsidR="00E5177E" w:rsidRPr="00E5177E" w:rsidRDefault="00E5177E" w:rsidP="00E5177E">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 xml:space="preserve">(4) Klinickým pracoviskom podľa odseku 2 písm. c) je poskytovateľ zdravotnej starostlivosti s personálnym zabezpečením a materiálno-technickým vybavením v príslušnom špecializačnom odbore, 16hd) ktorý </w:t>
            </w:r>
            <w:r w:rsidRPr="00E5177E">
              <w:rPr>
                <w:rFonts w:ascii="Times New Roman" w:hAnsi="Times New Roman"/>
                <w:sz w:val="18"/>
                <w:szCs w:val="24"/>
              </w:rPr>
              <w:lastRenderedPageBreak/>
              <w:t xml:space="preserve">poskytuje špecializovanú ústavnú zdravotnú starostlivosť pri chorobách a patologických stavoch, ktorých diagnostiku a terapiu odborne usmerňuje ministerstvo zdravotníctva. </w:t>
            </w:r>
          </w:p>
          <w:p w:rsidR="00E5177E" w:rsidRPr="00E5177E" w:rsidRDefault="00E5177E" w:rsidP="00E5177E">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(5) Poistenec môže požiadať aj o dodatočné vydanie súhlasu podľa § 9b ods. 10 najneskôr do jedného roka odo dňa poskytnutia zdravotnej starostlivosti, ak boli splnené podmienky uvedené v § 9b ods. 10. </w:t>
            </w:r>
          </w:p>
          <w:p w:rsidR="00E5177E" w:rsidRPr="00E5177E" w:rsidRDefault="00E5177E" w:rsidP="00E5177E">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(6) O žiadostiach podľa odsekov 1 a 5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E5177E" w:rsidRPr="00E5177E" w:rsidRDefault="00E5177E" w:rsidP="00E5177E">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(7)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E5177E" w:rsidRPr="00E5177E" w:rsidRDefault="00E5177E" w:rsidP="00E5177E">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(8) O odvolaní podľa odseku 7 rozhodne úrad do 15 pracovných dní odo dňa prijatia odvolania spolu s výsledkami doplneného konania a so spisovým materiálom. </w:t>
            </w:r>
          </w:p>
          <w:p w:rsidR="00E5177E" w:rsidRPr="00E5177E" w:rsidRDefault="00E5177E" w:rsidP="00E5177E">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E5177E" w:rsidRPr="00E5177E" w:rsidRDefault="00E5177E" w:rsidP="00E5177E">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(9) Na konanie podľa odsekov 1 a 5 až 8 sa vzťahuje všeobecný predpis o správnom konaní, 56) ak tento zákon neustanovuje inak. </w:t>
            </w:r>
          </w:p>
          <w:p w:rsidR="00F4662F" w:rsidRPr="00913653" w:rsidRDefault="00F4662F" w:rsidP="00F4662F">
            <w:pPr>
              <w:spacing w:after="0" w:line="240" w:lineRule="auto"/>
              <w:contextualSpacing/>
              <w:jc w:val="both"/>
              <w:rPr>
                <w:rFonts w:ascii="Times New Roman" w:hAnsi="Times New Roman"/>
                <w:sz w:val="18"/>
                <w:szCs w:val="18"/>
              </w:rPr>
            </w:pPr>
            <w:r w:rsidRPr="00913653">
              <w:rPr>
                <w:rFonts w:ascii="Times New Roman" w:hAnsi="Times New Roman"/>
                <w:sz w:val="18"/>
                <w:szCs w:val="18"/>
              </w:rPr>
              <w:t xml:space="preserve"> </w:t>
            </w:r>
          </w:p>
          <w:p w:rsidR="00F4662F" w:rsidRPr="00913653" w:rsidRDefault="00F4662F" w:rsidP="00F4662F">
            <w:pPr>
              <w:spacing w:after="0" w:line="240" w:lineRule="auto"/>
              <w:jc w:val="both"/>
              <w:rPr>
                <w:rFonts w:ascii="Times New Roman" w:hAnsi="Times New Roman"/>
                <w:b/>
                <w:sz w:val="18"/>
                <w:szCs w:val="18"/>
              </w:rPr>
            </w:pPr>
          </w:p>
          <w:p w:rsidR="00F4662F" w:rsidRPr="00913653" w:rsidRDefault="00F4662F" w:rsidP="00F4662F">
            <w:pPr>
              <w:pStyle w:val="Odsekzoznamu"/>
              <w:numPr>
                <w:ilvl w:val="4"/>
                <w:numId w:val="14"/>
              </w:numPr>
              <w:ind w:left="179" w:hanging="142"/>
              <w:contextualSpacing/>
              <w:jc w:val="both"/>
              <w:rPr>
                <w:sz w:val="18"/>
                <w:szCs w:val="18"/>
              </w:rPr>
            </w:pPr>
            <w:r w:rsidRPr="00913653">
              <w:rPr>
                <w:sz w:val="18"/>
                <w:szCs w:val="18"/>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F4662F" w:rsidRPr="00913653" w:rsidRDefault="00F4662F" w:rsidP="00F4662F">
            <w:pPr>
              <w:pStyle w:val="Odsekzoznamu"/>
              <w:ind w:left="426"/>
              <w:rPr>
                <w:sz w:val="18"/>
                <w:szCs w:val="18"/>
              </w:rPr>
            </w:pPr>
          </w:p>
          <w:p w:rsidR="00F4662F" w:rsidRPr="00913653" w:rsidRDefault="00F4662F" w:rsidP="00F4662F">
            <w:pPr>
              <w:pStyle w:val="Odsekzoznamu"/>
              <w:numPr>
                <w:ilvl w:val="4"/>
                <w:numId w:val="14"/>
              </w:numPr>
              <w:ind w:left="0" w:firstLine="241"/>
              <w:contextualSpacing/>
              <w:jc w:val="both"/>
              <w:rPr>
                <w:sz w:val="18"/>
                <w:szCs w:val="18"/>
              </w:rPr>
            </w:pPr>
            <w:r w:rsidRPr="00913653">
              <w:rPr>
                <w:sz w:val="18"/>
                <w:szCs w:val="18"/>
              </w:rPr>
              <w:t>Súčasťou žiadosti o preplatenie musí byť</w:t>
            </w:r>
          </w:p>
          <w:p w:rsidR="00F4662F" w:rsidRPr="00913653" w:rsidRDefault="00F4662F" w:rsidP="00F4662F">
            <w:pPr>
              <w:tabs>
                <w:tab w:val="left" w:pos="1843"/>
              </w:tabs>
              <w:spacing w:after="0" w:line="240" w:lineRule="auto"/>
              <w:jc w:val="both"/>
              <w:rPr>
                <w:rFonts w:ascii="Times New Roman" w:hAnsi="Times New Roman"/>
                <w:sz w:val="18"/>
                <w:szCs w:val="18"/>
              </w:rPr>
            </w:pPr>
            <w:r w:rsidRPr="00913653">
              <w:rPr>
                <w:rFonts w:ascii="Times New Roman" w:hAnsi="Times New Roman"/>
                <w:sz w:val="18"/>
                <w:szCs w:val="18"/>
              </w:rPr>
              <w:t xml:space="preserve">a) originál dokladu o zaplatení, ktorým je </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1. doklad z registračnej pokladne, príjmový pokladničný doklad alebo doklad, v ktorého texte je potvrdené prijatie sumy, ak ide o hotovostnú platbu, alebo</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2. originál ústrižku o zaplatení poštovej poukážky, kópia výpisu z účtu, originál debetného avíza z banky alebo pobočky zahraničnej banky, alebo originál potvrdenia o odpísaní finančnej sumy z bankového účtu, ak ide o bezhotovostnú platbu,</w:t>
            </w:r>
          </w:p>
          <w:p w:rsidR="00F4662F" w:rsidRPr="00913653" w:rsidRDefault="00F4662F" w:rsidP="00F4662F">
            <w:pPr>
              <w:pStyle w:val="Odsekzoznamu"/>
              <w:numPr>
                <w:ilvl w:val="0"/>
                <w:numId w:val="25"/>
              </w:numPr>
              <w:tabs>
                <w:tab w:val="left" w:pos="1843"/>
              </w:tabs>
              <w:contextualSpacing/>
              <w:jc w:val="both"/>
              <w:rPr>
                <w:sz w:val="18"/>
                <w:szCs w:val="18"/>
              </w:rPr>
            </w:pPr>
            <w:r w:rsidRPr="00913653">
              <w:rPr>
                <w:sz w:val="18"/>
                <w:szCs w:val="18"/>
              </w:rPr>
              <w:t>záznam o ošetrení, správa o poskytnutej zdravotnej starostlivosti,</w:t>
            </w:r>
          </w:p>
          <w:p w:rsidR="00F4662F" w:rsidRPr="00913653" w:rsidRDefault="00F4662F" w:rsidP="00F4662F">
            <w:pPr>
              <w:numPr>
                <w:ilvl w:val="0"/>
                <w:numId w:val="25"/>
              </w:numPr>
              <w:tabs>
                <w:tab w:val="left" w:pos="1843"/>
              </w:tabs>
              <w:spacing w:after="0" w:line="240" w:lineRule="auto"/>
              <w:jc w:val="both"/>
              <w:rPr>
                <w:rFonts w:ascii="Times New Roman" w:hAnsi="Times New Roman"/>
                <w:sz w:val="18"/>
                <w:szCs w:val="18"/>
              </w:rPr>
            </w:pPr>
            <w:r w:rsidRPr="00913653">
              <w:rPr>
                <w:rFonts w:ascii="Times New Roman" w:hAnsi="Times New Roman"/>
                <w:sz w:val="18"/>
                <w:szCs w:val="18"/>
              </w:rPr>
              <w:lastRenderedPageBreak/>
              <w:t>originál dokladu s rozpisom poskytnutých zdravotných výkonov, ako faktúra, vyúčtovanie zdravotných výkonov, lekársky predpis pri predpísaní liekov, lekársky poukaz pri predpísaní zdravotníckej pomôcky.</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(4)Ak poistenec uhradil náklady za poskytnutú zdravotnú starostlivosť v cudzine na prelome kalendárnych rokov</w:t>
            </w:r>
            <w:r w:rsidR="00E5177E">
              <w:rPr>
                <w:rFonts w:ascii="Times New Roman" w:hAnsi="Times New Roman"/>
                <w:sz w:val="18"/>
                <w:szCs w:val="18"/>
              </w:rPr>
              <w:t xml:space="preserve"> </w:t>
            </w:r>
            <w:r w:rsidR="00E5177E" w:rsidRPr="00E5177E">
              <w:rPr>
                <w:rFonts w:ascii="Times New Roman" w:hAnsi="Times New Roman"/>
                <w:b/>
                <w:color w:val="FF0000"/>
                <w:sz w:val="18"/>
                <w:szCs w:val="18"/>
              </w:rPr>
              <w:t>a od 1. januára kalendárneho roka zmenil zdravotnú poisťovňu (§ 7 ods. 2)</w:t>
            </w:r>
            <w:r w:rsidRPr="00E5177E">
              <w:rPr>
                <w:rFonts w:ascii="Times New Roman" w:hAnsi="Times New Roman"/>
                <w:b/>
                <w:color w:val="FF0000"/>
                <w:sz w:val="18"/>
                <w:szCs w:val="18"/>
              </w:rPr>
              <w:t xml:space="preserve">, </w:t>
            </w:r>
            <w:r w:rsidRPr="00913653">
              <w:rPr>
                <w:rFonts w:ascii="Times New Roman" w:hAnsi="Times New Roman"/>
                <w:sz w:val="18"/>
                <w:szCs w:val="18"/>
              </w:rPr>
              <w:t>je povinný žiadať vydanie samostatného dokladu o úhrade za zdravotnú starostlivosť poskytnutú do konca kalendárneho roka a samostatný doklad o úhrade za zdravotnú starostlivosť poskytnutú od začiatku nasledujúceho kalendárneho roka.</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(5)Cudzojazyčné doklady priložené k žiadosti podľa odseku 2 sú akceptované aj bez úradne osvedčeného prekladu do štátneho jazyka okrem poskytnutia neodkladnej starostlivosti v cudzine okrem členských štátov podľa § 9a.</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xml:space="preserve">(6)Po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 Príslušná zdravotná poisťovňa je povinná poistencovi preplatiť náklady najneskôr do šiestich mesiacov od prijatia žiadosti o preplatenie s náležitosťami podľa odseku 2, ak sú splnené všetky podmienky podľa tohto odseku. Lehota na preplatenie začne plynúť odo dňa doručenia žiadosti o preplatenie s náležitosťami podľa odseku 2. Lehota sa nevzťahuje na úhradu nákladov zdravotnej starostlivosti poskytnutej poistencovi v inom členskom štáte podľa § 9b. </w:t>
            </w:r>
          </w:p>
          <w:p w:rsidR="00F4662F" w:rsidRPr="00913653" w:rsidRDefault="00F4662F" w:rsidP="00F4662F">
            <w:pPr>
              <w:pStyle w:val="Zkladntext21"/>
              <w:widowControl w:val="0"/>
              <w:adjustRightInd w:val="0"/>
              <w:spacing w:after="0" w:line="240" w:lineRule="auto"/>
              <w:jc w:val="both"/>
              <w:rPr>
                <w:rFonts w:ascii="Times New Roman" w:hAnsi="Times New Roman"/>
                <w:b/>
                <w:sz w:val="18"/>
                <w:szCs w:val="18"/>
              </w:rPr>
            </w:pPr>
          </w:p>
          <w:p w:rsidR="00F4662F" w:rsidRPr="00E5177E" w:rsidRDefault="00F4662F" w:rsidP="00F4662F">
            <w:pPr>
              <w:pStyle w:val="Zkladntext21"/>
              <w:widowControl w:val="0"/>
              <w:adjustRightInd w:val="0"/>
              <w:spacing w:after="0" w:line="240" w:lineRule="auto"/>
              <w:jc w:val="both"/>
              <w:rPr>
                <w:rFonts w:ascii="Times New Roman" w:hAnsi="Times New Roman"/>
                <w:sz w:val="18"/>
                <w:szCs w:val="18"/>
              </w:rPr>
            </w:pPr>
            <w:r w:rsidRPr="00E5177E">
              <w:rPr>
                <w:rFonts w:ascii="Times New Roman" w:hAnsi="Times New Roman"/>
                <w:sz w:val="18"/>
                <w:szCs w:val="18"/>
              </w:rPr>
              <w:t xml:space="preserve">Národné kontaktné miesto poskytuje poistencovi do siedmich pracovných dní odo dňa prijatia jeho žiadosti informácie o jeho právach a nárokoch, ktoré má pri cezhraničnej zdravotnej starostlivosti poskytovanej v inom členskom štáte Európskej únie, o prvkoch, ktoré musí obsahovať lekársky predpis alebo lekársky poukaz vystavený v inom členskom štáte Európskej únie, podmienkach preplácania nákladov, postupoch nadobúdania a stanovovania týchto nárokov, kontaktné údaje o národných kontaktných miestach v iných členských štátoch Európskej únie a o postupoch odvolania a nápravy, ak sa poistenec domnieva, že jeho práva neboli dodržané. Pri informovaní o cezhraničnej zdravotnej starostlivosti poistenec musí dostať presné informácie o jeho právach, ktoré má podľa osobitných predpisov;18l) ak je pri </w:t>
            </w:r>
            <w:r w:rsidRPr="00E5177E">
              <w:rPr>
                <w:rFonts w:ascii="Times New Roman" w:hAnsi="Times New Roman"/>
                <w:sz w:val="18"/>
                <w:szCs w:val="18"/>
              </w:rPr>
              <w:lastRenderedPageBreak/>
              <w:t>poskytovaní informácii potrebná súčinnosť inštitúcie v inom členskom štáte Európskej únie, lehotu na vybavenie žiadosti je možné primerane predĺžiť..</w:t>
            </w:r>
          </w:p>
          <w:p w:rsidR="00F4662F" w:rsidRPr="00E5177E" w:rsidRDefault="00F4662F" w:rsidP="00F4662F">
            <w:pPr>
              <w:pStyle w:val="Zkladntext21"/>
              <w:widowControl w:val="0"/>
              <w:adjustRightInd w:val="0"/>
              <w:spacing w:after="0" w:line="240" w:lineRule="auto"/>
              <w:jc w:val="both"/>
              <w:rPr>
                <w:rFonts w:ascii="Times New Roman" w:hAnsi="Times New Roman"/>
                <w:sz w:val="18"/>
                <w:szCs w:val="18"/>
              </w:rPr>
            </w:pP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(8)Národné kontaktné miesto na svojom webovom sídle zverejňuje</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a)práva a nároky poistenca iného členského štátu Európskej únie v súvislosti s prijímaním cezhraničnej zdravotnej starostlivosti v Slovenskej republike podľa osobitných predpisov41g) a práva a nároky poistenca, ktoré má pri cezhraničnej zdravotnej starostlivosti poskytovanej v inom členskom štáte Európskej únie,</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b)zoznam poskytovateľov zdravotnej starostlivosti podľa osobitného predpisu,41h) ktorí majú vydanú licenciu, povolenie na prevádzkovanie zdravotníckeho zariadenia alebo povolenie podľa osobitného predpisu,24a) v rozsahu meno, priezvisko, adresa výkonu zdravotnej činnosti, druh zdravotníckeho zariadenia a jeho odborné zameranie, webové sídlo, telefónne číslo, faxové číslo, adresa elektronickej pošty, ak ide o fyzickú osobu; ak ide o právnickú osobu, aj meno a priezvisko štatutárneho orgánu alebo členov štatutárneho orgánu a meno a priezvisko odborného zástupcu,</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c)právne predpisy a administratívne možnosti dostupné na urovnanie sporov,41i) a to aj v prípade poškodenia spôsobeného v dôsledku poskytnutia cezhraničnej zdravotnej starostlivosti,</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d)postup pri sťažnostiach a mechanizmy na zabezpečenie nápravy podľa osobitného predpisu,41j)</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e)postup pri dohľade nad zdravotnou starostlivosťou podľa § 18 ods. 1 písm. b) a § 50 ods. 2 a 3 a osobitného predpisu,41j)</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f)zoznam poskytovateľov ústavnej zdravotnej starostlivosti, ktoré majú bezbariérový prístup pre osoby so zdravotným postihnutím,</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g)právne predpisy pre kvalitu a bezpečnosť vo vzťahu k poskytovaniu zdravotnej starostlivosti v Slovenskej republike,41k)</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h)prvky, ktoré musí obsahovať lekársky predpis alebo lekársky poukaz vystavený v inom členskom štáte Európskej únie, a prvky, ktoré musí obsahovať lekársky predpis alebo lekársky poukaz vystavený v Slovenskej republike,</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i)podmienky preplácania nákladov, postupy nadobúdania a stanovovania týchto nárokov pri čerpaní zdravotnej starostlivosti v inom členskom štáte Európskej únie,</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j)kontaktné údaje o národných kontaktných miestach v iných členských štátoch Európskej únie a</w:t>
            </w:r>
          </w:p>
          <w:p w:rsidR="00F4662F" w:rsidRPr="00E5177E" w:rsidRDefault="00F4662F" w:rsidP="00F4662F">
            <w:pPr>
              <w:pStyle w:val="Zkladntext21"/>
              <w:keepNext/>
              <w:widowControl w:val="0"/>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rPr>
                <w:rFonts w:ascii="Times New Roman" w:hAnsi="Times New Roman"/>
                <w:sz w:val="18"/>
                <w:szCs w:val="18"/>
              </w:rPr>
            </w:pPr>
            <w:r w:rsidRPr="00E5177E">
              <w:rPr>
                <w:rFonts w:ascii="Times New Roman" w:hAnsi="Times New Roman"/>
                <w:sz w:val="18"/>
                <w:szCs w:val="18"/>
              </w:rPr>
              <w:t>k)postupy pri odvolaní a možnosti nápravy, ak sa poistenec domnieva, že jeho práva neboli dodržané.</w:t>
            </w:r>
          </w:p>
          <w:p w:rsidR="00F4662F" w:rsidRPr="00E5177E" w:rsidRDefault="00F4662F" w:rsidP="00F4662F">
            <w:pPr>
              <w:pStyle w:val="Zkladntext21"/>
              <w:widowControl w:val="0"/>
              <w:adjustRightInd w:val="0"/>
              <w:spacing w:after="0" w:line="240" w:lineRule="auto"/>
              <w:jc w:val="both"/>
              <w:rPr>
                <w:rFonts w:ascii="Times New Roman" w:hAnsi="Times New Roman"/>
                <w:sz w:val="18"/>
                <w:szCs w:val="18"/>
              </w:rPr>
            </w:pPr>
          </w:p>
          <w:p w:rsidR="00F4662F" w:rsidRPr="00E5177E" w:rsidRDefault="00F4662F" w:rsidP="00F4662F">
            <w:pPr>
              <w:pStyle w:val="Zkladntext21"/>
              <w:widowControl w:val="0"/>
              <w:adjustRightInd w:val="0"/>
              <w:spacing w:after="0" w:line="240" w:lineRule="auto"/>
              <w:jc w:val="both"/>
              <w:rPr>
                <w:rFonts w:ascii="Times New Roman" w:hAnsi="Times New Roman"/>
                <w:sz w:val="18"/>
                <w:szCs w:val="18"/>
              </w:rPr>
            </w:pPr>
            <w:r w:rsidRPr="00E5177E">
              <w:rPr>
                <w:rFonts w:ascii="Times New Roman" w:hAnsi="Times New Roman"/>
                <w:sz w:val="18"/>
                <w:szCs w:val="18"/>
              </w:rPr>
              <w:t>(9)Informácie uvedené v odseku 8 musia byť ľahko dostupné, musia sa poskytovať aj v elektronickej podobe a vo formách prístupných osobám so zdravotným postihnutím..</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hyperlink r:id="rId9" w:history="1">
              <w:r w:rsidRPr="00913653">
                <w:rPr>
                  <w:rStyle w:val="Hypertextovprepojenie"/>
                  <w:rFonts w:ascii="Times New Roman" w:hAnsi="Times New Roman"/>
                  <w:color w:val="auto"/>
                  <w:sz w:val="18"/>
                  <w:szCs w:val="18"/>
                </w:rPr>
                <w:t>http://www.nkm.sk/web/guest/home</w:t>
              </w:r>
            </w:hyperlink>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contextualSpacing/>
              <w:jc w:val="center"/>
              <w:rPr>
                <w:rFonts w:ascii="Times New Roman" w:hAnsi="Times New Roman"/>
                <w:b/>
                <w:sz w:val="18"/>
                <w:szCs w:val="18"/>
              </w:rPr>
            </w:pPr>
            <w:r w:rsidRPr="00913653">
              <w:rPr>
                <w:rFonts w:ascii="Times New Roman" w:hAnsi="Times New Roman"/>
                <w:b/>
                <w:sz w:val="18"/>
                <w:szCs w:val="18"/>
              </w:rPr>
              <w:t xml:space="preserve">Postup pri poskytovaní cezhraničnej zdravotnej starostlivosti podľa § 9d  zákona poistencovi v inom členskom štáte Európske únie </w:t>
            </w:r>
          </w:p>
          <w:p w:rsidR="00F4662F" w:rsidRPr="00913653" w:rsidRDefault="00F4662F" w:rsidP="00F4662F">
            <w:pPr>
              <w:pStyle w:val="Odsekzoznamu"/>
              <w:tabs>
                <w:tab w:val="left" w:pos="1134"/>
              </w:tabs>
              <w:ind w:left="709"/>
              <w:jc w:val="both"/>
              <w:rPr>
                <w:sz w:val="18"/>
                <w:szCs w:val="18"/>
              </w:rPr>
            </w:pPr>
          </w:p>
          <w:p w:rsidR="00F4662F" w:rsidRPr="00913653" w:rsidRDefault="00F4662F" w:rsidP="00F4662F">
            <w:pPr>
              <w:pStyle w:val="Odsekzoznamu"/>
              <w:numPr>
                <w:ilvl w:val="2"/>
                <w:numId w:val="21"/>
              </w:numPr>
              <w:tabs>
                <w:tab w:val="left" w:pos="851"/>
              </w:tabs>
              <w:ind w:left="0" w:firstLine="426"/>
              <w:jc w:val="both"/>
              <w:rPr>
                <w:sz w:val="18"/>
                <w:szCs w:val="18"/>
              </w:rPr>
            </w:pPr>
            <w:r w:rsidRPr="00913653">
              <w:rPr>
                <w:sz w:val="18"/>
                <w:szCs w:val="18"/>
              </w:rPr>
              <w:t>Príslušná zdravotná poisťovňa rozhoduje o udelení predchádzajúceho súhlasu s poskytnutím cezhraničnej zdravotnej starostlivosti podľa § 9d zákona v inom členskom štáte Európskej únie podľa § 9f ods. 1 zákona (ďalej len „cezhraničná zdravotná starostlivosť“) na základe žiadosti predloženej poistencom podľa § 4 ods. 1. Za maloletého poistenca žiadosť podáva jeho zákonný zástupca, splnomocnená osoba, poskytovateľ zdravotnej starostlivosti alebo zariadenie, v ktorom je maloletý umiestnený na základe rozhodnutia súdu.</w:t>
            </w:r>
          </w:p>
          <w:p w:rsidR="00F4662F" w:rsidRPr="00913653" w:rsidRDefault="00F4662F" w:rsidP="00F4662F">
            <w:pPr>
              <w:pStyle w:val="Odsekzoznamu"/>
              <w:numPr>
                <w:ilvl w:val="2"/>
                <w:numId w:val="21"/>
              </w:numPr>
              <w:tabs>
                <w:tab w:val="left" w:pos="851"/>
              </w:tabs>
              <w:ind w:left="0" w:firstLine="426"/>
              <w:jc w:val="both"/>
              <w:rPr>
                <w:sz w:val="18"/>
                <w:szCs w:val="18"/>
              </w:rPr>
            </w:pPr>
            <w:r w:rsidRPr="00913653">
              <w:rPr>
                <w:sz w:val="18"/>
                <w:szCs w:val="18"/>
              </w:rPr>
              <w:t>K žiadosti sa prikladá výpočet predpokladaných nákladov na cezhraničnú zdravotnú starostlivosť a potvrdenie o možnom prijatí poistenca v inom členskom štáte Európskej únie u akéhokoľvek poskytovateľa z iného členského štátu Európskej únie bez ohľadu na to, ako je financovaný (ďalej len „poskytovateľ z iného členského štátu Európskej únie“), na tlačive „Výpočet predpokladaných nákladov cezhraničnej zdravotnej starostlivosti a potvrdenie o možnom prijatí poistenca“, ktorého vzor je uvedený v prílohe č. 8, vyplnené poskytovateľom z iného členského štátu Európskej únie, u ktorého sa má poskytnúť cezhraničná zdravotná starostlivosť.</w:t>
            </w:r>
          </w:p>
          <w:p w:rsidR="00F4662F" w:rsidRPr="00913653" w:rsidRDefault="00F4662F" w:rsidP="00F4662F">
            <w:pPr>
              <w:numPr>
                <w:ilvl w:val="2"/>
                <w:numId w:val="21"/>
              </w:numPr>
              <w:tabs>
                <w:tab w:val="left" w:pos="851"/>
              </w:tabs>
              <w:spacing w:after="0" w:line="240" w:lineRule="auto"/>
              <w:ind w:left="0" w:firstLine="426"/>
              <w:jc w:val="both"/>
              <w:rPr>
                <w:rStyle w:val="Siln"/>
                <w:rFonts w:ascii="Times New Roman" w:hAnsi="Times New Roman"/>
                <w:b w:val="0"/>
                <w:sz w:val="18"/>
                <w:szCs w:val="18"/>
              </w:rPr>
            </w:pPr>
            <w:r w:rsidRPr="00913653">
              <w:rPr>
                <w:rFonts w:ascii="Times New Roman" w:hAnsi="Times New Roman"/>
                <w:sz w:val="18"/>
                <w:szCs w:val="18"/>
              </w:rPr>
              <w:t xml:space="preserve">Poskytovateľ v príslušnom špecializačnom odbore v žiadosti podľa § 4 odôvodňuje potrebu poskytnutia cezhraničnej zdravotnej starostlivosti uvedenej v osobitnom predpise. </w:t>
            </w:r>
            <w:r w:rsidRPr="00913653">
              <w:rPr>
                <w:rStyle w:val="Siln"/>
                <w:rFonts w:ascii="Times New Roman" w:hAnsi="Times New Roman"/>
                <w:sz w:val="18"/>
                <w:szCs w:val="18"/>
              </w:rPr>
              <w:t>Ustanovenia § 5 ods. 2 a 3 sa použijú primerane.</w:t>
            </w:r>
          </w:p>
          <w:p w:rsidR="00F4662F" w:rsidRPr="00913653" w:rsidRDefault="00F4662F" w:rsidP="00F4662F">
            <w:pPr>
              <w:numPr>
                <w:ilvl w:val="2"/>
                <w:numId w:val="21"/>
              </w:numPr>
              <w:tabs>
                <w:tab w:val="left" w:pos="851"/>
              </w:tabs>
              <w:spacing w:after="0" w:line="240" w:lineRule="auto"/>
              <w:ind w:left="0" w:firstLine="426"/>
              <w:jc w:val="both"/>
              <w:rPr>
                <w:rFonts w:ascii="Times New Roman" w:hAnsi="Times New Roman"/>
                <w:sz w:val="18"/>
                <w:szCs w:val="18"/>
              </w:rPr>
            </w:pPr>
            <w:r w:rsidRPr="00913653">
              <w:rPr>
                <w:rFonts w:ascii="Times New Roman" w:hAnsi="Times New Roman"/>
                <w:sz w:val="18"/>
                <w:szCs w:val="18"/>
              </w:rPr>
              <w:t>Ak príslušná zdravotná poisťovňa vydá rozhodnutie o neudelení predchádzajúceho súhlasu s  cezhraničnou zdravotnou starostlivosťou v lehote podľa § 9f ods. 4 zákona odo dňa prijatia žiadosti</w:t>
            </w:r>
            <w:r w:rsidRPr="00913653">
              <w:rPr>
                <w:rStyle w:val="Siln"/>
                <w:rFonts w:ascii="Times New Roman" w:hAnsi="Times New Roman"/>
                <w:sz w:val="18"/>
                <w:szCs w:val="18"/>
              </w:rPr>
              <w:t>,</w:t>
            </w:r>
            <w:r w:rsidRPr="00913653">
              <w:rPr>
                <w:rFonts w:ascii="Times New Roman" w:hAnsi="Times New Roman"/>
                <w:sz w:val="18"/>
                <w:szCs w:val="18"/>
              </w:rPr>
              <w:t xml:space="preserve"> vydá rozhodnutie o zamietnutí, v ktorom uvedie dôvod zamietnutia a poskytovateľa, ktorý poskytuje rovnaký druh zdravotnej starostlivosti, a termín poskytnutia zdravotnej starostlivosti poistencovi, ak ochorenie možno liečiť v Slovenskej republike </w:t>
            </w:r>
            <w:r w:rsidRPr="00913653">
              <w:rPr>
                <w:rStyle w:val="Siln"/>
                <w:rFonts w:ascii="Times New Roman" w:hAnsi="Times New Roman"/>
                <w:sz w:val="18"/>
                <w:szCs w:val="18"/>
              </w:rPr>
              <w:t>bez zbytočného odkladu pri zohľadnení aktuálneho zdravotného stavu poistenca a možného vývoja jeho ochorenia</w:t>
            </w:r>
            <w:r w:rsidRPr="00913653">
              <w:rPr>
                <w:rFonts w:ascii="Times New Roman" w:hAnsi="Times New Roman"/>
                <w:sz w:val="18"/>
                <w:szCs w:val="18"/>
              </w:rPr>
              <w:t xml:space="preserve">. </w:t>
            </w:r>
          </w:p>
          <w:p w:rsidR="00F4662F" w:rsidRPr="00913653" w:rsidRDefault="00F4662F" w:rsidP="00F4662F">
            <w:pPr>
              <w:numPr>
                <w:ilvl w:val="2"/>
                <w:numId w:val="21"/>
              </w:numPr>
              <w:tabs>
                <w:tab w:val="left" w:pos="851"/>
              </w:tabs>
              <w:spacing w:after="0" w:line="240" w:lineRule="auto"/>
              <w:ind w:left="0" w:firstLine="426"/>
              <w:contextualSpacing/>
              <w:jc w:val="both"/>
              <w:rPr>
                <w:rFonts w:ascii="Times New Roman" w:hAnsi="Times New Roman"/>
                <w:sz w:val="18"/>
                <w:szCs w:val="18"/>
              </w:rPr>
            </w:pPr>
            <w:r w:rsidRPr="00913653">
              <w:rPr>
                <w:rFonts w:ascii="Times New Roman" w:hAnsi="Times New Roman"/>
                <w:bCs/>
                <w:iCs/>
                <w:sz w:val="18"/>
                <w:szCs w:val="18"/>
              </w:rPr>
              <w:t xml:space="preserve">Ak úrad odvolaniu poistenca proti rozhodnutiu príslušnej zdravotnej poisťovne o neudelení predchádzajúceho súhlasu vyhovie, príslušná zdravotná poisťovňa vydá poistencovi rozhodnutie o súhlase s cezhraničnou zdravotnou starostlivosťou. </w:t>
            </w:r>
            <w:r w:rsidRPr="00913653">
              <w:rPr>
                <w:rFonts w:ascii="Times New Roman" w:hAnsi="Times New Roman"/>
                <w:sz w:val="18"/>
                <w:szCs w:val="18"/>
              </w:rPr>
              <w:t xml:space="preserve"> </w:t>
            </w:r>
          </w:p>
          <w:p w:rsidR="00F4662F" w:rsidRPr="00913653" w:rsidRDefault="00F4662F" w:rsidP="00F4662F">
            <w:pPr>
              <w:spacing w:after="0" w:line="240" w:lineRule="auto"/>
              <w:jc w:val="both"/>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r>
      <w:tr w:rsidR="00F4662F" w:rsidRPr="00913653" w:rsidTr="004817D3">
        <w:trPr>
          <w:trHeight w:val="4536"/>
        </w:trPr>
        <w:tc>
          <w:tcPr>
            <w:tcW w:w="709" w:type="dxa"/>
            <w:tcBorders>
              <w:top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lastRenderedPageBreak/>
              <w:t>O 3</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3. Členské štáty stanovia primerané lehoty, v rámci ktorých sa žiadosti o cezhraničnú zdravotnú starostlivosť musia vybaviť, a zverejnia ich vopred. Členské štáty pri vybavovaní žiadostí o cezhraničnú zdravotnú starostlivosť zohľadňujú: </w:t>
            </w:r>
          </w:p>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a) špecifický zdravotný stav; </w:t>
            </w:r>
          </w:p>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b) naliehavosť a individuálne okolnosti.</w:t>
            </w: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N</w:t>
            </w:r>
          </w:p>
        </w:tc>
        <w:tc>
          <w:tcPr>
            <w:tcW w:w="993" w:type="dxa"/>
            <w:tcBorders>
              <w:top w:val="single" w:sz="4" w:space="0" w:color="auto"/>
              <w:left w:val="nil"/>
              <w:bottom w:val="single" w:sz="4" w:space="0" w:color="auto"/>
              <w:right w:val="single" w:sz="4" w:space="0" w:color="auto"/>
            </w:tcBorders>
          </w:tcPr>
          <w:p w:rsidR="00F4662F" w:rsidRPr="00913653" w:rsidRDefault="00FE2EE3" w:rsidP="00F4662F">
            <w:pPr>
              <w:spacing w:after="0" w:line="240" w:lineRule="auto"/>
              <w:rPr>
                <w:rFonts w:ascii="Times New Roman" w:hAnsi="Times New Roman"/>
                <w:sz w:val="18"/>
                <w:szCs w:val="18"/>
              </w:rPr>
            </w:pPr>
            <w:r>
              <w:rPr>
                <w:rFonts w:ascii="Times New Roman" w:hAnsi="Times New Roman"/>
                <w:sz w:val="18"/>
                <w:szCs w:val="18"/>
              </w:rPr>
              <w:t>Návrh z</w:t>
            </w:r>
            <w:r w:rsidR="00F4662F" w:rsidRPr="00913653">
              <w:rPr>
                <w:rFonts w:ascii="Times New Roman" w:hAnsi="Times New Roman"/>
                <w:sz w:val="18"/>
                <w:szCs w:val="18"/>
              </w:rPr>
              <w:t>ákon</w:t>
            </w:r>
            <w:r>
              <w:rPr>
                <w:rFonts w:ascii="Times New Roman" w:hAnsi="Times New Roman"/>
                <w:sz w:val="18"/>
                <w:szCs w:val="18"/>
              </w:rPr>
              <w:t xml:space="preserve">a v </w:t>
            </w:r>
            <w:r w:rsidR="00F4662F" w:rsidRPr="00913653">
              <w:rPr>
                <w:rFonts w:ascii="Times New Roman" w:hAnsi="Times New Roman"/>
                <w:sz w:val="18"/>
                <w:szCs w:val="18"/>
              </w:rPr>
              <w:t xml:space="preserve"> čl. </w:t>
            </w:r>
            <w:r>
              <w:rPr>
                <w:rFonts w:ascii="Times New Roman" w:hAnsi="Times New Roman"/>
                <w:sz w:val="18"/>
                <w:szCs w:val="18"/>
              </w:rPr>
              <w:t>V</w:t>
            </w:r>
            <w:r w:rsidR="00F4662F" w:rsidRPr="00913653">
              <w:rPr>
                <w:rFonts w:ascii="Times New Roman" w:hAnsi="Times New Roman"/>
                <w:sz w:val="18"/>
                <w:szCs w:val="18"/>
              </w:rPr>
              <w:t xml:space="preserve">I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color w:val="FF0000"/>
                <w:sz w:val="18"/>
                <w:szCs w:val="18"/>
              </w:rPr>
              <w:t>580/2004</w:t>
            </w:r>
            <w:r w:rsidR="00FE2EE3">
              <w:rPr>
                <w:rFonts w:ascii="Times New Roman" w:hAnsi="Times New Roman"/>
                <w:color w:val="FF0000"/>
                <w:sz w:val="18"/>
                <w:szCs w:val="18"/>
              </w:rPr>
              <w:t xml:space="preserve"> Z. z.</w:t>
            </w: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pStyle w:val="Normlny0"/>
              <w:rPr>
                <w:sz w:val="18"/>
                <w:szCs w:val="18"/>
              </w:rPr>
            </w:pPr>
            <w:r w:rsidRPr="00913653">
              <w:rPr>
                <w:sz w:val="18"/>
                <w:szCs w:val="18"/>
              </w:rPr>
              <w:t>§ 9f</w:t>
            </w:r>
          </w:p>
        </w:tc>
        <w:tc>
          <w:tcPr>
            <w:tcW w:w="5670"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tabs>
                <w:tab w:val="left" w:pos="851"/>
                <w:tab w:val="left" w:pos="4395"/>
              </w:tabs>
              <w:spacing w:after="0" w:line="240" w:lineRule="auto"/>
              <w:jc w:val="center"/>
              <w:rPr>
                <w:rFonts w:ascii="Times New Roman" w:hAnsi="Times New Roman"/>
                <w:b/>
                <w:sz w:val="18"/>
                <w:szCs w:val="18"/>
              </w:rPr>
            </w:pPr>
            <w:r w:rsidRPr="00913653">
              <w:rPr>
                <w:rFonts w:ascii="Times New Roman" w:hAnsi="Times New Roman"/>
                <w:b/>
                <w:sz w:val="18"/>
                <w:szCs w:val="18"/>
              </w:rPr>
              <w:t>§ 9f</w:t>
            </w:r>
          </w:p>
          <w:p w:rsidR="00F4662F" w:rsidRPr="00913653" w:rsidRDefault="00F4662F" w:rsidP="00F4662F">
            <w:pPr>
              <w:spacing w:after="0" w:line="240" w:lineRule="auto"/>
              <w:jc w:val="center"/>
              <w:rPr>
                <w:rFonts w:ascii="Times New Roman" w:hAnsi="Times New Roman"/>
                <w:b/>
                <w:sz w:val="18"/>
                <w:szCs w:val="18"/>
              </w:rPr>
            </w:pPr>
            <w:r w:rsidRPr="00913653">
              <w:rPr>
                <w:rFonts w:ascii="Times New Roman" w:hAnsi="Times New Roman"/>
                <w:b/>
                <w:sz w:val="18"/>
                <w:szCs w:val="18"/>
              </w:rPr>
              <w:t>Konanie o predchádzajúcom súhlase</w:t>
            </w:r>
          </w:p>
          <w:p w:rsidR="00F4662F" w:rsidRPr="00913653" w:rsidRDefault="00F4662F" w:rsidP="00F4662F">
            <w:pPr>
              <w:tabs>
                <w:tab w:val="left" w:pos="851"/>
                <w:tab w:val="left" w:pos="4395"/>
              </w:tabs>
              <w:spacing w:after="0" w:line="240" w:lineRule="auto"/>
              <w:jc w:val="both"/>
              <w:rPr>
                <w:rFonts w:ascii="Times New Roman" w:hAnsi="Times New Roman"/>
                <w:b/>
                <w:sz w:val="18"/>
                <w:szCs w:val="18"/>
              </w:rPr>
            </w:pPr>
          </w:p>
          <w:p w:rsidR="00FE2EE3" w:rsidRPr="00913653" w:rsidRDefault="00FE2EE3" w:rsidP="00FE2EE3">
            <w:pPr>
              <w:spacing w:after="0" w:line="240" w:lineRule="auto"/>
              <w:contextualSpacing/>
              <w:jc w:val="both"/>
              <w:rPr>
                <w:rFonts w:ascii="Times New Roman" w:hAnsi="Times New Roman"/>
                <w:sz w:val="18"/>
                <w:szCs w:val="18"/>
              </w:rPr>
            </w:pPr>
            <w:r w:rsidRPr="00913653">
              <w:rPr>
                <w:rFonts w:ascii="Times New Roman" w:hAnsi="Times New Roman"/>
                <w:sz w:val="18"/>
                <w:szCs w:val="18"/>
              </w:rPr>
              <w:t>Konanie o predchádzajúcom súhlase</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rPr>
            </w:pPr>
            <w:r w:rsidRPr="00E5177E">
              <w:rPr>
                <w:rFonts w:ascii="Times New Roman" w:hAnsi="Times New Roman"/>
                <w:sz w:val="18"/>
              </w:rPr>
              <w:t xml:space="preserve">(1)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 </w:t>
            </w:r>
          </w:p>
          <w:p w:rsidR="00FE2EE3" w:rsidRPr="00E5177E" w:rsidRDefault="00FE2EE3" w:rsidP="00FE2EE3">
            <w:pPr>
              <w:pStyle w:val="Obyajntext"/>
              <w:rPr>
                <w:rFonts w:ascii="Times New Roman" w:hAnsi="Times New Roman"/>
                <w:b/>
                <w:color w:val="FF0000"/>
                <w:sz w:val="18"/>
                <w:szCs w:val="24"/>
              </w:rPr>
            </w:pPr>
            <w:r w:rsidRPr="00E5177E">
              <w:rPr>
                <w:rFonts w:ascii="Times New Roman" w:hAnsi="Times New Roman"/>
                <w:sz w:val="18"/>
                <w:szCs w:val="24"/>
              </w:rPr>
              <w:t>(</w:t>
            </w:r>
            <w:r w:rsidRPr="00E5177E">
              <w:rPr>
                <w:rFonts w:ascii="Times New Roman" w:hAnsi="Times New Roman"/>
                <w:b/>
                <w:color w:val="FF0000"/>
                <w:sz w:val="18"/>
                <w:szCs w:val="24"/>
              </w:rPr>
              <w:t>2) Žiadosť o udelenie súhlasu podľa § 9a ods. 2 a § 9b ods. 10 musí obsahovať</w:t>
            </w:r>
          </w:p>
          <w:p w:rsidR="00FE2EE3" w:rsidRPr="00E5177E" w:rsidRDefault="00FE2EE3" w:rsidP="00FE2EE3">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a) údaje o poistencovi v rozsahu meno, priezvisko, dátum narodenia, rodné číslo, ak je pridelené, a adresu bydliska poistenca, </w:t>
            </w:r>
          </w:p>
          <w:p w:rsidR="00FE2EE3" w:rsidRPr="00E5177E" w:rsidRDefault="00FE2EE3" w:rsidP="00FE2EE3">
            <w:pPr>
              <w:pStyle w:val="Obyajntext"/>
              <w:rPr>
                <w:rFonts w:ascii="Times New Roman" w:hAnsi="Times New Roman"/>
                <w:b/>
                <w:color w:val="FF0000"/>
                <w:sz w:val="18"/>
                <w:szCs w:val="24"/>
              </w:rPr>
            </w:pPr>
            <w:r w:rsidRPr="00E5177E">
              <w:rPr>
                <w:rFonts w:ascii="Times New Roman" w:hAnsi="Times New Roman"/>
                <w:b/>
                <w:color w:val="FF0000"/>
                <w:sz w:val="18"/>
                <w:szCs w:val="24"/>
              </w:rPr>
              <w:t>b) diagnózu poistenca a odôvodnenie potreby plánovanej zdravotnej starostlivosti v cudzine poskytovateľom zdravotnej starostlivosti,</w:t>
            </w:r>
            <w:r w:rsidRPr="00E5177E">
              <w:rPr>
                <w:rFonts w:ascii="Times New Roman" w:hAnsi="Times New Roman"/>
                <w:b/>
                <w:color w:val="FF0000"/>
                <w:sz w:val="18"/>
                <w:szCs w:val="24"/>
                <w:vertAlign w:val="superscript"/>
              </w:rPr>
              <w:t>16hc</w:t>
            </w:r>
            <w:r w:rsidRPr="00E5177E">
              <w:rPr>
                <w:rFonts w:ascii="Times New Roman" w:hAnsi="Times New Roman"/>
                <w:b/>
                <w:color w:val="FF0000"/>
                <w:sz w:val="18"/>
                <w:szCs w:val="24"/>
              </w:rPr>
              <w:t xml:space="preserve">) </w:t>
            </w:r>
          </w:p>
          <w:p w:rsidR="00FE2EE3" w:rsidRPr="00E5177E" w:rsidRDefault="00FE2EE3" w:rsidP="00FE2EE3">
            <w:pPr>
              <w:pStyle w:val="Obyajntext"/>
              <w:rPr>
                <w:rFonts w:ascii="Times New Roman" w:hAnsi="Times New Roman"/>
                <w:b/>
                <w:color w:val="FF0000"/>
                <w:sz w:val="18"/>
                <w:szCs w:val="24"/>
              </w:rPr>
            </w:pPr>
            <w:r w:rsidRPr="00E5177E">
              <w:rPr>
                <w:rFonts w:ascii="Times New Roman" w:hAnsi="Times New Roman"/>
                <w:b/>
                <w:color w:val="FF0000"/>
                <w:sz w:val="18"/>
                <w:szCs w:val="24"/>
              </w:rPr>
              <w:t>c) potvrdenie zdravotnej indikácie a odôvodnenie potreby poskytnutia navrhovanej liečby v cudzine klinickým pracoviskom príslušného špecializačného odboru,</w:t>
            </w:r>
          </w:p>
          <w:p w:rsidR="00FE2EE3" w:rsidRPr="00E5177E" w:rsidRDefault="00FE2EE3" w:rsidP="00FE2EE3">
            <w:pPr>
              <w:pStyle w:val="Obyajntext"/>
              <w:rPr>
                <w:rFonts w:ascii="Times New Roman" w:hAnsi="Times New Roman"/>
                <w:b/>
                <w:color w:val="FF0000"/>
                <w:sz w:val="18"/>
                <w:szCs w:val="24"/>
              </w:rPr>
            </w:pPr>
            <w:r w:rsidRPr="00E5177E">
              <w:rPr>
                <w:rFonts w:ascii="Times New Roman" w:hAnsi="Times New Roman"/>
                <w:b/>
                <w:color w:val="FF0000"/>
                <w:sz w:val="18"/>
                <w:szCs w:val="24"/>
              </w:rPr>
              <w:t>d) výpočet predpokladaných nákladov plánovanej zdravotnej starostlivosti v cudzine vypracovaný poskytovateľom zdravotnej starostlivosti v cudzine, kde sa má zdravotná starostlivosť poskytnúť, a</w:t>
            </w:r>
          </w:p>
          <w:p w:rsidR="00FE2EE3" w:rsidRPr="00E5177E" w:rsidRDefault="00FE2EE3" w:rsidP="00FE2EE3">
            <w:pPr>
              <w:pStyle w:val="Obyajntext"/>
              <w:rPr>
                <w:rFonts w:ascii="Times New Roman" w:hAnsi="Times New Roman"/>
                <w:b/>
                <w:color w:val="FF0000"/>
                <w:sz w:val="18"/>
                <w:szCs w:val="24"/>
              </w:rPr>
            </w:pPr>
            <w:r w:rsidRPr="00E5177E">
              <w:rPr>
                <w:rFonts w:ascii="Times New Roman" w:hAnsi="Times New Roman"/>
                <w:b/>
                <w:color w:val="FF0000"/>
                <w:sz w:val="18"/>
                <w:szCs w:val="24"/>
              </w:rPr>
              <w:t>e) potvrdenie o možnom prijatí poistenca u poskytovateľa zdravotnej starostlivosti v cudzine po kladnom rozhodnutí zdravotnej poisťovne.</w:t>
            </w:r>
          </w:p>
          <w:p w:rsidR="00FE2EE3" w:rsidRPr="00E5177E" w:rsidRDefault="00FE2EE3" w:rsidP="00FE2EE3">
            <w:pPr>
              <w:pStyle w:val="Obyajntext"/>
              <w:ind w:left="360"/>
              <w:rPr>
                <w:rFonts w:ascii="Times New Roman" w:hAnsi="Times New Roman"/>
                <w:b/>
                <w:color w:val="FF0000"/>
                <w:sz w:val="18"/>
                <w:szCs w:val="24"/>
              </w:rPr>
            </w:pPr>
          </w:p>
          <w:p w:rsidR="00FE2EE3" w:rsidRPr="00E5177E" w:rsidRDefault="00FE2EE3" w:rsidP="00FE2EE3">
            <w:pPr>
              <w:widowControl w:val="0"/>
              <w:autoSpaceDE w:val="0"/>
              <w:autoSpaceDN w:val="0"/>
              <w:adjustRightInd w:val="0"/>
              <w:spacing w:after="0" w:line="240" w:lineRule="auto"/>
              <w:jc w:val="both"/>
              <w:rPr>
                <w:rFonts w:ascii="Times New Roman" w:hAnsi="Times New Roman"/>
                <w:b/>
                <w:color w:val="FF0000"/>
                <w:sz w:val="18"/>
                <w:szCs w:val="24"/>
              </w:rPr>
            </w:pPr>
            <w:r w:rsidRPr="00E5177E">
              <w:rPr>
                <w:rFonts w:ascii="Times New Roman" w:hAnsi="Times New Roman"/>
                <w:b/>
                <w:color w:val="FF0000"/>
                <w:sz w:val="18"/>
                <w:szCs w:val="24"/>
              </w:rPr>
              <w:t xml:space="preserve"> (3) 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Pr="00E5177E">
              <w:rPr>
                <w:rFonts w:ascii="Times New Roman" w:hAnsi="Times New Roman"/>
                <w:b/>
                <w:color w:val="FF0000"/>
                <w:sz w:val="18"/>
                <w:szCs w:val="24"/>
                <w:vertAlign w:val="superscript"/>
              </w:rPr>
              <w:t>16hc</w:t>
            </w:r>
            <w:r w:rsidRPr="00E5177E">
              <w:rPr>
                <w:rFonts w:ascii="Times New Roman" w:hAnsi="Times New Roman"/>
                <w:b/>
                <w:color w:val="FF0000"/>
                <w:sz w:val="18"/>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p>
          <w:p w:rsidR="00FE2EE3" w:rsidRPr="00E5177E" w:rsidRDefault="00FE2EE3" w:rsidP="00FE2EE3">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lastRenderedPageBreak/>
              <w:t xml:space="preserve">(4) Klinickým pracoviskom podľa odseku 2 písm. c) je poskytovateľ zdravotnej starostlivosti s personálnym zabezpečením a materiálno-technickým vybavením v príslušnom špecializačnom odbore, 16hd) ktorý poskytuje špecializovanú ústavnú zdravotnú starostlivosť pri chorobách a patologických stavoch, ktorých diagnostiku a terapiu odborne usmerňuje ministerstvo zdravotníctva. </w:t>
            </w:r>
          </w:p>
          <w:p w:rsidR="00FE2EE3" w:rsidRPr="00E5177E" w:rsidRDefault="00FE2EE3" w:rsidP="00FE2EE3">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(5) Poistenec môže požiadať aj o dodatočné vydanie súhlasu podľa § 9b ods. 10 najneskôr do jedného roka odo dňa poskytnutia zdravotnej starostlivosti, ak boli splnené podmienky uvedené v § 9b ods. 10. </w:t>
            </w:r>
          </w:p>
          <w:p w:rsidR="00FE2EE3" w:rsidRPr="00E5177E" w:rsidRDefault="00FE2EE3" w:rsidP="00FE2EE3">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(6) O žiadostiach podľa odsekov 1 a 5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FE2EE3" w:rsidRPr="00E5177E" w:rsidRDefault="00FE2EE3" w:rsidP="00FE2EE3">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(7)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FE2EE3" w:rsidRPr="00E5177E" w:rsidRDefault="00FE2EE3" w:rsidP="00FE2EE3">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(8) O odvolaní podľa odseku 7 rozhodne úrad do 15 pracovných dní odo dňa prijatia odvolania spolu s výsledkami doplneného konania a so spisovým materiálom. </w:t>
            </w:r>
          </w:p>
          <w:p w:rsidR="00FE2EE3" w:rsidRPr="00E5177E" w:rsidRDefault="00FE2EE3" w:rsidP="00FE2EE3">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p>
          <w:p w:rsidR="00FE2EE3" w:rsidRPr="00E5177E" w:rsidRDefault="00FE2EE3" w:rsidP="00FE2EE3">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ab/>
              <w:t xml:space="preserve">(9) Na konanie podľa odsekov 1 a 5 až 8 sa vzťahuje všeobecný predpis o správnom konaní, 56) ak tento zákon neustanovuje inak. </w:t>
            </w:r>
          </w:p>
          <w:p w:rsidR="00F4662F" w:rsidRPr="00913653" w:rsidRDefault="00F4662F" w:rsidP="00F4662F">
            <w:pPr>
              <w:spacing w:after="0" w:line="240" w:lineRule="auto"/>
              <w:jc w:val="both"/>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r>
      <w:tr w:rsidR="00F4662F" w:rsidRPr="00913653" w:rsidTr="004817D3">
        <w:trPr>
          <w:trHeight w:val="4536"/>
        </w:trPr>
        <w:tc>
          <w:tcPr>
            <w:tcW w:w="709" w:type="dxa"/>
            <w:tcBorders>
              <w:top w:val="single" w:sz="4" w:space="0" w:color="auto"/>
              <w:bottom w:val="single" w:sz="4" w:space="0" w:color="auto"/>
              <w:right w:val="single" w:sz="4" w:space="0" w:color="auto"/>
            </w:tcBorders>
          </w:tcPr>
          <w:p w:rsidR="00F4662F" w:rsidRPr="00913653" w:rsidRDefault="00F4662F" w:rsidP="00F4662F">
            <w:pPr>
              <w:pStyle w:val="CM1"/>
              <w:rPr>
                <w:rFonts w:ascii="Times New Roman" w:hAnsi="Times New Roman"/>
                <w:sz w:val="18"/>
                <w:szCs w:val="18"/>
              </w:rPr>
            </w:pPr>
            <w:r w:rsidRPr="00913653">
              <w:rPr>
                <w:rFonts w:ascii="Times New Roman" w:hAnsi="Times New Roman"/>
                <w:sz w:val="18"/>
                <w:szCs w:val="18"/>
              </w:rPr>
              <w:lastRenderedPageBreak/>
              <w:t>O 4</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4. Členské štáty zabezpečia, aby individuálne rozhodnutia týkajúce sa využívania cezhraničnej zdravotnej starostlivosti a preplácania nákladov na zdravotnú starostlivosť v inom členskom štáte boli riadne odôvodnené, aby podliehali preskúmaniu prípad od prípadu a aby ich bolo možné súdne preskúmať, čo zahŕňa aj ustanovenie predbežných opatrení.</w:t>
            </w: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N</w:t>
            </w:r>
          </w:p>
        </w:tc>
        <w:tc>
          <w:tcPr>
            <w:tcW w:w="993" w:type="dxa"/>
            <w:tcBorders>
              <w:top w:val="single" w:sz="4" w:space="0" w:color="auto"/>
              <w:left w:val="nil"/>
              <w:bottom w:val="single" w:sz="4" w:space="0" w:color="auto"/>
              <w:right w:val="single" w:sz="4" w:space="0" w:color="auto"/>
            </w:tcBorders>
          </w:tcPr>
          <w:p w:rsidR="00F4662F" w:rsidRPr="00913653" w:rsidRDefault="00890446" w:rsidP="00F4662F">
            <w:pPr>
              <w:spacing w:after="0" w:line="240" w:lineRule="auto"/>
              <w:rPr>
                <w:rFonts w:ascii="Times New Roman" w:hAnsi="Times New Roman"/>
                <w:sz w:val="18"/>
                <w:szCs w:val="18"/>
              </w:rPr>
            </w:pPr>
            <w:r>
              <w:rPr>
                <w:rFonts w:ascii="Times New Roman" w:hAnsi="Times New Roman"/>
                <w:sz w:val="18"/>
                <w:szCs w:val="18"/>
              </w:rPr>
              <w:t>Návrh z</w:t>
            </w:r>
            <w:r w:rsidR="00F4662F" w:rsidRPr="00913653">
              <w:rPr>
                <w:rFonts w:ascii="Times New Roman" w:hAnsi="Times New Roman"/>
                <w:sz w:val="18"/>
                <w:szCs w:val="18"/>
              </w:rPr>
              <w:t>ákon</w:t>
            </w:r>
            <w:r>
              <w:rPr>
                <w:rFonts w:ascii="Times New Roman" w:hAnsi="Times New Roman"/>
                <w:sz w:val="18"/>
                <w:szCs w:val="18"/>
              </w:rPr>
              <w:t xml:space="preserve">a </w:t>
            </w:r>
            <w:r w:rsidR="00F4662F" w:rsidRPr="00913653">
              <w:rPr>
                <w:rFonts w:ascii="Times New Roman" w:hAnsi="Times New Roman"/>
                <w:sz w:val="18"/>
                <w:szCs w:val="18"/>
              </w:rPr>
              <w:t xml:space="preserve">v čl. </w:t>
            </w:r>
            <w:r>
              <w:rPr>
                <w:rFonts w:ascii="Times New Roman" w:hAnsi="Times New Roman"/>
                <w:sz w:val="18"/>
                <w:szCs w:val="18"/>
              </w:rPr>
              <w:t>V</w:t>
            </w:r>
            <w:r w:rsidR="00F4662F" w:rsidRPr="00913653">
              <w:rPr>
                <w:rFonts w:ascii="Times New Roman" w:hAnsi="Times New Roman"/>
                <w:sz w:val="18"/>
                <w:szCs w:val="18"/>
              </w:rPr>
              <w:t xml:space="preserve">I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580/2004</w:t>
            </w:r>
            <w:r w:rsidR="00890446">
              <w:rPr>
                <w:rFonts w:ascii="Times New Roman" w:hAnsi="Times New Roman"/>
                <w:sz w:val="18"/>
                <w:szCs w:val="18"/>
              </w:rPr>
              <w:t xml:space="preserve"> Z. z.</w:t>
            </w: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pStyle w:val="Normlny0"/>
              <w:rPr>
                <w:sz w:val="18"/>
                <w:szCs w:val="18"/>
              </w:rPr>
            </w:pPr>
            <w:r w:rsidRPr="00913653">
              <w:rPr>
                <w:sz w:val="18"/>
                <w:szCs w:val="18"/>
              </w:rPr>
              <w:t>§ 9f</w:t>
            </w:r>
          </w:p>
          <w:p w:rsidR="00F4662F" w:rsidRPr="00913653" w:rsidRDefault="00F4662F" w:rsidP="00890446">
            <w:pPr>
              <w:pStyle w:val="Normlny0"/>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890446" w:rsidRPr="00913653" w:rsidRDefault="00890446" w:rsidP="00890446">
            <w:pPr>
              <w:spacing w:after="0" w:line="240" w:lineRule="auto"/>
              <w:contextualSpacing/>
              <w:jc w:val="both"/>
              <w:rPr>
                <w:rFonts w:ascii="Times New Roman" w:hAnsi="Times New Roman"/>
                <w:sz w:val="18"/>
                <w:szCs w:val="18"/>
              </w:rPr>
            </w:pPr>
            <w:r w:rsidRPr="00913653">
              <w:rPr>
                <w:rFonts w:ascii="Times New Roman" w:hAnsi="Times New Roman"/>
                <w:sz w:val="18"/>
                <w:szCs w:val="18"/>
              </w:rPr>
              <w:t>Konanie o predchádzajúcom súhlase</w:t>
            </w:r>
          </w:p>
          <w:p w:rsidR="00890446" w:rsidRPr="00E5177E" w:rsidRDefault="00890446" w:rsidP="00890446">
            <w:pPr>
              <w:widowControl w:val="0"/>
              <w:autoSpaceDE w:val="0"/>
              <w:autoSpaceDN w:val="0"/>
              <w:adjustRightInd w:val="0"/>
              <w:spacing w:after="0" w:line="240" w:lineRule="auto"/>
              <w:jc w:val="both"/>
              <w:rPr>
                <w:rFonts w:ascii="Times New Roman" w:hAnsi="Times New Roman"/>
                <w:sz w:val="18"/>
              </w:rPr>
            </w:pPr>
            <w:r w:rsidRPr="00E5177E">
              <w:rPr>
                <w:rFonts w:ascii="Times New Roman" w:hAnsi="Times New Roman"/>
                <w:sz w:val="18"/>
              </w:rPr>
              <w:t xml:space="preserve">(1) Žiadosť o udelenie súhlasu podľa § 9a ods. 2, § 9b ods. 10 a § 9d ods. 3 podáva poistenec príslušnej zdravotnej poisťovni; žiadosť musí obsahovať meno, priezvisko, dátum narodenia, rodné číslo, ak je pridelené, adresu bydliska poistenca, diagnózu poistenca a odôvodnenie potreby plánovanej zdravotnej starostlivosti v cudzine poskytovateľom zdravotnej starostlivosti, 16hc) potvrdenie zdravotnej indikácie a odôvodnenie potreby poskytnutia navrhovanej liečby v cudzine klinickým pracoviskom príslušného špecializačného odboru, výpočet predpokladaných nákladov plánovanej zdravotnej starostlivosti v cudzine vypracovaný poskytovateľom zdravotnej starostlivosti v cudzine, kde sa má zdravotná starostlivosť poskytnúť, a potvrdenie o možnom prijatí poistenca u poskytovateľa zdravotnej starostlivosti v cudzine po kladnom rozhodnutí zdravotnej poisťovne. </w:t>
            </w:r>
          </w:p>
          <w:p w:rsidR="00890446" w:rsidRPr="00E5177E" w:rsidRDefault="00890446" w:rsidP="00890446">
            <w:pPr>
              <w:pStyle w:val="Obyajntext"/>
              <w:rPr>
                <w:rFonts w:ascii="Times New Roman" w:hAnsi="Times New Roman"/>
                <w:b/>
                <w:color w:val="FF0000"/>
                <w:sz w:val="18"/>
                <w:szCs w:val="24"/>
              </w:rPr>
            </w:pPr>
            <w:r w:rsidRPr="00E5177E">
              <w:rPr>
                <w:rFonts w:ascii="Times New Roman" w:hAnsi="Times New Roman"/>
                <w:sz w:val="18"/>
                <w:szCs w:val="24"/>
              </w:rPr>
              <w:t>(</w:t>
            </w:r>
            <w:r w:rsidRPr="00E5177E">
              <w:rPr>
                <w:rFonts w:ascii="Times New Roman" w:hAnsi="Times New Roman"/>
                <w:b/>
                <w:color w:val="FF0000"/>
                <w:sz w:val="18"/>
                <w:szCs w:val="24"/>
              </w:rPr>
              <w:t>2) Žiadosť o udelenie súhlasu podľa § 9a ods. 2 a § 9b ods. 10 musí obsahovať</w:t>
            </w:r>
          </w:p>
          <w:p w:rsidR="00890446" w:rsidRPr="00E5177E" w:rsidRDefault="00890446" w:rsidP="00890446">
            <w:pPr>
              <w:pStyle w:val="Obyajntext"/>
              <w:rPr>
                <w:rFonts w:ascii="Times New Roman" w:hAnsi="Times New Roman"/>
                <w:b/>
                <w:color w:val="FF0000"/>
                <w:sz w:val="18"/>
                <w:szCs w:val="24"/>
              </w:rPr>
            </w:pPr>
            <w:r w:rsidRPr="00E5177E">
              <w:rPr>
                <w:rFonts w:ascii="Times New Roman" w:hAnsi="Times New Roman"/>
                <w:b/>
                <w:color w:val="FF0000"/>
                <w:sz w:val="18"/>
                <w:szCs w:val="24"/>
              </w:rPr>
              <w:t xml:space="preserve">a) údaje o poistencovi v rozsahu meno, priezvisko, dátum narodenia, rodné číslo, ak je pridelené, a adresu bydliska poistenca, </w:t>
            </w:r>
          </w:p>
          <w:p w:rsidR="00890446" w:rsidRPr="00E5177E" w:rsidRDefault="00890446" w:rsidP="00890446">
            <w:pPr>
              <w:pStyle w:val="Obyajntext"/>
              <w:rPr>
                <w:rFonts w:ascii="Times New Roman" w:hAnsi="Times New Roman"/>
                <w:b/>
                <w:color w:val="FF0000"/>
                <w:sz w:val="18"/>
                <w:szCs w:val="24"/>
              </w:rPr>
            </w:pPr>
            <w:r w:rsidRPr="00E5177E">
              <w:rPr>
                <w:rFonts w:ascii="Times New Roman" w:hAnsi="Times New Roman"/>
                <w:b/>
                <w:color w:val="FF0000"/>
                <w:sz w:val="18"/>
                <w:szCs w:val="24"/>
              </w:rPr>
              <w:t>b) diagnózu poistenca a odôvodnenie potreby plánovanej zdravotnej starostlivosti v cudzine poskytovateľom zdravotnej starostlivosti,</w:t>
            </w:r>
            <w:r w:rsidRPr="00E5177E">
              <w:rPr>
                <w:rFonts w:ascii="Times New Roman" w:hAnsi="Times New Roman"/>
                <w:b/>
                <w:color w:val="FF0000"/>
                <w:sz w:val="18"/>
                <w:szCs w:val="24"/>
                <w:vertAlign w:val="superscript"/>
              </w:rPr>
              <w:t>16hc</w:t>
            </w:r>
            <w:r w:rsidRPr="00E5177E">
              <w:rPr>
                <w:rFonts w:ascii="Times New Roman" w:hAnsi="Times New Roman"/>
                <w:b/>
                <w:color w:val="FF0000"/>
                <w:sz w:val="18"/>
                <w:szCs w:val="24"/>
              </w:rPr>
              <w:t xml:space="preserve">) </w:t>
            </w:r>
          </w:p>
          <w:p w:rsidR="00890446" w:rsidRPr="00E5177E" w:rsidRDefault="00890446" w:rsidP="00890446">
            <w:pPr>
              <w:pStyle w:val="Obyajntext"/>
              <w:rPr>
                <w:rFonts w:ascii="Times New Roman" w:hAnsi="Times New Roman"/>
                <w:b/>
                <w:color w:val="FF0000"/>
                <w:sz w:val="18"/>
                <w:szCs w:val="24"/>
              </w:rPr>
            </w:pPr>
            <w:r w:rsidRPr="00E5177E">
              <w:rPr>
                <w:rFonts w:ascii="Times New Roman" w:hAnsi="Times New Roman"/>
                <w:b/>
                <w:color w:val="FF0000"/>
                <w:sz w:val="18"/>
                <w:szCs w:val="24"/>
              </w:rPr>
              <w:t>c) potvrdenie zdravotnej indikácie a odôvodnenie potreby poskytnutia navrhovanej liečby v cudzine klinickým pracoviskom príslušného špecializačného odboru,</w:t>
            </w:r>
          </w:p>
          <w:p w:rsidR="00890446" w:rsidRPr="00E5177E" w:rsidRDefault="00890446" w:rsidP="00890446">
            <w:pPr>
              <w:pStyle w:val="Obyajntext"/>
              <w:rPr>
                <w:rFonts w:ascii="Times New Roman" w:hAnsi="Times New Roman"/>
                <w:b/>
                <w:color w:val="FF0000"/>
                <w:sz w:val="18"/>
                <w:szCs w:val="24"/>
              </w:rPr>
            </w:pPr>
            <w:r w:rsidRPr="00E5177E">
              <w:rPr>
                <w:rFonts w:ascii="Times New Roman" w:hAnsi="Times New Roman"/>
                <w:b/>
                <w:color w:val="FF0000"/>
                <w:sz w:val="18"/>
                <w:szCs w:val="24"/>
              </w:rPr>
              <w:t>d) výpočet predpokladaných nákladov plánovanej zdravotnej starostlivosti v cudzine vypracovaný poskytovateľom zdravotnej starostlivosti v cudzine, kde sa má zdravotná starostlivosť poskytnúť, a</w:t>
            </w:r>
          </w:p>
          <w:p w:rsidR="00890446" w:rsidRPr="00E5177E" w:rsidRDefault="00890446" w:rsidP="00890446">
            <w:pPr>
              <w:pStyle w:val="Obyajntext"/>
              <w:rPr>
                <w:rFonts w:ascii="Times New Roman" w:hAnsi="Times New Roman"/>
                <w:b/>
                <w:color w:val="FF0000"/>
                <w:sz w:val="18"/>
                <w:szCs w:val="24"/>
              </w:rPr>
            </w:pPr>
            <w:r w:rsidRPr="00E5177E">
              <w:rPr>
                <w:rFonts w:ascii="Times New Roman" w:hAnsi="Times New Roman"/>
                <w:b/>
                <w:color w:val="FF0000"/>
                <w:sz w:val="18"/>
                <w:szCs w:val="24"/>
              </w:rPr>
              <w:t>e) potvrdenie o možnom prijatí poistenca u poskytovateľa zdravotnej starostlivosti v cudzine po kladnom rozhodnutí zdravotnej poisťovne.</w:t>
            </w:r>
          </w:p>
          <w:p w:rsidR="00890446" w:rsidRPr="00E5177E" w:rsidRDefault="00890446" w:rsidP="00890446">
            <w:pPr>
              <w:widowControl w:val="0"/>
              <w:autoSpaceDE w:val="0"/>
              <w:autoSpaceDN w:val="0"/>
              <w:adjustRightInd w:val="0"/>
              <w:spacing w:after="0" w:line="240" w:lineRule="auto"/>
              <w:jc w:val="both"/>
              <w:rPr>
                <w:rFonts w:ascii="Times New Roman" w:hAnsi="Times New Roman"/>
                <w:b/>
                <w:color w:val="FF0000"/>
                <w:sz w:val="18"/>
                <w:szCs w:val="24"/>
              </w:rPr>
            </w:pPr>
            <w:r w:rsidRPr="00E5177E">
              <w:rPr>
                <w:rFonts w:ascii="Times New Roman" w:hAnsi="Times New Roman"/>
                <w:b/>
                <w:color w:val="FF0000"/>
                <w:sz w:val="18"/>
                <w:szCs w:val="24"/>
              </w:rPr>
              <w:t>(3) Žiadosť o udelenie súhlasu podľa § 9d ods. 3 musí obsahovať meno, priezvisko, dátum narodenia, rodné číslo, ak je pridelené, adresu bydliska poistenca, diagnózu poistenca a odôvodnenie potreby plánovanej zdravotnej starostlivosti v cudzine poskytovateľom zdravotnej starostlivosti,</w:t>
            </w:r>
            <w:r w:rsidRPr="00E5177E">
              <w:rPr>
                <w:rFonts w:ascii="Times New Roman" w:hAnsi="Times New Roman"/>
                <w:b/>
                <w:color w:val="FF0000"/>
                <w:sz w:val="18"/>
                <w:szCs w:val="24"/>
                <w:vertAlign w:val="superscript"/>
              </w:rPr>
              <w:t>16hc</w:t>
            </w:r>
            <w:r w:rsidRPr="00E5177E">
              <w:rPr>
                <w:rFonts w:ascii="Times New Roman" w:hAnsi="Times New Roman"/>
                <w:b/>
                <w:color w:val="FF0000"/>
                <w:sz w:val="18"/>
                <w:szCs w:val="24"/>
              </w:rPr>
              <w:t>) potvrdenie zdravotnej indikácie a odôvodnenie potreby poskytnutia navrhovanej liečby v cudzine klinickým pracoviskom príslušného špecializačného odboru alebo poskytovateľom zdravotnej starostlivosti iného členského štátu. Žiadosť podľa prvej vety môže obsahovať výpočet predpokladaných nákladov plánovanej zdravotnej starostlivosti v cudzine vypracovaný poskytovateľom zdravotnej starostlivosti v cudzine, kde sa má zdravotná starostlivosť poskytnúť.</w:t>
            </w:r>
          </w:p>
          <w:p w:rsidR="00890446" w:rsidRPr="00E5177E" w:rsidRDefault="00890446" w:rsidP="00890446">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(4) Klinickým pracoviskom podľa odseku 2 písm. c) je poskytovateľ zdravotnej starostlivosti s personálnym zabezpečením a materiálno-technickým vybavením v príslušnom špecializačnom odbore, 16hd) ktorý poskytuje špecializovanú ústavnú zdravotnú starostlivosť pri chorobách a patologických stavoch, ktorých diagnostiku a terapiu odborne usmerňuje </w:t>
            </w:r>
            <w:r w:rsidRPr="00E5177E">
              <w:rPr>
                <w:rFonts w:ascii="Times New Roman" w:hAnsi="Times New Roman"/>
                <w:sz w:val="18"/>
                <w:szCs w:val="24"/>
              </w:rPr>
              <w:lastRenderedPageBreak/>
              <w:t xml:space="preserve">ministerstvo zdravotníctva. </w:t>
            </w:r>
          </w:p>
          <w:p w:rsidR="00890446" w:rsidRPr="00E5177E" w:rsidRDefault="00890446" w:rsidP="00890446">
            <w:pPr>
              <w:widowControl w:val="0"/>
              <w:autoSpaceDE w:val="0"/>
              <w:autoSpaceDN w:val="0"/>
              <w:adjustRightInd w:val="0"/>
              <w:spacing w:after="0" w:line="240" w:lineRule="auto"/>
              <w:jc w:val="both"/>
              <w:rPr>
                <w:rFonts w:ascii="Times New Roman" w:hAnsi="Times New Roman"/>
                <w:sz w:val="18"/>
                <w:szCs w:val="24"/>
              </w:rPr>
            </w:pPr>
            <w:r w:rsidRPr="00E5177E">
              <w:rPr>
                <w:rFonts w:ascii="Times New Roman" w:hAnsi="Times New Roman"/>
                <w:sz w:val="18"/>
                <w:szCs w:val="24"/>
              </w:rPr>
              <w:t xml:space="preserve">(5) Poistenec môže požiadať aj o dodatočné vydanie súhlasu podľa § 9b ods. 10 najneskôr do jedného roka odo dňa poskytnutia zdravotnej starostlivosti, ak boli splnené podmienky uvedené v § 9b ods. 10. </w:t>
            </w:r>
          </w:p>
          <w:p w:rsidR="00890446" w:rsidRPr="00E5177E" w:rsidRDefault="00890446" w:rsidP="00890446">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w:t>
            </w:r>
            <w:r>
              <w:rPr>
                <w:rFonts w:ascii="Times New Roman" w:hAnsi="Times New Roman"/>
                <w:sz w:val="18"/>
                <w:szCs w:val="24"/>
              </w:rPr>
              <w:t>(</w:t>
            </w:r>
            <w:r w:rsidRPr="00E5177E">
              <w:rPr>
                <w:rFonts w:ascii="Times New Roman" w:hAnsi="Times New Roman"/>
                <w:sz w:val="18"/>
                <w:szCs w:val="24"/>
              </w:rPr>
              <w:t xml:space="preserve">6) O žiadostiach podľa odsekov 1 a 5 príslušná zdravotná poisťovňa rozhodne do 15 pracovných dní odo dňa jej prijatia. Ak ide o závažné ochorenie, ktoré môže mať za následok závažné poškodenie zdravia, príslušná zdravotná poisťovňa rozhodne bezodkladne. Proti rozhodnutiu poistenec má právo podať odvolanie na príslušnú zdravotnú poisťovňu do 20 pracovných dní odo dňa doručenia rozhodnutia. </w:t>
            </w:r>
          </w:p>
          <w:p w:rsidR="00890446" w:rsidRPr="00E5177E" w:rsidRDefault="00890446" w:rsidP="00890446">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(7) Príslušná zdravotná poisťovňa môže o odvolaní rozhodnúť sama, ak odvolaniu v plnom rozsahu vyhovie; ak nerozhodne do 15 pracovných dní odo dňa prijatia odvolania, je povinná v tejto lehote predložiť odvolanie spolu s výsledkami doplneného konania a so spisovým materiálom úradu. </w:t>
            </w:r>
          </w:p>
          <w:p w:rsidR="00890446" w:rsidRPr="00E5177E" w:rsidRDefault="00890446" w:rsidP="00890446">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(8) O odvolaní podľa odseku 7 rozhodne úrad do 15 pracovných dní odo dňa prijatia odvolania spolu s výsledkami doplneného konania a so spisovým materiálom. </w:t>
            </w:r>
          </w:p>
          <w:p w:rsidR="00890446" w:rsidRPr="00E5177E" w:rsidRDefault="00890446" w:rsidP="00890446">
            <w:pPr>
              <w:widowControl w:val="0"/>
              <w:autoSpaceDE w:val="0"/>
              <w:autoSpaceDN w:val="0"/>
              <w:adjustRightInd w:val="0"/>
              <w:spacing w:after="0" w:line="240" w:lineRule="auto"/>
              <w:rPr>
                <w:rFonts w:ascii="Times New Roman" w:hAnsi="Times New Roman"/>
                <w:sz w:val="18"/>
                <w:szCs w:val="24"/>
              </w:rPr>
            </w:pPr>
            <w:r w:rsidRPr="00E5177E">
              <w:rPr>
                <w:rFonts w:ascii="Times New Roman" w:hAnsi="Times New Roman"/>
                <w:sz w:val="18"/>
                <w:szCs w:val="24"/>
              </w:rPr>
              <w:t xml:space="preserve"> (9) Na konanie podľa odsekov 1 a 5 až 8 sa vzťahuje všeobecný predpis o správnom konaní, 56) ak tento zákon neustanovuje inak. </w:t>
            </w:r>
          </w:p>
          <w:p w:rsidR="00F4662F" w:rsidRPr="00913653" w:rsidRDefault="00F4662F" w:rsidP="00F4662F">
            <w:pPr>
              <w:pStyle w:val="abc"/>
              <w:widowControl/>
              <w:tabs>
                <w:tab w:val="clear" w:pos="360"/>
                <w:tab w:val="clear" w:pos="680"/>
              </w:tabs>
              <w:rPr>
                <w:b/>
                <w:sz w:val="18"/>
                <w:szCs w:val="18"/>
                <w:lang w:eastAsia="sk-SK"/>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r>
      <w:tr w:rsidR="00F4662F" w:rsidRPr="00913653" w:rsidTr="004817D3">
        <w:trPr>
          <w:trHeight w:val="4536"/>
        </w:trPr>
        <w:tc>
          <w:tcPr>
            <w:tcW w:w="709" w:type="dxa"/>
            <w:tcBorders>
              <w:top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lastRenderedPageBreak/>
              <w:t>O 5</w:t>
            </w:r>
          </w:p>
        </w:tc>
        <w:tc>
          <w:tcPr>
            <w:tcW w:w="484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 xml:space="preserve">5. Touto smernicou  nie je dotknuté právo členských štátov ponúknuť pacientom  dobrovoľný systém predchádzajúceho oznámenia a následnej odpovede, v ktorej sa pacientovi na základe odhadu  písomne potvrdí výška nákladov, ktorá sa uhradí. V tomto odhade sa zohľadní klinický prípad pacienta a uvedú sa v ňom  lekárske postupy, ktoré sa pravdepodobne uplatnia. </w:t>
            </w:r>
          </w:p>
          <w:p w:rsidR="00F4662F" w:rsidRPr="00913653" w:rsidRDefault="00F4662F" w:rsidP="00F4662F">
            <w:pPr>
              <w:adjustRightInd w:val="0"/>
              <w:spacing w:after="0" w:line="240" w:lineRule="auto"/>
              <w:rPr>
                <w:rFonts w:ascii="Times New Roman" w:hAnsi="Times New Roman"/>
                <w:sz w:val="18"/>
                <w:szCs w:val="18"/>
              </w:rPr>
            </w:pPr>
            <w:r w:rsidRPr="00913653">
              <w:rPr>
                <w:rFonts w:ascii="Times New Roman" w:hAnsi="Times New Roman"/>
                <w:sz w:val="18"/>
                <w:szCs w:val="18"/>
              </w:rPr>
              <w:t>Členské štáty sa môžu  rozhodnúť uplatniť mechanizmus finančných kompenzácií medzi príslušnými inštitúciami ustanovený v nariadení (ES) č. 883/2004. Ak členský štát, v ktorom je pacient poistený, neuplatňuje tento mechanizmus, zabezpečí, aby sa pacientom  preplatili  náklady bez zbytočných prieťahov.</w:t>
            </w:r>
          </w:p>
        </w:tc>
        <w:tc>
          <w:tcPr>
            <w:tcW w:w="963"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D</w:t>
            </w:r>
          </w:p>
        </w:tc>
        <w:tc>
          <w:tcPr>
            <w:tcW w:w="993" w:type="dxa"/>
            <w:tcBorders>
              <w:top w:val="single" w:sz="4" w:space="0" w:color="auto"/>
              <w:left w:val="nil"/>
              <w:bottom w:val="single" w:sz="4" w:space="0" w:color="auto"/>
              <w:right w:val="single" w:sz="4" w:space="0" w:color="auto"/>
            </w:tcBorders>
          </w:tcPr>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Zákon č. </w:t>
            </w:r>
            <w:r w:rsidR="00890446">
              <w:rPr>
                <w:rFonts w:ascii="Times New Roman" w:hAnsi="Times New Roman"/>
                <w:sz w:val="18"/>
                <w:szCs w:val="18"/>
              </w:rPr>
              <w:t xml:space="preserve">580/2004 </w:t>
            </w:r>
            <w:r w:rsidRPr="00913653">
              <w:rPr>
                <w:rFonts w:ascii="Times New Roman" w:hAnsi="Times New Roman"/>
                <w:sz w:val="18"/>
                <w:szCs w:val="18"/>
              </w:rPr>
              <w:t xml:space="preserve">Z. z.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890446" w:rsidP="00F4662F">
            <w:pPr>
              <w:spacing w:after="0" w:line="240" w:lineRule="auto"/>
              <w:rPr>
                <w:rFonts w:ascii="Times New Roman" w:hAnsi="Times New Roman"/>
                <w:sz w:val="18"/>
                <w:szCs w:val="18"/>
              </w:rPr>
            </w:pPr>
            <w:r>
              <w:rPr>
                <w:rFonts w:ascii="Times New Roman" w:hAnsi="Times New Roman"/>
                <w:sz w:val="18"/>
                <w:szCs w:val="18"/>
              </w:rPr>
              <w:t>Návrh zákona</w:t>
            </w:r>
            <w:r w:rsidR="00F4662F" w:rsidRPr="00913653">
              <w:rPr>
                <w:rFonts w:ascii="Times New Roman" w:hAnsi="Times New Roman"/>
                <w:sz w:val="18"/>
                <w:szCs w:val="18"/>
              </w:rPr>
              <w:t xml:space="preserve"> v čl. </w:t>
            </w:r>
            <w:r>
              <w:rPr>
                <w:rFonts w:ascii="Times New Roman" w:hAnsi="Times New Roman"/>
                <w:sz w:val="18"/>
                <w:szCs w:val="18"/>
              </w:rPr>
              <w:t>V</w:t>
            </w:r>
            <w:r w:rsidR="00F4662F" w:rsidRPr="00913653">
              <w:rPr>
                <w:rFonts w:ascii="Times New Roman" w:hAnsi="Times New Roman"/>
                <w:sz w:val="18"/>
                <w:szCs w:val="18"/>
              </w:rPr>
              <w:t>I</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890446" w:rsidP="00F4662F">
            <w:pPr>
              <w:spacing w:after="0" w:line="240" w:lineRule="auto"/>
              <w:rPr>
                <w:rFonts w:ascii="Times New Roman" w:hAnsi="Times New Roman"/>
                <w:sz w:val="18"/>
                <w:szCs w:val="18"/>
              </w:rPr>
            </w:pPr>
            <w:r>
              <w:rPr>
                <w:rFonts w:ascii="Times New Roman" w:hAnsi="Times New Roman"/>
                <w:sz w:val="18"/>
                <w:szCs w:val="18"/>
              </w:rPr>
              <w:t xml:space="preserve">Návrh zákona v č. I - </w:t>
            </w:r>
            <w:r w:rsidR="00F4662F" w:rsidRPr="00913653">
              <w:rPr>
                <w:rFonts w:ascii="Times New Roman" w:hAnsi="Times New Roman"/>
                <w:sz w:val="18"/>
                <w:szCs w:val="18"/>
              </w:rPr>
              <w:t>Zákon č. 581/2004 Z. z.</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Default="00F4662F"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Default="00890446" w:rsidP="00F4662F">
            <w:pPr>
              <w:spacing w:after="0" w:line="240" w:lineRule="auto"/>
              <w:rPr>
                <w:rFonts w:ascii="Times New Roman" w:hAnsi="Times New Roman"/>
                <w:sz w:val="18"/>
                <w:szCs w:val="18"/>
              </w:rPr>
            </w:pPr>
          </w:p>
          <w:p w:rsidR="00890446" w:rsidRPr="00913653" w:rsidRDefault="00890446" w:rsidP="00F4662F">
            <w:pPr>
              <w:spacing w:after="0" w:line="240" w:lineRule="auto"/>
              <w:rPr>
                <w:rFonts w:ascii="Times New Roman" w:hAnsi="Times New Roman"/>
                <w:sz w:val="18"/>
                <w:szCs w:val="18"/>
              </w:rPr>
            </w:pPr>
            <w:bookmarkStart w:id="0" w:name="_GoBack"/>
            <w:bookmarkEnd w:id="0"/>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Vyhláška č. 232/2014 Z. z.</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tc>
        <w:tc>
          <w:tcPr>
            <w:tcW w:w="708"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pStyle w:val="Normlny0"/>
              <w:rPr>
                <w:sz w:val="18"/>
                <w:szCs w:val="18"/>
              </w:rPr>
            </w:pPr>
            <w:r w:rsidRPr="00913653">
              <w:rPr>
                <w:sz w:val="18"/>
                <w:szCs w:val="18"/>
              </w:rPr>
              <w:lastRenderedPageBreak/>
              <w:t xml:space="preserve">§ 9d </w:t>
            </w:r>
          </w:p>
          <w:p w:rsidR="00F4662F" w:rsidRPr="00913653" w:rsidRDefault="00F4662F" w:rsidP="00F4662F">
            <w:pPr>
              <w:pStyle w:val="Normlny0"/>
              <w:rPr>
                <w:sz w:val="18"/>
                <w:szCs w:val="18"/>
              </w:rPr>
            </w:pPr>
            <w:r w:rsidRPr="00913653">
              <w:rPr>
                <w:sz w:val="18"/>
                <w:szCs w:val="18"/>
              </w:rPr>
              <w:t>O 8</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10</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 18</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Default="00F4662F"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Pr="00913653" w:rsidRDefault="00890446" w:rsidP="00F4662F">
            <w:pPr>
              <w:pStyle w:val="Normlny0"/>
              <w:rPr>
                <w:sz w:val="18"/>
                <w:szCs w:val="18"/>
              </w:rPr>
            </w:pPr>
          </w:p>
          <w:p w:rsidR="00F4662F" w:rsidRDefault="00F4662F"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890446" w:rsidRDefault="00890446" w:rsidP="00F4662F">
            <w:pPr>
              <w:pStyle w:val="Normlny0"/>
              <w:rPr>
                <w:sz w:val="18"/>
                <w:szCs w:val="18"/>
              </w:rPr>
            </w:pPr>
          </w:p>
          <w:p w:rsidR="00F4662F" w:rsidRPr="00913653" w:rsidRDefault="00F4662F" w:rsidP="00F4662F">
            <w:pPr>
              <w:pStyle w:val="Normlny0"/>
              <w:rPr>
                <w:sz w:val="18"/>
                <w:szCs w:val="18"/>
              </w:rPr>
            </w:pPr>
            <w:r w:rsidRPr="00913653">
              <w:rPr>
                <w:sz w:val="18"/>
                <w:szCs w:val="18"/>
              </w:rPr>
              <w:t>§ 14</w:t>
            </w: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p>
          <w:p w:rsidR="00F4662F" w:rsidRPr="00913653" w:rsidRDefault="00F4662F" w:rsidP="00F4662F">
            <w:pPr>
              <w:pStyle w:val="Normlny0"/>
              <w:rPr>
                <w:sz w:val="18"/>
                <w:szCs w:val="18"/>
              </w:rPr>
            </w:pPr>
            <w:r w:rsidRPr="00913653">
              <w:rPr>
                <w:sz w:val="18"/>
                <w:szCs w:val="18"/>
              </w:rPr>
              <w:t>Príloha č. 10</w:t>
            </w:r>
          </w:p>
          <w:p w:rsidR="00F4662F" w:rsidRPr="00913653" w:rsidRDefault="00F4662F" w:rsidP="00F4662F">
            <w:pPr>
              <w:pStyle w:val="Normlny0"/>
              <w:rPr>
                <w:sz w:val="18"/>
                <w:szCs w:val="18"/>
              </w:rPr>
            </w:pPr>
          </w:p>
        </w:tc>
        <w:tc>
          <w:tcPr>
            <w:tcW w:w="5670"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pStyle w:val="Zkladntext21"/>
              <w:spacing w:after="0" w:line="240" w:lineRule="auto"/>
              <w:rPr>
                <w:rFonts w:ascii="Times New Roman" w:hAnsi="Times New Roman"/>
                <w:b/>
                <w:sz w:val="18"/>
                <w:szCs w:val="18"/>
              </w:rPr>
            </w:pPr>
            <w:r w:rsidRPr="00913653">
              <w:rPr>
                <w:rFonts w:ascii="Times New Roman" w:hAnsi="Times New Roman"/>
                <w:b/>
                <w:sz w:val="18"/>
                <w:szCs w:val="18"/>
              </w:rPr>
              <w:lastRenderedPageBreak/>
              <w:t>(</w:t>
            </w:r>
            <w:r w:rsidRPr="00890446">
              <w:rPr>
                <w:rFonts w:ascii="Times New Roman" w:hAnsi="Times New Roman"/>
                <w:sz w:val="18"/>
                <w:szCs w:val="18"/>
              </w:rPr>
              <w:t xml:space="preserve">8) </w:t>
            </w:r>
            <w:r w:rsidR="00890446" w:rsidRPr="00890446">
              <w:rPr>
                <w:rFonts w:ascii="Times New Roman" w:hAnsi="Times New Roman"/>
                <w:sz w:val="18"/>
                <w:szCs w:val="18"/>
              </w:rPr>
              <w:t>Poistenec má právo na preplatenie nákladov cezhraničnej zdravotnej starostlivosti podľa odsekov 2 a 3, ak písomne požiada príslušnú zdravotnú poisťovňu podľa § 10 do šiestich mesiacov od poskytnutia cezhraničnej zdravotnej starostlivosti.</w:t>
            </w:r>
            <w:r w:rsidR="00890446" w:rsidRPr="00890446">
              <w:rPr>
                <w:rFonts w:ascii="Times New Roman" w:hAnsi="Times New Roman"/>
                <w:b/>
                <w:sz w:val="18"/>
                <w:szCs w:val="18"/>
              </w:rPr>
              <w:t xml:space="preserve"> </w:t>
            </w:r>
          </w:p>
          <w:p w:rsidR="00F4662F" w:rsidRDefault="00F4662F" w:rsidP="00F4662F">
            <w:pPr>
              <w:pStyle w:val="Zkladntext21"/>
              <w:spacing w:after="0" w:line="240" w:lineRule="auto"/>
              <w:rPr>
                <w:rFonts w:ascii="Times New Roman" w:hAnsi="Times New Roman"/>
                <w:b/>
                <w:sz w:val="18"/>
                <w:szCs w:val="18"/>
              </w:rPr>
            </w:pPr>
          </w:p>
          <w:p w:rsidR="00890446" w:rsidRPr="00913653" w:rsidRDefault="00890446" w:rsidP="00F4662F">
            <w:pPr>
              <w:pStyle w:val="Zkladntext21"/>
              <w:spacing w:after="0" w:line="240" w:lineRule="auto"/>
              <w:rPr>
                <w:rFonts w:ascii="Times New Roman" w:hAnsi="Times New Roman"/>
                <w:b/>
                <w:sz w:val="18"/>
                <w:szCs w:val="18"/>
              </w:rPr>
            </w:pPr>
          </w:p>
          <w:p w:rsidR="00F4662F" w:rsidRPr="00890446" w:rsidRDefault="00F4662F" w:rsidP="00890446">
            <w:pPr>
              <w:pStyle w:val="Zkladntext21"/>
              <w:spacing w:after="0" w:line="240" w:lineRule="auto"/>
              <w:rPr>
                <w:rFonts w:ascii="Times New Roman" w:hAnsi="Times New Roman"/>
                <w:sz w:val="18"/>
                <w:szCs w:val="18"/>
              </w:rPr>
            </w:pPr>
            <w:r w:rsidRPr="00890446">
              <w:rPr>
                <w:rFonts w:ascii="Times New Roman" w:hAnsi="Times New Roman"/>
                <w:sz w:val="18"/>
                <w:szCs w:val="18"/>
              </w:rPr>
              <w:t>§ 10</w:t>
            </w:r>
          </w:p>
          <w:p w:rsidR="00F4662F" w:rsidRPr="00890446" w:rsidRDefault="00F4662F" w:rsidP="00890446">
            <w:pPr>
              <w:spacing w:after="0" w:line="240" w:lineRule="auto"/>
              <w:jc w:val="center"/>
              <w:rPr>
                <w:rFonts w:ascii="Times New Roman" w:hAnsi="Times New Roman"/>
                <w:sz w:val="18"/>
                <w:szCs w:val="18"/>
              </w:rPr>
            </w:pPr>
            <w:r w:rsidRPr="00890446">
              <w:rPr>
                <w:rFonts w:ascii="Times New Roman" w:hAnsi="Times New Roman"/>
                <w:sz w:val="18"/>
                <w:szCs w:val="18"/>
              </w:rPr>
              <w:t>Žiadosť o preplatenie nákladov</w:t>
            </w:r>
          </w:p>
          <w:p w:rsidR="00F4662F" w:rsidRPr="00890446" w:rsidRDefault="00F4662F" w:rsidP="00890446">
            <w:pPr>
              <w:spacing w:after="0" w:line="240" w:lineRule="auto"/>
              <w:rPr>
                <w:rFonts w:ascii="Times New Roman" w:hAnsi="Times New Roman"/>
                <w:sz w:val="18"/>
                <w:szCs w:val="18"/>
              </w:rPr>
            </w:pPr>
          </w:p>
          <w:p w:rsidR="00890446" w:rsidRPr="00890446" w:rsidRDefault="00890446" w:rsidP="00890446">
            <w:pPr>
              <w:spacing w:after="0" w:line="240" w:lineRule="auto"/>
              <w:contextualSpacing/>
              <w:jc w:val="both"/>
              <w:rPr>
                <w:rFonts w:ascii="Times New Roman" w:hAnsi="Times New Roman"/>
                <w:sz w:val="18"/>
                <w:szCs w:val="18"/>
              </w:rPr>
            </w:pPr>
            <w:r w:rsidRPr="00890446">
              <w:rPr>
                <w:rFonts w:ascii="Times New Roman" w:hAnsi="Times New Roman"/>
                <w:sz w:val="18"/>
                <w:szCs w:val="18"/>
              </w:rPr>
              <w:t xml:space="preserve">(1) </w:t>
            </w:r>
            <w:r w:rsidRPr="00890446">
              <w:rPr>
                <w:rFonts w:ascii="Times New Roman" w:hAnsi="Times New Roman"/>
                <w:sz w:val="18"/>
                <w:szCs w:val="18"/>
              </w:rPr>
              <w:t>Poistenec môže požiadať príslušnú zdravotnú poisťovňu o preplatenie nákladov zdravotnej starostlivosti podľa § 9a, 9b a 9d na tlačive „Žiadosť o preplatenie nákladov zdravotnej starostlivosti“ (ďalej len „žiadosť o preplatenie“). Vzor žiadosti o preplatenie ustanoví všeobecne záväzný právny predpis, ktorý vydá ministerstvo zdravotníctva.</w:t>
            </w:r>
          </w:p>
          <w:p w:rsidR="00890446" w:rsidRPr="00890446" w:rsidRDefault="00890446" w:rsidP="00890446">
            <w:pPr>
              <w:spacing w:after="0" w:line="240" w:lineRule="auto"/>
              <w:contextualSpacing/>
              <w:jc w:val="both"/>
              <w:rPr>
                <w:rFonts w:ascii="Times New Roman" w:hAnsi="Times New Roman"/>
                <w:sz w:val="18"/>
                <w:szCs w:val="18"/>
              </w:rPr>
            </w:pPr>
            <w:r w:rsidRPr="00890446">
              <w:rPr>
                <w:rFonts w:ascii="Times New Roman" w:eastAsia="Times New Roman" w:hAnsi="Times New Roman"/>
                <w:sz w:val="18"/>
                <w:szCs w:val="18"/>
                <w:lang w:eastAsia="cs-CZ"/>
              </w:rPr>
              <w:t xml:space="preserve">(2) </w:t>
            </w:r>
            <w:r w:rsidRPr="00890446">
              <w:rPr>
                <w:rFonts w:ascii="Times New Roman" w:hAnsi="Times New Roman"/>
                <w:sz w:val="18"/>
                <w:szCs w:val="18"/>
              </w:rPr>
              <w:t>Súčasťou žiadosti o preplatenie musí byť</w:t>
            </w:r>
          </w:p>
          <w:p w:rsidR="00890446" w:rsidRPr="00890446" w:rsidRDefault="00890446" w:rsidP="00890446">
            <w:pPr>
              <w:tabs>
                <w:tab w:val="left" w:pos="1843"/>
              </w:tabs>
              <w:spacing w:after="0" w:line="240" w:lineRule="auto"/>
              <w:jc w:val="both"/>
              <w:rPr>
                <w:rFonts w:ascii="Times New Roman" w:hAnsi="Times New Roman"/>
                <w:sz w:val="18"/>
                <w:szCs w:val="18"/>
              </w:rPr>
            </w:pPr>
            <w:r w:rsidRPr="00890446">
              <w:rPr>
                <w:rFonts w:ascii="Times New Roman" w:hAnsi="Times New Roman"/>
                <w:sz w:val="18"/>
                <w:szCs w:val="18"/>
              </w:rPr>
              <w:t xml:space="preserve">a) originál dokladu o zaplatení, ktorým je </w:t>
            </w:r>
          </w:p>
          <w:p w:rsidR="00890446" w:rsidRPr="00890446" w:rsidRDefault="00890446" w:rsidP="00890446">
            <w:pPr>
              <w:spacing w:after="0" w:line="240" w:lineRule="auto"/>
              <w:jc w:val="both"/>
              <w:rPr>
                <w:rFonts w:ascii="Times New Roman" w:hAnsi="Times New Roman"/>
                <w:sz w:val="18"/>
                <w:szCs w:val="18"/>
              </w:rPr>
            </w:pPr>
            <w:r w:rsidRPr="00890446">
              <w:rPr>
                <w:rFonts w:ascii="Times New Roman" w:hAnsi="Times New Roman"/>
                <w:sz w:val="18"/>
                <w:szCs w:val="18"/>
              </w:rPr>
              <w:t>1. doklad z registračnej pokladne, príjmový pokladničný doklad alebo doklad, v ktorého texte je potvrdené prijatie sumy, ak ide o hotovostnú platbu, alebo</w:t>
            </w:r>
          </w:p>
          <w:p w:rsidR="00890446" w:rsidRPr="00890446" w:rsidRDefault="00890446" w:rsidP="00890446">
            <w:pPr>
              <w:spacing w:after="0" w:line="240" w:lineRule="auto"/>
              <w:jc w:val="both"/>
              <w:rPr>
                <w:rFonts w:ascii="Times New Roman" w:hAnsi="Times New Roman"/>
                <w:sz w:val="18"/>
                <w:szCs w:val="18"/>
              </w:rPr>
            </w:pPr>
            <w:r w:rsidRPr="00890446">
              <w:rPr>
                <w:rFonts w:ascii="Times New Roman" w:hAnsi="Times New Roman"/>
                <w:sz w:val="18"/>
                <w:szCs w:val="18"/>
              </w:rPr>
              <w:t>2. originál ústrižku o zaplatení poštovej poukážky, kópia výpisu z účtu, originál debetného avíza z banky alebo pobočky zahraničnej banky, alebo originál potvrdenia o odpísaní finančnej sumy z bankového účtu, ak ide o bezhotovostnú platbu,</w:t>
            </w:r>
          </w:p>
          <w:p w:rsidR="00890446" w:rsidRPr="00890446" w:rsidRDefault="00890446" w:rsidP="00890446">
            <w:pPr>
              <w:pStyle w:val="Odsekzoznamu"/>
              <w:numPr>
                <w:ilvl w:val="0"/>
                <w:numId w:val="25"/>
              </w:numPr>
              <w:tabs>
                <w:tab w:val="left" w:pos="1843"/>
              </w:tabs>
              <w:contextualSpacing/>
              <w:jc w:val="both"/>
              <w:rPr>
                <w:sz w:val="18"/>
                <w:szCs w:val="18"/>
              </w:rPr>
            </w:pPr>
            <w:r w:rsidRPr="00890446">
              <w:rPr>
                <w:sz w:val="18"/>
                <w:szCs w:val="18"/>
              </w:rPr>
              <w:t>záznam o ošetrení, správa o poskytnutej zdravotnej starostlivosti,</w:t>
            </w:r>
          </w:p>
          <w:p w:rsidR="00890446" w:rsidRPr="00890446" w:rsidRDefault="00890446" w:rsidP="00890446">
            <w:pPr>
              <w:numPr>
                <w:ilvl w:val="0"/>
                <w:numId w:val="25"/>
              </w:numPr>
              <w:tabs>
                <w:tab w:val="left" w:pos="1843"/>
              </w:tabs>
              <w:spacing w:after="0" w:line="240" w:lineRule="auto"/>
              <w:jc w:val="both"/>
              <w:rPr>
                <w:rFonts w:ascii="Times New Roman" w:hAnsi="Times New Roman"/>
                <w:sz w:val="18"/>
                <w:szCs w:val="18"/>
              </w:rPr>
            </w:pPr>
            <w:r w:rsidRPr="00890446">
              <w:rPr>
                <w:rFonts w:ascii="Times New Roman" w:hAnsi="Times New Roman"/>
                <w:sz w:val="18"/>
                <w:szCs w:val="18"/>
              </w:rPr>
              <w:t>originál dokladu s rozpisom poskytnutých zdravotných výkonov, ako faktúra, vyúčtovanie zdravotných výkonov, lekársky predpis pri predpísaní liekov, lekársky poukaz pri predpísaní zdravotníckej pomôcky.</w:t>
            </w:r>
          </w:p>
          <w:p w:rsidR="00890446" w:rsidRPr="00890446" w:rsidRDefault="00890446" w:rsidP="00890446">
            <w:pPr>
              <w:spacing w:after="0" w:line="240" w:lineRule="auto"/>
              <w:rPr>
                <w:rFonts w:ascii="Times New Roman" w:hAnsi="Times New Roman"/>
                <w:sz w:val="18"/>
                <w:szCs w:val="18"/>
              </w:rPr>
            </w:pPr>
          </w:p>
          <w:p w:rsidR="00890446" w:rsidRPr="00890446" w:rsidRDefault="00890446" w:rsidP="00890446">
            <w:pPr>
              <w:spacing w:after="0" w:line="240" w:lineRule="auto"/>
              <w:jc w:val="both"/>
              <w:rPr>
                <w:rFonts w:ascii="Times New Roman" w:hAnsi="Times New Roman"/>
                <w:sz w:val="18"/>
                <w:szCs w:val="18"/>
              </w:rPr>
            </w:pPr>
            <w:r w:rsidRPr="00890446">
              <w:rPr>
                <w:rFonts w:ascii="Times New Roman" w:hAnsi="Times New Roman"/>
                <w:sz w:val="18"/>
                <w:szCs w:val="18"/>
              </w:rPr>
              <w:t>(3) Ak bola poistencovi poskytnutá zdravotná starostlivosť v cudzine v kalendárnom roku a jej poskytovanie pokračovalo aj v nasledujúcom kalendárnom roku a náklady poistenec uhradil, predkladá žiadosť o preplatenie podľa § 9a, 9b a 9d tej zdravotnej poisťovni, v ktorej bol poistený v čase poskytovania zdravotnej starostlivosti v cudzine.</w:t>
            </w:r>
          </w:p>
          <w:p w:rsidR="00890446" w:rsidRPr="00890446" w:rsidRDefault="00890446" w:rsidP="00890446">
            <w:pPr>
              <w:spacing w:after="0" w:line="240" w:lineRule="auto"/>
              <w:jc w:val="both"/>
              <w:rPr>
                <w:rFonts w:ascii="Times New Roman" w:hAnsi="Times New Roman"/>
                <w:sz w:val="18"/>
                <w:szCs w:val="18"/>
              </w:rPr>
            </w:pPr>
            <w:r w:rsidRPr="00890446">
              <w:rPr>
                <w:rFonts w:ascii="Times New Roman" w:hAnsi="Times New Roman"/>
                <w:sz w:val="18"/>
                <w:szCs w:val="18"/>
              </w:rPr>
              <w:t xml:space="preserve">(4)Ak poistenec uhradil náklady za poskytnutú zdravotnú starostlivosť v cudzine na prelome kalendárnych rokov </w:t>
            </w:r>
            <w:r w:rsidRPr="00890446">
              <w:rPr>
                <w:rFonts w:ascii="Times New Roman" w:hAnsi="Times New Roman"/>
                <w:b/>
                <w:color w:val="FF0000"/>
                <w:sz w:val="18"/>
                <w:szCs w:val="18"/>
              </w:rPr>
              <w:t xml:space="preserve">a od 1. januára kalendárneho roka zmenil zdravotnú poisťovňu (§ 7 ods. 2), </w:t>
            </w:r>
            <w:r w:rsidRPr="00890446">
              <w:rPr>
                <w:rFonts w:ascii="Times New Roman" w:hAnsi="Times New Roman"/>
                <w:sz w:val="18"/>
                <w:szCs w:val="18"/>
              </w:rPr>
              <w:t>je povinný žiadať vydanie samostatného dokladu o úhrade za zdravotnú starostlivosť poskytnutú do konca kalendárneho roka a samostatný doklad o úhrade za zdravotnú starostlivosť poskytnutú od začiatku nasledujúceho kalendárneho roka.</w:t>
            </w:r>
          </w:p>
          <w:p w:rsidR="00890446" w:rsidRPr="00890446" w:rsidRDefault="00890446" w:rsidP="00890446">
            <w:pPr>
              <w:spacing w:after="0" w:line="240" w:lineRule="auto"/>
              <w:jc w:val="both"/>
              <w:rPr>
                <w:rFonts w:ascii="Times New Roman" w:hAnsi="Times New Roman"/>
                <w:sz w:val="18"/>
                <w:szCs w:val="18"/>
              </w:rPr>
            </w:pPr>
            <w:r w:rsidRPr="00890446">
              <w:rPr>
                <w:rFonts w:ascii="Times New Roman" w:hAnsi="Times New Roman"/>
                <w:sz w:val="18"/>
                <w:szCs w:val="18"/>
              </w:rPr>
              <w:t>(5)Cudzojazyčné doklady priložené k žiadosti podľa odseku 2 sú akceptované aj bez úradne osvedčeného prekladu do štátneho jazyka okrem poskytnutia neodkladnej starostlivosti v cudzine okrem členských štátov podľa § 9a.</w:t>
            </w:r>
          </w:p>
          <w:p w:rsidR="00890446" w:rsidRPr="00890446" w:rsidRDefault="00890446" w:rsidP="00890446">
            <w:pPr>
              <w:spacing w:after="0" w:line="240" w:lineRule="auto"/>
              <w:jc w:val="both"/>
              <w:rPr>
                <w:rFonts w:ascii="Times New Roman" w:hAnsi="Times New Roman"/>
                <w:sz w:val="18"/>
                <w:szCs w:val="18"/>
              </w:rPr>
            </w:pPr>
            <w:r w:rsidRPr="00890446">
              <w:rPr>
                <w:rFonts w:ascii="Times New Roman" w:hAnsi="Times New Roman"/>
                <w:sz w:val="18"/>
                <w:szCs w:val="18"/>
              </w:rPr>
              <w:lastRenderedPageBreak/>
              <w:t xml:space="preserve">(6)Po podaní žiadosti o preplatenie príslušná zdravotná poisťovňa skontroluje správnosť osobných údajov poistenca v registri poistencov a preverí, či poistenec nie je dlžníkom podľa § 25a ods. 1. Príslušná zdravotná poisťovňa preplatí poistencovi, ktorý je dlžníkom podľa § 25a ods. 1, len náklady neodkladnej starostlivosti; to neplatí, ak ide o dlžníka podľa § 9 ods. 2 písm. a) až g). Príslušná zdravotná poisťovňa je povinná poistencovi preplatiť náklady najneskôr do šiestich mesiacov od prijatia žiadosti o preplatenie s náležitosťami podľa odseku 2, ak sú splnené všetky podmienky podľa tohto odseku. Lehota na preplatenie začne plynúť odo dňa doručenia žiadosti o preplatenie s náležitosťami podľa odseku 2. Lehota sa nevzťahuje na úhradu nákladov zdravotnej starostlivosti poskytnutej poistencovi v inom členskom štáte podľa § 9b. </w:t>
            </w:r>
          </w:p>
          <w:p w:rsidR="00F4662F" w:rsidRPr="00890446" w:rsidRDefault="00F4662F" w:rsidP="00F4662F">
            <w:pPr>
              <w:pStyle w:val="Zkladntext21"/>
              <w:widowControl w:val="0"/>
              <w:adjustRightInd w:val="0"/>
              <w:spacing w:after="0" w:line="240" w:lineRule="auto"/>
              <w:rPr>
                <w:rFonts w:ascii="Times New Roman" w:hAnsi="Times New Roman"/>
                <w:sz w:val="18"/>
                <w:szCs w:val="18"/>
              </w:rPr>
            </w:pPr>
          </w:p>
          <w:p w:rsidR="00F4662F" w:rsidRPr="00890446" w:rsidRDefault="00F4662F" w:rsidP="00890446">
            <w:pPr>
              <w:tabs>
                <w:tab w:val="left" w:pos="851"/>
              </w:tabs>
              <w:spacing w:after="0" w:line="240" w:lineRule="auto"/>
              <w:jc w:val="both"/>
              <w:rPr>
                <w:rFonts w:ascii="Times New Roman" w:hAnsi="Times New Roman"/>
                <w:sz w:val="18"/>
                <w:szCs w:val="18"/>
              </w:rPr>
            </w:pPr>
            <w:r w:rsidRPr="00890446">
              <w:rPr>
                <w:rFonts w:ascii="Times New Roman" w:hAnsi="Times New Roman"/>
                <w:sz w:val="18"/>
                <w:szCs w:val="18"/>
              </w:rPr>
              <w:t>Úrad</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a) vykonáva dohľad nad verejným zdravotným poistením tým, že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dohliada na dodržiavanie ustanovení tohto zákona a osobitného predpisu, 37)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2. vydáva povolenia a iné rozhodnutia podľa tohto zákona a dohliada na plnenie ním vydaných rozhodnutí vrátane podmienok určených v týchto rozhodnutiach,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3. rozhoduje o námietkach poistenca alebo platiteľa poistného proti výkazu nedoplatkov podľa § 77a, ak námietkam nevyhovela zdravotná poisťovňa podľa osobitného predpisu,38ab)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4. vydáva rozhodnutia vo veciach prerozdelenia poistného podľa osobitného predpisu, 38d)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5. vydáva rozhodnutia o pokutách za porušenie povinností ustanovených týmto zákonom a osobitným predpisom, 39)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6. rozhoduje o odvolaní proti rozhodnutiu zdravotnej poisťovne o zamietnutí žiadosti o udelenie súhlasu s plánovanou ústavnou zdravotnou starostlivosťou v súlade s osobitným zákonom, 39a)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7. </w:t>
            </w:r>
            <w:r w:rsidRPr="00890446">
              <w:rPr>
                <w:rFonts w:ascii="Times New Roman" w:hAnsi="Times New Roman"/>
                <w:color w:val="FF0000"/>
                <w:sz w:val="18"/>
                <w:szCs w:val="18"/>
                <w:shd w:val="clear" w:color="auto" w:fill="FFFFFF"/>
              </w:rPr>
              <w:t>zasiela ministerstvu zdravotníctva rozhodnutia o mesačnom prerozdeľovaní preddavkov na poistné vydané podľa osobitného predpisu</w:t>
            </w:r>
            <w:r w:rsidRPr="00890446">
              <w:rPr>
                <w:rFonts w:ascii="Times New Roman" w:hAnsi="Times New Roman"/>
                <w:color w:val="FF0000"/>
                <w:sz w:val="18"/>
                <w:szCs w:val="18"/>
                <w:shd w:val="clear" w:color="auto" w:fill="FFFFFF"/>
                <w:vertAlign w:val="superscript"/>
              </w:rPr>
              <w:t>39c</w:t>
            </w:r>
            <w:r w:rsidRPr="00890446">
              <w:rPr>
                <w:rFonts w:ascii="Times New Roman" w:hAnsi="Times New Roman"/>
                <w:color w:val="FF0000"/>
                <w:sz w:val="18"/>
                <w:szCs w:val="18"/>
                <w:shd w:val="clear" w:color="auto" w:fill="FFFFFF"/>
              </w:rPr>
              <w:t>) a rozhodnutia o ročnom prerozdeľovaní poistného</w:t>
            </w:r>
            <w:r w:rsidRPr="00890446">
              <w:rPr>
                <w:rFonts w:ascii="Times New Roman" w:hAnsi="Times New Roman"/>
                <w:color w:val="FF0000"/>
                <w:sz w:val="18"/>
                <w:szCs w:val="18"/>
                <w:shd w:val="clear" w:color="auto" w:fill="FFFFFF"/>
                <w:vertAlign w:val="superscript"/>
              </w:rPr>
              <w:t>39d</w:t>
            </w:r>
            <w:r w:rsidRPr="00890446">
              <w:rPr>
                <w:rFonts w:ascii="Times New Roman" w:hAnsi="Times New Roman"/>
                <w:color w:val="FF0000"/>
                <w:sz w:val="18"/>
                <w:szCs w:val="18"/>
                <w:shd w:val="clear" w:color="auto" w:fill="FFFFFF"/>
              </w:rPr>
              <w:t xml:space="preserve">) vydané podľa osobitného predpisu </w:t>
            </w:r>
            <w:r w:rsidRPr="00890446">
              <w:rPr>
                <w:rFonts w:ascii="Times New Roman" w:hAnsi="Times New Roman"/>
                <w:strike/>
                <w:sz w:val="18"/>
                <w:szCs w:val="18"/>
              </w:rPr>
              <w:t>zasiela ministerstvu zdravotníctva kópie rozhodnutí o mesačnom prerozdeľovaní preddavkov na poistné</w:t>
            </w:r>
            <w:r w:rsidRPr="00890446">
              <w:rPr>
                <w:rFonts w:ascii="Times New Roman" w:hAnsi="Times New Roman"/>
                <w:strike/>
                <w:sz w:val="18"/>
                <w:szCs w:val="18"/>
                <w:vertAlign w:val="superscript"/>
              </w:rPr>
              <w:t xml:space="preserve"> 39c)</w:t>
            </w:r>
            <w:r w:rsidRPr="00890446">
              <w:rPr>
                <w:rFonts w:ascii="Times New Roman" w:hAnsi="Times New Roman"/>
                <w:strike/>
                <w:sz w:val="18"/>
                <w:szCs w:val="18"/>
              </w:rPr>
              <w:t xml:space="preserve"> vydané jednotlivým zdravotným poisťovniam a kópie rozhodnutí o ročnom prerozdeľovaní poistného</w:t>
            </w:r>
            <w:r w:rsidRPr="00890446">
              <w:rPr>
                <w:rFonts w:ascii="Times New Roman" w:hAnsi="Times New Roman"/>
                <w:strike/>
                <w:sz w:val="18"/>
                <w:szCs w:val="18"/>
                <w:vertAlign w:val="superscript"/>
              </w:rPr>
              <w:t xml:space="preserve"> 39d)</w:t>
            </w:r>
            <w:r w:rsidRPr="00890446">
              <w:rPr>
                <w:rFonts w:ascii="Times New Roman" w:hAnsi="Times New Roman"/>
                <w:strike/>
                <w:sz w:val="18"/>
                <w:szCs w:val="18"/>
              </w:rPr>
              <w:t xml:space="preserve"> vydané jednotlivým zdravotným poisťovniam do troch dní od vydania rozhodnutí</w:t>
            </w: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8. zasiela ministerstvu zdravotníctva údaje na účely výpočtu indexu rizika nákladov z centrálneho registra poistencov v rozsahu ustanovenom osobitným predpisom, 39e) </w:t>
            </w:r>
          </w:p>
          <w:p w:rsidR="00890446" w:rsidRPr="00890446" w:rsidRDefault="00890446" w:rsidP="00890446">
            <w:pPr>
              <w:widowControl w:val="0"/>
              <w:autoSpaceDE w:val="0"/>
              <w:autoSpaceDN w:val="0"/>
              <w:adjustRightInd w:val="0"/>
              <w:spacing w:after="0" w:line="240" w:lineRule="auto"/>
              <w:jc w:val="both"/>
              <w:rPr>
                <w:rFonts w:ascii="Times New Roman" w:hAnsi="Times New Roman"/>
                <w:color w:val="FF0000"/>
                <w:sz w:val="18"/>
                <w:szCs w:val="18"/>
              </w:rPr>
            </w:pPr>
            <w:r w:rsidRPr="00890446">
              <w:rPr>
                <w:rFonts w:ascii="Times New Roman" w:hAnsi="Times New Roman"/>
                <w:sz w:val="18"/>
                <w:szCs w:val="18"/>
              </w:rPr>
              <w:t>9. vydáva platobný výmer na pohľadávky vyplývajúce z neuhradeného preplatku na poistnom podľa osobitného predpisu,39f)</w:t>
            </w:r>
            <w:r w:rsidRPr="00890446">
              <w:rPr>
                <w:rFonts w:ascii="Times New Roman" w:hAnsi="Times New Roman"/>
                <w:color w:val="FF0000"/>
                <w:sz w:val="18"/>
                <w:szCs w:val="18"/>
              </w:rPr>
              <w:t xml:space="preserve">10. </w:t>
            </w:r>
            <w:r w:rsidRPr="00890446">
              <w:rPr>
                <w:rFonts w:ascii="Times New Roman" w:hAnsi="Times New Roman"/>
                <w:color w:val="FF0000"/>
                <w:sz w:val="18"/>
                <w:szCs w:val="18"/>
                <w:shd w:val="clear" w:color="auto" w:fill="FFFFFF"/>
              </w:rPr>
              <w:t xml:space="preserve">sleduje a </w:t>
            </w:r>
            <w:r w:rsidRPr="00890446">
              <w:rPr>
                <w:rFonts w:ascii="Times New Roman" w:hAnsi="Times New Roman"/>
                <w:color w:val="FF0000"/>
                <w:sz w:val="18"/>
                <w:szCs w:val="18"/>
                <w:shd w:val="clear" w:color="auto" w:fill="FFFFFF"/>
              </w:rPr>
              <w:lastRenderedPageBreak/>
              <w:t>vyhodnocuje údaje uvádzané vo výkazoch, hláseniach, prehľadoch a iných správach predkladaných úradu zdravotnými poisťovňami podľa tohto zákona a podľa osobitných predpisov,</w:t>
            </w:r>
            <w:r w:rsidRPr="00890446">
              <w:rPr>
                <w:rFonts w:ascii="Times New Roman" w:hAnsi="Times New Roman"/>
                <w:color w:val="FF0000"/>
                <w:sz w:val="18"/>
                <w:szCs w:val="18"/>
              </w:rPr>
              <w:t xml:space="preserve">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b) vykonáva dohľad nad poskytovaním zdravotnej starostlivosti tým, že dohliada na správne poskytovanie zdravotnej starostlivosti</w:t>
            </w:r>
            <w:r w:rsidRPr="00890446">
              <w:rPr>
                <w:rFonts w:ascii="Times New Roman" w:hAnsi="Times New Roman"/>
                <w:sz w:val="18"/>
                <w:szCs w:val="18"/>
                <w:vertAlign w:val="superscript"/>
              </w:rPr>
              <w:t xml:space="preserve"> 40)</w:t>
            </w:r>
            <w:r w:rsidRPr="00890446">
              <w:rPr>
                <w:rFonts w:ascii="Times New Roman" w:hAnsi="Times New Roman"/>
                <w:sz w:val="18"/>
                <w:szCs w:val="18"/>
              </w:rPr>
              <w:t xml:space="preserve"> a vedenie zdravotnej dokumentácie</w:t>
            </w:r>
            <w:r w:rsidRPr="00890446">
              <w:rPr>
                <w:rFonts w:ascii="Times New Roman" w:hAnsi="Times New Roman"/>
                <w:sz w:val="18"/>
                <w:szCs w:val="18"/>
                <w:vertAlign w:val="superscript"/>
              </w:rPr>
              <w:t xml:space="preserve"> 40aaa)</w:t>
            </w:r>
            <w:r w:rsidRPr="00890446">
              <w:rPr>
                <w:rFonts w:ascii="Times New Roman" w:hAnsi="Times New Roman"/>
                <w:sz w:val="18"/>
                <w:szCs w:val="18"/>
              </w:rPr>
              <w:t xml:space="preserve"> a za podmienok ustanovených týmto zákonom (§ 50 ods. 2, 3 a 11)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ukladá sankcie,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2. podáva návrhy na uloženie sankcie,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3. ukladá opatrenia na odstránenie zistených nedostatkov alebo ukladá povinnosť prijať opatrenia na odstránenie zistených nedostatkov,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c) vykonáva dohľad nad poskytovaním osobitného liečebného režimu podľa osobitného predpisu</w:t>
            </w:r>
            <w:r w:rsidRPr="00890446">
              <w:rPr>
                <w:rFonts w:ascii="Times New Roman" w:hAnsi="Times New Roman"/>
                <w:sz w:val="18"/>
                <w:szCs w:val="18"/>
                <w:vertAlign w:val="superscript"/>
              </w:rPr>
              <w:t>40aa)</w:t>
            </w:r>
            <w:r w:rsidRPr="00890446">
              <w:rPr>
                <w:rFonts w:ascii="Times New Roman" w:hAnsi="Times New Roman"/>
                <w:sz w:val="18"/>
                <w:szCs w:val="18"/>
              </w:rPr>
              <w:t xml:space="preserve"> v detenčnom ústave tým, že dohliada na správne poskytovanie osobitného liečebného režimu </w:t>
            </w:r>
            <w:r w:rsidRPr="00890446">
              <w:rPr>
                <w:rFonts w:ascii="Times New Roman" w:hAnsi="Times New Roman"/>
                <w:color w:val="FF0000"/>
                <w:sz w:val="18"/>
                <w:szCs w:val="18"/>
              </w:rPr>
              <w:t>a vedenie zdravotnej dokumentácie</w:t>
            </w:r>
            <w:r w:rsidRPr="00890446">
              <w:rPr>
                <w:rFonts w:ascii="Times New Roman" w:hAnsi="Times New Roman"/>
                <w:sz w:val="18"/>
                <w:szCs w:val="18"/>
              </w:rPr>
              <w:t xml:space="preserve">, a za podmienok ustanovených týmto zákonom (§ 50 ods. 5)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ukladá sankcie,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2. ukladá opatrenia na odstránenie zistených nedostatkov alebo ukladá povinnosť prijať opatrenia na odstránenie zistených nedostatkov,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d) vykonáva dohľad nad poskytovaním ošetrovateľskej starostlivosti v zariadeniach sociálnej pomoci, </w:t>
            </w:r>
            <w:r w:rsidRPr="00890446">
              <w:rPr>
                <w:rFonts w:ascii="Times New Roman" w:hAnsi="Times New Roman"/>
                <w:color w:val="FF0000"/>
                <w:sz w:val="18"/>
                <w:szCs w:val="18"/>
              </w:rPr>
              <w:t>ktoré sú vedené v registri zariadení sociálnej pomoci poskytujúcich ošetrovateľskú starostlivosť [(§ 20 ods. 1 písm. e) desiaty bod)],</w:t>
            </w:r>
            <w:r w:rsidRPr="00890446">
              <w:rPr>
                <w:rFonts w:ascii="Times New Roman" w:hAnsi="Times New Roman"/>
                <w:sz w:val="18"/>
                <w:szCs w:val="18"/>
              </w:rPr>
              <w:t xml:space="preserve"> tým, že dohliada na správne poskytovanie ošetrovateľskej starostlivosti,</w:t>
            </w:r>
            <w:r w:rsidRPr="00890446">
              <w:rPr>
                <w:rFonts w:ascii="Times New Roman" w:hAnsi="Times New Roman"/>
                <w:sz w:val="18"/>
                <w:szCs w:val="18"/>
                <w:vertAlign w:val="superscript"/>
              </w:rPr>
              <w:t>40a)</w:t>
            </w:r>
            <w:r w:rsidRPr="00890446">
              <w:rPr>
                <w:rFonts w:ascii="Times New Roman" w:hAnsi="Times New Roman"/>
                <w:sz w:val="18"/>
                <w:szCs w:val="18"/>
              </w:rPr>
              <w:t xml:space="preserve"> </w:t>
            </w:r>
            <w:r w:rsidRPr="00890446">
              <w:rPr>
                <w:rFonts w:ascii="Times New Roman" w:hAnsi="Times New Roman"/>
                <w:color w:val="FF0000"/>
                <w:sz w:val="18"/>
                <w:szCs w:val="18"/>
              </w:rPr>
              <w:t>a na dodržiavanie povinností podľa osobitného predpisu,</w:t>
            </w:r>
            <w:r w:rsidRPr="00890446">
              <w:rPr>
                <w:rFonts w:ascii="Times New Roman" w:hAnsi="Times New Roman"/>
                <w:color w:val="FF0000"/>
                <w:sz w:val="18"/>
                <w:szCs w:val="18"/>
                <w:vertAlign w:val="superscript"/>
              </w:rPr>
              <w:t>40aaaa</w:t>
            </w:r>
            <w:r w:rsidRPr="00890446">
              <w:rPr>
                <w:rFonts w:ascii="Times New Roman" w:hAnsi="Times New Roman"/>
                <w:color w:val="FF0000"/>
                <w:sz w:val="18"/>
                <w:szCs w:val="18"/>
              </w:rPr>
              <w:t xml:space="preserve">) </w:t>
            </w:r>
            <w:r w:rsidRPr="00890446">
              <w:rPr>
                <w:rFonts w:ascii="Times New Roman" w:hAnsi="Times New Roman"/>
                <w:sz w:val="18"/>
                <w:szCs w:val="18"/>
              </w:rPr>
              <w:t xml:space="preserve">a za podmienok ustanovených týmto zákonom (§ 50 ods. 4 a 8)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ukladá sankcie,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2. ukladá opatrenia na odstránenie zistených nedostatkov alebo ukladá povinnosť prijať opatrenia na odstránenie zistených nedostatkov,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e) vydáva zdravotným poisťovniam rozhodnutia o mesačnom prerozdeľovaní preddavkov na poistné</w:t>
            </w:r>
            <w:r w:rsidRPr="00890446">
              <w:rPr>
                <w:rFonts w:ascii="Times New Roman" w:hAnsi="Times New Roman"/>
                <w:sz w:val="18"/>
                <w:szCs w:val="18"/>
                <w:vertAlign w:val="superscript"/>
              </w:rPr>
              <w:t xml:space="preserve"> 39c)</w:t>
            </w:r>
            <w:r w:rsidRPr="00890446">
              <w:rPr>
                <w:rFonts w:ascii="Times New Roman" w:hAnsi="Times New Roman"/>
                <w:sz w:val="18"/>
                <w:szCs w:val="18"/>
              </w:rPr>
              <w:t xml:space="preserve"> a rozhodnutia o ročnom prerozdeľovaní poistného, 39d)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f) spolupracuje s ministerstvom zdravotníctva a ministerstvom financií na príprave všeobecne záväzných právnych predpisov týkajúcich sa verejného zdravotného poistenia,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g) plní záväzky štátu v oblasti zdravotníctva vyplývajúcich z medzinárodných zmlúv na základe poverenia ministerstva zdravotníctva,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lastRenderedPageBreak/>
              <w:t xml:space="preserve">h) je styčný orgán pre poskytovanie zdravotnej starostlivosti uhrádzanej na základe verejného zdravotného poistenia vo vzťahu k styčným orgánom iných členských štátov na komunikáciu medzi príslušnými zdravotnými poisťovňami, 41)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i) uhrádza náklady na zdravotnú starostlivosť poskytnutú poistencovi z iného členského štátu v Slovenskej republike na základe zmluvy o sociálnom zabezpečení alebo dohody s inými členskými štátmi, alebo dohody príslušných úradov týchto štátov, v ktorých sa zmluvné štáty vzdali vzájomného uhrádzania týchto nákladov,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j) zabezpečuje elektronickú výmenu dát v súvislosti s úlohou styčného orgánu podľa písmena h) s prístupovým bodom v súlade s osobitným predpisom,</w:t>
            </w:r>
            <w:r w:rsidRPr="00890446">
              <w:rPr>
                <w:rFonts w:ascii="Times New Roman" w:hAnsi="Times New Roman"/>
                <w:sz w:val="18"/>
                <w:szCs w:val="18"/>
                <w:vertAlign w:val="superscript"/>
              </w:rPr>
              <w:t>41aaa)</w:t>
            </w:r>
            <w:r w:rsidRPr="00890446">
              <w:rPr>
                <w:rFonts w:ascii="Times New Roman" w:hAnsi="Times New Roman"/>
                <w:sz w:val="18"/>
                <w:szCs w:val="18"/>
              </w:rPr>
              <w:t xml:space="preserve"> a technicky zabezpečuje prenos údajov vyplývajúcich z uplatňovania osobitných predpisov,</w:t>
            </w:r>
            <w:r w:rsidRPr="00890446">
              <w:rPr>
                <w:rFonts w:ascii="Times New Roman" w:hAnsi="Times New Roman"/>
                <w:sz w:val="18"/>
                <w:szCs w:val="18"/>
                <w:vertAlign w:val="superscript"/>
              </w:rPr>
              <w:t xml:space="preserve"> 18l)</w:t>
            </w:r>
            <w:r w:rsidRPr="00890446">
              <w:rPr>
                <w:rFonts w:ascii="Times New Roman" w:hAnsi="Times New Roman"/>
                <w:sz w:val="18"/>
                <w:szCs w:val="18"/>
              </w:rPr>
              <w:t xml:space="preserve"> v podmienkach Slovenskej republiky,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k) vykonáva činnosť národného kontaktného miesta (§ 20d),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l) vykonáva dohľad nad zdravotnou poisťovňou v nútenej správe a počas likvidácie,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m) určuje výšku podielu poistencov zdravotnej poisťovne na celkovom počte poistencov jednotlivým zdravotným poisťovniam podľa § 8 ods. 5,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n) kontroluje správnosť zaradenia poistenca alebo platiteľa poistného do zoznamu poistencov a platiteľov poistného podľa osobitného predpisu, 41aab)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o) organizuje školenia k prehliadkam mŕtvych tiel a vydáva osvedčenie o absolvovaní školenia k prehliadkam mŕtvych tiel,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p) zabezpečuje vykonávanie prehliadok mŕtvych tiel a vypracúva rozpis vykonávania prehliadok mŕtvych tiel (ďalej len "rozpis úradu") podľa § 47da,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q) uhrádza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úhradu za vykonanú prehliadku mŕtveho tela a úhradu za prepravu prehliadajúceho lekára na miesto vykonania prehliadky mŕtveho tela a späť, ak sa prehliadajúci lekár dopravil na miesto prehliadky mŕtveho tela na vlastné náklady,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1a. poskytovateľovi všeobecnej ambulantnej zdravotnej starostlivosti a poskytovateľovi špecializovanej ambulantnej starostlivosti, ktorého lekár vykonal prehliadku mŕtveho tela na základe rozpisu úradu podľa § 47da,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1b. prehliadajúcemu lekárovi, ktorý vykonal prehliadku mŕtveho tela na základe rozpisu úradu podľa § 47da,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lastRenderedPageBreak/>
              <w:t xml:space="preserve">2. úhradu za vykonanú prehliadku mŕtveho tela prehliadajúcemu lekárovi alebo poskytovateľovi zdravotnej starostlivosti, ktorého lekár vykonal prehliadku mŕtveho tela, ak sa prehliadka mŕtveho tela vykonala v zdravotníckom zariadení ústavnej zdravotnej starostlivosti,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3. úhradu za vykonanie prehliadky mŕtveho tela poskytovateľovi, ktorý má vydané povolenie na prevádzkovanie ambulancie rýchlej lekárskej pomoci,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r) vydáva oprávnenie na vykonávanie prehliadok mŕtvych tiel,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s) uskutočňuje vzdelávanie prehliadajúcich lekárov o prípadových štúdiách úradu týkajúcich sa úmrtí,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t) vydáva povolenia na prevádzkovanie ambulancií záchrannej zdravotnej služby podľa osobitného predpisu,41aac)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u) vyhlasuje výberové konania o vydanie povolenia na prevádzkovanie ambulancie záchrannej zdravotnej služby a zriaďuje komisiu na výberové konanie o vydanie povolenia na prevádzkovanie ambulancie záchrannej zdravotnej služby,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v) vyhodnocuje stav verejnej minimálnej siete poskytovateľov všeobecnej ambulantnej starostlivosti raz ročne podľa osobitného zákona</w:t>
            </w:r>
            <w:r w:rsidRPr="00890446">
              <w:rPr>
                <w:rFonts w:ascii="Times New Roman" w:hAnsi="Times New Roman"/>
                <w:sz w:val="18"/>
                <w:szCs w:val="18"/>
                <w:vertAlign w:val="superscript"/>
              </w:rPr>
              <w:t>41aaca)</w:t>
            </w:r>
            <w:r w:rsidRPr="00890446">
              <w:rPr>
                <w:rFonts w:ascii="Times New Roman" w:hAnsi="Times New Roman"/>
                <w:sz w:val="18"/>
                <w:szCs w:val="18"/>
              </w:rPr>
              <w:t xml:space="preserve"> a zverejňuje výsledky vyhodnocovania stavu verejnej minimálnej siete poskytovateľov všeobecnej ambulantnej starostlivosti spolu s protokolom o námietkach každoročne do 30. júna; pre tieto účely plní ďalšie povinnosti ustanovené v osobitnom zákone,41aaca)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w) vykonáva dohľad nad poskytovaním zdravotnej starostlivosti v škole</w:t>
            </w:r>
            <w:r w:rsidRPr="00890446">
              <w:rPr>
                <w:rFonts w:ascii="Times New Roman" w:hAnsi="Times New Roman"/>
                <w:sz w:val="18"/>
                <w:szCs w:val="18"/>
                <w:vertAlign w:val="superscript"/>
              </w:rPr>
              <w:t>41aacb)</w:t>
            </w:r>
            <w:r w:rsidRPr="00890446">
              <w:rPr>
                <w:rFonts w:ascii="Times New Roman" w:hAnsi="Times New Roman"/>
                <w:sz w:val="18"/>
                <w:szCs w:val="18"/>
              </w:rPr>
              <w:t xml:space="preserve"> tým, že dohliada na správne poskytovanie zdravotnej starostlivosti a vedenie zdravotnej dokumentácie za podmienok ustanovených týmto zákonom (§ 50 ods. 15) 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ukladá sankcie,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2. ukladá opatrenia na odstránenie zistených nedostatkov alebo ukladá povinnosť prijať opatrenia na odstránenie zistených nedostatkov,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color w:val="FF0000"/>
                <w:sz w:val="18"/>
                <w:szCs w:val="18"/>
              </w:rPr>
            </w:pPr>
            <w:r w:rsidRPr="00890446">
              <w:rPr>
                <w:rFonts w:ascii="Times New Roman" w:hAnsi="Times New Roman"/>
                <w:color w:val="FF0000"/>
                <w:sz w:val="18"/>
                <w:szCs w:val="18"/>
              </w:rPr>
              <w:t>x) vyhodnocuje kritériá kvality (§ 6ab).</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color w:val="FF0000"/>
                <w:sz w:val="18"/>
                <w:szCs w:val="18"/>
              </w:rPr>
              <w:t>y)</w:t>
            </w:r>
            <w:r w:rsidRPr="00890446">
              <w:rPr>
                <w:rFonts w:ascii="Times New Roman" w:hAnsi="Times New Roman"/>
                <w:sz w:val="18"/>
                <w:szCs w:val="18"/>
              </w:rPr>
              <w:t xml:space="preserve"> plní ďalšie úlohy ustanovené týmto zákonom.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ab/>
              <w:t xml:space="preserve">(2) Pri plnení úloh, ktoré patria do pôsobnosti úradu, postupuje úrad nestranne a nezávisle od štátnych orgánov, orgánov územnej samosprávy, iných orgánov verejnej moci a od ďalších právnických osôb alebo fyzických osôb; štátne orgány, orgány územnej samosprávy, iné orgány verejnej moci </w:t>
            </w:r>
            <w:r w:rsidRPr="00890446">
              <w:rPr>
                <w:rFonts w:ascii="Times New Roman" w:hAnsi="Times New Roman"/>
                <w:sz w:val="18"/>
                <w:szCs w:val="18"/>
              </w:rPr>
              <w:lastRenderedPageBreak/>
              <w:t xml:space="preserve">ani ďalšie právnické osoby alebo fyzické osoby nesmú neoprávnene zasahovať do činnosti úradu.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ab/>
              <w:t xml:space="preserve">(3) Na plnenie úloh, ktoré patria do pôsobnosti úradu, môže úrad zriaďovať pobočky.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ab/>
              <w:t>(4) Úrad je povinný poskytovať ministerstvu zdravotníctva v súvislosti s poskytovaním cezhraničnej zdravotnej starostlivosti informácie o poistencoch, ktorým bola poskytnutá zdravotná starostlivosť v inom členskom štáte v členení na zdravotnú starostlivosť podľa osobitných predpisov</w:t>
            </w:r>
            <w:r w:rsidRPr="00890446">
              <w:rPr>
                <w:rFonts w:ascii="Times New Roman" w:hAnsi="Times New Roman"/>
                <w:sz w:val="18"/>
                <w:szCs w:val="18"/>
                <w:vertAlign w:val="superscript"/>
              </w:rPr>
              <w:t xml:space="preserve"> 18l)</w:t>
            </w:r>
            <w:r w:rsidRPr="00890446">
              <w:rPr>
                <w:rFonts w:ascii="Times New Roman" w:hAnsi="Times New Roman"/>
                <w:sz w:val="18"/>
                <w:szCs w:val="18"/>
              </w:rPr>
              <w:t xml:space="preserve"> a cezhraničnú zdravotnú starostlivosť v elektronickej podobe najneskôr do 5. marca nasledujúceho kalendárneho roka za predchádzajúci kalendárny rok, a to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a) zoznam rozhodnutí úradu o odvolaní poistenca proti rozhodnutiu zdravotnej poisťovne o neudelení súhlasu na poskytovanie zdravotnej starostlivosti podľa osobitných predpisov,</w:t>
            </w:r>
            <w:r w:rsidRPr="00890446">
              <w:rPr>
                <w:rFonts w:ascii="Times New Roman" w:hAnsi="Times New Roman"/>
                <w:sz w:val="18"/>
                <w:szCs w:val="18"/>
                <w:vertAlign w:val="superscript"/>
              </w:rPr>
              <w:t xml:space="preserve"> 18l)</w:t>
            </w:r>
            <w:r w:rsidRPr="00890446">
              <w:rPr>
                <w:rFonts w:ascii="Times New Roman" w:hAnsi="Times New Roman"/>
                <w:sz w:val="18"/>
                <w:szCs w:val="18"/>
              </w:rPr>
              <w:t xml:space="preserve"> o neudelení predchádzajúceho súhlasu na cezhraničnú zdravotnú starostlivosť</w:t>
            </w:r>
            <w:r w:rsidRPr="00890446">
              <w:rPr>
                <w:rFonts w:ascii="Times New Roman" w:hAnsi="Times New Roman"/>
                <w:sz w:val="18"/>
                <w:szCs w:val="18"/>
                <w:vertAlign w:val="superscript"/>
              </w:rPr>
              <w:t xml:space="preserve"> 18n)</w:t>
            </w:r>
            <w:r w:rsidRPr="00890446">
              <w:rPr>
                <w:rFonts w:ascii="Times New Roman" w:hAnsi="Times New Roman"/>
                <w:sz w:val="18"/>
                <w:szCs w:val="18"/>
              </w:rPr>
              <w:t xml:space="preserve"> alebo o neudelení dodatočného súhlasu na poskytovanie zdravotnej starostlivosti podľa osobitných predpisov</w:t>
            </w:r>
            <w:r w:rsidRPr="00890446">
              <w:rPr>
                <w:rFonts w:ascii="Times New Roman" w:hAnsi="Times New Roman"/>
                <w:sz w:val="18"/>
                <w:szCs w:val="18"/>
                <w:vertAlign w:val="superscript"/>
              </w:rPr>
              <w:t xml:space="preserve"> 18l)</w:t>
            </w:r>
            <w:r w:rsidRPr="00890446">
              <w:rPr>
                <w:rFonts w:ascii="Times New Roman" w:hAnsi="Times New Roman"/>
                <w:sz w:val="18"/>
                <w:szCs w:val="18"/>
              </w:rPr>
              <w:t xml:space="preserve"> v rozsahu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1. poradové číslo,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2. číslo odvolania,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3. identifikačné číslo poistenca,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4. dátum prijatia odvolania,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5. odôvodnenie odvolania,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6. dátum vydania rozhodnutia,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7. rozhodnutie úradu,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8. odôvodnenie rozhodnutia úradu,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b) celkové náklady za poskytnutú zdravotnú starostlivosť podľa jednotlivých členských štátov,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c) počet prípadov čerpania zdravotnej starostlivosti v iných členských štátoch poistencami podľa jednotlivých členských štátov,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d) počet prípadov čerpania zdravotnej starostlivosti v Slovenskej republike poistencami iného členského štátu podľa jednotlivých členských štátov,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 xml:space="preserve">e) celkové náklady za poskytnutú zdravotnú starostlivosť v Slovenskej republike čerpanú poistencami z iných členských štátov podľa jednotlivých členských štátov. </w:t>
            </w:r>
          </w:p>
          <w:p w:rsidR="00890446" w:rsidRPr="00890446" w:rsidRDefault="00890446" w:rsidP="00890446">
            <w:pPr>
              <w:widowControl w:val="0"/>
              <w:autoSpaceDE w:val="0"/>
              <w:autoSpaceDN w:val="0"/>
              <w:adjustRightInd w:val="0"/>
              <w:spacing w:after="0" w:line="240" w:lineRule="auto"/>
              <w:rPr>
                <w:rFonts w:ascii="Times New Roman" w:hAnsi="Times New Roman"/>
                <w:sz w:val="18"/>
                <w:szCs w:val="18"/>
              </w:rPr>
            </w:pPr>
            <w:r w:rsidRPr="00890446">
              <w:rPr>
                <w:rFonts w:ascii="Times New Roman" w:hAnsi="Times New Roman"/>
                <w:sz w:val="18"/>
                <w:szCs w:val="18"/>
              </w:rPr>
              <w:t xml:space="preserve"> </w:t>
            </w:r>
          </w:p>
          <w:p w:rsidR="00890446" w:rsidRPr="00890446" w:rsidRDefault="00890446" w:rsidP="00890446">
            <w:pPr>
              <w:widowControl w:val="0"/>
              <w:autoSpaceDE w:val="0"/>
              <w:autoSpaceDN w:val="0"/>
              <w:adjustRightInd w:val="0"/>
              <w:spacing w:after="0" w:line="240" w:lineRule="auto"/>
              <w:jc w:val="both"/>
              <w:rPr>
                <w:rFonts w:ascii="Times New Roman" w:hAnsi="Times New Roman"/>
                <w:sz w:val="18"/>
                <w:szCs w:val="18"/>
              </w:rPr>
            </w:pPr>
            <w:r w:rsidRPr="00890446">
              <w:rPr>
                <w:rFonts w:ascii="Times New Roman" w:hAnsi="Times New Roman"/>
                <w:sz w:val="18"/>
                <w:szCs w:val="18"/>
              </w:rPr>
              <w:tab/>
              <w:t xml:space="preserve">(5) Formu, vzory výkazov a štruktúru výkazov podľa odseku 4 v </w:t>
            </w:r>
            <w:r w:rsidRPr="00890446">
              <w:rPr>
                <w:rFonts w:ascii="Times New Roman" w:hAnsi="Times New Roman"/>
                <w:sz w:val="18"/>
                <w:szCs w:val="18"/>
              </w:rPr>
              <w:lastRenderedPageBreak/>
              <w:t xml:space="preserve">elektronickej podobe zverejňuje ministerstvo zdravotníctva na svojom webovom sídle. </w:t>
            </w:r>
          </w:p>
          <w:p w:rsidR="00F4662F" w:rsidRPr="00913653" w:rsidRDefault="00F4662F" w:rsidP="00F4662F">
            <w:pPr>
              <w:tabs>
                <w:tab w:val="left" w:pos="1276"/>
              </w:tabs>
              <w:spacing w:after="0" w:line="240" w:lineRule="auto"/>
              <w:jc w:val="center"/>
              <w:rPr>
                <w:rFonts w:ascii="Times New Roman" w:hAnsi="Times New Roman"/>
                <w:b/>
                <w:sz w:val="18"/>
                <w:szCs w:val="18"/>
              </w:rPr>
            </w:pPr>
            <w:r w:rsidRPr="00913653">
              <w:rPr>
                <w:rFonts w:ascii="Times New Roman" w:hAnsi="Times New Roman"/>
                <w:b/>
                <w:sz w:val="18"/>
                <w:szCs w:val="18"/>
              </w:rPr>
              <w:br/>
              <w:t xml:space="preserve">Preplatenie nákladov cezhraničnej zdravotnej starostlivosti </w:t>
            </w:r>
          </w:p>
          <w:p w:rsidR="00F4662F" w:rsidRPr="00913653" w:rsidRDefault="00F4662F" w:rsidP="00F4662F">
            <w:pPr>
              <w:pStyle w:val="Odsekzoznamu"/>
              <w:numPr>
                <w:ilvl w:val="0"/>
                <w:numId w:val="23"/>
              </w:numPr>
              <w:tabs>
                <w:tab w:val="left" w:pos="993"/>
              </w:tabs>
              <w:ind w:left="0" w:firstLine="567"/>
              <w:jc w:val="both"/>
              <w:rPr>
                <w:sz w:val="18"/>
                <w:szCs w:val="18"/>
              </w:rPr>
            </w:pPr>
            <w:r w:rsidRPr="00913653">
              <w:rPr>
                <w:sz w:val="18"/>
                <w:szCs w:val="18"/>
              </w:rPr>
              <w:t>Príslušná zdravotná poisťovňa vykoná preplatenie nákladov cezhraničnej zdravotnej starostlivosti podľa § 10 zákona na základe poistencom predloženej žiadosti o preplatenie nákladov cezhraničnej zdravotnej starostlivosti, ktorej vzor je uvedený v prílohe č. 10, v lehote podľa § 9d ods. 8 zákona.</w:t>
            </w:r>
          </w:p>
          <w:p w:rsidR="00F4662F" w:rsidRPr="00913653" w:rsidRDefault="00F4662F" w:rsidP="00F4662F">
            <w:pPr>
              <w:pStyle w:val="Odsekzoznamu"/>
              <w:tabs>
                <w:tab w:val="left" w:pos="993"/>
              </w:tabs>
              <w:ind w:left="567"/>
              <w:jc w:val="both"/>
              <w:rPr>
                <w:sz w:val="18"/>
                <w:szCs w:val="18"/>
              </w:rPr>
            </w:pPr>
          </w:p>
          <w:p w:rsidR="00F4662F" w:rsidRPr="00913653" w:rsidRDefault="00F4662F" w:rsidP="00F4662F">
            <w:pPr>
              <w:pStyle w:val="Odsekzoznamu"/>
              <w:numPr>
                <w:ilvl w:val="0"/>
                <w:numId w:val="23"/>
              </w:numPr>
              <w:tabs>
                <w:tab w:val="left" w:pos="993"/>
              </w:tabs>
              <w:ind w:left="0" w:firstLine="567"/>
              <w:jc w:val="both"/>
              <w:rPr>
                <w:b/>
                <w:sz w:val="18"/>
                <w:szCs w:val="18"/>
              </w:rPr>
            </w:pPr>
            <w:r w:rsidRPr="00913653">
              <w:rPr>
                <w:sz w:val="18"/>
                <w:szCs w:val="18"/>
              </w:rPr>
              <w:t>K žiadosti o preplatenie nákladov cezhraničnej zdravotnej starostlivosti sa prikladá aj písomné odporúčanie lekára so špecializáciou v špecializačnom odbore všeobecné lekárstvo alebo lekára so špecializáciou v špecializačnom odbore pediatria na špecializovanú ambulantnú starostlivosť.</w:t>
            </w:r>
          </w:p>
          <w:p w:rsidR="00F4662F" w:rsidRPr="00913653" w:rsidRDefault="00F4662F" w:rsidP="00F4662F">
            <w:pPr>
              <w:pStyle w:val="Zkladntext21"/>
              <w:widowControl w:val="0"/>
              <w:adjustRightInd w:val="0"/>
              <w:spacing w:after="0" w:line="240" w:lineRule="auto"/>
              <w:rPr>
                <w:rFonts w:ascii="Times New Roman" w:hAnsi="Times New Roman"/>
                <w:b/>
                <w:sz w:val="18"/>
                <w:szCs w:val="18"/>
              </w:rPr>
            </w:pPr>
          </w:p>
          <w:p w:rsidR="00F4662F" w:rsidRPr="00913653" w:rsidRDefault="00F4662F" w:rsidP="00F4662F">
            <w:pPr>
              <w:spacing w:after="0" w:line="240" w:lineRule="auto"/>
              <w:jc w:val="center"/>
              <w:rPr>
                <w:rFonts w:ascii="Times New Roman" w:hAnsi="Times New Roman"/>
                <w:b/>
                <w:sz w:val="18"/>
                <w:szCs w:val="18"/>
              </w:rPr>
            </w:pPr>
            <w:r w:rsidRPr="00913653">
              <w:rPr>
                <w:rFonts w:ascii="Times New Roman" w:hAnsi="Times New Roman"/>
                <w:b/>
                <w:sz w:val="18"/>
                <w:szCs w:val="18"/>
              </w:rPr>
              <w:t>VZOR</w:t>
            </w:r>
          </w:p>
          <w:p w:rsidR="00F4662F" w:rsidRPr="00913653" w:rsidRDefault="00F4662F" w:rsidP="00F4662F">
            <w:pPr>
              <w:spacing w:after="0" w:line="240" w:lineRule="auto"/>
              <w:jc w:val="center"/>
              <w:rPr>
                <w:rFonts w:ascii="Times New Roman" w:hAnsi="Times New Roman"/>
                <w:b/>
                <w:sz w:val="18"/>
                <w:szCs w:val="18"/>
              </w:rPr>
            </w:pPr>
          </w:p>
          <w:p w:rsidR="00F4662F" w:rsidRPr="00913653" w:rsidRDefault="00F4662F" w:rsidP="00F4662F">
            <w:pPr>
              <w:spacing w:after="0" w:line="240" w:lineRule="auto"/>
              <w:jc w:val="center"/>
              <w:rPr>
                <w:rFonts w:ascii="Times New Roman" w:hAnsi="Times New Roman"/>
                <w:b/>
                <w:sz w:val="18"/>
                <w:szCs w:val="18"/>
              </w:rPr>
            </w:pPr>
            <w:r w:rsidRPr="00913653">
              <w:rPr>
                <w:rFonts w:ascii="Times New Roman" w:hAnsi="Times New Roman"/>
                <w:b/>
                <w:sz w:val="18"/>
                <w:szCs w:val="18"/>
              </w:rPr>
              <w:t>Ž I A D O S Ť</w:t>
            </w:r>
          </w:p>
          <w:p w:rsidR="00F4662F" w:rsidRPr="00913653" w:rsidRDefault="00F4662F" w:rsidP="00F4662F">
            <w:pPr>
              <w:spacing w:after="0" w:line="240" w:lineRule="auto"/>
              <w:jc w:val="center"/>
              <w:rPr>
                <w:rFonts w:ascii="Times New Roman" w:hAnsi="Times New Roman"/>
                <w:b/>
                <w:sz w:val="18"/>
                <w:szCs w:val="18"/>
              </w:rPr>
            </w:pPr>
            <w:r w:rsidRPr="00913653">
              <w:rPr>
                <w:rFonts w:ascii="Times New Roman" w:hAnsi="Times New Roman"/>
                <w:b/>
                <w:sz w:val="18"/>
                <w:szCs w:val="18"/>
              </w:rPr>
              <w:t xml:space="preserve">o preplatenie nákladov cezhraničnej zdravotnej starostlivosti poskytnutej v inom členskom štáte Európskej únie zaplatených priamo poskytovateľovi zdravotnej starostlivosti z iného členského štátu Európskej únie </w:t>
            </w:r>
          </w:p>
          <w:p w:rsidR="00F4662F" w:rsidRPr="00913653" w:rsidRDefault="00F4662F" w:rsidP="00F4662F">
            <w:pPr>
              <w:spacing w:after="0" w:line="240" w:lineRule="auto"/>
              <w:jc w:val="center"/>
              <w:rPr>
                <w:rFonts w:ascii="Times New Roman" w:hAnsi="Times New Roman"/>
                <w:b/>
                <w:sz w:val="18"/>
                <w:szCs w:val="18"/>
              </w:rPr>
            </w:pPr>
          </w:p>
          <w:p w:rsidR="00F4662F" w:rsidRPr="00913653" w:rsidRDefault="00F4662F" w:rsidP="00F4662F">
            <w:pPr>
              <w:spacing w:after="0" w:line="240" w:lineRule="auto"/>
              <w:jc w:val="center"/>
              <w:rPr>
                <w:rFonts w:ascii="Times New Roman" w:hAnsi="Times New Roman"/>
                <w:b/>
                <w:sz w:val="18"/>
                <w:szCs w:val="18"/>
              </w:rPr>
            </w:pPr>
          </w:p>
          <w:p w:rsidR="00F4662F" w:rsidRPr="00913653" w:rsidRDefault="00F4662F" w:rsidP="00F4662F">
            <w:pPr>
              <w:spacing w:after="0" w:line="240" w:lineRule="auto"/>
              <w:rPr>
                <w:rFonts w:ascii="Times New Roman" w:hAnsi="Times New Roman"/>
                <w:b/>
                <w:sz w:val="18"/>
                <w:szCs w:val="18"/>
                <w:u w:val="single"/>
              </w:rPr>
            </w:pPr>
            <w:r w:rsidRPr="00913653">
              <w:rPr>
                <w:rFonts w:ascii="Times New Roman" w:hAnsi="Times New Roman"/>
                <w:b/>
                <w:sz w:val="18"/>
                <w:szCs w:val="18"/>
                <w:u w:val="single"/>
              </w:rPr>
              <w:t>1. VYPĹŇA POISTENEC</w:t>
            </w:r>
          </w:p>
          <w:p w:rsidR="00F4662F" w:rsidRPr="00913653" w:rsidRDefault="00F4662F" w:rsidP="00F4662F">
            <w:pPr>
              <w:spacing w:after="0" w:line="240" w:lineRule="auto"/>
              <w:rPr>
                <w:rFonts w:ascii="Times New Roman" w:hAnsi="Times New Roman"/>
                <w:b/>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xml:space="preserve">1.2 Meno a priezvisko ....................................................... </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1.3 Dátum narodenia</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1.4 Rodné číslo poistenca, ak je pridelené/identifikačné číslo poistenca ......................................</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xml:space="preserve">1.5 Adresa trvalého pobytu </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ab/>
            </w:r>
            <w:r w:rsidRPr="00913653">
              <w:rPr>
                <w:rFonts w:ascii="Times New Roman" w:hAnsi="Times New Roman"/>
                <w:sz w:val="18"/>
                <w:szCs w:val="18"/>
              </w:rPr>
              <w:tab/>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xml:space="preserve">.........................................  ................................  </w:t>
            </w:r>
            <w:r w:rsidRPr="00913653">
              <w:rPr>
                <w:rFonts w:ascii="Times New Roman" w:hAnsi="Times New Roman"/>
                <w:sz w:val="18"/>
                <w:szCs w:val="18"/>
              </w:rPr>
              <w:tab/>
              <w:t xml:space="preserve">.............. </w:t>
            </w:r>
            <w:r w:rsidRPr="00913653">
              <w:rPr>
                <w:rFonts w:ascii="Times New Roman" w:hAnsi="Times New Roman"/>
                <w:sz w:val="18"/>
                <w:szCs w:val="18"/>
              </w:rPr>
              <w:tab/>
              <w:t xml:space="preserve"> ................ </w:t>
            </w:r>
            <w:r w:rsidRPr="00913653">
              <w:rPr>
                <w:rFonts w:ascii="Times New Roman" w:hAnsi="Times New Roman"/>
                <w:sz w:val="18"/>
                <w:szCs w:val="18"/>
              </w:rPr>
              <w:tab/>
              <w:t>..............</w:t>
            </w:r>
          </w:p>
          <w:p w:rsidR="00F4662F" w:rsidRPr="00913653" w:rsidRDefault="00F4662F" w:rsidP="00F4662F">
            <w:pPr>
              <w:spacing w:after="0" w:line="240" w:lineRule="auto"/>
              <w:ind w:firstLine="708"/>
              <w:jc w:val="both"/>
              <w:rPr>
                <w:rFonts w:ascii="Times New Roman" w:hAnsi="Times New Roman"/>
                <w:sz w:val="18"/>
                <w:szCs w:val="18"/>
              </w:rPr>
            </w:pPr>
            <w:r w:rsidRPr="00913653">
              <w:rPr>
                <w:rFonts w:ascii="Times New Roman" w:hAnsi="Times New Roman"/>
                <w:sz w:val="18"/>
                <w:szCs w:val="18"/>
              </w:rPr>
              <w:t>ulica, číslo</w:t>
            </w:r>
            <w:r w:rsidRPr="00913653">
              <w:rPr>
                <w:rFonts w:ascii="Times New Roman" w:hAnsi="Times New Roman"/>
                <w:sz w:val="18"/>
                <w:szCs w:val="18"/>
              </w:rPr>
              <w:tab/>
              <w:t xml:space="preserve">          mesto/obec</w:t>
            </w:r>
            <w:r w:rsidRPr="00913653">
              <w:rPr>
                <w:rFonts w:ascii="Times New Roman" w:hAnsi="Times New Roman"/>
                <w:sz w:val="18"/>
                <w:szCs w:val="18"/>
              </w:rPr>
              <w:tab/>
            </w:r>
            <w:r w:rsidRPr="00913653">
              <w:rPr>
                <w:rFonts w:ascii="Times New Roman" w:hAnsi="Times New Roman"/>
                <w:sz w:val="18"/>
                <w:szCs w:val="18"/>
              </w:rPr>
              <w:tab/>
              <w:t>PSČ</w:t>
            </w:r>
            <w:r w:rsidRPr="00913653">
              <w:rPr>
                <w:rFonts w:ascii="Times New Roman" w:hAnsi="Times New Roman"/>
                <w:sz w:val="18"/>
                <w:szCs w:val="18"/>
              </w:rPr>
              <w:tab/>
              <w:t xml:space="preserve">  telefónne číslo</w:t>
            </w:r>
            <w:r w:rsidRPr="00913653">
              <w:rPr>
                <w:rFonts w:ascii="Times New Roman" w:hAnsi="Times New Roman"/>
                <w:sz w:val="18"/>
                <w:szCs w:val="18"/>
              </w:rPr>
              <w:tab/>
            </w:r>
            <w:r w:rsidRPr="00913653">
              <w:rPr>
                <w:rFonts w:ascii="Times New Roman" w:hAnsi="Times New Roman"/>
                <w:sz w:val="18"/>
                <w:szCs w:val="18"/>
              </w:rPr>
              <w:tab/>
              <w:t>e-mailová adresa</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xml:space="preserve">1.6 Kontaktná adresa, ak je odlišná od adresy trvalého pobytu                   </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xml:space="preserve">.........................................  ................................  </w:t>
            </w:r>
            <w:r w:rsidRPr="00913653">
              <w:rPr>
                <w:rFonts w:ascii="Times New Roman" w:hAnsi="Times New Roman"/>
                <w:sz w:val="18"/>
                <w:szCs w:val="18"/>
              </w:rPr>
              <w:tab/>
              <w:t xml:space="preserve">..............  </w:t>
            </w:r>
            <w:r w:rsidRPr="00913653">
              <w:rPr>
                <w:rFonts w:ascii="Times New Roman" w:hAnsi="Times New Roman"/>
                <w:sz w:val="18"/>
                <w:szCs w:val="18"/>
              </w:rPr>
              <w:tab/>
              <w:t xml:space="preserve">................ </w:t>
            </w:r>
            <w:r w:rsidRPr="00913653">
              <w:rPr>
                <w:rFonts w:ascii="Times New Roman" w:hAnsi="Times New Roman"/>
                <w:sz w:val="18"/>
                <w:szCs w:val="18"/>
              </w:rPr>
              <w:tab/>
              <w:t>..............</w:t>
            </w:r>
          </w:p>
          <w:p w:rsidR="00F4662F" w:rsidRPr="00913653" w:rsidRDefault="00F4662F" w:rsidP="00F4662F">
            <w:pPr>
              <w:spacing w:after="0" w:line="240" w:lineRule="auto"/>
              <w:ind w:firstLine="708"/>
              <w:jc w:val="both"/>
              <w:rPr>
                <w:rFonts w:ascii="Times New Roman" w:hAnsi="Times New Roman"/>
                <w:sz w:val="18"/>
                <w:szCs w:val="18"/>
              </w:rPr>
            </w:pPr>
            <w:r w:rsidRPr="00913653">
              <w:rPr>
                <w:rFonts w:ascii="Times New Roman" w:hAnsi="Times New Roman"/>
                <w:sz w:val="18"/>
                <w:szCs w:val="18"/>
              </w:rPr>
              <w:lastRenderedPageBreak/>
              <w:t>ulica, číslo</w:t>
            </w:r>
            <w:r w:rsidRPr="00913653">
              <w:rPr>
                <w:rFonts w:ascii="Times New Roman" w:hAnsi="Times New Roman"/>
                <w:sz w:val="18"/>
                <w:szCs w:val="18"/>
              </w:rPr>
              <w:tab/>
              <w:t xml:space="preserve">          mesto/obec</w:t>
            </w:r>
            <w:r w:rsidRPr="00913653">
              <w:rPr>
                <w:rFonts w:ascii="Times New Roman" w:hAnsi="Times New Roman"/>
                <w:sz w:val="18"/>
                <w:szCs w:val="18"/>
              </w:rPr>
              <w:tab/>
            </w:r>
            <w:r w:rsidRPr="00913653">
              <w:rPr>
                <w:rFonts w:ascii="Times New Roman" w:hAnsi="Times New Roman"/>
                <w:sz w:val="18"/>
                <w:szCs w:val="18"/>
              </w:rPr>
              <w:tab/>
              <w:t>PSČ</w:t>
            </w:r>
            <w:r w:rsidRPr="00913653">
              <w:rPr>
                <w:rFonts w:ascii="Times New Roman" w:hAnsi="Times New Roman"/>
                <w:sz w:val="18"/>
                <w:szCs w:val="18"/>
              </w:rPr>
              <w:tab/>
              <w:t xml:space="preserve">  telefónne číslo</w:t>
            </w:r>
            <w:r w:rsidRPr="00913653">
              <w:rPr>
                <w:rFonts w:ascii="Times New Roman" w:hAnsi="Times New Roman"/>
                <w:sz w:val="18"/>
                <w:szCs w:val="18"/>
              </w:rPr>
              <w:tab/>
            </w:r>
            <w:r w:rsidRPr="00913653">
              <w:rPr>
                <w:rFonts w:ascii="Times New Roman" w:hAnsi="Times New Roman"/>
                <w:sz w:val="18"/>
                <w:szCs w:val="18"/>
              </w:rPr>
              <w:tab/>
              <w:t>e-mailová adresa</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xml:space="preserve">1.7  </w:t>
            </w:r>
            <w:r w:rsidRPr="00913653">
              <w:rPr>
                <w:rFonts w:ascii="Times New Roman" w:hAnsi="Times New Roman"/>
                <w:sz w:val="18"/>
                <w:szCs w:val="18"/>
              </w:rPr>
              <w:tab/>
              <w:t>a) ambulantná zdravotná starostlivosť:    štát........................... dňa .................................</w:t>
            </w:r>
          </w:p>
          <w:p w:rsidR="00F4662F" w:rsidRPr="00913653" w:rsidRDefault="00F4662F" w:rsidP="00F4662F">
            <w:pPr>
              <w:spacing w:after="0" w:line="240" w:lineRule="auto"/>
              <w:ind w:firstLine="708"/>
              <w:rPr>
                <w:rFonts w:ascii="Times New Roman" w:hAnsi="Times New Roman"/>
                <w:sz w:val="18"/>
                <w:szCs w:val="18"/>
              </w:rPr>
            </w:pPr>
          </w:p>
          <w:p w:rsidR="00F4662F" w:rsidRPr="00913653" w:rsidRDefault="00F4662F" w:rsidP="00F4662F">
            <w:pPr>
              <w:spacing w:after="0" w:line="240" w:lineRule="auto"/>
              <w:ind w:firstLine="708"/>
              <w:rPr>
                <w:rFonts w:ascii="Times New Roman" w:hAnsi="Times New Roman"/>
                <w:sz w:val="18"/>
                <w:szCs w:val="18"/>
              </w:rPr>
            </w:pPr>
            <w:r w:rsidRPr="00913653">
              <w:rPr>
                <w:rFonts w:ascii="Times New Roman" w:hAnsi="Times New Roman"/>
                <w:sz w:val="18"/>
                <w:szCs w:val="18"/>
              </w:rPr>
              <w:t>b) ústavná zdravotná starostlivosť: štát.................................... od ........................ do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1.8 Popis ochorenia (príznakov):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w:t>
            </w: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rPr>
                <w:rFonts w:ascii="Times New Roman" w:hAnsi="Times New Roman"/>
                <w:sz w:val="18"/>
                <w:szCs w:val="18"/>
              </w:rPr>
            </w:pPr>
            <w:r w:rsidRPr="00913653">
              <w:rPr>
                <w:rFonts w:ascii="Times New Roman" w:hAnsi="Times New Roman"/>
                <w:sz w:val="18"/>
                <w:szCs w:val="18"/>
              </w:rPr>
              <w:t>1.9 Priložené doklady:</w:t>
            </w:r>
          </w:p>
          <w:p w:rsidR="00F4662F" w:rsidRPr="00913653" w:rsidRDefault="00F4662F" w:rsidP="00F4662F">
            <w:pPr>
              <w:pStyle w:val="Odsekzoznamu"/>
              <w:numPr>
                <w:ilvl w:val="0"/>
                <w:numId w:val="24"/>
              </w:numPr>
              <w:contextualSpacing/>
              <w:rPr>
                <w:sz w:val="18"/>
                <w:szCs w:val="18"/>
              </w:rPr>
            </w:pPr>
            <w:r w:rsidRPr="00913653">
              <w:rPr>
                <w:sz w:val="18"/>
                <w:szCs w:val="18"/>
              </w:rPr>
              <w:t>záznam o ošetrení, správa  o poskytnutej zdravotnej starostlivosti</w:t>
            </w:r>
            <w:r w:rsidRPr="00913653">
              <w:rPr>
                <w:sz w:val="18"/>
                <w:szCs w:val="18"/>
              </w:rPr>
              <w:tab/>
            </w:r>
            <w:r w:rsidRPr="00913653">
              <w:rPr>
                <w:sz w:val="18"/>
                <w:szCs w:val="18"/>
              </w:rPr>
              <w:tab/>
            </w:r>
            <w:r w:rsidRPr="00913653">
              <w:rPr>
                <w:sz w:val="18"/>
                <w:szCs w:val="18"/>
              </w:rPr>
              <w:tab/>
            </w:r>
            <w:r w:rsidRPr="00913653">
              <w:rPr>
                <w:sz w:val="18"/>
                <w:szCs w:val="18"/>
              </w:rPr>
              <w:tab/>
              <w:t>................... ks</w:t>
            </w:r>
          </w:p>
          <w:p w:rsidR="00F4662F" w:rsidRPr="00913653" w:rsidRDefault="00F4662F" w:rsidP="00F4662F">
            <w:pPr>
              <w:numPr>
                <w:ilvl w:val="0"/>
                <w:numId w:val="24"/>
              </w:numPr>
              <w:spacing w:after="0" w:line="240" w:lineRule="auto"/>
              <w:rPr>
                <w:rFonts w:ascii="Times New Roman" w:hAnsi="Times New Roman"/>
                <w:sz w:val="18"/>
                <w:szCs w:val="18"/>
              </w:rPr>
            </w:pPr>
            <w:r w:rsidRPr="00913653">
              <w:rPr>
                <w:rFonts w:ascii="Times New Roman" w:hAnsi="Times New Roman"/>
                <w:sz w:val="18"/>
                <w:szCs w:val="18"/>
              </w:rPr>
              <w:t>originál dokladu s rozpisom poskytnutých zdravotných výkonov (faktúra, vyúčtovanie výkonov.............. ks</w:t>
            </w:r>
          </w:p>
          <w:p w:rsidR="00F4662F" w:rsidRPr="00913653" w:rsidRDefault="00F4662F" w:rsidP="00F4662F">
            <w:pPr>
              <w:numPr>
                <w:ilvl w:val="0"/>
                <w:numId w:val="24"/>
              </w:numPr>
              <w:spacing w:after="0" w:line="240" w:lineRule="auto"/>
              <w:rPr>
                <w:rFonts w:ascii="Times New Roman" w:hAnsi="Times New Roman"/>
                <w:sz w:val="18"/>
                <w:szCs w:val="18"/>
              </w:rPr>
            </w:pPr>
            <w:r w:rsidRPr="00913653">
              <w:rPr>
                <w:rFonts w:ascii="Times New Roman" w:hAnsi="Times New Roman"/>
                <w:sz w:val="18"/>
                <w:szCs w:val="18"/>
              </w:rPr>
              <w:t>fotokópia lekárskeho predpisu (receptu) vystaveného v inom členskom štáte Európskej únie a vydaného v inom členskom štáte Európskej únie</w:t>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t xml:space="preserve">  </w:t>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t>................... ks</w:t>
            </w:r>
          </w:p>
          <w:p w:rsidR="00F4662F" w:rsidRPr="00913653" w:rsidRDefault="00F4662F" w:rsidP="00F4662F">
            <w:pPr>
              <w:numPr>
                <w:ilvl w:val="0"/>
                <w:numId w:val="24"/>
              </w:numPr>
              <w:spacing w:after="0" w:line="240" w:lineRule="auto"/>
              <w:rPr>
                <w:rFonts w:ascii="Times New Roman" w:hAnsi="Times New Roman"/>
                <w:sz w:val="18"/>
                <w:szCs w:val="18"/>
              </w:rPr>
            </w:pPr>
            <w:r w:rsidRPr="00913653">
              <w:rPr>
                <w:rFonts w:ascii="Times New Roman" w:hAnsi="Times New Roman"/>
                <w:sz w:val="18"/>
                <w:szCs w:val="18"/>
              </w:rPr>
              <w:t>fotokópia lekárskeho poukazu na zdravotnícku pomôcku (poukaz na ZP) vystaveného v inom členskom štáte Európskej únie a vydaného v inom členskom štáte Európskej únie</w:t>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t>................... ks</w:t>
            </w:r>
          </w:p>
          <w:p w:rsidR="00F4662F" w:rsidRPr="00913653" w:rsidRDefault="00F4662F" w:rsidP="00F4662F">
            <w:pPr>
              <w:numPr>
                <w:ilvl w:val="0"/>
                <w:numId w:val="24"/>
              </w:numPr>
              <w:spacing w:after="0" w:line="240" w:lineRule="auto"/>
              <w:jc w:val="both"/>
              <w:rPr>
                <w:rFonts w:ascii="Times New Roman" w:hAnsi="Times New Roman"/>
                <w:sz w:val="18"/>
                <w:szCs w:val="18"/>
              </w:rPr>
            </w:pPr>
            <w:r w:rsidRPr="00913653">
              <w:rPr>
                <w:rFonts w:ascii="Times New Roman" w:hAnsi="Times New Roman"/>
                <w:sz w:val="18"/>
                <w:szCs w:val="18"/>
              </w:rPr>
              <w:t>originál dokladu o zaplatení (doklad z registračnej pokladne, príjmový pokladničný doklad alebo doklad, v ktorého texte je potvrdené prijatie sumy, ak ide o hotovostnú platbu, alebo originál ústrižku o zaplatení poštovej poukážky, kópia výpisu z účtu, originál debetného avíza z banky alebo pobočky zahraničnej banky, alebo originál potvrdenia o odpísaní finančnej sumy z bankového účtu, ak ide o bezhotovostnú platbu)</w:t>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t>.................... ks</w:t>
            </w:r>
          </w:p>
          <w:p w:rsidR="00F4662F" w:rsidRPr="00913653" w:rsidRDefault="00F4662F" w:rsidP="00F4662F">
            <w:pPr>
              <w:spacing w:after="0" w:line="240" w:lineRule="auto"/>
              <w:ind w:left="3540" w:firstLine="708"/>
              <w:rPr>
                <w:rFonts w:ascii="Times New Roman" w:hAnsi="Times New Roman"/>
                <w:sz w:val="18"/>
                <w:szCs w:val="18"/>
              </w:rPr>
            </w:pPr>
            <w:r w:rsidRPr="00913653">
              <w:rPr>
                <w:rFonts w:ascii="Times New Roman" w:hAnsi="Times New Roman"/>
                <w:sz w:val="18"/>
                <w:szCs w:val="18"/>
              </w:rPr>
              <w:t xml:space="preserve">   </w:t>
            </w:r>
            <w:r w:rsidRPr="00913653">
              <w:rPr>
                <w:rFonts w:ascii="Times New Roman" w:hAnsi="Times New Roman"/>
                <w:sz w:val="18"/>
                <w:szCs w:val="18"/>
              </w:rPr>
              <w:tab/>
            </w:r>
            <w:r w:rsidRPr="00913653">
              <w:rPr>
                <w:rFonts w:ascii="Times New Roman" w:hAnsi="Times New Roman"/>
                <w:sz w:val="18"/>
                <w:szCs w:val="18"/>
              </w:rPr>
              <w:tab/>
              <w:t>................................ celková suma a mena</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outlineLvl w:val="0"/>
              <w:rPr>
                <w:rFonts w:ascii="Times New Roman" w:hAnsi="Times New Roman"/>
                <w:sz w:val="18"/>
                <w:szCs w:val="18"/>
              </w:rPr>
            </w:pPr>
            <w:r w:rsidRPr="00913653">
              <w:rPr>
                <w:rFonts w:ascii="Times New Roman" w:hAnsi="Times New Roman"/>
                <w:sz w:val="18"/>
                <w:szCs w:val="18"/>
              </w:rPr>
              <w:t>1.10 Finančnú sumu žiadam zaslať:</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bdr w:val="single" w:sz="4" w:space="0" w:color="auto"/>
              </w:rPr>
              <w:lastRenderedPageBreak/>
              <w:t xml:space="preserve">   </w:t>
            </w:r>
            <w:r w:rsidRPr="00913653">
              <w:rPr>
                <w:rFonts w:ascii="Times New Roman" w:hAnsi="Times New Roman"/>
                <w:sz w:val="18"/>
                <w:szCs w:val="18"/>
              </w:rPr>
              <w:t xml:space="preserve">     </w:t>
            </w:r>
            <w:r w:rsidRPr="00913653">
              <w:rPr>
                <w:rFonts w:ascii="Times New Roman" w:hAnsi="Times New Roman"/>
                <w:sz w:val="18"/>
                <w:szCs w:val="18"/>
              </w:rPr>
              <w:tab/>
              <w:t>a) poštou na adresu trvalého pobytu alebo na nasledujúcu adresu v Slovenskej republike:</w:t>
            </w:r>
          </w:p>
          <w:p w:rsidR="00F4662F" w:rsidRPr="00913653" w:rsidRDefault="00F4662F" w:rsidP="00F4662F">
            <w:pPr>
              <w:spacing w:after="0" w:line="240" w:lineRule="auto"/>
              <w:ind w:firstLine="720"/>
              <w:rPr>
                <w:rFonts w:ascii="Times New Roman" w:hAnsi="Times New Roman"/>
                <w:sz w:val="18"/>
                <w:szCs w:val="18"/>
              </w:rPr>
            </w:pPr>
            <w:r w:rsidRPr="00913653">
              <w:rPr>
                <w:rFonts w:ascii="Times New Roman" w:hAnsi="Times New Roman"/>
                <w:sz w:val="18"/>
                <w:szCs w:val="18"/>
              </w:rPr>
              <w:t>ulica, číslo ............................................. mesto/obec..................................PSČ ..................</w:t>
            </w:r>
          </w:p>
          <w:p w:rsidR="00F4662F" w:rsidRPr="00913653" w:rsidRDefault="00F4662F" w:rsidP="00F4662F">
            <w:pPr>
              <w:spacing w:after="0" w:line="240" w:lineRule="auto"/>
              <w:ind w:firstLine="720"/>
              <w:rPr>
                <w:rFonts w:ascii="Times New Roman" w:hAnsi="Times New Roman"/>
                <w:sz w:val="18"/>
                <w:szCs w:val="18"/>
              </w:rPr>
            </w:pPr>
            <w:r w:rsidRPr="00913653">
              <w:rPr>
                <w:rFonts w:ascii="Times New Roman" w:hAnsi="Times New Roman"/>
                <w:sz w:val="18"/>
                <w:szCs w:val="18"/>
              </w:rPr>
              <w:t>na meno osoby ......................................................... narodenej dňa  ...................................</w:t>
            </w:r>
          </w:p>
          <w:p w:rsidR="00F4662F" w:rsidRPr="00913653" w:rsidRDefault="00F4662F" w:rsidP="00F4662F">
            <w:pPr>
              <w:spacing w:after="0" w:line="240" w:lineRule="auto"/>
              <w:rPr>
                <w:rFonts w:ascii="Times New Roman" w:hAnsi="Times New Roman"/>
                <w:sz w:val="18"/>
                <w:szCs w:val="18"/>
              </w:rPr>
            </w:pPr>
          </w:p>
          <w:p w:rsidR="00F4662F" w:rsidRPr="00913653" w:rsidRDefault="00F4662F" w:rsidP="00F4662F">
            <w:pPr>
              <w:spacing w:after="0" w:line="240" w:lineRule="auto"/>
              <w:ind w:left="705"/>
              <w:jc w:val="both"/>
              <w:rPr>
                <w:rFonts w:ascii="Times New Roman" w:hAnsi="Times New Roman"/>
                <w:sz w:val="18"/>
                <w:szCs w:val="18"/>
              </w:rPr>
            </w:pPr>
            <w:r w:rsidRPr="00913653">
              <w:rPr>
                <w:rFonts w:ascii="Times New Roman" w:hAnsi="Times New Roman"/>
                <w:sz w:val="18"/>
                <w:szCs w:val="18"/>
                <w:bdr w:val="single" w:sz="4" w:space="0" w:color="auto"/>
              </w:rPr>
              <w:t xml:space="preserve">   </w:t>
            </w:r>
            <w:r w:rsidRPr="00913653">
              <w:rPr>
                <w:rFonts w:ascii="Times New Roman" w:hAnsi="Times New Roman"/>
                <w:sz w:val="18"/>
                <w:szCs w:val="18"/>
              </w:rPr>
              <w:t xml:space="preserve"> </w:t>
            </w:r>
            <w:r w:rsidRPr="00913653">
              <w:rPr>
                <w:rFonts w:ascii="Times New Roman" w:hAnsi="Times New Roman"/>
                <w:sz w:val="18"/>
                <w:szCs w:val="18"/>
              </w:rPr>
              <w:tab/>
              <w:t xml:space="preserve">b) </w:t>
            </w:r>
          </w:p>
          <w:p w:rsidR="00F4662F" w:rsidRPr="00913653" w:rsidRDefault="00F4662F" w:rsidP="00F4662F">
            <w:pPr>
              <w:spacing w:after="0" w:line="240" w:lineRule="auto"/>
              <w:ind w:left="705"/>
              <w:jc w:val="both"/>
              <w:rPr>
                <w:rFonts w:ascii="Times New Roman" w:hAnsi="Times New Roman"/>
                <w:sz w:val="18"/>
                <w:szCs w:val="18"/>
              </w:rPr>
            </w:pPr>
            <w:r w:rsidRPr="00913653">
              <w:rPr>
                <w:rFonts w:ascii="Times New Roman" w:hAnsi="Times New Roman"/>
                <w:sz w:val="18"/>
                <w:szCs w:val="18"/>
              </w:rPr>
              <w:t>na bankový účet číslo alebo účet na meno (ak je bankový účet v cudzine)...................................... mena účtu ........ kód banky .....................</w:t>
            </w:r>
          </w:p>
          <w:p w:rsidR="00F4662F" w:rsidRPr="00913653" w:rsidRDefault="00F4662F" w:rsidP="00F4662F">
            <w:pPr>
              <w:spacing w:after="0" w:line="240" w:lineRule="auto"/>
              <w:ind w:firstLine="720"/>
              <w:rPr>
                <w:rFonts w:ascii="Times New Roman" w:hAnsi="Times New Roman"/>
                <w:sz w:val="18"/>
                <w:szCs w:val="18"/>
              </w:rPr>
            </w:pPr>
            <w:r w:rsidRPr="00913653">
              <w:rPr>
                <w:rFonts w:ascii="Times New Roman" w:hAnsi="Times New Roman"/>
                <w:sz w:val="18"/>
                <w:szCs w:val="18"/>
              </w:rPr>
              <w:t>adresa majiteľa účtu (ak je bankový účet v cudzine) ..............................................................</w:t>
            </w:r>
          </w:p>
          <w:p w:rsidR="00F4662F" w:rsidRPr="00913653" w:rsidRDefault="00F4662F" w:rsidP="00F4662F">
            <w:pPr>
              <w:spacing w:after="0" w:line="240" w:lineRule="auto"/>
              <w:ind w:firstLine="720"/>
              <w:rPr>
                <w:rFonts w:ascii="Times New Roman" w:hAnsi="Times New Roman"/>
                <w:sz w:val="18"/>
                <w:szCs w:val="18"/>
              </w:rPr>
            </w:pPr>
            <w:r w:rsidRPr="00913653">
              <w:rPr>
                <w:rFonts w:ascii="Times New Roman" w:hAnsi="Times New Roman"/>
                <w:sz w:val="18"/>
                <w:szCs w:val="18"/>
              </w:rPr>
              <w:t>IBAN ................................................................... BIC (SWIFT) .....................................</w:t>
            </w:r>
          </w:p>
          <w:p w:rsidR="00F4662F" w:rsidRPr="00913653" w:rsidRDefault="00F4662F" w:rsidP="00F4662F">
            <w:pPr>
              <w:spacing w:after="0" w:line="240" w:lineRule="auto"/>
              <w:ind w:left="720"/>
              <w:jc w:val="both"/>
              <w:rPr>
                <w:rFonts w:ascii="Times New Roman" w:hAnsi="Times New Roman"/>
                <w:sz w:val="18"/>
                <w:szCs w:val="18"/>
              </w:rPr>
            </w:pPr>
            <w:r w:rsidRPr="00913653">
              <w:rPr>
                <w:rFonts w:ascii="Times New Roman" w:hAnsi="Times New Roman"/>
                <w:sz w:val="18"/>
                <w:szCs w:val="18"/>
              </w:rPr>
              <w:t xml:space="preserve">názov a sídlo banky ....................................................................................................... </w:t>
            </w:r>
          </w:p>
          <w:p w:rsidR="00F4662F" w:rsidRPr="00913653" w:rsidRDefault="00F4662F" w:rsidP="00F4662F">
            <w:pPr>
              <w:spacing w:after="0" w:line="240" w:lineRule="auto"/>
              <w:ind w:left="720"/>
              <w:jc w:val="both"/>
              <w:rPr>
                <w:rFonts w:ascii="Times New Roman" w:hAnsi="Times New Roman"/>
                <w:sz w:val="18"/>
                <w:szCs w:val="18"/>
              </w:rPr>
            </w:pPr>
            <w:r w:rsidRPr="00913653">
              <w:rPr>
                <w:rFonts w:ascii="Times New Roman" w:hAnsi="Times New Roman"/>
                <w:sz w:val="18"/>
                <w:szCs w:val="18"/>
              </w:rPr>
              <w:t>(za pripísanú sumu na bankový účet v cudzine znáša bankové poplatky majiteľ účtu)</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V .................................... dňa ..................</w:t>
            </w:r>
            <w:r w:rsidRPr="00913653">
              <w:rPr>
                <w:rFonts w:ascii="Times New Roman" w:hAnsi="Times New Roman"/>
                <w:sz w:val="18"/>
                <w:szCs w:val="18"/>
              </w:rPr>
              <w:tab/>
            </w:r>
            <w:r w:rsidRPr="00913653">
              <w:rPr>
                <w:rFonts w:ascii="Times New Roman" w:hAnsi="Times New Roman"/>
                <w:sz w:val="18"/>
                <w:szCs w:val="18"/>
              </w:rPr>
              <w:tab/>
              <w:t>.............................................................</w:t>
            </w:r>
          </w:p>
          <w:p w:rsidR="00F4662F" w:rsidRPr="00913653" w:rsidRDefault="00F4662F" w:rsidP="00F4662F">
            <w:pPr>
              <w:spacing w:after="0" w:line="240" w:lineRule="auto"/>
              <w:jc w:val="both"/>
              <w:rPr>
                <w:rFonts w:ascii="Times New Roman" w:hAnsi="Times New Roman"/>
                <w:sz w:val="18"/>
                <w:szCs w:val="18"/>
              </w:rPr>
            </w:pPr>
            <w:r w:rsidRPr="00913653">
              <w:rPr>
                <w:rFonts w:ascii="Times New Roman" w:hAnsi="Times New Roman"/>
                <w:sz w:val="18"/>
                <w:szCs w:val="18"/>
              </w:rPr>
              <w:t>                                                        </w:t>
            </w:r>
            <w:r w:rsidRPr="00913653">
              <w:rPr>
                <w:rFonts w:ascii="Times New Roman" w:hAnsi="Times New Roman"/>
                <w:sz w:val="18"/>
                <w:szCs w:val="18"/>
              </w:rPr>
              <w:tab/>
            </w:r>
            <w:r w:rsidRPr="00913653">
              <w:rPr>
                <w:rFonts w:ascii="Times New Roman" w:hAnsi="Times New Roman"/>
                <w:sz w:val="18"/>
                <w:szCs w:val="18"/>
              </w:rPr>
              <w:tab/>
            </w:r>
            <w:r w:rsidRPr="00913653">
              <w:rPr>
                <w:rFonts w:ascii="Times New Roman" w:hAnsi="Times New Roman"/>
                <w:sz w:val="18"/>
                <w:szCs w:val="18"/>
              </w:rPr>
              <w:tab/>
              <w:t>meno, priezvisko a podpis poistenca (zákonného zástupcu)</w:t>
            </w:r>
          </w:p>
          <w:p w:rsidR="00F4662F" w:rsidRPr="00913653" w:rsidRDefault="00F4662F" w:rsidP="00F4662F">
            <w:pPr>
              <w:spacing w:after="0" w:line="240" w:lineRule="auto"/>
              <w:jc w:val="both"/>
              <w:rPr>
                <w:rFonts w:ascii="Times New Roman" w:hAnsi="Times New Roman"/>
                <w:sz w:val="18"/>
                <w:szCs w:val="18"/>
              </w:rPr>
            </w:pPr>
          </w:p>
          <w:p w:rsidR="00F4662F" w:rsidRPr="00913653" w:rsidRDefault="00F4662F" w:rsidP="00F4662F">
            <w:pPr>
              <w:pStyle w:val="Zkladntext21"/>
              <w:widowControl w:val="0"/>
              <w:adjustRightInd w:val="0"/>
              <w:spacing w:after="0" w:line="240" w:lineRule="auto"/>
              <w:rPr>
                <w:rFonts w:ascii="Times New Roman" w:hAnsi="Times New Roman"/>
                <w:b/>
                <w:sz w:val="18"/>
                <w:szCs w:val="18"/>
              </w:rPr>
            </w:pPr>
          </w:p>
        </w:tc>
        <w:tc>
          <w:tcPr>
            <w:tcW w:w="709" w:type="dxa"/>
            <w:tcBorders>
              <w:top w:val="single" w:sz="4" w:space="0" w:color="auto"/>
              <w:left w:val="single" w:sz="4" w:space="0" w:color="auto"/>
              <w:bottom w:val="single" w:sz="4" w:space="0" w:color="auto"/>
              <w:right w:val="single" w:sz="4"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c>
          <w:tcPr>
            <w:tcW w:w="1134" w:type="dxa"/>
            <w:tcBorders>
              <w:top w:val="single" w:sz="4" w:space="0" w:color="auto"/>
              <w:left w:val="single" w:sz="4" w:space="0" w:color="auto"/>
              <w:bottom w:val="single" w:sz="4" w:space="0" w:color="auto"/>
              <w:right w:val="single" w:sz="12" w:space="0" w:color="auto"/>
            </w:tcBorders>
          </w:tcPr>
          <w:p w:rsidR="00F4662F" w:rsidRPr="00913653" w:rsidRDefault="00F4662F" w:rsidP="00F4662F">
            <w:pPr>
              <w:autoSpaceDE w:val="0"/>
              <w:autoSpaceDN w:val="0"/>
              <w:spacing w:after="0" w:line="240" w:lineRule="auto"/>
              <w:rPr>
                <w:rFonts w:ascii="Times New Roman" w:eastAsia="Times New Roman" w:hAnsi="Times New Roman"/>
                <w:sz w:val="18"/>
                <w:szCs w:val="18"/>
                <w:lang w:eastAsia="sk-SK"/>
              </w:rPr>
            </w:pPr>
          </w:p>
        </w:tc>
      </w:tr>
    </w:tbl>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lastRenderedPageBreak/>
        <w:t>LEGENDA:</w:t>
      </w:r>
    </w:p>
    <w:tbl>
      <w:tblPr>
        <w:tblW w:w="15730" w:type="dxa"/>
        <w:tblInd w:w="-859" w:type="dxa"/>
        <w:tblCellMar>
          <w:left w:w="70" w:type="dxa"/>
          <w:right w:w="70" w:type="dxa"/>
        </w:tblCellMar>
        <w:tblLook w:val="0000" w:firstRow="0" w:lastRow="0" w:firstColumn="0" w:lastColumn="0" w:noHBand="0" w:noVBand="0"/>
      </w:tblPr>
      <w:tblGrid>
        <w:gridCol w:w="2410"/>
        <w:gridCol w:w="3780"/>
        <w:gridCol w:w="2340"/>
        <w:gridCol w:w="7200"/>
      </w:tblGrid>
      <w:tr w:rsidR="005A1336" w:rsidRPr="00913653" w:rsidTr="004817D3">
        <w:tc>
          <w:tcPr>
            <w:tcW w:w="2410" w:type="dxa"/>
            <w:tcBorders>
              <w:top w:val="nil"/>
              <w:left w:val="nil"/>
              <w:bottom w:val="nil"/>
              <w:right w:val="nil"/>
            </w:tcBorders>
          </w:tcPr>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V stĺpci (1):</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Č – článok</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O – odsek</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V – veta</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P – písmeno (číslo)</w:t>
            </w:r>
          </w:p>
          <w:p w:rsidR="00731B31" w:rsidRPr="00913653" w:rsidRDefault="00731B31" w:rsidP="00913653">
            <w:pPr>
              <w:spacing w:after="0" w:line="240" w:lineRule="auto"/>
              <w:rPr>
                <w:rFonts w:ascii="Times New Roman" w:eastAsia="Times New Roman" w:hAnsi="Times New Roman"/>
                <w:sz w:val="18"/>
                <w:szCs w:val="18"/>
                <w:lang w:eastAsia="sk-SK"/>
              </w:rPr>
            </w:pPr>
          </w:p>
        </w:tc>
        <w:tc>
          <w:tcPr>
            <w:tcW w:w="3780" w:type="dxa"/>
            <w:tcBorders>
              <w:top w:val="nil"/>
              <w:left w:val="nil"/>
              <w:bottom w:val="nil"/>
              <w:right w:val="nil"/>
            </w:tcBorders>
          </w:tcPr>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V stĺpci (3):</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N – bežná transpozícia</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O – transpozícia s možnosťou voľby</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D – transpozícia podľa úvahy (dobrovoľná)</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n.a. – transpozícia sa neuskutočňuje</w:t>
            </w:r>
          </w:p>
        </w:tc>
        <w:tc>
          <w:tcPr>
            <w:tcW w:w="2340" w:type="dxa"/>
            <w:tcBorders>
              <w:top w:val="nil"/>
              <w:left w:val="nil"/>
              <w:bottom w:val="nil"/>
              <w:right w:val="nil"/>
            </w:tcBorders>
          </w:tcPr>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V stĺpci (5):</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Č – článok</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 – paragraf</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O – odsek</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V – veta</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P – písmeno (číslo)</w:t>
            </w:r>
          </w:p>
        </w:tc>
        <w:tc>
          <w:tcPr>
            <w:tcW w:w="7200" w:type="dxa"/>
            <w:tcBorders>
              <w:top w:val="nil"/>
              <w:left w:val="nil"/>
              <w:bottom w:val="nil"/>
              <w:right w:val="nil"/>
            </w:tcBorders>
          </w:tcPr>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V stĺpci (7):</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Ú – úplná zhoda</w:t>
            </w:r>
          </w:p>
          <w:p w:rsidR="00731B31" w:rsidRPr="00913653" w:rsidRDefault="00731B31" w:rsidP="00913653">
            <w:pPr>
              <w:spacing w:after="0" w:line="240" w:lineRule="auto"/>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Č – čiastočná zhoda</w:t>
            </w:r>
          </w:p>
          <w:p w:rsidR="00731B31" w:rsidRPr="00913653" w:rsidRDefault="00731B31" w:rsidP="00913653">
            <w:pPr>
              <w:autoSpaceDE w:val="0"/>
              <w:autoSpaceDN w:val="0"/>
              <w:spacing w:after="0" w:line="240" w:lineRule="auto"/>
              <w:ind w:left="283"/>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Ž – žiadna zhoda (ak nebola dosiahnutá ani čiast. ani úplná zhoda alebo k prebratiu dôjde v budúcnosti)</w:t>
            </w:r>
          </w:p>
          <w:p w:rsidR="00731B31" w:rsidRPr="00913653" w:rsidRDefault="00731B31" w:rsidP="00913653">
            <w:pPr>
              <w:spacing w:after="0" w:line="240" w:lineRule="auto"/>
              <w:ind w:left="290" w:hanging="290"/>
              <w:rPr>
                <w:rFonts w:ascii="Times New Roman" w:eastAsia="Times New Roman" w:hAnsi="Times New Roman"/>
                <w:sz w:val="18"/>
                <w:szCs w:val="18"/>
                <w:lang w:eastAsia="sk-SK"/>
              </w:rPr>
            </w:pPr>
            <w:r w:rsidRPr="00913653">
              <w:rPr>
                <w:rFonts w:ascii="Times New Roman" w:eastAsia="Times New Roman" w:hAnsi="Times New Roman"/>
                <w:sz w:val="18"/>
                <w:szCs w:val="18"/>
                <w:lang w:eastAsia="sk-SK"/>
              </w:rPr>
              <w:t>n.a. – neaplikovateľnosť (ak sa ustanovenie smernice netýka SR alebo nie je potrebné ho prebrať)</w:t>
            </w:r>
          </w:p>
        </w:tc>
      </w:tr>
    </w:tbl>
    <w:p w:rsidR="00731B31" w:rsidRPr="00913653" w:rsidRDefault="00731B31" w:rsidP="00913653">
      <w:pPr>
        <w:spacing w:after="0" w:line="240" w:lineRule="auto"/>
        <w:ind w:firstLine="708"/>
        <w:jc w:val="both"/>
        <w:rPr>
          <w:rFonts w:ascii="Times New Roman" w:hAnsi="Times New Roman"/>
          <w:sz w:val="18"/>
          <w:szCs w:val="18"/>
        </w:rPr>
      </w:pPr>
      <w:r w:rsidRPr="00913653">
        <w:rPr>
          <w:rFonts w:ascii="Times New Roman" w:hAnsi="Times New Roman"/>
          <w:sz w:val="18"/>
          <w:szCs w:val="18"/>
        </w:rPr>
        <w:t xml:space="preserve">  </w:t>
      </w:r>
    </w:p>
    <w:p w:rsidR="00731B31" w:rsidRPr="00913653" w:rsidRDefault="00731B31" w:rsidP="00913653">
      <w:pPr>
        <w:spacing w:after="0" w:line="240" w:lineRule="auto"/>
        <w:rPr>
          <w:rFonts w:ascii="Times New Roman" w:hAnsi="Times New Roman"/>
          <w:sz w:val="18"/>
          <w:szCs w:val="18"/>
        </w:rPr>
      </w:pPr>
    </w:p>
    <w:p w:rsidR="002062D5" w:rsidRPr="00913653" w:rsidRDefault="002062D5" w:rsidP="00913653">
      <w:pPr>
        <w:spacing w:after="0" w:line="240" w:lineRule="auto"/>
        <w:rPr>
          <w:rFonts w:ascii="Times New Roman" w:hAnsi="Times New Roman"/>
          <w:sz w:val="18"/>
          <w:szCs w:val="18"/>
        </w:rPr>
      </w:pPr>
    </w:p>
    <w:sectPr w:rsidR="002062D5" w:rsidRPr="00913653" w:rsidSect="00731B31">
      <w:headerReference w:type="even" r:id="rId10"/>
      <w:footerReference w:type="even"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E22" w:rsidRDefault="00810E22" w:rsidP="00A1184A">
      <w:pPr>
        <w:spacing w:after="0" w:line="240" w:lineRule="auto"/>
      </w:pPr>
      <w:r>
        <w:separator/>
      </w:r>
    </w:p>
  </w:endnote>
  <w:endnote w:type="continuationSeparator" w:id="0">
    <w:p w:rsidR="00810E22" w:rsidRDefault="00810E22" w:rsidP="00A11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EUAlbertina">
    <w:altName w:val="Times New Roman"/>
    <w:panose1 w:val="00000000000000000000"/>
    <w:charset w:val="EE"/>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53" w:rsidRDefault="0091365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913653" w:rsidRDefault="00913653">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53" w:rsidRDefault="00913653">
    <w:pPr>
      <w:pStyle w:val="Pta"/>
      <w:jc w:val="right"/>
    </w:pPr>
    <w:r>
      <w:fldChar w:fldCharType="begin"/>
    </w:r>
    <w:r>
      <w:instrText>PAGE   \* MERGEFORMAT</w:instrText>
    </w:r>
    <w:r>
      <w:fldChar w:fldCharType="separate"/>
    </w:r>
    <w:r>
      <w:rPr>
        <w:noProof/>
      </w:rPr>
      <w:t>0</w:t>
    </w:r>
    <w:r>
      <w:fldChar w:fldCharType="end"/>
    </w:r>
  </w:p>
  <w:p w:rsidR="00913653" w:rsidRDefault="009136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E22" w:rsidRDefault="00810E22" w:rsidP="00A1184A">
      <w:pPr>
        <w:spacing w:after="0" w:line="240" w:lineRule="auto"/>
      </w:pPr>
      <w:r>
        <w:separator/>
      </w:r>
    </w:p>
  </w:footnote>
  <w:footnote w:type="continuationSeparator" w:id="0">
    <w:p w:rsidR="00810E22" w:rsidRDefault="00810E22" w:rsidP="00A11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53" w:rsidRDefault="00913653" w:rsidP="004817D3">
    <w:pPr>
      <w:pStyle w:val="Hlavika"/>
      <w:jc w:val="right"/>
      <w:rPr>
        <w:sz w:val="24"/>
        <w:szCs w:val="24"/>
      </w:rPr>
    </w:pPr>
    <w:r>
      <w:rPr>
        <w:sz w:val="24"/>
        <w:szCs w:val="24"/>
      </w:rPr>
      <w:t>Príloha č. 2</w:t>
    </w:r>
  </w:p>
  <w:p w:rsidR="00913653" w:rsidRPr="00EB59C8" w:rsidRDefault="00913653" w:rsidP="004817D3">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53" w:rsidRPr="000A15AE" w:rsidRDefault="00913653" w:rsidP="004817D3">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3E358AE"/>
    <w:multiLevelType w:val="hybridMultilevel"/>
    <w:tmpl w:val="1F14C4EE"/>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60E49488">
      <w:start w:val="1"/>
      <w:numFmt w:val="decimal"/>
      <w:lvlText w:val="(%3)"/>
      <w:lvlJc w:val="left"/>
      <w:pPr>
        <w:ind w:left="2340" w:hanging="360"/>
      </w:pPr>
      <w:rPr>
        <w:rFonts w:cs="Times New Roman" w:hint="default"/>
      </w:rPr>
    </w:lvl>
    <w:lvl w:ilvl="3" w:tplc="041B000F">
      <w:start w:val="1"/>
      <w:numFmt w:val="decimal"/>
      <w:lvlText w:val="%4."/>
      <w:lvlJc w:val="left"/>
      <w:pPr>
        <w:ind w:left="2880" w:hanging="360"/>
      </w:pPr>
      <w:rPr>
        <w:rFonts w:cs="Times New Roman"/>
      </w:rPr>
    </w:lvl>
    <w:lvl w:ilvl="4" w:tplc="94C4B742">
      <w:start w:val="1"/>
      <w:numFmt w:val="upperLetter"/>
      <w:lvlText w:val="%5."/>
      <w:lvlJc w:val="left"/>
      <w:pPr>
        <w:ind w:left="3600" w:hanging="360"/>
      </w:pPr>
      <w:rPr>
        <w:rFonts w:hint="default"/>
        <w:b/>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4"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5" w15:restartNumberingAfterBreak="0">
    <w:nsid w:val="0A6A22F4"/>
    <w:multiLevelType w:val="hybridMultilevel"/>
    <w:tmpl w:val="305E122C"/>
    <w:lvl w:ilvl="0" w:tplc="1ACA0332">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B8CE50D8">
      <w:start w:val="1"/>
      <w:numFmt w:val="decimal"/>
      <w:lvlText w:val="%3."/>
      <w:lvlJc w:val="left"/>
      <w:pPr>
        <w:ind w:left="2340" w:hanging="360"/>
      </w:pPr>
      <w:rPr>
        <w:rFonts w:cs="Times New Roman" w:hint="default"/>
      </w:rPr>
    </w:lvl>
    <w:lvl w:ilvl="3" w:tplc="B27243D0">
      <w:start w:val="1"/>
      <w:numFmt w:val="decimal"/>
      <w:lvlText w:val="%4."/>
      <w:lvlJc w:val="left"/>
      <w:pPr>
        <w:ind w:left="2880" w:hanging="360"/>
      </w:pPr>
      <w:rPr>
        <w:rFonts w:ascii="Times New Roman" w:eastAsia="Times New Roman" w:hAnsi="Times New Roman" w:cs="Times New Roman"/>
      </w:rPr>
    </w:lvl>
    <w:lvl w:ilvl="4" w:tplc="C478EBB0">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20CC6EBA"/>
    <w:multiLevelType w:val="hybridMultilevel"/>
    <w:tmpl w:val="4520308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17537C4"/>
    <w:multiLevelType w:val="multilevel"/>
    <w:tmpl w:val="4D6A3032"/>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4E51627"/>
    <w:multiLevelType w:val="hybridMultilevel"/>
    <w:tmpl w:val="305E122C"/>
    <w:lvl w:ilvl="0" w:tplc="1ACA0332">
      <w:start w:val="1"/>
      <w:numFmt w:val="lowerLetter"/>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B8CE50D8">
      <w:start w:val="1"/>
      <w:numFmt w:val="decimal"/>
      <w:lvlText w:val="%3."/>
      <w:lvlJc w:val="left"/>
      <w:pPr>
        <w:ind w:left="2340" w:hanging="360"/>
      </w:pPr>
      <w:rPr>
        <w:rFonts w:cs="Times New Roman" w:hint="default"/>
      </w:rPr>
    </w:lvl>
    <w:lvl w:ilvl="3" w:tplc="B27243D0">
      <w:start w:val="1"/>
      <w:numFmt w:val="decimal"/>
      <w:lvlText w:val="%4."/>
      <w:lvlJc w:val="left"/>
      <w:pPr>
        <w:ind w:left="2880" w:hanging="360"/>
      </w:pPr>
      <w:rPr>
        <w:rFonts w:ascii="Times New Roman" w:eastAsia="Times New Roman" w:hAnsi="Times New Roman" w:cs="Times New Roman"/>
      </w:rPr>
    </w:lvl>
    <w:lvl w:ilvl="4" w:tplc="C478EBB0">
      <w:start w:val="1"/>
      <w:numFmt w:val="decimal"/>
      <w:lvlText w:val="(%5)"/>
      <w:lvlJc w:val="left"/>
      <w:pPr>
        <w:ind w:left="3600" w:hanging="360"/>
      </w:pPr>
      <w:rPr>
        <w:rFonts w:cs="Times New Roman" w:hint="default"/>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0" w15:restartNumberingAfterBreak="0">
    <w:nsid w:val="2C7677FA"/>
    <w:multiLevelType w:val="hybridMultilevel"/>
    <w:tmpl w:val="F696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E3310F6"/>
    <w:multiLevelType w:val="multilevel"/>
    <w:tmpl w:val="ECB8E12A"/>
    <w:lvl w:ilvl="0">
      <w:start w:val="3"/>
      <w:numFmt w:val="decimal"/>
      <w:lvlText w:val="%1"/>
      <w:lvlJc w:val="left"/>
      <w:pPr>
        <w:ind w:left="360" w:hanging="360"/>
      </w:pPr>
      <w:rPr>
        <w:rFonts w:cs="Times New Roman" w:hint="default"/>
        <w:b/>
        <w:i w:val="0"/>
        <w:sz w:val="24"/>
      </w:rPr>
    </w:lvl>
    <w:lvl w:ilvl="1">
      <w:start w:val="1"/>
      <w:numFmt w:val="decimal"/>
      <w:lvlText w:val="%1.%2"/>
      <w:lvlJc w:val="left"/>
      <w:pPr>
        <w:ind w:left="1080" w:hanging="360"/>
      </w:pPr>
      <w:rPr>
        <w:rFonts w:cs="Times New Roman" w:hint="default"/>
        <w:b/>
        <w:i w:val="0"/>
        <w:sz w:val="20"/>
        <w:szCs w:val="20"/>
      </w:rPr>
    </w:lvl>
    <w:lvl w:ilvl="2">
      <w:start w:val="1"/>
      <w:numFmt w:val="decimal"/>
      <w:lvlText w:val="%1.%2.%3"/>
      <w:lvlJc w:val="left"/>
      <w:pPr>
        <w:ind w:left="2160" w:hanging="720"/>
      </w:pPr>
      <w:rPr>
        <w:rFonts w:cs="Times New Roman" w:hint="default"/>
        <w:b/>
        <w:i w:val="0"/>
        <w:sz w:val="24"/>
      </w:rPr>
    </w:lvl>
    <w:lvl w:ilvl="3">
      <w:start w:val="1"/>
      <w:numFmt w:val="decimal"/>
      <w:lvlText w:val="%1.%2.%3.%4"/>
      <w:lvlJc w:val="left"/>
      <w:pPr>
        <w:ind w:left="2880" w:hanging="720"/>
      </w:pPr>
      <w:rPr>
        <w:rFonts w:cs="Times New Roman" w:hint="default"/>
        <w:b/>
        <w:i w:val="0"/>
        <w:sz w:val="24"/>
      </w:rPr>
    </w:lvl>
    <w:lvl w:ilvl="4">
      <w:start w:val="1"/>
      <w:numFmt w:val="decimal"/>
      <w:lvlText w:val="%1.%2.%3.%4.%5"/>
      <w:lvlJc w:val="left"/>
      <w:pPr>
        <w:ind w:left="3960" w:hanging="1080"/>
      </w:pPr>
      <w:rPr>
        <w:rFonts w:cs="Times New Roman" w:hint="default"/>
        <w:b/>
        <w:i w:val="0"/>
        <w:sz w:val="24"/>
      </w:rPr>
    </w:lvl>
    <w:lvl w:ilvl="5">
      <w:start w:val="1"/>
      <w:numFmt w:val="decimal"/>
      <w:lvlText w:val="%1.%2.%3.%4.%5.%6"/>
      <w:lvlJc w:val="left"/>
      <w:pPr>
        <w:ind w:left="4680" w:hanging="1080"/>
      </w:pPr>
      <w:rPr>
        <w:rFonts w:cs="Times New Roman" w:hint="default"/>
        <w:b/>
        <w:i w:val="0"/>
        <w:sz w:val="24"/>
      </w:rPr>
    </w:lvl>
    <w:lvl w:ilvl="6">
      <w:start w:val="1"/>
      <w:numFmt w:val="decimal"/>
      <w:lvlText w:val="%1.%2.%3.%4.%5.%6.%7"/>
      <w:lvlJc w:val="left"/>
      <w:pPr>
        <w:ind w:left="5760" w:hanging="1440"/>
      </w:pPr>
      <w:rPr>
        <w:rFonts w:cs="Times New Roman" w:hint="default"/>
        <w:b/>
        <w:i w:val="0"/>
        <w:sz w:val="24"/>
      </w:rPr>
    </w:lvl>
    <w:lvl w:ilvl="7">
      <w:start w:val="1"/>
      <w:numFmt w:val="decimal"/>
      <w:lvlText w:val="%1.%2.%3.%4.%5.%6.%7.%8"/>
      <w:lvlJc w:val="left"/>
      <w:pPr>
        <w:ind w:left="6480" w:hanging="1440"/>
      </w:pPr>
      <w:rPr>
        <w:rFonts w:cs="Times New Roman" w:hint="default"/>
        <w:b/>
        <w:i w:val="0"/>
        <w:sz w:val="24"/>
      </w:rPr>
    </w:lvl>
    <w:lvl w:ilvl="8">
      <w:start w:val="1"/>
      <w:numFmt w:val="decimal"/>
      <w:lvlText w:val="%1.%2.%3.%4.%5.%6.%7.%8.%9"/>
      <w:lvlJc w:val="left"/>
      <w:pPr>
        <w:ind w:left="7200" w:hanging="1440"/>
      </w:pPr>
      <w:rPr>
        <w:rFonts w:cs="Times New Roman" w:hint="default"/>
        <w:b/>
        <w:i w:val="0"/>
        <w:sz w:val="24"/>
      </w:rPr>
    </w:lvl>
  </w:abstractNum>
  <w:abstractNum w:abstractNumId="12" w15:restartNumberingAfterBreak="0">
    <w:nsid w:val="2FBA1FE8"/>
    <w:multiLevelType w:val="hybridMultilevel"/>
    <w:tmpl w:val="9D5C554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68709B8"/>
    <w:multiLevelType w:val="hybridMultilevel"/>
    <w:tmpl w:val="2E525600"/>
    <w:lvl w:ilvl="0" w:tplc="E816376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020133"/>
    <w:multiLevelType w:val="hybridMultilevel"/>
    <w:tmpl w:val="A69C61B2"/>
    <w:lvl w:ilvl="0" w:tplc="731A0E8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3FAE256D"/>
    <w:multiLevelType w:val="hybridMultilevel"/>
    <w:tmpl w:val="AF9A233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18"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58812698"/>
    <w:multiLevelType w:val="singleLevel"/>
    <w:tmpl w:val="5BAA0432"/>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0"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23" w15:restartNumberingAfterBreak="0">
    <w:nsid w:val="736B3203"/>
    <w:multiLevelType w:val="hybridMultilevel"/>
    <w:tmpl w:val="3D36B760"/>
    <w:lvl w:ilvl="0" w:tplc="54965D72">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75D131BF"/>
    <w:multiLevelType w:val="multilevel"/>
    <w:tmpl w:val="D1820EB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25" w15:restartNumberingAfterBreak="0">
    <w:nsid w:val="77C8117B"/>
    <w:multiLevelType w:val="multilevel"/>
    <w:tmpl w:val="1E644CA4"/>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7C7C0237"/>
    <w:multiLevelType w:val="multilevel"/>
    <w:tmpl w:val="2B0E0BB6"/>
    <w:lvl w:ilvl="0">
      <w:start w:val="2"/>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560" w:hanging="1800"/>
      </w:pPr>
      <w:rPr>
        <w:rFonts w:cs="Times New Roman" w:hint="default"/>
        <w:b/>
      </w:rPr>
    </w:lvl>
  </w:abstractNum>
  <w:num w:numId="1">
    <w:abstractNumId w:val="22"/>
  </w:num>
  <w:num w:numId="2">
    <w:abstractNumId w:val="20"/>
  </w:num>
  <w:num w:numId="3">
    <w:abstractNumId w:val="1"/>
  </w:num>
  <w:num w:numId="4">
    <w:abstractNumId w:val="0"/>
  </w:num>
  <w:num w:numId="5">
    <w:abstractNumId w:val="21"/>
  </w:num>
  <w:num w:numId="6">
    <w:abstractNumId w:val="17"/>
  </w:num>
  <w:num w:numId="7">
    <w:abstractNumId w:val="18"/>
  </w:num>
  <w:num w:numId="8">
    <w:abstractNumId w:val="14"/>
  </w:num>
  <w:num w:numId="9">
    <w:abstractNumId w:val="9"/>
  </w:num>
  <w:num w:numId="10">
    <w:abstractNumId w:val="4"/>
  </w:num>
  <w:num w:numId="11">
    <w:abstractNumId w:val="3"/>
  </w:num>
  <w:num w:numId="12">
    <w:abstractNumId w:val="12"/>
  </w:num>
  <w:num w:numId="13">
    <w:abstractNumId w:val="16"/>
  </w:num>
  <w:num w:numId="14">
    <w:abstractNumId w:val="8"/>
  </w:num>
  <w:num w:numId="15">
    <w:abstractNumId w:val="24"/>
  </w:num>
  <w:num w:numId="16">
    <w:abstractNumId w:val="25"/>
  </w:num>
  <w:num w:numId="17">
    <w:abstractNumId w:val="11"/>
  </w:num>
  <w:num w:numId="18">
    <w:abstractNumId w:val="26"/>
  </w:num>
  <w:num w:numId="19">
    <w:abstractNumId w:val="7"/>
  </w:num>
  <w:num w:numId="20">
    <w:abstractNumId w:val="10"/>
  </w:num>
  <w:num w:numId="21">
    <w:abstractNumId w:val="2"/>
  </w:num>
  <w:num w:numId="22">
    <w:abstractNumId w:val="23"/>
  </w:num>
  <w:num w:numId="23">
    <w:abstractNumId w:val="15"/>
  </w:num>
  <w:num w:numId="24">
    <w:abstractNumId w:val="19"/>
  </w:num>
  <w:num w:numId="25">
    <w:abstractNumId w:val="5"/>
  </w:num>
  <w:num w:numId="26">
    <w:abstractNumId w:val="6"/>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037E09"/>
    <w:rsid w:val="00040DD2"/>
    <w:rsid w:val="00083140"/>
    <w:rsid w:val="0009765E"/>
    <w:rsid w:val="000C090E"/>
    <w:rsid w:val="000C10DE"/>
    <w:rsid w:val="000E34C0"/>
    <w:rsid w:val="00105C56"/>
    <w:rsid w:val="001212DC"/>
    <w:rsid w:val="001A029A"/>
    <w:rsid w:val="001E5C77"/>
    <w:rsid w:val="002062D5"/>
    <w:rsid w:val="00212834"/>
    <w:rsid w:val="00215B89"/>
    <w:rsid w:val="0022603E"/>
    <w:rsid w:val="002A49BE"/>
    <w:rsid w:val="003F1845"/>
    <w:rsid w:val="00410AF2"/>
    <w:rsid w:val="004203DA"/>
    <w:rsid w:val="004732CF"/>
    <w:rsid w:val="004817D3"/>
    <w:rsid w:val="00495955"/>
    <w:rsid w:val="004B7687"/>
    <w:rsid w:val="004E353F"/>
    <w:rsid w:val="004F06E6"/>
    <w:rsid w:val="00504107"/>
    <w:rsid w:val="005156D4"/>
    <w:rsid w:val="00551271"/>
    <w:rsid w:val="00567472"/>
    <w:rsid w:val="00577E7A"/>
    <w:rsid w:val="005A00C1"/>
    <w:rsid w:val="005A1336"/>
    <w:rsid w:val="005C741B"/>
    <w:rsid w:val="00630FCB"/>
    <w:rsid w:val="006531EB"/>
    <w:rsid w:val="00667B22"/>
    <w:rsid w:val="0068127E"/>
    <w:rsid w:val="0069702B"/>
    <w:rsid w:val="006B1032"/>
    <w:rsid w:val="006F4917"/>
    <w:rsid w:val="00703584"/>
    <w:rsid w:val="0072377F"/>
    <w:rsid w:val="00731B31"/>
    <w:rsid w:val="007355CA"/>
    <w:rsid w:val="007454C4"/>
    <w:rsid w:val="007A656F"/>
    <w:rsid w:val="007D7106"/>
    <w:rsid w:val="00810E22"/>
    <w:rsid w:val="00841323"/>
    <w:rsid w:val="00843BA1"/>
    <w:rsid w:val="00847937"/>
    <w:rsid w:val="00890446"/>
    <w:rsid w:val="008B1830"/>
    <w:rsid w:val="008E5CFB"/>
    <w:rsid w:val="00913653"/>
    <w:rsid w:val="00946131"/>
    <w:rsid w:val="00963F88"/>
    <w:rsid w:val="009915FD"/>
    <w:rsid w:val="00991CA7"/>
    <w:rsid w:val="009A629A"/>
    <w:rsid w:val="009D7AAD"/>
    <w:rsid w:val="009E5ED2"/>
    <w:rsid w:val="009E789D"/>
    <w:rsid w:val="00A1184A"/>
    <w:rsid w:val="00A3206D"/>
    <w:rsid w:val="00B41410"/>
    <w:rsid w:val="00B65115"/>
    <w:rsid w:val="00BC22D1"/>
    <w:rsid w:val="00BE48E8"/>
    <w:rsid w:val="00C32F0E"/>
    <w:rsid w:val="00C370B2"/>
    <w:rsid w:val="00C525A2"/>
    <w:rsid w:val="00C544FC"/>
    <w:rsid w:val="00C70F79"/>
    <w:rsid w:val="00C71243"/>
    <w:rsid w:val="00CA4908"/>
    <w:rsid w:val="00CB7967"/>
    <w:rsid w:val="00CD6C52"/>
    <w:rsid w:val="00CF0426"/>
    <w:rsid w:val="00D0077E"/>
    <w:rsid w:val="00D12C6E"/>
    <w:rsid w:val="00D13C6B"/>
    <w:rsid w:val="00D22015"/>
    <w:rsid w:val="00D6436F"/>
    <w:rsid w:val="00D65435"/>
    <w:rsid w:val="00E20219"/>
    <w:rsid w:val="00E50227"/>
    <w:rsid w:val="00E5177E"/>
    <w:rsid w:val="00EB1218"/>
    <w:rsid w:val="00EC05EF"/>
    <w:rsid w:val="00F1012C"/>
    <w:rsid w:val="00F15193"/>
    <w:rsid w:val="00F4662F"/>
    <w:rsid w:val="00FE2E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C302B"/>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0"/>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uiPriority w:val="99"/>
    <w:unhideWhenUsed/>
    <w:rsid w:val="00D65435"/>
    <w:pPr>
      <w:spacing w:after="120" w:line="480" w:lineRule="auto"/>
    </w:pPr>
  </w:style>
  <w:style w:type="character" w:customStyle="1" w:styleId="Zkladntext2Char">
    <w:name w:val="Základný text 2 Char"/>
    <w:basedOn w:val="Predvolenpsmoodseku"/>
    <w:link w:val="Zkladntext21"/>
    <w:uiPriority w:val="99"/>
    <w:rsid w:val="00D65435"/>
    <w:rPr>
      <w:rFonts w:ascii="Calibri" w:eastAsia="Calibri" w:hAnsi="Calibri" w:cs="Times New Roman"/>
    </w:rPr>
  </w:style>
  <w:style w:type="paragraph" w:customStyle="1" w:styleId="Normlny0">
    <w:name w:val="_Normálny"/>
    <w:basedOn w:val="Normlny"/>
    <w:rsid w:val="00495955"/>
    <w:pPr>
      <w:autoSpaceDE w:val="0"/>
      <w:autoSpaceDN w:val="0"/>
      <w:spacing w:after="0" w:line="240" w:lineRule="auto"/>
    </w:pPr>
    <w:rPr>
      <w:rFonts w:ascii="Times New Roman" w:eastAsia="Times New Roman" w:hAnsi="Times New Roman"/>
      <w:sz w:val="20"/>
      <w:szCs w:val="20"/>
    </w:rPr>
  </w:style>
  <w:style w:type="paragraph" w:customStyle="1" w:styleId="abc">
    <w:name w:val="abc"/>
    <w:basedOn w:val="Normlny"/>
    <w:rsid w:val="00495955"/>
    <w:pPr>
      <w:widowControl w:val="0"/>
      <w:tabs>
        <w:tab w:val="left" w:pos="360"/>
        <w:tab w:val="left" w:pos="680"/>
      </w:tabs>
      <w:autoSpaceDE w:val="0"/>
      <w:autoSpaceDN w:val="0"/>
      <w:spacing w:after="0" w:line="240" w:lineRule="auto"/>
      <w:jc w:val="both"/>
    </w:pPr>
    <w:rPr>
      <w:rFonts w:ascii="Times New Roman" w:eastAsia="Times New Roman" w:hAnsi="Times New Roman"/>
      <w:sz w:val="20"/>
      <w:szCs w:val="20"/>
    </w:rPr>
  </w:style>
  <w:style w:type="character" w:styleId="Siln">
    <w:name w:val="Strong"/>
    <w:basedOn w:val="Predvolenpsmoodseku"/>
    <w:uiPriority w:val="22"/>
    <w:qFormat/>
    <w:rsid w:val="005A1336"/>
    <w:rPr>
      <w:b/>
    </w:rPr>
  </w:style>
  <w:style w:type="paragraph" w:customStyle="1" w:styleId="CM3">
    <w:name w:val="CM3"/>
    <w:basedOn w:val="Normlny"/>
    <w:next w:val="Normlny"/>
    <w:uiPriority w:val="99"/>
    <w:rsid w:val="005A1336"/>
    <w:pPr>
      <w:autoSpaceDE w:val="0"/>
      <w:autoSpaceDN w:val="0"/>
      <w:adjustRightInd w:val="0"/>
      <w:spacing w:after="0" w:line="240" w:lineRule="auto"/>
    </w:pPr>
    <w:rPr>
      <w:rFonts w:ascii="EUAlbertina" w:eastAsia="Times New Roman" w:hAnsi="EUAlbertina"/>
      <w:sz w:val="24"/>
      <w:szCs w:val="24"/>
    </w:rPr>
  </w:style>
  <w:style w:type="paragraph" w:customStyle="1" w:styleId="CM1">
    <w:name w:val="CM1"/>
    <w:basedOn w:val="Normlny"/>
    <w:next w:val="Normlny"/>
    <w:uiPriority w:val="99"/>
    <w:rsid w:val="005A1336"/>
    <w:pPr>
      <w:autoSpaceDE w:val="0"/>
      <w:autoSpaceDN w:val="0"/>
      <w:adjustRightInd w:val="0"/>
      <w:spacing w:after="0" w:line="240" w:lineRule="auto"/>
    </w:pPr>
    <w:rPr>
      <w:rFonts w:ascii="EUAlbertina" w:eastAsia="Times New Roman"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63278">
      <w:bodyDiv w:val="1"/>
      <w:marLeft w:val="0"/>
      <w:marRight w:val="0"/>
      <w:marTop w:val="0"/>
      <w:marBottom w:val="0"/>
      <w:divBdr>
        <w:top w:val="none" w:sz="0" w:space="0" w:color="auto"/>
        <w:left w:val="none" w:sz="0" w:space="0" w:color="auto"/>
        <w:bottom w:val="none" w:sz="0" w:space="0" w:color="auto"/>
        <w:right w:val="none" w:sz="0" w:space="0" w:color="auto"/>
      </w:divBdr>
      <w:divsChild>
        <w:div w:id="157700419">
          <w:marLeft w:val="75"/>
          <w:marRight w:val="0"/>
          <w:marTop w:val="0"/>
          <w:marBottom w:val="0"/>
          <w:divBdr>
            <w:top w:val="none" w:sz="0" w:space="0" w:color="auto"/>
            <w:left w:val="none" w:sz="0" w:space="0" w:color="auto"/>
            <w:bottom w:val="none" w:sz="0" w:space="0" w:color="auto"/>
            <w:right w:val="none" w:sz="0" w:space="0" w:color="auto"/>
          </w:divBdr>
        </w:div>
        <w:div w:id="207378815">
          <w:marLeft w:val="75"/>
          <w:marRight w:val="0"/>
          <w:marTop w:val="0"/>
          <w:marBottom w:val="0"/>
          <w:divBdr>
            <w:top w:val="none" w:sz="0" w:space="0" w:color="auto"/>
            <w:left w:val="none" w:sz="0" w:space="0" w:color="auto"/>
            <w:bottom w:val="none" w:sz="0" w:space="0" w:color="auto"/>
            <w:right w:val="none" w:sz="0" w:space="0" w:color="auto"/>
          </w:divBdr>
        </w:div>
        <w:div w:id="2047754675">
          <w:marLeft w:val="75"/>
          <w:marRight w:val="0"/>
          <w:marTop w:val="0"/>
          <w:marBottom w:val="0"/>
          <w:divBdr>
            <w:top w:val="none" w:sz="0" w:space="0" w:color="auto"/>
            <w:left w:val="none" w:sz="0" w:space="0" w:color="auto"/>
            <w:bottom w:val="none" w:sz="0" w:space="0" w:color="auto"/>
            <w:right w:val="none" w:sz="0" w:space="0" w:color="auto"/>
          </w:divBdr>
        </w:div>
        <w:div w:id="367532350">
          <w:marLeft w:val="75"/>
          <w:marRight w:val="0"/>
          <w:marTop w:val="0"/>
          <w:marBottom w:val="0"/>
          <w:divBdr>
            <w:top w:val="none" w:sz="0" w:space="0" w:color="auto"/>
            <w:left w:val="none" w:sz="0" w:space="0" w:color="auto"/>
            <w:bottom w:val="none" w:sz="0" w:space="0" w:color="auto"/>
            <w:right w:val="none" w:sz="0" w:space="0" w:color="auto"/>
          </w:divBdr>
        </w:div>
        <w:div w:id="2077703176">
          <w:marLeft w:val="75"/>
          <w:marRight w:val="0"/>
          <w:marTop w:val="0"/>
          <w:marBottom w:val="0"/>
          <w:divBdr>
            <w:top w:val="none" w:sz="0" w:space="0" w:color="auto"/>
            <w:left w:val="none" w:sz="0" w:space="0" w:color="auto"/>
            <w:bottom w:val="none" w:sz="0" w:space="0" w:color="auto"/>
            <w:right w:val="none" w:sz="0" w:space="0" w:color="auto"/>
          </w:divBdr>
        </w:div>
      </w:divsChild>
    </w:div>
    <w:div w:id="306014576">
      <w:bodyDiv w:val="1"/>
      <w:marLeft w:val="0"/>
      <w:marRight w:val="0"/>
      <w:marTop w:val="0"/>
      <w:marBottom w:val="0"/>
      <w:divBdr>
        <w:top w:val="none" w:sz="0" w:space="0" w:color="auto"/>
        <w:left w:val="none" w:sz="0" w:space="0" w:color="auto"/>
        <w:bottom w:val="none" w:sz="0" w:space="0" w:color="auto"/>
        <w:right w:val="none" w:sz="0" w:space="0" w:color="auto"/>
      </w:divBdr>
      <w:divsChild>
        <w:div w:id="1206481858">
          <w:marLeft w:val="75"/>
          <w:marRight w:val="0"/>
          <w:marTop w:val="0"/>
          <w:marBottom w:val="0"/>
          <w:divBdr>
            <w:top w:val="none" w:sz="0" w:space="0" w:color="auto"/>
            <w:left w:val="none" w:sz="0" w:space="0" w:color="auto"/>
            <w:bottom w:val="none" w:sz="0" w:space="0" w:color="auto"/>
            <w:right w:val="none" w:sz="0" w:space="0" w:color="auto"/>
          </w:divBdr>
        </w:div>
        <w:div w:id="217593939">
          <w:marLeft w:val="75"/>
          <w:marRight w:val="0"/>
          <w:marTop w:val="0"/>
          <w:marBottom w:val="0"/>
          <w:divBdr>
            <w:top w:val="none" w:sz="0" w:space="0" w:color="auto"/>
            <w:left w:val="none" w:sz="0" w:space="0" w:color="auto"/>
            <w:bottom w:val="none" w:sz="0" w:space="0" w:color="auto"/>
            <w:right w:val="none" w:sz="0" w:space="0" w:color="auto"/>
          </w:divBdr>
        </w:div>
        <w:div w:id="1514761191">
          <w:marLeft w:val="75"/>
          <w:marRight w:val="0"/>
          <w:marTop w:val="0"/>
          <w:marBottom w:val="0"/>
          <w:divBdr>
            <w:top w:val="none" w:sz="0" w:space="0" w:color="auto"/>
            <w:left w:val="none" w:sz="0" w:space="0" w:color="auto"/>
            <w:bottom w:val="none" w:sz="0" w:space="0" w:color="auto"/>
            <w:right w:val="none" w:sz="0" w:space="0" w:color="auto"/>
          </w:divBdr>
        </w:div>
      </w:divsChild>
    </w:div>
    <w:div w:id="310790755">
      <w:bodyDiv w:val="1"/>
      <w:marLeft w:val="0"/>
      <w:marRight w:val="0"/>
      <w:marTop w:val="0"/>
      <w:marBottom w:val="0"/>
      <w:divBdr>
        <w:top w:val="none" w:sz="0" w:space="0" w:color="auto"/>
        <w:left w:val="none" w:sz="0" w:space="0" w:color="auto"/>
        <w:bottom w:val="none" w:sz="0" w:space="0" w:color="auto"/>
        <w:right w:val="none" w:sz="0" w:space="0" w:color="auto"/>
      </w:divBdr>
      <w:divsChild>
        <w:div w:id="1794591489">
          <w:marLeft w:val="75"/>
          <w:marRight w:val="0"/>
          <w:marTop w:val="75"/>
          <w:marBottom w:val="0"/>
          <w:divBdr>
            <w:top w:val="none" w:sz="0" w:space="0" w:color="auto"/>
            <w:left w:val="none" w:sz="0" w:space="0" w:color="auto"/>
            <w:bottom w:val="none" w:sz="0" w:space="0" w:color="auto"/>
            <w:right w:val="none" w:sz="0" w:space="0" w:color="auto"/>
          </w:divBdr>
        </w:div>
        <w:div w:id="160005302">
          <w:marLeft w:val="75"/>
          <w:marRight w:val="0"/>
          <w:marTop w:val="75"/>
          <w:marBottom w:val="0"/>
          <w:divBdr>
            <w:top w:val="none" w:sz="0" w:space="0" w:color="auto"/>
            <w:left w:val="none" w:sz="0" w:space="0" w:color="auto"/>
            <w:bottom w:val="none" w:sz="0" w:space="0" w:color="auto"/>
            <w:right w:val="none" w:sz="0" w:space="0" w:color="auto"/>
          </w:divBdr>
        </w:div>
      </w:divsChild>
    </w:div>
    <w:div w:id="649554088">
      <w:bodyDiv w:val="1"/>
      <w:marLeft w:val="0"/>
      <w:marRight w:val="0"/>
      <w:marTop w:val="0"/>
      <w:marBottom w:val="0"/>
      <w:divBdr>
        <w:top w:val="none" w:sz="0" w:space="0" w:color="auto"/>
        <w:left w:val="none" w:sz="0" w:space="0" w:color="auto"/>
        <w:bottom w:val="none" w:sz="0" w:space="0" w:color="auto"/>
        <w:right w:val="none" w:sz="0" w:space="0" w:color="auto"/>
      </w:divBdr>
      <w:divsChild>
        <w:div w:id="450712173">
          <w:marLeft w:val="75"/>
          <w:marRight w:val="0"/>
          <w:marTop w:val="0"/>
          <w:marBottom w:val="0"/>
          <w:divBdr>
            <w:top w:val="none" w:sz="0" w:space="0" w:color="auto"/>
            <w:left w:val="none" w:sz="0" w:space="0" w:color="auto"/>
            <w:bottom w:val="none" w:sz="0" w:space="0" w:color="auto"/>
            <w:right w:val="none" w:sz="0" w:space="0" w:color="auto"/>
          </w:divBdr>
        </w:div>
        <w:div w:id="1195077089">
          <w:marLeft w:val="75"/>
          <w:marRight w:val="0"/>
          <w:marTop w:val="0"/>
          <w:marBottom w:val="0"/>
          <w:divBdr>
            <w:top w:val="none" w:sz="0" w:space="0" w:color="auto"/>
            <w:left w:val="none" w:sz="0" w:space="0" w:color="auto"/>
            <w:bottom w:val="none" w:sz="0" w:space="0" w:color="auto"/>
            <w:right w:val="none" w:sz="0" w:space="0" w:color="auto"/>
          </w:divBdr>
        </w:div>
        <w:div w:id="1730883548">
          <w:marLeft w:val="75"/>
          <w:marRight w:val="0"/>
          <w:marTop w:val="0"/>
          <w:marBottom w:val="0"/>
          <w:divBdr>
            <w:top w:val="none" w:sz="0" w:space="0" w:color="auto"/>
            <w:left w:val="none" w:sz="0" w:space="0" w:color="auto"/>
            <w:bottom w:val="none" w:sz="0" w:space="0" w:color="auto"/>
            <w:right w:val="none" w:sz="0" w:space="0" w:color="auto"/>
          </w:divBdr>
        </w:div>
        <w:div w:id="355817840">
          <w:marLeft w:val="75"/>
          <w:marRight w:val="0"/>
          <w:marTop w:val="0"/>
          <w:marBottom w:val="0"/>
          <w:divBdr>
            <w:top w:val="none" w:sz="0" w:space="0" w:color="auto"/>
            <w:left w:val="none" w:sz="0" w:space="0" w:color="auto"/>
            <w:bottom w:val="none" w:sz="0" w:space="0" w:color="auto"/>
            <w:right w:val="none" w:sz="0" w:space="0" w:color="auto"/>
          </w:divBdr>
        </w:div>
        <w:div w:id="774403999">
          <w:marLeft w:val="75"/>
          <w:marRight w:val="0"/>
          <w:marTop w:val="0"/>
          <w:marBottom w:val="0"/>
          <w:divBdr>
            <w:top w:val="none" w:sz="0" w:space="0" w:color="auto"/>
            <w:left w:val="none" w:sz="0" w:space="0" w:color="auto"/>
            <w:bottom w:val="none" w:sz="0" w:space="0" w:color="auto"/>
            <w:right w:val="none" w:sz="0" w:space="0" w:color="auto"/>
          </w:divBdr>
        </w:div>
        <w:div w:id="963920827">
          <w:marLeft w:val="75"/>
          <w:marRight w:val="0"/>
          <w:marTop w:val="0"/>
          <w:marBottom w:val="0"/>
          <w:divBdr>
            <w:top w:val="none" w:sz="0" w:space="0" w:color="auto"/>
            <w:left w:val="none" w:sz="0" w:space="0" w:color="auto"/>
            <w:bottom w:val="none" w:sz="0" w:space="0" w:color="auto"/>
            <w:right w:val="none" w:sz="0" w:space="0" w:color="auto"/>
          </w:divBdr>
        </w:div>
        <w:div w:id="1732459612">
          <w:marLeft w:val="75"/>
          <w:marRight w:val="0"/>
          <w:marTop w:val="0"/>
          <w:marBottom w:val="0"/>
          <w:divBdr>
            <w:top w:val="none" w:sz="0" w:space="0" w:color="auto"/>
            <w:left w:val="none" w:sz="0" w:space="0" w:color="auto"/>
            <w:bottom w:val="none" w:sz="0" w:space="0" w:color="auto"/>
            <w:right w:val="none" w:sz="0" w:space="0" w:color="auto"/>
          </w:divBdr>
        </w:div>
      </w:divsChild>
    </w:div>
    <w:div w:id="712264953">
      <w:bodyDiv w:val="1"/>
      <w:marLeft w:val="0"/>
      <w:marRight w:val="0"/>
      <w:marTop w:val="0"/>
      <w:marBottom w:val="0"/>
      <w:divBdr>
        <w:top w:val="none" w:sz="0" w:space="0" w:color="auto"/>
        <w:left w:val="none" w:sz="0" w:space="0" w:color="auto"/>
        <w:bottom w:val="none" w:sz="0" w:space="0" w:color="auto"/>
        <w:right w:val="none" w:sz="0" w:space="0" w:color="auto"/>
      </w:divBdr>
      <w:divsChild>
        <w:div w:id="1353192998">
          <w:marLeft w:val="75"/>
          <w:marRight w:val="0"/>
          <w:marTop w:val="0"/>
          <w:marBottom w:val="0"/>
          <w:divBdr>
            <w:top w:val="none" w:sz="0" w:space="0" w:color="auto"/>
            <w:left w:val="none" w:sz="0" w:space="0" w:color="auto"/>
            <w:bottom w:val="none" w:sz="0" w:space="0" w:color="auto"/>
            <w:right w:val="none" w:sz="0" w:space="0" w:color="auto"/>
          </w:divBdr>
        </w:div>
        <w:div w:id="1032727827">
          <w:marLeft w:val="75"/>
          <w:marRight w:val="0"/>
          <w:marTop w:val="0"/>
          <w:marBottom w:val="0"/>
          <w:divBdr>
            <w:top w:val="none" w:sz="0" w:space="0" w:color="auto"/>
            <w:left w:val="none" w:sz="0" w:space="0" w:color="auto"/>
            <w:bottom w:val="none" w:sz="0" w:space="0" w:color="auto"/>
            <w:right w:val="none" w:sz="0" w:space="0" w:color="auto"/>
          </w:divBdr>
        </w:div>
        <w:div w:id="1128551374">
          <w:marLeft w:val="75"/>
          <w:marRight w:val="0"/>
          <w:marTop w:val="0"/>
          <w:marBottom w:val="0"/>
          <w:divBdr>
            <w:top w:val="none" w:sz="0" w:space="0" w:color="auto"/>
            <w:left w:val="none" w:sz="0" w:space="0" w:color="auto"/>
            <w:bottom w:val="none" w:sz="0" w:space="0" w:color="auto"/>
            <w:right w:val="none" w:sz="0" w:space="0" w:color="auto"/>
          </w:divBdr>
        </w:div>
      </w:divsChild>
    </w:div>
    <w:div w:id="773863770">
      <w:bodyDiv w:val="1"/>
      <w:marLeft w:val="0"/>
      <w:marRight w:val="0"/>
      <w:marTop w:val="0"/>
      <w:marBottom w:val="0"/>
      <w:divBdr>
        <w:top w:val="none" w:sz="0" w:space="0" w:color="auto"/>
        <w:left w:val="none" w:sz="0" w:space="0" w:color="auto"/>
        <w:bottom w:val="none" w:sz="0" w:space="0" w:color="auto"/>
        <w:right w:val="none" w:sz="0" w:space="0" w:color="auto"/>
      </w:divBdr>
      <w:divsChild>
        <w:div w:id="1889952101">
          <w:marLeft w:val="75"/>
          <w:marRight w:val="0"/>
          <w:marTop w:val="0"/>
          <w:marBottom w:val="0"/>
          <w:divBdr>
            <w:top w:val="none" w:sz="0" w:space="0" w:color="auto"/>
            <w:left w:val="none" w:sz="0" w:space="0" w:color="auto"/>
            <w:bottom w:val="none" w:sz="0" w:space="0" w:color="auto"/>
            <w:right w:val="none" w:sz="0" w:space="0" w:color="auto"/>
          </w:divBdr>
        </w:div>
        <w:div w:id="1941912399">
          <w:marLeft w:val="75"/>
          <w:marRight w:val="0"/>
          <w:marTop w:val="0"/>
          <w:marBottom w:val="0"/>
          <w:divBdr>
            <w:top w:val="none" w:sz="0" w:space="0" w:color="auto"/>
            <w:left w:val="none" w:sz="0" w:space="0" w:color="auto"/>
            <w:bottom w:val="none" w:sz="0" w:space="0" w:color="auto"/>
            <w:right w:val="none" w:sz="0" w:space="0" w:color="auto"/>
          </w:divBdr>
        </w:div>
        <w:div w:id="1438716907">
          <w:marLeft w:val="75"/>
          <w:marRight w:val="0"/>
          <w:marTop w:val="0"/>
          <w:marBottom w:val="0"/>
          <w:divBdr>
            <w:top w:val="none" w:sz="0" w:space="0" w:color="auto"/>
            <w:left w:val="none" w:sz="0" w:space="0" w:color="auto"/>
            <w:bottom w:val="none" w:sz="0" w:space="0" w:color="auto"/>
            <w:right w:val="none" w:sz="0" w:space="0" w:color="auto"/>
          </w:divBdr>
          <w:divsChild>
            <w:div w:id="1473063128">
              <w:marLeft w:val="75"/>
              <w:marRight w:val="0"/>
              <w:marTop w:val="75"/>
              <w:marBottom w:val="0"/>
              <w:divBdr>
                <w:top w:val="none" w:sz="0" w:space="0" w:color="auto"/>
                <w:left w:val="none" w:sz="0" w:space="0" w:color="auto"/>
                <w:bottom w:val="none" w:sz="0" w:space="0" w:color="auto"/>
                <w:right w:val="none" w:sz="0" w:space="0" w:color="auto"/>
              </w:divBdr>
            </w:div>
            <w:div w:id="182672540">
              <w:marLeft w:val="75"/>
              <w:marRight w:val="0"/>
              <w:marTop w:val="75"/>
              <w:marBottom w:val="0"/>
              <w:divBdr>
                <w:top w:val="none" w:sz="0" w:space="0" w:color="auto"/>
                <w:left w:val="none" w:sz="0" w:space="0" w:color="auto"/>
                <w:bottom w:val="none" w:sz="0" w:space="0" w:color="auto"/>
                <w:right w:val="none" w:sz="0" w:space="0" w:color="auto"/>
              </w:divBdr>
            </w:div>
            <w:div w:id="1873416971">
              <w:marLeft w:val="75"/>
              <w:marRight w:val="0"/>
              <w:marTop w:val="75"/>
              <w:marBottom w:val="0"/>
              <w:divBdr>
                <w:top w:val="none" w:sz="0" w:space="0" w:color="auto"/>
                <w:left w:val="none" w:sz="0" w:space="0" w:color="auto"/>
                <w:bottom w:val="none" w:sz="0" w:space="0" w:color="auto"/>
                <w:right w:val="none" w:sz="0" w:space="0" w:color="auto"/>
              </w:divBdr>
            </w:div>
            <w:div w:id="169417129">
              <w:marLeft w:val="75"/>
              <w:marRight w:val="0"/>
              <w:marTop w:val="75"/>
              <w:marBottom w:val="0"/>
              <w:divBdr>
                <w:top w:val="none" w:sz="0" w:space="0" w:color="auto"/>
                <w:left w:val="none" w:sz="0" w:space="0" w:color="auto"/>
                <w:bottom w:val="none" w:sz="0" w:space="0" w:color="auto"/>
                <w:right w:val="none" w:sz="0" w:space="0" w:color="auto"/>
              </w:divBdr>
            </w:div>
            <w:div w:id="1877350448">
              <w:marLeft w:val="75"/>
              <w:marRight w:val="0"/>
              <w:marTop w:val="75"/>
              <w:marBottom w:val="0"/>
              <w:divBdr>
                <w:top w:val="none" w:sz="0" w:space="0" w:color="auto"/>
                <w:left w:val="none" w:sz="0" w:space="0" w:color="auto"/>
                <w:bottom w:val="none" w:sz="0" w:space="0" w:color="auto"/>
                <w:right w:val="none" w:sz="0" w:space="0" w:color="auto"/>
              </w:divBdr>
            </w:div>
            <w:div w:id="54545996">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887301667">
      <w:bodyDiv w:val="1"/>
      <w:marLeft w:val="0"/>
      <w:marRight w:val="0"/>
      <w:marTop w:val="0"/>
      <w:marBottom w:val="0"/>
      <w:divBdr>
        <w:top w:val="none" w:sz="0" w:space="0" w:color="auto"/>
        <w:left w:val="none" w:sz="0" w:space="0" w:color="auto"/>
        <w:bottom w:val="none" w:sz="0" w:space="0" w:color="auto"/>
        <w:right w:val="none" w:sz="0" w:space="0" w:color="auto"/>
      </w:divBdr>
      <w:divsChild>
        <w:div w:id="1291520836">
          <w:marLeft w:val="75"/>
          <w:marRight w:val="0"/>
          <w:marTop w:val="75"/>
          <w:marBottom w:val="0"/>
          <w:divBdr>
            <w:top w:val="none" w:sz="0" w:space="0" w:color="auto"/>
            <w:left w:val="none" w:sz="0" w:space="0" w:color="auto"/>
            <w:bottom w:val="none" w:sz="0" w:space="0" w:color="auto"/>
            <w:right w:val="none" w:sz="0" w:space="0" w:color="auto"/>
          </w:divBdr>
          <w:divsChild>
            <w:div w:id="1228226954">
              <w:marLeft w:val="75"/>
              <w:marRight w:val="0"/>
              <w:marTop w:val="0"/>
              <w:marBottom w:val="0"/>
              <w:divBdr>
                <w:top w:val="none" w:sz="0" w:space="0" w:color="auto"/>
                <w:left w:val="none" w:sz="0" w:space="0" w:color="auto"/>
                <w:bottom w:val="none" w:sz="0" w:space="0" w:color="auto"/>
                <w:right w:val="none" w:sz="0" w:space="0" w:color="auto"/>
              </w:divBdr>
              <w:divsChild>
                <w:div w:id="420613597">
                  <w:marLeft w:val="75"/>
                  <w:marRight w:val="0"/>
                  <w:marTop w:val="75"/>
                  <w:marBottom w:val="0"/>
                  <w:divBdr>
                    <w:top w:val="none" w:sz="0" w:space="0" w:color="auto"/>
                    <w:left w:val="none" w:sz="0" w:space="0" w:color="auto"/>
                    <w:bottom w:val="none" w:sz="0" w:space="0" w:color="auto"/>
                    <w:right w:val="none" w:sz="0" w:space="0" w:color="auto"/>
                  </w:divBdr>
                </w:div>
                <w:div w:id="1523930116">
                  <w:marLeft w:val="75"/>
                  <w:marRight w:val="0"/>
                  <w:marTop w:val="75"/>
                  <w:marBottom w:val="0"/>
                  <w:divBdr>
                    <w:top w:val="none" w:sz="0" w:space="0" w:color="auto"/>
                    <w:left w:val="none" w:sz="0" w:space="0" w:color="auto"/>
                    <w:bottom w:val="none" w:sz="0" w:space="0" w:color="auto"/>
                    <w:right w:val="none" w:sz="0" w:space="0" w:color="auto"/>
                  </w:divBdr>
                </w:div>
              </w:divsChild>
            </w:div>
            <w:div w:id="1448425204">
              <w:marLeft w:val="75"/>
              <w:marRight w:val="0"/>
              <w:marTop w:val="0"/>
              <w:marBottom w:val="0"/>
              <w:divBdr>
                <w:top w:val="none" w:sz="0" w:space="0" w:color="auto"/>
                <w:left w:val="none" w:sz="0" w:space="0" w:color="auto"/>
                <w:bottom w:val="none" w:sz="0" w:space="0" w:color="auto"/>
                <w:right w:val="none" w:sz="0" w:space="0" w:color="auto"/>
              </w:divBdr>
            </w:div>
            <w:div w:id="892736532">
              <w:marLeft w:val="75"/>
              <w:marRight w:val="0"/>
              <w:marTop w:val="0"/>
              <w:marBottom w:val="0"/>
              <w:divBdr>
                <w:top w:val="none" w:sz="0" w:space="0" w:color="auto"/>
                <w:left w:val="none" w:sz="0" w:space="0" w:color="auto"/>
                <w:bottom w:val="none" w:sz="0" w:space="0" w:color="auto"/>
                <w:right w:val="none" w:sz="0" w:space="0" w:color="auto"/>
              </w:divBdr>
            </w:div>
          </w:divsChild>
        </w:div>
        <w:div w:id="32467842">
          <w:marLeft w:val="75"/>
          <w:marRight w:val="0"/>
          <w:marTop w:val="75"/>
          <w:marBottom w:val="0"/>
          <w:divBdr>
            <w:top w:val="none" w:sz="0" w:space="0" w:color="auto"/>
            <w:left w:val="none" w:sz="0" w:space="0" w:color="auto"/>
            <w:bottom w:val="none" w:sz="0" w:space="0" w:color="auto"/>
            <w:right w:val="none" w:sz="0" w:space="0" w:color="auto"/>
          </w:divBdr>
          <w:divsChild>
            <w:div w:id="1160274166">
              <w:marLeft w:val="75"/>
              <w:marRight w:val="0"/>
              <w:marTop w:val="0"/>
              <w:marBottom w:val="0"/>
              <w:divBdr>
                <w:top w:val="none" w:sz="0" w:space="0" w:color="auto"/>
                <w:left w:val="none" w:sz="0" w:space="0" w:color="auto"/>
                <w:bottom w:val="none" w:sz="0" w:space="0" w:color="auto"/>
                <w:right w:val="none" w:sz="0" w:space="0" w:color="auto"/>
              </w:divBdr>
            </w:div>
            <w:div w:id="1494683041">
              <w:marLeft w:val="75"/>
              <w:marRight w:val="0"/>
              <w:marTop w:val="0"/>
              <w:marBottom w:val="0"/>
              <w:divBdr>
                <w:top w:val="none" w:sz="0" w:space="0" w:color="auto"/>
                <w:left w:val="none" w:sz="0" w:space="0" w:color="auto"/>
                <w:bottom w:val="none" w:sz="0" w:space="0" w:color="auto"/>
                <w:right w:val="none" w:sz="0" w:space="0" w:color="auto"/>
              </w:divBdr>
            </w:div>
            <w:div w:id="1985426258">
              <w:marLeft w:val="75"/>
              <w:marRight w:val="0"/>
              <w:marTop w:val="0"/>
              <w:marBottom w:val="0"/>
              <w:divBdr>
                <w:top w:val="none" w:sz="0" w:space="0" w:color="auto"/>
                <w:left w:val="none" w:sz="0" w:space="0" w:color="auto"/>
                <w:bottom w:val="none" w:sz="0" w:space="0" w:color="auto"/>
                <w:right w:val="none" w:sz="0" w:space="0" w:color="auto"/>
              </w:divBdr>
            </w:div>
            <w:div w:id="1641614434">
              <w:marLeft w:val="75"/>
              <w:marRight w:val="0"/>
              <w:marTop w:val="0"/>
              <w:marBottom w:val="0"/>
              <w:divBdr>
                <w:top w:val="none" w:sz="0" w:space="0" w:color="auto"/>
                <w:left w:val="none" w:sz="0" w:space="0" w:color="auto"/>
                <w:bottom w:val="none" w:sz="0" w:space="0" w:color="auto"/>
                <w:right w:val="none" w:sz="0" w:space="0" w:color="auto"/>
              </w:divBdr>
            </w:div>
            <w:div w:id="694692206">
              <w:marLeft w:val="75"/>
              <w:marRight w:val="0"/>
              <w:marTop w:val="0"/>
              <w:marBottom w:val="0"/>
              <w:divBdr>
                <w:top w:val="none" w:sz="0" w:space="0" w:color="auto"/>
                <w:left w:val="none" w:sz="0" w:space="0" w:color="auto"/>
                <w:bottom w:val="none" w:sz="0" w:space="0" w:color="auto"/>
                <w:right w:val="none" w:sz="0" w:space="0" w:color="auto"/>
              </w:divBdr>
            </w:div>
          </w:divsChild>
        </w:div>
        <w:div w:id="1401906774">
          <w:marLeft w:val="75"/>
          <w:marRight w:val="0"/>
          <w:marTop w:val="75"/>
          <w:marBottom w:val="0"/>
          <w:divBdr>
            <w:top w:val="none" w:sz="0" w:space="0" w:color="auto"/>
            <w:left w:val="none" w:sz="0" w:space="0" w:color="auto"/>
            <w:bottom w:val="none" w:sz="0" w:space="0" w:color="auto"/>
            <w:right w:val="none" w:sz="0" w:space="0" w:color="auto"/>
          </w:divBdr>
          <w:divsChild>
            <w:div w:id="106973795">
              <w:marLeft w:val="75"/>
              <w:marRight w:val="0"/>
              <w:marTop w:val="0"/>
              <w:marBottom w:val="0"/>
              <w:divBdr>
                <w:top w:val="none" w:sz="0" w:space="0" w:color="auto"/>
                <w:left w:val="none" w:sz="0" w:space="0" w:color="auto"/>
                <w:bottom w:val="none" w:sz="0" w:space="0" w:color="auto"/>
                <w:right w:val="none" w:sz="0" w:space="0" w:color="auto"/>
              </w:divBdr>
            </w:div>
            <w:div w:id="1650598505">
              <w:marLeft w:val="75"/>
              <w:marRight w:val="0"/>
              <w:marTop w:val="0"/>
              <w:marBottom w:val="0"/>
              <w:divBdr>
                <w:top w:val="none" w:sz="0" w:space="0" w:color="auto"/>
                <w:left w:val="none" w:sz="0" w:space="0" w:color="auto"/>
                <w:bottom w:val="none" w:sz="0" w:space="0" w:color="auto"/>
                <w:right w:val="none" w:sz="0" w:space="0" w:color="auto"/>
              </w:divBdr>
            </w:div>
            <w:div w:id="435248597">
              <w:marLeft w:val="75"/>
              <w:marRight w:val="0"/>
              <w:marTop w:val="0"/>
              <w:marBottom w:val="0"/>
              <w:divBdr>
                <w:top w:val="none" w:sz="0" w:space="0" w:color="auto"/>
                <w:left w:val="none" w:sz="0" w:space="0" w:color="auto"/>
                <w:bottom w:val="none" w:sz="0" w:space="0" w:color="auto"/>
                <w:right w:val="none" w:sz="0" w:space="0" w:color="auto"/>
              </w:divBdr>
            </w:div>
          </w:divsChild>
        </w:div>
        <w:div w:id="1316640262">
          <w:marLeft w:val="75"/>
          <w:marRight w:val="0"/>
          <w:marTop w:val="75"/>
          <w:marBottom w:val="0"/>
          <w:divBdr>
            <w:top w:val="none" w:sz="0" w:space="0" w:color="auto"/>
            <w:left w:val="none" w:sz="0" w:space="0" w:color="auto"/>
            <w:bottom w:val="none" w:sz="0" w:space="0" w:color="auto"/>
            <w:right w:val="none" w:sz="0" w:space="0" w:color="auto"/>
          </w:divBdr>
          <w:divsChild>
            <w:div w:id="152334117">
              <w:marLeft w:val="75"/>
              <w:marRight w:val="0"/>
              <w:marTop w:val="0"/>
              <w:marBottom w:val="0"/>
              <w:divBdr>
                <w:top w:val="none" w:sz="0" w:space="0" w:color="auto"/>
                <w:left w:val="none" w:sz="0" w:space="0" w:color="auto"/>
                <w:bottom w:val="none" w:sz="0" w:space="0" w:color="auto"/>
                <w:right w:val="none" w:sz="0" w:space="0" w:color="auto"/>
              </w:divBdr>
            </w:div>
            <w:div w:id="64495720">
              <w:marLeft w:val="75"/>
              <w:marRight w:val="0"/>
              <w:marTop w:val="0"/>
              <w:marBottom w:val="0"/>
              <w:divBdr>
                <w:top w:val="none" w:sz="0" w:space="0" w:color="auto"/>
                <w:left w:val="none" w:sz="0" w:space="0" w:color="auto"/>
                <w:bottom w:val="none" w:sz="0" w:space="0" w:color="auto"/>
                <w:right w:val="none" w:sz="0" w:space="0" w:color="auto"/>
              </w:divBdr>
            </w:div>
            <w:div w:id="1121921779">
              <w:marLeft w:val="75"/>
              <w:marRight w:val="0"/>
              <w:marTop w:val="0"/>
              <w:marBottom w:val="0"/>
              <w:divBdr>
                <w:top w:val="none" w:sz="0" w:space="0" w:color="auto"/>
                <w:left w:val="none" w:sz="0" w:space="0" w:color="auto"/>
                <w:bottom w:val="none" w:sz="0" w:space="0" w:color="auto"/>
                <w:right w:val="none" w:sz="0" w:space="0" w:color="auto"/>
              </w:divBdr>
            </w:div>
            <w:div w:id="884950183">
              <w:marLeft w:val="75"/>
              <w:marRight w:val="0"/>
              <w:marTop w:val="0"/>
              <w:marBottom w:val="0"/>
              <w:divBdr>
                <w:top w:val="none" w:sz="0" w:space="0" w:color="auto"/>
                <w:left w:val="none" w:sz="0" w:space="0" w:color="auto"/>
                <w:bottom w:val="none" w:sz="0" w:space="0" w:color="auto"/>
                <w:right w:val="none" w:sz="0" w:space="0" w:color="auto"/>
              </w:divBdr>
            </w:div>
            <w:div w:id="1649288212">
              <w:marLeft w:val="75"/>
              <w:marRight w:val="0"/>
              <w:marTop w:val="0"/>
              <w:marBottom w:val="0"/>
              <w:divBdr>
                <w:top w:val="none" w:sz="0" w:space="0" w:color="auto"/>
                <w:left w:val="none" w:sz="0" w:space="0" w:color="auto"/>
                <w:bottom w:val="none" w:sz="0" w:space="0" w:color="auto"/>
                <w:right w:val="none" w:sz="0" w:space="0" w:color="auto"/>
              </w:divBdr>
            </w:div>
            <w:div w:id="944583499">
              <w:marLeft w:val="75"/>
              <w:marRight w:val="0"/>
              <w:marTop w:val="0"/>
              <w:marBottom w:val="0"/>
              <w:divBdr>
                <w:top w:val="none" w:sz="0" w:space="0" w:color="auto"/>
                <w:left w:val="none" w:sz="0" w:space="0" w:color="auto"/>
                <w:bottom w:val="none" w:sz="0" w:space="0" w:color="auto"/>
                <w:right w:val="none" w:sz="0" w:space="0" w:color="auto"/>
              </w:divBdr>
            </w:div>
            <w:div w:id="15358458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7622517">
      <w:bodyDiv w:val="1"/>
      <w:marLeft w:val="0"/>
      <w:marRight w:val="0"/>
      <w:marTop w:val="0"/>
      <w:marBottom w:val="0"/>
      <w:divBdr>
        <w:top w:val="none" w:sz="0" w:space="0" w:color="auto"/>
        <w:left w:val="none" w:sz="0" w:space="0" w:color="auto"/>
        <w:bottom w:val="none" w:sz="0" w:space="0" w:color="auto"/>
        <w:right w:val="none" w:sz="0" w:space="0" w:color="auto"/>
      </w:divBdr>
      <w:divsChild>
        <w:div w:id="1928534803">
          <w:marLeft w:val="0"/>
          <w:marRight w:val="0"/>
          <w:marTop w:val="0"/>
          <w:marBottom w:val="0"/>
          <w:divBdr>
            <w:top w:val="none" w:sz="0" w:space="0" w:color="auto"/>
            <w:left w:val="none" w:sz="0" w:space="0" w:color="auto"/>
            <w:bottom w:val="none" w:sz="0" w:space="0" w:color="auto"/>
            <w:right w:val="none" w:sz="0" w:space="0" w:color="auto"/>
          </w:divBdr>
        </w:div>
        <w:div w:id="331183390">
          <w:marLeft w:val="0"/>
          <w:marRight w:val="0"/>
          <w:marTop w:val="0"/>
          <w:marBottom w:val="0"/>
          <w:divBdr>
            <w:top w:val="none" w:sz="0" w:space="0" w:color="auto"/>
            <w:left w:val="none" w:sz="0" w:space="0" w:color="auto"/>
            <w:bottom w:val="none" w:sz="0" w:space="0" w:color="auto"/>
            <w:right w:val="none" w:sz="0" w:space="0" w:color="auto"/>
          </w:divBdr>
          <w:divsChild>
            <w:div w:id="693264552">
              <w:marLeft w:val="0"/>
              <w:marRight w:val="0"/>
              <w:marTop w:val="0"/>
              <w:marBottom w:val="0"/>
              <w:divBdr>
                <w:top w:val="none" w:sz="0" w:space="0" w:color="auto"/>
                <w:left w:val="none" w:sz="0" w:space="0" w:color="auto"/>
                <w:bottom w:val="none" w:sz="0" w:space="0" w:color="auto"/>
                <w:right w:val="none" w:sz="0" w:space="0" w:color="auto"/>
              </w:divBdr>
            </w:div>
            <w:div w:id="876817398">
              <w:marLeft w:val="0"/>
              <w:marRight w:val="0"/>
              <w:marTop w:val="0"/>
              <w:marBottom w:val="0"/>
              <w:divBdr>
                <w:top w:val="none" w:sz="0" w:space="0" w:color="auto"/>
                <w:left w:val="none" w:sz="0" w:space="0" w:color="auto"/>
                <w:bottom w:val="none" w:sz="0" w:space="0" w:color="auto"/>
                <w:right w:val="none" w:sz="0" w:space="0" w:color="auto"/>
              </w:divBdr>
            </w:div>
          </w:divsChild>
        </w:div>
        <w:div w:id="443697536">
          <w:marLeft w:val="0"/>
          <w:marRight w:val="0"/>
          <w:marTop w:val="0"/>
          <w:marBottom w:val="0"/>
          <w:divBdr>
            <w:top w:val="none" w:sz="0" w:space="0" w:color="auto"/>
            <w:left w:val="none" w:sz="0" w:space="0" w:color="auto"/>
            <w:bottom w:val="none" w:sz="0" w:space="0" w:color="auto"/>
            <w:right w:val="none" w:sz="0" w:space="0" w:color="auto"/>
          </w:divBdr>
          <w:divsChild>
            <w:div w:id="640311169">
              <w:marLeft w:val="0"/>
              <w:marRight w:val="0"/>
              <w:marTop w:val="0"/>
              <w:marBottom w:val="0"/>
              <w:divBdr>
                <w:top w:val="none" w:sz="0" w:space="0" w:color="auto"/>
                <w:left w:val="none" w:sz="0" w:space="0" w:color="auto"/>
                <w:bottom w:val="none" w:sz="0" w:space="0" w:color="auto"/>
                <w:right w:val="none" w:sz="0" w:space="0" w:color="auto"/>
              </w:divBdr>
            </w:div>
            <w:div w:id="21448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0012">
      <w:bodyDiv w:val="1"/>
      <w:marLeft w:val="0"/>
      <w:marRight w:val="0"/>
      <w:marTop w:val="0"/>
      <w:marBottom w:val="0"/>
      <w:divBdr>
        <w:top w:val="none" w:sz="0" w:space="0" w:color="auto"/>
        <w:left w:val="none" w:sz="0" w:space="0" w:color="auto"/>
        <w:bottom w:val="none" w:sz="0" w:space="0" w:color="auto"/>
        <w:right w:val="none" w:sz="0" w:space="0" w:color="auto"/>
      </w:divBdr>
      <w:divsChild>
        <w:div w:id="905384051">
          <w:marLeft w:val="75"/>
          <w:marRight w:val="0"/>
          <w:marTop w:val="75"/>
          <w:marBottom w:val="0"/>
          <w:divBdr>
            <w:top w:val="none" w:sz="0" w:space="0" w:color="auto"/>
            <w:left w:val="none" w:sz="0" w:space="0" w:color="auto"/>
            <w:bottom w:val="none" w:sz="0" w:space="0" w:color="auto"/>
            <w:right w:val="none" w:sz="0" w:space="0" w:color="auto"/>
          </w:divBdr>
        </w:div>
        <w:div w:id="1374764675">
          <w:marLeft w:val="75"/>
          <w:marRight w:val="0"/>
          <w:marTop w:val="75"/>
          <w:marBottom w:val="0"/>
          <w:divBdr>
            <w:top w:val="none" w:sz="0" w:space="0" w:color="auto"/>
            <w:left w:val="none" w:sz="0" w:space="0" w:color="auto"/>
            <w:bottom w:val="none" w:sz="0" w:space="0" w:color="auto"/>
            <w:right w:val="none" w:sz="0" w:space="0" w:color="auto"/>
          </w:divBdr>
          <w:divsChild>
            <w:div w:id="1015109846">
              <w:marLeft w:val="75"/>
              <w:marRight w:val="0"/>
              <w:marTop w:val="0"/>
              <w:marBottom w:val="0"/>
              <w:divBdr>
                <w:top w:val="none" w:sz="0" w:space="0" w:color="auto"/>
                <w:left w:val="none" w:sz="0" w:space="0" w:color="auto"/>
                <w:bottom w:val="none" w:sz="0" w:space="0" w:color="auto"/>
                <w:right w:val="none" w:sz="0" w:space="0" w:color="auto"/>
              </w:divBdr>
              <w:divsChild>
                <w:div w:id="674570931">
                  <w:marLeft w:val="75"/>
                  <w:marRight w:val="0"/>
                  <w:marTop w:val="75"/>
                  <w:marBottom w:val="0"/>
                  <w:divBdr>
                    <w:top w:val="none" w:sz="0" w:space="0" w:color="auto"/>
                    <w:left w:val="none" w:sz="0" w:space="0" w:color="auto"/>
                    <w:bottom w:val="none" w:sz="0" w:space="0" w:color="auto"/>
                    <w:right w:val="none" w:sz="0" w:space="0" w:color="auto"/>
                  </w:divBdr>
                </w:div>
                <w:div w:id="767702692">
                  <w:marLeft w:val="75"/>
                  <w:marRight w:val="0"/>
                  <w:marTop w:val="75"/>
                  <w:marBottom w:val="0"/>
                  <w:divBdr>
                    <w:top w:val="none" w:sz="0" w:space="0" w:color="auto"/>
                    <w:left w:val="none" w:sz="0" w:space="0" w:color="auto"/>
                    <w:bottom w:val="none" w:sz="0" w:space="0" w:color="auto"/>
                    <w:right w:val="none" w:sz="0" w:space="0" w:color="auto"/>
                  </w:divBdr>
                </w:div>
              </w:divsChild>
            </w:div>
            <w:div w:id="839468184">
              <w:marLeft w:val="75"/>
              <w:marRight w:val="0"/>
              <w:marTop w:val="0"/>
              <w:marBottom w:val="0"/>
              <w:divBdr>
                <w:top w:val="none" w:sz="0" w:space="0" w:color="auto"/>
                <w:left w:val="none" w:sz="0" w:space="0" w:color="auto"/>
                <w:bottom w:val="none" w:sz="0" w:space="0" w:color="auto"/>
                <w:right w:val="none" w:sz="0" w:space="0" w:color="auto"/>
              </w:divBdr>
            </w:div>
            <w:div w:id="143090106">
              <w:marLeft w:val="75"/>
              <w:marRight w:val="0"/>
              <w:marTop w:val="0"/>
              <w:marBottom w:val="0"/>
              <w:divBdr>
                <w:top w:val="none" w:sz="0" w:space="0" w:color="auto"/>
                <w:left w:val="none" w:sz="0" w:space="0" w:color="auto"/>
                <w:bottom w:val="none" w:sz="0" w:space="0" w:color="auto"/>
                <w:right w:val="none" w:sz="0" w:space="0" w:color="auto"/>
              </w:divBdr>
            </w:div>
          </w:divsChild>
        </w:div>
        <w:div w:id="1189222168">
          <w:marLeft w:val="75"/>
          <w:marRight w:val="0"/>
          <w:marTop w:val="75"/>
          <w:marBottom w:val="0"/>
          <w:divBdr>
            <w:top w:val="none" w:sz="0" w:space="0" w:color="auto"/>
            <w:left w:val="none" w:sz="0" w:space="0" w:color="auto"/>
            <w:bottom w:val="none" w:sz="0" w:space="0" w:color="auto"/>
            <w:right w:val="none" w:sz="0" w:space="0" w:color="auto"/>
          </w:divBdr>
        </w:div>
        <w:div w:id="344327555">
          <w:marLeft w:val="75"/>
          <w:marRight w:val="0"/>
          <w:marTop w:val="75"/>
          <w:marBottom w:val="0"/>
          <w:divBdr>
            <w:top w:val="none" w:sz="0" w:space="0" w:color="auto"/>
            <w:left w:val="none" w:sz="0" w:space="0" w:color="auto"/>
            <w:bottom w:val="none" w:sz="0" w:space="0" w:color="auto"/>
            <w:right w:val="none" w:sz="0" w:space="0" w:color="auto"/>
          </w:divBdr>
        </w:div>
        <w:div w:id="1923754200">
          <w:marLeft w:val="75"/>
          <w:marRight w:val="0"/>
          <w:marTop w:val="75"/>
          <w:marBottom w:val="0"/>
          <w:divBdr>
            <w:top w:val="none" w:sz="0" w:space="0" w:color="auto"/>
            <w:left w:val="none" w:sz="0" w:space="0" w:color="auto"/>
            <w:bottom w:val="none" w:sz="0" w:space="0" w:color="auto"/>
            <w:right w:val="none" w:sz="0" w:space="0" w:color="auto"/>
          </w:divBdr>
        </w:div>
        <w:div w:id="70740981">
          <w:marLeft w:val="75"/>
          <w:marRight w:val="0"/>
          <w:marTop w:val="75"/>
          <w:marBottom w:val="0"/>
          <w:divBdr>
            <w:top w:val="none" w:sz="0" w:space="0" w:color="auto"/>
            <w:left w:val="none" w:sz="0" w:space="0" w:color="auto"/>
            <w:bottom w:val="none" w:sz="0" w:space="0" w:color="auto"/>
            <w:right w:val="none" w:sz="0" w:space="0" w:color="auto"/>
          </w:divBdr>
        </w:div>
      </w:divsChild>
    </w:div>
    <w:div w:id="1183977201">
      <w:bodyDiv w:val="1"/>
      <w:marLeft w:val="0"/>
      <w:marRight w:val="0"/>
      <w:marTop w:val="0"/>
      <w:marBottom w:val="0"/>
      <w:divBdr>
        <w:top w:val="none" w:sz="0" w:space="0" w:color="auto"/>
        <w:left w:val="none" w:sz="0" w:space="0" w:color="auto"/>
        <w:bottom w:val="none" w:sz="0" w:space="0" w:color="auto"/>
        <w:right w:val="none" w:sz="0" w:space="0" w:color="auto"/>
      </w:divBdr>
    </w:div>
    <w:div w:id="1276057361">
      <w:bodyDiv w:val="1"/>
      <w:marLeft w:val="0"/>
      <w:marRight w:val="0"/>
      <w:marTop w:val="0"/>
      <w:marBottom w:val="0"/>
      <w:divBdr>
        <w:top w:val="none" w:sz="0" w:space="0" w:color="auto"/>
        <w:left w:val="none" w:sz="0" w:space="0" w:color="auto"/>
        <w:bottom w:val="none" w:sz="0" w:space="0" w:color="auto"/>
        <w:right w:val="none" w:sz="0" w:space="0" w:color="auto"/>
      </w:divBdr>
    </w:div>
    <w:div w:id="1911495607">
      <w:bodyDiv w:val="1"/>
      <w:marLeft w:val="0"/>
      <w:marRight w:val="0"/>
      <w:marTop w:val="0"/>
      <w:marBottom w:val="0"/>
      <w:divBdr>
        <w:top w:val="none" w:sz="0" w:space="0" w:color="auto"/>
        <w:left w:val="none" w:sz="0" w:space="0" w:color="auto"/>
        <w:bottom w:val="none" w:sz="0" w:space="0" w:color="auto"/>
        <w:right w:val="none" w:sz="0" w:space="0" w:color="auto"/>
      </w:divBdr>
      <w:divsChild>
        <w:div w:id="1703901456">
          <w:marLeft w:val="75"/>
          <w:marRight w:val="0"/>
          <w:marTop w:val="75"/>
          <w:marBottom w:val="0"/>
          <w:divBdr>
            <w:top w:val="none" w:sz="0" w:space="0" w:color="auto"/>
            <w:left w:val="none" w:sz="0" w:space="0" w:color="auto"/>
            <w:bottom w:val="none" w:sz="0" w:space="0" w:color="auto"/>
            <w:right w:val="none" w:sz="0" w:space="0" w:color="auto"/>
          </w:divBdr>
        </w:div>
        <w:div w:id="259532320">
          <w:marLeft w:val="75"/>
          <w:marRight w:val="0"/>
          <w:marTop w:val="75"/>
          <w:marBottom w:val="0"/>
          <w:divBdr>
            <w:top w:val="none" w:sz="0" w:space="0" w:color="auto"/>
            <w:left w:val="none" w:sz="0" w:space="0" w:color="auto"/>
            <w:bottom w:val="none" w:sz="0" w:space="0" w:color="auto"/>
            <w:right w:val="none" w:sz="0" w:space="0" w:color="auto"/>
          </w:divBdr>
        </w:div>
        <w:div w:id="759645800">
          <w:marLeft w:val="75"/>
          <w:marRight w:val="0"/>
          <w:marTop w:val="75"/>
          <w:marBottom w:val="0"/>
          <w:divBdr>
            <w:top w:val="none" w:sz="0" w:space="0" w:color="auto"/>
            <w:left w:val="none" w:sz="0" w:space="0" w:color="auto"/>
            <w:bottom w:val="none" w:sz="0" w:space="0" w:color="auto"/>
            <w:right w:val="none" w:sz="0" w:space="0" w:color="auto"/>
          </w:divBdr>
        </w:div>
        <w:div w:id="310136667">
          <w:marLeft w:val="75"/>
          <w:marRight w:val="0"/>
          <w:marTop w:val="75"/>
          <w:marBottom w:val="0"/>
          <w:divBdr>
            <w:top w:val="none" w:sz="0" w:space="0" w:color="auto"/>
            <w:left w:val="none" w:sz="0" w:space="0" w:color="auto"/>
            <w:bottom w:val="none" w:sz="0" w:space="0" w:color="auto"/>
            <w:right w:val="none" w:sz="0" w:space="0" w:color="auto"/>
          </w:divBdr>
        </w:div>
        <w:div w:id="9331868">
          <w:marLeft w:val="75"/>
          <w:marRight w:val="0"/>
          <w:marTop w:val="75"/>
          <w:marBottom w:val="0"/>
          <w:divBdr>
            <w:top w:val="none" w:sz="0" w:space="0" w:color="auto"/>
            <w:left w:val="none" w:sz="0" w:space="0" w:color="auto"/>
            <w:bottom w:val="none" w:sz="0" w:space="0" w:color="auto"/>
            <w:right w:val="none" w:sz="0" w:space="0" w:color="auto"/>
          </w:divBdr>
        </w:div>
        <w:div w:id="1700164329">
          <w:marLeft w:val="75"/>
          <w:marRight w:val="0"/>
          <w:marTop w:val="75"/>
          <w:marBottom w:val="0"/>
          <w:divBdr>
            <w:top w:val="none" w:sz="0" w:space="0" w:color="auto"/>
            <w:left w:val="none" w:sz="0" w:space="0" w:color="auto"/>
            <w:bottom w:val="none" w:sz="0" w:space="0" w:color="auto"/>
            <w:right w:val="none" w:sz="0" w:space="0" w:color="auto"/>
          </w:divBdr>
        </w:div>
      </w:divsChild>
    </w:div>
    <w:div w:id="1934583984">
      <w:bodyDiv w:val="1"/>
      <w:marLeft w:val="0"/>
      <w:marRight w:val="0"/>
      <w:marTop w:val="0"/>
      <w:marBottom w:val="0"/>
      <w:divBdr>
        <w:top w:val="none" w:sz="0" w:space="0" w:color="auto"/>
        <w:left w:val="none" w:sz="0" w:space="0" w:color="auto"/>
        <w:bottom w:val="none" w:sz="0" w:space="0" w:color="auto"/>
        <w:right w:val="none" w:sz="0" w:space="0" w:color="auto"/>
      </w:divBdr>
      <w:divsChild>
        <w:div w:id="61146812">
          <w:marLeft w:val="75"/>
          <w:marRight w:val="0"/>
          <w:marTop w:val="0"/>
          <w:marBottom w:val="0"/>
          <w:divBdr>
            <w:top w:val="none" w:sz="0" w:space="0" w:color="auto"/>
            <w:left w:val="none" w:sz="0" w:space="0" w:color="auto"/>
            <w:bottom w:val="none" w:sz="0" w:space="0" w:color="auto"/>
            <w:right w:val="none" w:sz="0" w:space="0" w:color="auto"/>
          </w:divBdr>
        </w:div>
        <w:div w:id="1426077366">
          <w:marLeft w:val="75"/>
          <w:marRight w:val="0"/>
          <w:marTop w:val="0"/>
          <w:marBottom w:val="0"/>
          <w:divBdr>
            <w:top w:val="none" w:sz="0" w:space="0" w:color="auto"/>
            <w:left w:val="none" w:sz="0" w:space="0" w:color="auto"/>
            <w:bottom w:val="none" w:sz="0" w:space="0" w:color="auto"/>
            <w:right w:val="none" w:sz="0" w:space="0" w:color="auto"/>
          </w:divBdr>
        </w:div>
      </w:divsChild>
    </w:div>
    <w:div w:id="1948927300">
      <w:bodyDiv w:val="1"/>
      <w:marLeft w:val="0"/>
      <w:marRight w:val="0"/>
      <w:marTop w:val="0"/>
      <w:marBottom w:val="0"/>
      <w:divBdr>
        <w:top w:val="none" w:sz="0" w:space="0" w:color="auto"/>
        <w:left w:val="none" w:sz="0" w:space="0" w:color="auto"/>
        <w:bottom w:val="none" w:sz="0" w:space="0" w:color="auto"/>
        <w:right w:val="none" w:sz="0" w:space="0" w:color="auto"/>
      </w:divBdr>
      <w:divsChild>
        <w:div w:id="729619768">
          <w:marLeft w:val="255"/>
          <w:marRight w:val="0"/>
          <w:marTop w:val="75"/>
          <w:marBottom w:val="0"/>
          <w:divBdr>
            <w:top w:val="none" w:sz="0" w:space="0" w:color="auto"/>
            <w:left w:val="none" w:sz="0" w:space="0" w:color="auto"/>
            <w:bottom w:val="none" w:sz="0" w:space="0" w:color="auto"/>
            <w:right w:val="none" w:sz="0" w:space="0" w:color="auto"/>
          </w:divBdr>
          <w:divsChild>
            <w:div w:id="1339965793">
              <w:marLeft w:val="255"/>
              <w:marRight w:val="0"/>
              <w:marTop w:val="0"/>
              <w:marBottom w:val="0"/>
              <w:divBdr>
                <w:top w:val="none" w:sz="0" w:space="0" w:color="auto"/>
                <w:left w:val="none" w:sz="0" w:space="0" w:color="auto"/>
                <w:bottom w:val="none" w:sz="0" w:space="0" w:color="auto"/>
                <w:right w:val="none" w:sz="0" w:space="0" w:color="auto"/>
              </w:divBdr>
            </w:div>
            <w:div w:id="1256477810">
              <w:marLeft w:val="255"/>
              <w:marRight w:val="0"/>
              <w:marTop w:val="0"/>
              <w:marBottom w:val="0"/>
              <w:divBdr>
                <w:top w:val="none" w:sz="0" w:space="0" w:color="auto"/>
                <w:left w:val="none" w:sz="0" w:space="0" w:color="auto"/>
                <w:bottom w:val="none" w:sz="0" w:space="0" w:color="auto"/>
                <w:right w:val="none" w:sz="0" w:space="0" w:color="auto"/>
              </w:divBdr>
            </w:div>
            <w:div w:id="790906570">
              <w:marLeft w:val="255"/>
              <w:marRight w:val="0"/>
              <w:marTop w:val="0"/>
              <w:marBottom w:val="0"/>
              <w:divBdr>
                <w:top w:val="none" w:sz="0" w:space="0" w:color="auto"/>
                <w:left w:val="none" w:sz="0" w:space="0" w:color="auto"/>
                <w:bottom w:val="none" w:sz="0" w:space="0" w:color="auto"/>
                <w:right w:val="none" w:sz="0" w:space="0" w:color="auto"/>
              </w:divBdr>
            </w:div>
            <w:div w:id="1521966067">
              <w:marLeft w:val="255"/>
              <w:marRight w:val="0"/>
              <w:marTop w:val="0"/>
              <w:marBottom w:val="0"/>
              <w:divBdr>
                <w:top w:val="none" w:sz="0" w:space="0" w:color="auto"/>
                <w:left w:val="none" w:sz="0" w:space="0" w:color="auto"/>
                <w:bottom w:val="none" w:sz="0" w:space="0" w:color="auto"/>
                <w:right w:val="none" w:sz="0" w:space="0" w:color="auto"/>
              </w:divBdr>
            </w:div>
            <w:div w:id="202786666">
              <w:marLeft w:val="255"/>
              <w:marRight w:val="0"/>
              <w:marTop w:val="0"/>
              <w:marBottom w:val="0"/>
              <w:divBdr>
                <w:top w:val="none" w:sz="0" w:space="0" w:color="auto"/>
                <w:left w:val="none" w:sz="0" w:space="0" w:color="auto"/>
                <w:bottom w:val="none" w:sz="0" w:space="0" w:color="auto"/>
                <w:right w:val="none" w:sz="0" w:space="0" w:color="auto"/>
              </w:divBdr>
            </w:div>
            <w:div w:id="1388650476">
              <w:marLeft w:val="255"/>
              <w:marRight w:val="0"/>
              <w:marTop w:val="0"/>
              <w:marBottom w:val="0"/>
              <w:divBdr>
                <w:top w:val="none" w:sz="0" w:space="0" w:color="auto"/>
                <w:left w:val="none" w:sz="0" w:space="0" w:color="auto"/>
                <w:bottom w:val="none" w:sz="0" w:space="0" w:color="auto"/>
                <w:right w:val="none" w:sz="0" w:space="0" w:color="auto"/>
              </w:divBdr>
            </w:div>
            <w:div w:id="1140029116">
              <w:marLeft w:val="255"/>
              <w:marRight w:val="0"/>
              <w:marTop w:val="0"/>
              <w:marBottom w:val="0"/>
              <w:divBdr>
                <w:top w:val="none" w:sz="0" w:space="0" w:color="auto"/>
                <w:left w:val="none" w:sz="0" w:space="0" w:color="auto"/>
                <w:bottom w:val="none" w:sz="0" w:space="0" w:color="auto"/>
                <w:right w:val="none" w:sz="0" w:space="0" w:color="auto"/>
              </w:divBdr>
            </w:div>
            <w:div w:id="1009214706">
              <w:marLeft w:val="255"/>
              <w:marRight w:val="0"/>
              <w:marTop w:val="0"/>
              <w:marBottom w:val="0"/>
              <w:divBdr>
                <w:top w:val="none" w:sz="0" w:space="0" w:color="auto"/>
                <w:left w:val="none" w:sz="0" w:space="0" w:color="auto"/>
                <w:bottom w:val="none" w:sz="0" w:space="0" w:color="auto"/>
                <w:right w:val="none" w:sz="0" w:space="0" w:color="auto"/>
              </w:divBdr>
            </w:div>
          </w:divsChild>
        </w:div>
        <w:div w:id="2130080375">
          <w:marLeft w:val="255"/>
          <w:marRight w:val="0"/>
          <w:marTop w:val="75"/>
          <w:marBottom w:val="0"/>
          <w:divBdr>
            <w:top w:val="none" w:sz="0" w:space="0" w:color="auto"/>
            <w:left w:val="none" w:sz="0" w:space="0" w:color="auto"/>
            <w:bottom w:val="none" w:sz="0" w:space="0" w:color="auto"/>
            <w:right w:val="none" w:sz="0" w:space="0" w:color="auto"/>
          </w:divBdr>
        </w:div>
      </w:divsChild>
    </w:div>
    <w:div w:id="203314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95/2002%20Z.z.'&amp;ucin-k-dni='30.12.999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km.sk/web/guest/home"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11_tabulka-zhody"/>
    <f:field ref="objsubject" par="" edit="true" text=""/>
    <f:field ref="objcreatedby" par="" text="Szakácsová, Zuzana, Mgr."/>
    <f:field ref="objcreatedat" par="" text="27.7.2022 16:06:58"/>
    <f:field ref="objchangedby" par="" text="Administrator, System"/>
    <f:field ref="objmodifiedat" par="" text="27.7.2022 16:06: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53</Pages>
  <Words>19701</Words>
  <Characters>112302</Characters>
  <Application>Microsoft Office Word</Application>
  <DocSecurity>0</DocSecurity>
  <Lines>935</Lines>
  <Paragraphs>263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131740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Földesová Motajová Zuzana</cp:lastModifiedBy>
  <cp:revision>5</cp:revision>
  <dcterms:created xsi:type="dcterms:W3CDTF">2022-09-26T03:12:00Z</dcterms:created>
  <dcterms:modified xsi:type="dcterms:W3CDTF">2022-09-26T04:30:00Z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Zdravotníctvo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Zuzana Szakácsová</vt:lpwstr>
  </property>
  <property fmtid="{D5CDD505-2E9C-101B-9397-08002B2CF9AE}" pid="12" name="FSC#SKEDITIONSLOVLEX@103.510:zodppredkladatel">
    <vt:lpwstr>Vladimír Lengvarský</vt:lpwstr>
  </property>
  <property fmtid="{D5CDD505-2E9C-101B-9397-08002B2CF9AE}" pid="13" name="FSC#SKEDITIONSLOVLEX@103.510:dalsipredkladatel">
    <vt:lpwstr/>
  </property>
  <property fmtid="{D5CDD505-2E9C-101B-9397-08002B2CF9AE}" pid="14"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zdravotníctva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_x000d_
na rok 2022 na mesiac september_x000d_
</vt:lpwstr>
  </property>
  <property fmtid="{D5CDD505-2E9C-101B-9397-08002B2CF9AE}" pid="23"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S20555-2022-OL</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LP/2022/446</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hlavný štátny radca</vt:lpwstr>
  </property>
  <property fmtid="{D5CDD505-2E9C-101B-9397-08002B2CF9AE}" pid="139" name="FSC#SKEDITIONSLOVLEX@103.510:funkciaPredAkuzativ">
    <vt:lpwstr>hlavnému štátnemu radcovi</vt:lpwstr>
  </property>
  <property fmtid="{D5CDD505-2E9C-101B-9397-08002B2CF9AE}" pid="140" name="FSC#SKEDITIONSLOVLEX@103.510:funkciaPredDativ">
    <vt:lpwstr>hlavného štátneho radcu</vt:lpwstr>
  </property>
  <property fmtid="{D5CDD505-2E9C-101B-9397-08002B2CF9AE}" pid="141" name="FSC#SKEDITIONSLOVLEX@103.510:funkciaZodpPred">
    <vt:lpwstr>minister</vt:lpwstr>
  </property>
  <property fmtid="{D5CDD505-2E9C-101B-9397-08002B2CF9AE}" pid="142" name="FSC#SKEDITIONSLOVLEX@103.510:funkciaZodpPredAkuzativ">
    <vt:lpwstr>ministra</vt:lpwstr>
  </property>
  <property fmtid="{D5CDD505-2E9C-101B-9397-08002B2CF9AE}" pid="143" name="FSC#SKEDITIONSLOVLEX@103.510:funkciaZodpPredDativ">
    <vt:lpwstr>ministrovi</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Vladimír Lengvarský_x000d_
minister</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150" name="FSC#SKEDITIONSLOVLEX@103.510:vytvorenedna">
    <vt:lpwstr>27. 7. 2022</vt:lpwstr>
  </property>
  <property fmtid="{D5CDD505-2E9C-101B-9397-08002B2CF9AE}" pid="151" name="FSC#COOSYSTEM@1.1:Container">
    <vt:lpwstr>COO.2145.1000.3.5092074</vt:lpwstr>
  </property>
  <property fmtid="{D5CDD505-2E9C-101B-9397-08002B2CF9AE}" pid="152" name="FSC#FSCFOLIO@1.1001:docpropproject">
    <vt:lpwstr/>
  </property>
</Properties>
</file>