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64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646B4" w:rsidTr="00BE531C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  <w:tc>
          <w:tcPr>
            <w:tcW w:w="1134" w:type="dxa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646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FC2B55" w:rsidRPr="00F646B4" w:rsidRDefault="00BE531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F646B4" w:rsidRDefault="003040B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isvs_278</w:t>
            </w:r>
          </w:p>
        </w:tc>
        <w:tc>
          <w:tcPr>
            <w:tcW w:w="1276" w:type="dxa"/>
            <w:gridSpan w:val="2"/>
          </w:tcPr>
          <w:p w:rsidR="00FC2B55" w:rsidRPr="00F646B4" w:rsidRDefault="00BE531C" w:rsidP="003040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Informačný systém </w:t>
            </w:r>
            <w:r w:rsidR="003040B0"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služieb zamestnanosti (ISSZ)</w:t>
            </w:r>
          </w:p>
        </w:tc>
        <w:tc>
          <w:tcPr>
            <w:tcW w:w="1559" w:type="dxa"/>
          </w:tcPr>
          <w:p w:rsidR="00FC2B55" w:rsidRPr="00F646B4" w:rsidRDefault="00BE531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646B4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F646B4" w:rsidRDefault="0042622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D77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  <w:p w:rsidR="00D77619" w:rsidRPr="00F646B4" w:rsidRDefault="003040B0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Podávanie žiadostí o príspevky.</w:t>
            </w:r>
          </w:p>
          <w:p w:rsidR="0062154E" w:rsidRPr="00F646B4" w:rsidRDefault="0062154E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Podávanie žiadostí o udelenie povolenia na vykonávanie činností ADZ a APZ.</w:t>
            </w:r>
          </w:p>
          <w:p w:rsidR="0062154E" w:rsidRPr="00F646B4" w:rsidRDefault="0062154E" w:rsidP="006215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Povinnosť ADZ, APZ a SZÚ predkladať ročné výkazy.</w:t>
            </w:r>
            <w:r w:rsidR="002D77EA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Povinnosť </w:t>
            </w:r>
            <w:r w:rsidR="007B278D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zamestnávateľov </w:t>
            </w:r>
            <w:r w:rsidR="002D77EA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predkladať ročné výkazy o </w:t>
            </w:r>
            <w:r w:rsidR="002D77EA" w:rsidRPr="00F646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plnení povinného podielu zamestnávania  občanov so zdravotným   postihnutím.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D77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D77619" w:rsidRPr="00F646B4" w:rsidRDefault="00FC2B55" w:rsidP="00FC2B55">
            <w:pPr>
              <w:spacing w:after="0" w:line="240" w:lineRule="auto"/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  <w:r w:rsidR="00D77619" w:rsidRPr="00F646B4">
              <w:t xml:space="preserve"> </w:t>
            </w:r>
          </w:p>
          <w:p w:rsidR="0062154E" w:rsidRPr="00F646B4" w:rsidRDefault="00D77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Ak oprávnená osoba využije službu pre elektronické podanie žiadosti  cez UPVS a má aktivovanú e-schránku aj na doručovanie.  Ak nedisponuje eID kartou a nemá aktivovanú elektronickú schránku  bude podávať žiadosť a prílohy v listinnej podobe a úrad bude komunikovať v listinnej podobe</w:t>
            </w:r>
            <w:r w:rsidR="00A53933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D77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646B4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D77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  <w:p w:rsidR="0062154E" w:rsidRPr="00F646B4" w:rsidRDefault="00A53933" w:rsidP="00843251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Ak komunikuje </w:t>
            </w:r>
            <w:r w:rsidR="0062154E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klient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elektronicky, predkladá ich v elektronickej forme ako súčasť</w:t>
            </w: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elektronického podania cez slovensko.sk. Ak klient komunikuje listinne, dokladá príslušné dokumenty- prílohy k žiadosti v listinnej forme.</w:t>
            </w:r>
          </w:p>
          <w:p w:rsidR="00A53933" w:rsidRPr="00F646B4" w:rsidRDefault="0062154E" w:rsidP="00843251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V prípade ADZ, APZ a SZÚ bude prebiehať komunikácia cez portál </w:t>
            </w:r>
            <w:r w:rsidR="005378EC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„Služby zamestnanosti“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  <w:r w:rsidR="00A53933"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  <w:p w:rsidR="002D77EA" w:rsidRPr="00F646B4" w:rsidRDefault="002D77EA" w:rsidP="002D77EA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</w:t>
            </w:r>
            <w:r w:rsidR="002536D2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 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prípade</w:t>
            </w:r>
            <w:r w:rsidR="002536D2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preukazovania  plnení povinného podielu zamestnávania  občanov so zdravotným   postihnutím </w:t>
            </w:r>
            <w:r w:rsidR="002536D2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zamestnávateľmi </w:t>
            </w: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bude prebiehať komunikácia cez portál „Služby zamestnanosti“.</w:t>
            </w: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646B4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765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  <w:p w:rsidR="00765B2C" w:rsidRPr="00F646B4" w:rsidRDefault="00765B2C" w:rsidP="001455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Evidencia v informačnom systéme </w:t>
            </w:r>
            <w:r w:rsidR="001455CA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služieb zamestnanosti (ISSZ)</w:t>
            </w:r>
          </w:p>
          <w:p w:rsidR="001455CA" w:rsidRPr="00F646B4" w:rsidRDefault="001455CA" w:rsidP="001455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646B4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765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  <w:p w:rsidR="00765B2C" w:rsidRPr="00F646B4" w:rsidRDefault="00843251" w:rsidP="00426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N</w:t>
            </w:r>
            <w:r w:rsidR="003526F2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a nové služby (nové žiadosti) budú aplikované už existujúce služby</w:t>
            </w:r>
            <w:r w:rsidR="00426229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(napr. preverovanie §70)</w:t>
            </w:r>
            <w:r w:rsidR="003526F2" w:rsidRPr="00F646B4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76666E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EA45B9" w:rsidRPr="00F646B4" w:rsidRDefault="00FC2B55" w:rsidP="00EA4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  <w:p w:rsidR="00AA0553" w:rsidRPr="00F646B4" w:rsidRDefault="00AA0553" w:rsidP="00AA05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:rsidR="00FC2B55" w:rsidRPr="00F646B4" w:rsidRDefault="00FC2B55" w:rsidP="00EA4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6.6.2.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:rsidR="00EA45B9" w:rsidRPr="00F646B4" w:rsidRDefault="00EA45B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646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765B2C" w:rsidRPr="00F646B4" w:rsidRDefault="00765B2C" w:rsidP="00AA0553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AA0553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</w:t>
            </w:r>
            <w:r w:rsidR="0092166A"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 v znení neskorších predpisov vylúčené, uveďte dôvod.)</w:t>
            </w:r>
          </w:p>
        </w:tc>
      </w:tr>
      <w:tr w:rsidR="00FC2B55" w:rsidRPr="00F646B4" w:rsidTr="00BE531C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646B4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646B4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646B4" w:rsidTr="00BE531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646B4" w:rsidRDefault="00765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646B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646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646B4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  <w:p w:rsidR="0076666E" w:rsidRPr="00F646B4" w:rsidRDefault="0076666E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:rsidR="00765B2C" w:rsidRPr="00F646B4" w:rsidRDefault="00765B2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:rsidTr="00BE531C">
        <w:trPr>
          <w:trHeight w:val="20"/>
        </w:trPr>
        <w:tc>
          <w:tcPr>
            <w:tcW w:w="3956" w:type="dxa"/>
          </w:tcPr>
          <w:p w:rsidR="00FC2B55" w:rsidRPr="00F646B4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646B4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646B4" w:rsidTr="00BE531C">
              <w:tc>
                <w:tcPr>
                  <w:tcW w:w="436" w:type="dxa"/>
                </w:tcPr>
                <w:p w:rsidR="00FC2B55" w:rsidRPr="00F646B4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646B4" w:rsidTr="00BE531C">
              <w:tc>
                <w:tcPr>
                  <w:tcW w:w="436" w:type="dxa"/>
                </w:tcPr>
                <w:p w:rsidR="00FC2B55" w:rsidRPr="00F646B4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646B4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646B4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646B4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3A" w:rsidRDefault="00F3733A" w:rsidP="00FC2B55">
      <w:pPr>
        <w:spacing w:after="0" w:line="240" w:lineRule="auto"/>
      </w:pPr>
      <w:r>
        <w:separator/>
      </w:r>
    </w:p>
  </w:endnote>
  <w:endnote w:type="continuationSeparator" w:id="0">
    <w:p w:rsidR="00F3733A" w:rsidRDefault="00F3733A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3744"/>
      <w:docPartObj>
        <w:docPartGallery w:val="Page Numbers (Bottom of Page)"/>
        <w:docPartUnique/>
      </w:docPartObj>
    </w:sdtPr>
    <w:sdtEndPr/>
    <w:sdtContent>
      <w:p w:rsidR="0092166A" w:rsidRDefault="009216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42">
          <w:rPr>
            <w:noProof/>
          </w:rPr>
          <w:t>1</w:t>
        </w:r>
        <w:r>
          <w:fldChar w:fldCharType="end"/>
        </w:r>
      </w:p>
    </w:sdtContent>
  </w:sdt>
  <w:p w:rsidR="003040B0" w:rsidRPr="00FC2B55" w:rsidRDefault="003040B0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3A" w:rsidRDefault="00F3733A" w:rsidP="00FC2B55">
      <w:pPr>
        <w:spacing w:after="0" w:line="240" w:lineRule="auto"/>
      </w:pPr>
      <w:r>
        <w:separator/>
      </w:r>
    </w:p>
  </w:footnote>
  <w:footnote w:type="continuationSeparator" w:id="0">
    <w:p w:rsidR="00F3733A" w:rsidRDefault="00F3733A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B0" w:rsidRPr="006045CB" w:rsidRDefault="003040B0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</w:p>
  <w:p w:rsidR="003040B0" w:rsidRDefault="003040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04A"/>
    <w:multiLevelType w:val="hybridMultilevel"/>
    <w:tmpl w:val="4014A9BC"/>
    <w:lvl w:ilvl="0" w:tplc="F4E0E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158F5"/>
    <w:multiLevelType w:val="hybridMultilevel"/>
    <w:tmpl w:val="0DFCE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15DF3"/>
    <w:rsid w:val="00032569"/>
    <w:rsid w:val="000757A2"/>
    <w:rsid w:val="001012EE"/>
    <w:rsid w:val="001012F3"/>
    <w:rsid w:val="001455CA"/>
    <w:rsid w:val="001467D7"/>
    <w:rsid w:val="002536D2"/>
    <w:rsid w:val="002845BF"/>
    <w:rsid w:val="002D77EA"/>
    <w:rsid w:val="003040B0"/>
    <w:rsid w:val="00310AE3"/>
    <w:rsid w:val="003526F2"/>
    <w:rsid w:val="00426229"/>
    <w:rsid w:val="004A2F4C"/>
    <w:rsid w:val="005378EC"/>
    <w:rsid w:val="00540118"/>
    <w:rsid w:val="0056508D"/>
    <w:rsid w:val="005B2CFE"/>
    <w:rsid w:val="0062154E"/>
    <w:rsid w:val="00702F97"/>
    <w:rsid w:val="00730BC9"/>
    <w:rsid w:val="00765B2C"/>
    <w:rsid w:val="0076666E"/>
    <w:rsid w:val="007B278D"/>
    <w:rsid w:val="007C7CD3"/>
    <w:rsid w:val="0080106A"/>
    <w:rsid w:val="008128EE"/>
    <w:rsid w:val="00843251"/>
    <w:rsid w:val="008801B5"/>
    <w:rsid w:val="008C32BA"/>
    <w:rsid w:val="008F1D76"/>
    <w:rsid w:val="00917119"/>
    <w:rsid w:val="0092166A"/>
    <w:rsid w:val="00947AF0"/>
    <w:rsid w:val="00997A1D"/>
    <w:rsid w:val="009B7460"/>
    <w:rsid w:val="009E09F7"/>
    <w:rsid w:val="00A53933"/>
    <w:rsid w:val="00AA0553"/>
    <w:rsid w:val="00AC6818"/>
    <w:rsid w:val="00BE531C"/>
    <w:rsid w:val="00D77619"/>
    <w:rsid w:val="00DD1177"/>
    <w:rsid w:val="00DE01FD"/>
    <w:rsid w:val="00E3411A"/>
    <w:rsid w:val="00E44042"/>
    <w:rsid w:val="00EA45B9"/>
    <w:rsid w:val="00F06266"/>
    <w:rsid w:val="00F3733A"/>
    <w:rsid w:val="00F422D4"/>
    <w:rsid w:val="00F646B4"/>
    <w:rsid w:val="00F97B9F"/>
    <w:rsid w:val="00FC2B55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653E6-DB35-4BBA-B211-FAF165C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A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d_analyza-vplyvov-na-informatizaciu-spolocnosti"/>
    <f:field ref="objsubject" par="" edit="true" text=""/>
    <f:field ref="objcreatedby" par="" text="Ďurannová, Lýdia, Mgr."/>
    <f:field ref="objcreatedat" par="" text="4.8.2022 14:51:51"/>
    <f:field ref="objchangedby" par="" text="Administrator, System"/>
    <f:field ref="objmodifiedat" par="" text="4.8.2022 14:51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Cebulakova Monika</cp:lastModifiedBy>
  <cp:revision>2</cp:revision>
  <cp:lastPrinted>2022-07-21T12:17:00Z</cp:lastPrinted>
  <dcterms:created xsi:type="dcterms:W3CDTF">2022-09-29T07:55:00Z</dcterms:created>
  <dcterms:modified xsi:type="dcterms:W3CDTF">2022-09-29T07:55:00Z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&lt;p&gt;Predbežná informácia č. PI/2022/5 týkajúca sa návrhu zákona, ktorým sa mení a dopĺňa zákon č. 5/2004 Z. z. o&amp;nbsp;službách zamestnanosti a&amp;nbsp;o&amp;nbsp;zmene a&amp;nbsp;doplnení niektorých zákonov v&amp;nbsp;znení neskorších predpisov a&amp;nbsp;ktorým sa menia a&amp;n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Zamestnanosť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Lýdia Ďurannová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5/2004 Z. z. o službách zamestnanosti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</vt:lpwstr>
  </property>
  <property fmtid="{D5CDD505-2E9C-101B-9397-08002B2CF9AE}" pid="23" name="FSC#SKEDITIONSLOVLEX@103.510:plnynazovpredpis">
    <vt:lpwstr> Zákon, ktorým sa mení a dopĺňa zákon č. 5/2004 Z. z. o službách zamestnanosti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20309/2022-M_OPVA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LP/2022/466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v hlave IX (Zamestnanosť) čl. 145 a 146 a hlave X (Sociálna politika) čl. 151 a 153 Zmluvy o fungovaní Európskej únie v platnom znení,_x000d_
-	v čl. 16 Charty základných práv Európskej únie v platnom znení; </vt:lpwstr>
  </property>
  <property fmtid="{D5CDD505-2E9C-101B-9397-08002B2CF9AE}" pid="47" name="FSC#SKEDITIONSLOVLEX@103.510:AttrStrListDocPropSekundarneLegPravoPO">
    <vt:lpwstr>-	smernica Rady 2009/50/ES z 25. mája 2009 o podmienkach vstupu a pobytu štátnych príslušníkov tretích krajín na účely vysokokvalifikovaného zamestnania (Ú. v. EÚ L 155, 18. 6. 2009),_x000d_
-	smernica Európskeho parlamentu a Rady 2014/36/EÚ z 26. februára 2014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únie.</vt:lpwstr>
  </property>
  <property fmtid="{D5CDD505-2E9C-101B-9397-08002B2CF9AE}" pid="52" name="FSC#SKEDITIONSLOVLEX@103.510:AttrStrListDocPropLehotaPrebratieSmernice">
    <vt:lpwstr>Návrhom zákona sa nepreberá nová smernica.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Smernica Rady 2009/50/ES je prebratá v týchto právnych predpisoch:_x000d_
-	zákon č. 73/1998 Z. z. o štátnej službe príslušníkov Policajného zboru, Slovenskej informačnej služby, Zboru väzenskej a justičnej stráže Slovenskej republiky a Železničnej polície v zn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15. 7. 2022</vt:lpwstr>
  </property>
  <property fmtid="{D5CDD505-2E9C-101B-9397-08002B2CF9AE}" pid="59" name="FSC#SKEDITIONSLOVLEX@103.510:AttrDateDocPropUkonceniePKK">
    <vt:lpwstr>26. 7. 2022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&lt;p&gt;Predkladaný materiál má marginálny (zanedbateľný) vplyv na podnikateľské prostredie v&amp;nbsp;oblasti precizovania povinností zamestnávateľa pri zamestnávaní štátneho príslušníka tretej krajiny a&amp;nbsp;občana členského štátu EÚ. Navrhuje sa precizovať, že </vt:lpwstr>
  </property>
  <property fmtid="{D5CDD505-2E9C-101B-9397-08002B2CF9AE}" pid="66" name="FSC#SKEDITIONSLOVLEX@103.510:AttrStrListDocPropAltRiesenia">
    <vt:lpwstr>Výsledkom posúdenia identifikovaných problémov je stav bez alternatívnych riešení vedúcich k splneniu stanoveného cieľa. Dôvodom je neexistencia riešení definovaných problémov, ktorými by bolo možné zabezpečiť splnenie cieľov bez uplatnenia, resp. prijati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5/2004 Z. z. o službách zamestnanosti a&amp;nbsp;o&amp;nbsp;zmene a doplnení niektorých zákonov v znení neskorších predpisov a&amp;nbsp;ktorým sa menia a&amp;nbsp;dopĺňajú niektoré zákony (ďalej len „návrh zákona“) predkl</vt:lpwstr>
  </property>
  <property fmtid="{D5CDD505-2E9C-101B-9397-08002B2CF9AE}" pid="150" name="FSC#SKEDITIONSLOVLEX@103.510:vytvorenedna">
    <vt:lpwstr>4. 8. 2022</vt:lpwstr>
  </property>
  <property fmtid="{D5CDD505-2E9C-101B-9397-08002B2CF9AE}" pid="151" name="FSC#COOSYSTEM@1.1:Container">
    <vt:lpwstr>COO.2145.1000.3.5106938</vt:lpwstr>
  </property>
  <property fmtid="{D5CDD505-2E9C-101B-9397-08002B2CF9AE}" pid="152" name="FSC#FSCFOLIO@1.1001:docpropproject">
    <vt:lpwstr/>
  </property>
</Properties>
</file>