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3CE9F" w14:textId="77777777" w:rsidR="00AE6AB9" w:rsidRPr="006C5969" w:rsidRDefault="00AE6AB9" w:rsidP="00AE6AB9">
      <w:pPr>
        <w:spacing w:after="0" w:line="240" w:lineRule="auto"/>
        <w:jc w:val="center"/>
        <w:rPr>
          <w:rFonts w:ascii="Times New Roman" w:eastAsia="Times New Roman" w:hAnsi="Times New Roman" w:cs="Times New Roman"/>
          <w:b/>
          <w:bCs/>
          <w:color w:val="000000"/>
          <w:spacing w:val="30"/>
          <w:sz w:val="24"/>
          <w:szCs w:val="24"/>
          <w:lang w:eastAsia="sk-SK"/>
        </w:rPr>
      </w:pPr>
      <w:r w:rsidRPr="006C5969">
        <w:rPr>
          <w:rFonts w:ascii="Times New Roman" w:eastAsia="Times New Roman" w:hAnsi="Times New Roman" w:cs="Times New Roman"/>
          <w:b/>
          <w:bCs/>
          <w:color w:val="000000"/>
          <w:spacing w:val="30"/>
          <w:sz w:val="24"/>
          <w:szCs w:val="24"/>
          <w:lang w:eastAsia="sk-SK"/>
        </w:rPr>
        <w:t>DÔVODOVÁ SPRÁVA</w:t>
      </w:r>
    </w:p>
    <w:p w14:paraId="2B3A8374" w14:textId="77777777" w:rsidR="00AE6AB9" w:rsidRPr="008B2B02" w:rsidRDefault="00AE6AB9" w:rsidP="00AE6AB9">
      <w:pPr>
        <w:spacing w:after="0" w:line="240" w:lineRule="auto"/>
        <w:jc w:val="center"/>
        <w:rPr>
          <w:rFonts w:ascii="Times New Roman" w:eastAsia="Times New Roman" w:hAnsi="Times New Roman" w:cs="Times New Roman"/>
          <w:sz w:val="24"/>
          <w:szCs w:val="24"/>
          <w:lang w:eastAsia="sk-SK"/>
        </w:rPr>
      </w:pPr>
    </w:p>
    <w:p w14:paraId="7ED1BCDF" w14:textId="410A57B5" w:rsidR="00AE6AB9" w:rsidRPr="006C5969" w:rsidRDefault="00AE6AB9" w:rsidP="006C5969">
      <w:pPr>
        <w:pStyle w:val="Odsekzoznamu"/>
        <w:numPr>
          <w:ilvl w:val="0"/>
          <w:numId w:val="1"/>
        </w:numPr>
        <w:spacing w:after="0" w:line="240" w:lineRule="auto"/>
        <w:rPr>
          <w:rFonts w:ascii="Times New Roman" w:eastAsia="Times New Roman" w:hAnsi="Times New Roman" w:cs="Times New Roman"/>
          <w:b/>
          <w:bCs/>
          <w:color w:val="000000"/>
          <w:sz w:val="24"/>
          <w:szCs w:val="24"/>
          <w:lang w:eastAsia="sk-SK"/>
        </w:rPr>
      </w:pPr>
      <w:r w:rsidRPr="006C5969">
        <w:rPr>
          <w:rFonts w:ascii="Times New Roman" w:eastAsia="Times New Roman" w:hAnsi="Times New Roman" w:cs="Times New Roman"/>
          <w:b/>
          <w:bCs/>
          <w:color w:val="000000"/>
          <w:sz w:val="24"/>
          <w:szCs w:val="24"/>
          <w:lang w:eastAsia="sk-SK"/>
        </w:rPr>
        <w:t>Všeobecná časť</w:t>
      </w:r>
    </w:p>
    <w:p w14:paraId="4F47BF02" w14:textId="77777777" w:rsidR="00AE6AB9" w:rsidRPr="008B2B02" w:rsidRDefault="00AE6AB9" w:rsidP="00AE6AB9">
      <w:pPr>
        <w:spacing w:after="0" w:line="240" w:lineRule="auto"/>
        <w:rPr>
          <w:rFonts w:ascii="Times New Roman" w:eastAsia="Times New Roman" w:hAnsi="Times New Roman" w:cs="Times New Roman"/>
          <w:color w:val="000000"/>
          <w:sz w:val="27"/>
          <w:szCs w:val="27"/>
          <w:lang w:eastAsia="sk-SK"/>
        </w:rPr>
      </w:pPr>
    </w:p>
    <w:p w14:paraId="0E777D48" w14:textId="5881CC4D" w:rsidR="00AE6AB9" w:rsidRDefault="002E3D3F" w:rsidP="00AE6AB9">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Vláda</w:t>
      </w:r>
      <w:r w:rsidR="00AE6AB9" w:rsidRPr="008B2B02">
        <w:rPr>
          <w:rFonts w:ascii="Times New Roman" w:eastAsia="Times New Roman" w:hAnsi="Times New Roman" w:cs="Times New Roman"/>
          <w:color w:val="000000"/>
          <w:spacing w:val="-4"/>
          <w:sz w:val="24"/>
          <w:szCs w:val="24"/>
          <w:lang w:eastAsia="sk-SK"/>
        </w:rPr>
        <w:t xml:space="preserve"> </w:t>
      </w:r>
      <w:r w:rsidR="00AE6AB9" w:rsidRPr="008B2B02">
        <w:rPr>
          <w:rFonts w:ascii="Times New Roman" w:eastAsia="Times New Roman" w:hAnsi="Times New Roman" w:cs="Times New Roman"/>
          <w:color w:val="000000"/>
          <w:sz w:val="24"/>
          <w:szCs w:val="24"/>
          <w:lang w:eastAsia="sk-SK"/>
        </w:rPr>
        <w:t>Slovenskej</w:t>
      </w:r>
      <w:r w:rsidR="00AE6AB9" w:rsidRPr="008B2B02">
        <w:rPr>
          <w:rFonts w:ascii="Times New Roman" w:eastAsia="Times New Roman" w:hAnsi="Times New Roman" w:cs="Times New Roman"/>
          <w:color w:val="000000"/>
          <w:spacing w:val="-4"/>
          <w:sz w:val="24"/>
          <w:szCs w:val="24"/>
          <w:lang w:eastAsia="sk-SK"/>
        </w:rPr>
        <w:t xml:space="preserve"> </w:t>
      </w:r>
      <w:r w:rsidR="00AE6AB9" w:rsidRPr="008B2B02">
        <w:rPr>
          <w:rFonts w:ascii="Times New Roman" w:eastAsia="Times New Roman" w:hAnsi="Times New Roman" w:cs="Times New Roman"/>
          <w:color w:val="000000"/>
          <w:sz w:val="24"/>
          <w:szCs w:val="24"/>
          <w:lang w:eastAsia="sk-SK"/>
        </w:rPr>
        <w:t>republiky</w:t>
      </w:r>
      <w:r w:rsidR="00AE6AB9" w:rsidRPr="008B2B02">
        <w:rPr>
          <w:rFonts w:ascii="Times New Roman" w:eastAsia="Times New Roman" w:hAnsi="Times New Roman" w:cs="Times New Roman"/>
          <w:color w:val="000000"/>
          <w:spacing w:val="-4"/>
          <w:sz w:val="24"/>
          <w:szCs w:val="24"/>
          <w:lang w:eastAsia="sk-SK"/>
        </w:rPr>
        <w:t xml:space="preserve"> </w:t>
      </w:r>
      <w:r w:rsidR="00AE6AB9" w:rsidRPr="008B2B02">
        <w:rPr>
          <w:rFonts w:ascii="Times New Roman" w:eastAsia="Times New Roman" w:hAnsi="Times New Roman" w:cs="Times New Roman"/>
          <w:color w:val="000000"/>
          <w:sz w:val="24"/>
          <w:szCs w:val="24"/>
          <w:lang w:eastAsia="sk-SK"/>
        </w:rPr>
        <w:t>predkladá</w:t>
      </w:r>
      <w:r w:rsidR="00AE6AB9" w:rsidRPr="008B2B02">
        <w:rPr>
          <w:rFonts w:ascii="Times New Roman" w:eastAsia="Times New Roman" w:hAnsi="Times New Roman" w:cs="Times New Roman"/>
          <w:color w:val="000000"/>
          <w:spacing w:val="-4"/>
          <w:sz w:val="24"/>
          <w:szCs w:val="24"/>
          <w:lang w:eastAsia="sk-SK"/>
        </w:rPr>
        <w:t xml:space="preserve"> </w:t>
      </w:r>
      <w:r w:rsidR="00AE6AB9">
        <w:rPr>
          <w:rFonts w:ascii="Times New Roman" w:hAnsi="Times New Roman" w:cs="Times New Roman"/>
          <w:sz w:val="24"/>
          <w:szCs w:val="24"/>
        </w:rPr>
        <w:t xml:space="preserve">na </w:t>
      </w:r>
      <w:r w:rsidR="00221E90">
        <w:rPr>
          <w:rFonts w:ascii="Times New Roman" w:hAnsi="Times New Roman" w:cs="Times New Roman"/>
          <w:sz w:val="24"/>
          <w:szCs w:val="24"/>
        </w:rPr>
        <w:t xml:space="preserve">rokovanie </w:t>
      </w:r>
      <w:r w:rsidR="00CC2BC3">
        <w:rPr>
          <w:rFonts w:ascii="Times New Roman" w:hAnsi="Times New Roman" w:cs="Times New Roman"/>
          <w:sz w:val="24"/>
          <w:szCs w:val="24"/>
        </w:rPr>
        <w:t xml:space="preserve">Národnej rady </w:t>
      </w:r>
      <w:r w:rsidR="00AE6AB9">
        <w:rPr>
          <w:rFonts w:ascii="Times New Roman" w:hAnsi="Times New Roman" w:cs="Times New Roman"/>
          <w:sz w:val="24"/>
          <w:szCs w:val="24"/>
        </w:rPr>
        <w:t>Slovenskej republiky</w:t>
      </w:r>
      <w:r w:rsidR="00CC2BC3">
        <w:rPr>
          <w:rFonts w:ascii="Times New Roman" w:hAnsi="Times New Roman" w:cs="Times New Roman"/>
          <w:sz w:val="24"/>
          <w:szCs w:val="24"/>
        </w:rPr>
        <w:t xml:space="preserve"> vládny</w:t>
      </w:r>
      <w:r w:rsidR="00AE6AB9" w:rsidRPr="008B2B02">
        <w:rPr>
          <w:rFonts w:ascii="Times New Roman" w:eastAsia="Times New Roman" w:hAnsi="Times New Roman" w:cs="Times New Roman"/>
          <w:color w:val="000000"/>
          <w:spacing w:val="-4"/>
          <w:sz w:val="24"/>
          <w:szCs w:val="24"/>
          <w:lang w:eastAsia="sk-SK"/>
        </w:rPr>
        <w:t xml:space="preserve"> </w:t>
      </w:r>
      <w:r w:rsidR="00AE6AB9">
        <w:rPr>
          <w:rFonts w:ascii="Times New Roman" w:eastAsia="Times New Roman" w:hAnsi="Times New Roman" w:cs="Times New Roman"/>
          <w:color w:val="000000"/>
          <w:sz w:val="24"/>
          <w:szCs w:val="24"/>
          <w:lang w:eastAsia="sk-SK"/>
        </w:rPr>
        <w:t>n</w:t>
      </w:r>
      <w:r w:rsidR="00AE6AB9" w:rsidRPr="008B2B02">
        <w:rPr>
          <w:rFonts w:ascii="Times New Roman" w:eastAsia="Times New Roman" w:hAnsi="Times New Roman" w:cs="Times New Roman"/>
          <w:color w:val="000000"/>
          <w:sz w:val="24"/>
          <w:szCs w:val="24"/>
          <w:lang w:eastAsia="sk-SK"/>
        </w:rPr>
        <w:t>ávrh zákona, ktorým sa mení a dopĺňa zákon č. 513/1991 Zb. Obchodný zákonník v znení neskorších predpisov a ktorým sa menia a dopĺňajú niektoré zákony (ďalej len „</w:t>
      </w:r>
      <w:r>
        <w:rPr>
          <w:rFonts w:ascii="Times New Roman" w:eastAsia="Times New Roman" w:hAnsi="Times New Roman" w:cs="Times New Roman"/>
          <w:color w:val="000000"/>
          <w:sz w:val="24"/>
          <w:szCs w:val="24"/>
          <w:lang w:eastAsia="sk-SK"/>
        </w:rPr>
        <w:t xml:space="preserve">vládny </w:t>
      </w:r>
      <w:r w:rsidR="00AE6AB9" w:rsidRPr="008B2B02">
        <w:rPr>
          <w:rFonts w:ascii="Times New Roman" w:eastAsia="Times New Roman" w:hAnsi="Times New Roman" w:cs="Times New Roman"/>
          <w:color w:val="000000"/>
          <w:sz w:val="24"/>
          <w:szCs w:val="24"/>
          <w:lang w:eastAsia="sk-SK"/>
        </w:rPr>
        <w:t>návrh zákona“).</w:t>
      </w:r>
    </w:p>
    <w:p w14:paraId="190DE68F" w14:textId="77777777" w:rsidR="00AE6AB9" w:rsidRPr="008B2B02" w:rsidRDefault="00AE6AB9" w:rsidP="00AE6AB9">
      <w:pPr>
        <w:spacing w:after="0" w:line="240" w:lineRule="auto"/>
        <w:jc w:val="both"/>
        <w:rPr>
          <w:rFonts w:ascii="Times New Roman" w:eastAsia="Times New Roman" w:hAnsi="Times New Roman" w:cs="Times New Roman"/>
          <w:color w:val="000000"/>
          <w:sz w:val="27"/>
          <w:szCs w:val="27"/>
          <w:lang w:eastAsia="sk-SK"/>
        </w:rPr>
      </w:pPr>
    </w:p>
    <w:p w14:paraId="4552C6A7" w14:textId="4331517F" w:rsidR="00AE6AB9" w:rsidRDefault="002E3D3F" w:rsidP="00AE6AB9">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Vládny n</w:t>
      </w:r>
      <w:r w:rsidR="00AE6AB9" w:rsidRPr="008B2B02">
        <w:rPr>
          <w:rFonts w:ascii="Times New Roman" w:eastAsia="Times New Roman" w:hAnsi="Times New Roman" w:cs="Times New Roman"/>
          <w:color w:val="000000"/>
          <w:sz w:val="24"/>
          <w:szCs w:val="24"/>
          <w:lang w:eastAsia="sk-SK"/>
        </w:rPr>
        <w:t>ávrh</w:t>
      </w:r>
      <w:r w:rsidR="00AE6AB9" w:rsidRPr="008B2B02">
        <w:rPr>
          <w:rFonts w:ascii="Times New Roman" w:eastAsia="Times New Roman" w:hAnsi="Times New Roman" w:cs="Times New Roman"/>
          <w:color w:val="000000"/>
          <w:spacing w:val="-14"/>
          <w:sz w:val="24"/>
          <w:szCs w:val="24"/>
          <w:lang w:eastAsia="sk-SK"/>
        </w:rPr>
        <w:t xml:space="preserve"> </w:t>
      </w:r>
      <w:r w:rsidR="00AE6AB9" w:rsidRPr="008B2B02">
        <w:rPr>
          <w:rFonts w:ascii="Times New Roman" w:eastAsia="Times New Roman" w:hAnsi="Times New Roman" w:cs="Times New Roman"/>
          <w:color w:val="000000"/>
          <w:sz w:val="24"/>
          <w:szCs w:val="24"/>
          <w:lang w:eastAsia="sk-SK"/>
        </w:rPr>
        <w:t>zákona</w:t>
      </w:r>
      <w:r w:rsidR="00AE6AB9" w:rsidRPr="008B2B02">
        <w:rPr>
          <w:rFonts w:ascii="Times New Roman" w:eastAsia="Times New Roman" w:hAnsi="Times New Roman" w:cs="Times New Roman"/>
          <w:color w:val="000000"/>
          <w:spacing w:val="-14"/>
          <w:sz w:val="24"/>
          <w:szCs w:val="24"/>
          <w:lang w:eastAsia="sk-SK"/>
        </w:rPr>
        <w:t xml:space="preserve"> </w:t>
      </w:r>
      <w:r w:rsidR="00AE6AB9" w:rsidRPr="008B2B02">
        <w:rPr>
          <w:rFonts w:ascii="Times New Roman" w:eastAsia="Times New Roman" w:hAnsi="Times New Roman" w:cs="Times New Roman"/>
          <w:color w:val="000000"/>
          <w:sz w:val="24"/>
          <w:szCs w:val="24"/>
          <w:lang w:eastAsia="sk-SK"/>
        </w:rPr>
        <w:t>reaguje</w:t>
      </w:r>
      <w:r w:rsidR="00AE6AB9" w:rsidRPr="008B2B02">
        <w:rPr>
          <w:rFonts w:ascii="Times New Roman" w:eastAsia="Times New Roman" w:hAnsi="Times New Roman" w:cs="Times New Roman"/>
          <w:color w:val="000000"/>
          <w:spacing w:val="-14"/>
          <w:sz w:val="24"/>
          <w:szCs w:val="24"/>
          <w:lang w:eastAsia="sk-SK"/>
        </w:rPr>
        <w:t xml:space="preserve"> </w:t>
      </w:r>
      <w:r w:rsidR="00AE6AB9" w:rsidRPr="008B2B02">
        <w:rPr>
          <w:rFonts w:ascii="Times New Roman" w:eastAsia="Times New Roman" w:hAnsi="Times New Roman" w:cs="Times New Roman"/>
          <w:color w:val="000000"/>
          <w:sz w:val="24"/>
          <w:szCs w:val="24"/>
          <w:lang w:eastAsia="sk-SK"/>
        </w:rPr>
        <w:t>na</w:t>
      </w:r>
      <w:r w:rsidR="00AE6AB9" w:rsidRPr="008B2B02">
        <w:rPr>
          <w:rFonts w:ascii="Times New Roman" w:eastAsia="Times New Roman" w:hAnsi="Times New Roman" w:cs="Times New Roman"/>
          <w:color w:val="000000"/>
          <w:spacing w:val="-14"/>
          <w:sz w:val="24"/>
          <w:szCs w:val="24"/>
          <w:lang w:eastAsia="sk-SK"/>
        </w:rPr>
        <w:t xml:space="preserve"> </w:t>
      </w:r>
      <w:r w:rsidR="00AE6AB9" w:rsidRPr="008B2B02">
        <w:rPr>
          <w:rFonts w:ascii="Times New Roman" w:eastAsia="Times New Roman" w:hAnsi="Times New Roman" w:cs="Times New Roman"/>
          <w:color w:val="000000"/>
          <w:sz w:val="24"/>
          <w:szCs w:val="24"/>
          <w:lang w:eastAsia="sk-SK"/>
        </w:rPr>
        <w:t>potrebu</w:t>
      </w:r>
      <w:r w:rsidR="00AE6AB9" w:rsidRPr="008B2B02">
        <w:rPr>
          <w:rFonts w:ascii="Times New Roman" w:eastAsia="Times New Roman" w:hAnsi="Times New Roman" w:cs="Times New Roman"/>
          <w:color w:val="000000"/>
          <w:spacing w:val="-14"/>
          <w:sz w:val="24"/>
          <w:szCs w:val="24"/>
          <w:lang w:eastAsia="sk-SK"/>
        </w:rPr>
        <w:t xml:space="preserve"> </w:t>
      </w:r>
      <w:r w:rsidR="00AE6AB9" w:rsidRPr="008B2B02">
        <w:rPr>
          <w:rFonts w:ascii="Times New Roman" w:eastAsia="Times New Roman" w:hAnsi="Times New Roman" w:cs="Times New Roman"/>
          <w:color w:val="000000"/>
          <w:sz w:val="24"/>
          <w:szCs w:val="24"/>
          <w:lang w:eastAsia="sk-SK"/>
        </w:rPr>
        <w:t>zabezpečiť</w:t>
      </w:r>
      <w:r w:rsidR="00AE6AB9" w:rsidRPr="008B2B02">
        <w:rPr>
          <w:rFonts w:ascii="Times New Roman" w:eastAsia="Times New Roman" w:hAnsi="Times New Roman" w:cs="Times New Roman"/>
          <w:color w:val="000000"/>
          <w:spacing w:val="-14"/>
          <w:sz w:val="24"/>
          <w:szCs w:val="24"/>
          <w:lang w:eastAsia="sk-SK"/>
        </w:rPr>
        <w:t xml:space="preserve"> </w:t>
      </w:r>
      <w:r w:rsidR="00AE6AB9" w:rsidRPr="008B2B02">
        <w:rPr>
          <w:rFonts w:ascii="Times New Roman" w:eastAsia="Times New Roman" w:hAnsi="Times New Roman" w:cs="Times New Roman"/>
          <w:color w:val="000000"/>
          <w:sz w:val="24"/>
          <w:szCs w:val="24"/>
          <w:lang w:eastAsia="sk-SK"/>
        </w:rPr>
        <w:t>transpozíciu</w:t>
      </w:r>
      <w:r w:rsidR="00AE6AB9" w:rsidRPr="008B2B02">
        <w:rPr>
          <w:rFonts w:ascii="Times New Roman" w:eastAsia="Times New Roman" w:hAnsi="Times New Roman" w:cs="Times New Roman"/>
          <w:color w:val="000000"/>
          <w:spacing w:val="-14"/>
          <w:sz w:val="24"/>
          <w:szCs w:val="24"/>
          <w:lang w:eastAsia="sk-SK"/>
        </w:rPr>
        <w:t xml:space="preserve"> </w:t>
      </w:r>
      <w:r w:rsidR="00AE6AB9">
        <w:rPr>
          <w:rFonts w:ascii="Times New Roman" w:eastAsia="Times New Roman" w:hAnsi="Times New Roman" w:cs="Times New Roman"/>
          <w:color w:val="000000"/>
          <w:sz w:val="24"/>
          <w:szCs w:val="24"/>
          <w:lang w:eastAsia="sk-SK"/>
        </w:rPr>
        <w:t>Smernice</w:t>
      </w:r>
      <w:r w:rsidR="00AE6AB9" w:rsidRPr="008B2B02">
        <w:rPr>
          <w:rFonts w:ascii="Times New Roman" w:eastAsia="Times New Roman" w:hAnsi="Times New Roman" w:cs="Times New Roman"/>
          <w:color w:val="000000"/>
          <w:sz w:val="24"/>
          <w:szCs w:val="24"/>
          <w:lang w:eastAsia="sk-SK"/>
        </w:rPr>
        <w:t xml:space="preserve"> Európskeho parlamentu a Rady (EÚ) 2019/1151 z 20. júna 2019, ktorou sa mení smernica (EÚ) 2017/1132, pokiaľ ide o používanie digitálnych nástrojov a postupov v rám</w:t>
      </w:r>
      <w:r w:rsidR="00AE6AB9">
        <w:rPr>
          <w:rFonts w:ascii="Times New Roman" w:eastAsia="Times New Roman" w:hAnsi="Times New Roman" w:cs="Times New Roman"/>
          <w:color w:val="000000"/>
          <w:sz w:val="24"/>
          <w:szCs w:val="24"/>
          <w:lang w:eastAsia="sk-SK"/>
        </w:rPr>
        <w:t>ci práva obchodných spoločností do slovenského právneho poriadku.</w:t>
      </w:r>
    </w:p>
    <w:p w14:paraId="139BD22E" w14:textId="77777777" w:rsidR="00AE6AB9" w:rsidRDefault="00AE6AB9" w:rsidP="00AE6AB9">
      <w:pPr>
        <w:spacing w:after="0" w:line="240" w:lineRule="auto"/>
        <w:jc w:val="both"/>
      </w:pPr>
    </w:p>
    <w:p w14:paraId="5BDAFC8F" w14:textId="70F73C03" w:rsidR="00AE6AB9" w:rsidRDefault="002E3D3F" w:rsidP="00AE6A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Vládnym n</w:t>
      </w:r>
      <w:r w:rsidR="00AE6AB9" w:rsidRPr="001B30FA">
        <w:rPr>
          <w:rFonts w:ascii="Times New Roman" w:hAnsi="Times New Roman" w:cs="Times New Roman"/>
          <w:sz w:val="24"/>
          <w:szCs w:val="24"/>
        </w:rPr>
        <w:t>ávrhom zákona sa do právneho poriadku transponujú požiadavky</w:t>
      </w:r>
      <w:r w:rsidR="00AE6AB9">
        <w:rPr>
          <w:rFonts w:ascii="Times New Roman" w:hAnsi="Times New Roman" w:cs="Times New Roman"/>
          <w:sz w:val="24"/>
          <w:szCs w:val="24"/>
        </w:rPr>
        <w:t>, ktoré vyplývajú zo smernice s</w:t>
      </w:r>
      <w:r w:rsidR="00AE6AB9" w:rsidRPr="001B30FA">
        <w:rPr>
          <w:rFonts w:ascii="Times New Roman" w:hAnsi="Times New Roman" w:cs="Times New Roman"/>
          <w:sz w:val="24"/>
          <w:szCs w:val="24"/>
        </w:rPr>
        <w:t xml:space="preserve"> cieľ</w:t>
      </w:r>
      <w:r w:rsidR="00AE6AB9">
        <w:rPr>
          <w:rFonts w:ascii="Times New Roman" w:hAnsi="Times New Roman" w:cs="Times New Roman"/>
          <w:sz w:val="24"/>
          <w:szCs w:val="24"/>
        </w:rPr>
        <w:t>om</w:t>
      </w:r>
      <w:r w:rsidR="00AE6AB9" w:rsidRPr="001B30FA">
        <w:rPr>
          <w:rFonts w:ascii="Times New Roman" w:hAnsi="Times New Roman" w:cs="Times New Roman"/>
          <w:sz w:val="24"/>
          <w:szCs w:val="24"/>
        </w:rPr>
        <w:t xml:space="preserve"> upraviť technické nástroje, ktoré umožnia zriadiť podnik zahraničnej právnickej osoby alebo organizačnú zložku podniku zahraničnej právnickej osoby zjednodušeným spôsobom</w:t>
      </w:r>
      <w:r w:rsidR="00AE6AB9">
        <w:rPr>
          <w:rFonts w:ascii="Times New Roman" w:hAnsi="Times New Roman" w:cs="Times New Roman"/>
          <w:sz w:val="24"/>
          <w:szCs w:val="24"/>
        </w:rPr>
        <w:t>,</w:t>
      </w:r>
      <w:r w:rsidR="00AE6AB9" w:rsidRPr="001B30FA">
        <w:rPr>
          <w:rFonts w:ascii="Times New Roman" w:hAnsi="Times New Roman" w:cs="Times New Roman"/>
          <w:sz w:val="24"/>
          <w:szCs w:val="24"/>
        </w:rPr>
        <w:t xml:space="preserve"> ak sú splnené zákonné podmienky, ako aj možnosť výmeny informácií o podnikoch a organizačných zložkách podnikov prostredníctvom systému prepojenia</w:t>
      </w:r>
      <w:r w:rsidR="00AE6AB9">
        <w:rPr>
          <w:rFonts w:ascii="Times New Roman" w:hAnsi="Times New Roman" w:cs="Times New Roman"/>
          <w:sz w:val="24"/>
          <w:szCs w:val="24"/>
        </w:rPr>
        <w:t xml:space="preserve"> </w:t>
      </w:r>
      <w:r w:rsidR="00AE6AB9" w:rsidRPr="00384A0D">
        <w:rPr>
          <w:rFonts w:ascii="Times New Roman" w:hAnsi="Times New Roman" w:cs="Times New Roman"/>
          <w:sz w:val="24"/>
          <w:szCs w:val="24"/>
        </w:rPr>
        <w:t>centrálnych registrov, obchodných registrov a registrov spoločností</w:t>
      </w:r>
      <w:r w:rsidR="00AE6AB9">
        <w:rPr>
          <w:rFonts w:ascii="Helvetica" w:hAnsi="Helvetica" w:cs="Helvetica"/>
          <w:color w:val="494949"/>
          <w:sz w:val="21"/>
          <w:szCs w:val="21"/>
        </w:rPr>
        <w:t xml:space="preserve"> </w:t>
      </w:r>
      <w:r w:rsidR="00AE6AB9" w:rsidRPr="001B30FA">
        <w:rPr>
          <w:rFonts w:ascii="Times New Roman" w:hAnsi="Times New Roman" w:cs="Times New Roman"/>
          <w:sz w:val="24"/>
          <w:szCs w:val="24"/>
        </w:rPr>
        <w:t xml:space="preserve">.  V súlade s požiadavkami užívateľskej prívetivosti, cieľom pripravovanej právnej úpravy </w:t>
      </w:r>
      <w:r>
        <w:rPr>
          <w:rFonts w:ascii="Times New Roman" w:hAnsi="Times New Roman" w:cs="Times New Roman"/>
          <w:sz w:val="24"/>
          <w:szCs w:val="24"/>
        </w:rPr>
        <w:t xml:space="preserve">vládneho </w:t>
      </w:r>
      <w:r w:rsidR="00AE6AB9" w:rsidRPr="001B30FA">
        <w:rPr>
          <w:rFonts w:ascii="Times New Roman" w:hAnsi="Times New Roman" w:cs="Times New Roman"/>
          <w:sz w:val="24"/>
          <w:szCs w:val="24"/>
        </w:rPr>
        <w:t>návrhu zákona je umožnenie založenia obchodnej spoločnosti - s</w:t>
      </w:r>
      <w:r w:rsidR="00AE6AB9">
        <w:rPr>
          <w:rFonts w:ascii="Times New Roman" w:hAnsi="Times New Roman" w:cs="Times New Roman"/>
          <w:sz w:val="24"/>
          <w:szCs w:val="24"/>
        </w:rPr>
        <w:t>poločnosti s ručením obmedzeným, a to</w:t>
      </w:r>
      <w:r w:rsidR="00AE6AB9" w:rsidRPr="001B30FA">
        <w:rPr>
          <w:rFonts w:ascii="Times New Roman" w:hAnsi="Times New Roman" w:cs="Times New Roman"/>
          <w:sz w:val="24"/>
          <w:szCs w:val="24"/>
        </w:rPr>
        <w:t xml:space="preserve"> zjednodušeným spôsobom prostredníctvom štandardizovaného vzoru spoločenskej zmluvy. Predpokladom užívateľskej prívetivosti použí</w:t>
      </w:r>
      <w:r w:rsidR="00AE6AB9">
        <w:rPr>
          <w:rFonts w:ascii="Times New Roman" w:hAnsi="Times New Roman" w:cs="Times New Roman"/>
          <w:sz w:val="24"/>
          <w:szCs w:val="24"/>
        </w:rPr>
        <w:t>vania vzoru spoločenskej zmluvy</w:t>
      </w:r>
      <w:r w:rsidR="00AE6AB9" w:rsidRPr="001B30FA">
        <w:rPr>
          <w:rFonts w:ascii="Times New Roman" w:hAnsi="Times New Roman" w:cs="Times New Roman"/>
          <w:sz w:val="24"/>
          <w:szCs w:val="24"/>
        </w:rPr>
        <w:t xml:space="preserve"> je zavedenie  interaktívneho sprievodcu cez jednotlivé kroky prípravy takejto spoločenskej zmluvy a následne zavedenie elektronickej služby obchodného registra na zápis údajov do obchodného registra využitím štruktúrovaných údajov zo spoločenskej zmluvy vypracovanej pomocou vzoru. Nakoľko ide len o zjednodušenú možnosť nad rámec existujúcej právnej úpravy, v prípade ak sa zakladateľ spoločnosti rozhodne založiť spoločnosť s ručením obmedzeným zjednodušeným spôsobom, navrhovanou úpravou sa nevyžaduje osobitný postup získania živnostenského oprávnenia prostredníctvom živnostenského úradu. Po splnení zákonných podmienok budú vedieť zakladatelia založiť a aj zapísať spoločnosť s ručením obmedzeným do obchodného registra online v rámci jedného registrového konania. </w:t>
      </w:r>
      <w:r>
        <w:rPr>
          <w:rFonts w:ascii="Times New Roman" w:hAnsi="Times New Roman" w:cs="Times New Roman"/>
          <w:sz w:val="24"/>
          <w:szCs w:val="24"/>
        </w:rPr>
        <w:t>Vládnym n</w:t>
      </w:r>
      <w:r w:rsidR="00AE6AB9" w:rsidRPr="001B30FA">
        <w:rPr>
          <w:rFonts w:ascii="Times New Roman" w:hAnsi="Times New Roman" w:cs="Times New Roman"/>
          <w:sz w:val="24"/>
          <w:szCs w:val="24"/>
        </w:rPr>
        <w:t xml:space="preserve">ávrhom zákona sa zavádza aj zoznam voľných živností, pričom ak zakladatelia budú postupovať zjednodušeným spôsobom založenia a zapísania do obchodného registra vo vzťahu k týmto voľným živnostiam (maximálny počet </w:t>
      </w:r>
      <w:r w:rsidR="00AE6AB9">
        <w:rPr>
          <w:rFonts w:ascii="Times New Roman" w:hAnsi="Times New Roman" w:cs="Times New Roman"/>
          <w:sz w:val="24"/>
          <w:szCs w:val="24"/>
        </w:rPr>
        <w:t>15</w:t>
      </w:r>
      <w:r w:rsidR="00AE6AB9" w:rsidRPr="001B30FA">
        <w:rPr>
          <w:rFonts w:ascii="Times New Roman" w:hAnsi="Times New Roman" w:cs="Times New Roman"/>
          <w:sz w:val="24"/>
          <w:szCs w:val="24"/>
        </w:rPr>
        <w:t xml:space="preserve"> voľných živností pri prvozápise)</w:t>
      </w:r>
      <w:r w:rsidR="00AE6AB9">
        <w:rPr>
          <w:rFonts w:ascii="Times New Roman" w:hAnsi="Times New Roman" w:cs="Times New Roman"/>
          <w:sz w:val="24"/>
          <w:szCs w:val="24"/>
        </w:rPr>
        <w:t>,</w:t>
      </w:r>
      <w:r w:rsidR="00AE6AB9" w:rsidRPr="001B30FA">
        <w:rPr>
          <w:rFonts w:ascii="Times New Roman" w:hAnsi="Times New Roman" w:cs="Times New Roman"/>
          <w:sz w:val="24"/>
          <w:szCs w:val="24"/>
        </w:rPr>
        <w:t xml:space="preserve"> vznikne živnostenské oprávnenie automaticky zápisom do obchodného registra (pre</w:t>
      </w:r>
      <w:r w:rsidR="00AE6AB9">
        <w:rPr>
          <w:rFonts w:ascii="Times New Roman" w:hAnsi="Times New Roman" w:cs="Times New Roman"/>
          <w:sz w:val="24"/>
          <w:szCs w:val="24"/>
        </w:rPr>
        <w:t>d</w:t>
      </w:r>
      <w:r w:rsidR="00AE6AB9" w:rsidRPr="001B30FA">
        <w:rPr>
          <w:rFonts w:ascii="Times New Roman" w:hAnsi="Times New Roman" w:cs="Times New Roman"/>
          <w:sz w:val="24"/>
          <w:szCs w:val="24"/>
        </w:rPr>
        <w:t xml:space="preserve"> zápisom do obchodného registra nie je potrebné žiadať živnostenský úrad o vydanie osvedčen</w:t>
      </w:r>
      <w:r w:rsidR="00AE6AB9">
        <w:rPr>
          <w:rFonts w:ascii="Times New Roman" w:hAnsi="Times New Roman" w:cs="Times New Roman"/>
          <w:sz w:val="24"/>
          <w:szCs w:val="24"/>
        </w:rPr>
        <w:t xml:space="preserve">ia o živnostenskom oprávnení). </w:t>
      </w:r>
      <w:r w:rsidR="00AE6AB9" w:rsidRPr="001B30FA">
        <w:rPr>
          <w:rFonts w:ascii="Times New Roman" w:hAnsi="Times New Roman" w:cs="Times New Roman"/>
          <w:sz w:val="24"/>
          <w:szCs w:val="24"/>
        </w:rPr>
        <w:t>V oboch prípadoch je príslušný Okresný súd Žilina.</w:t>
      </w:r>
    </w:p>
    <w:p w14:paraId="7B17EF95" w14:textId="77777777" w:rsidR="00AE6AB9" w:rsidRPr="001B30FA" w:rsidRDefault="00AE6AB9" w:rsidP="00AE6AB9">
      <w:pPr>
        <w:spacing w:after="0" w:line="240" w:lineRule="auto"/>
        <w:jc w:val="both"/>
        <w:rPr>
          <w:rFonts w:ascii="Times New Roman" w:hAnsi="Times New Roman" w:cs="Times New Roman"/>
          <w:sz w:val="24"/>
          <w:szCs w:val="24"/>
        </w:rPr>
      </w:pPr>
    </w:p>
    <w:p w14:paraId="604F2E13" w14:textId="7BFCE4EA" w:rsidR="00AE6AB9" w:rsidRPr="001B30FA" w:rsidRDefault="002E3D3F" w:rsidP="00AE6A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Vládnym n</w:t>
      </w:r>
      <w:r w:rsidR="00AE6AB9" w:rsidRPr="001B30FA">
        <w:rPr>
          <w:rFonts w:ascii="Times New Roman" w:hAnsi="Times New Roman" w:cs="Times New Roman"/>
          <w:sz w:val="24"/>
          <w:szCs w:val="24"/>
        </w:rPr>
        <w:t xml:space="preserve">ávrhom zákona sa zavedie aj možnosť výmeny informácií cez systém prepojenia centrálnych registrov, obchodných registrov a registrov spoločností o podnikoch a organizačných zložkách podnikov slovenských právnických osôb medzi  zahraničnými obchodnými registrami alebo inými evidenciami, v ktorých je podnik alebo organizačná zložka podniku slovenskej právnickej osoby zapísaná alebo v ktorej je podnik alebo organizačná zložka podniku slovenskej právnickej osoby povinná ukladať listiny a registrovými súdmi, ako aj výmena informácií o zahraničnej osobe, ktorej podnik alebo organizačná zložka podniku je zapísaná v obchodnom registri medzi zahraničnými registrami alebo inými evidenciami a registrovými súdmi. </w:t>
      </w:r>
      <w:r>
        <w:rPr>
          <w:rFonts w:ascii="Times New Roman" w:hAnsi="Times New Roman" w:cs="Times New Roman"/>
          <w:sz w:val="24"/>
          <w:szCs w:val="24"/>
        </w:rPr>
        <w:t>Vládnym n</w:t>
      </w:r>
      <w:r w:rsidR="00AE6AB9" w:rsidRPr="001B30FA">
        <w:rPr>
          <w:rFonts w:ascii="Times New Roman" w:hAnsi="Times New Roman" w:cs="Times New Roman"/>
          <w:sz w:val="24"/>
          <w:szCs w:val="24"/>
        </w:rPr>
        <w:t xml:space="preserve">ávrhom zákona sa tiež zavádza povinnosť oznámenia </w:t>
      </w:r>
      <w:r w:rsidR="00AE6AB9" w:rsidRPr="001B30FA">
        <w:rPr>
          <w:rFonts w:ascii="Times New Roman" w:hAnsi="Times New Roman" w:cs="Times New Roman"/>
          <w:sz w:val="24"/>
          <w:szCs w:val="24"/>
        </w:rPr>
        <w:lastRenderedPageBreak/>
        <w:t xml:space="preserve">zahraničnému obchodnému registru, do ktorého je zapísaný podnik alebo organizačná zložka podniku slovenskej právnickej osoby, že došlo </w:t>
      </w:r>
      <w:r w:rsidR="00AE6AB9">
        <w:rPr>
          <w:rFonts w:ascii="Times New Roman" w:hAnsi="Times New Roman" w:cs="Times New Roman"/>
          <w:sz w:val="24"/>
          <w:szCs w:val="24"/>
        </w:rPr>
        <w:t>k</w:t>
      </w:r>
      <w:r w:rsidR="00AE6AB9" w:rsidRPr="001B30FA">
        <w:rPr>
          <w:rFonts w:ascii="Times New Roman" w:hAnsi="Times New Roman" w:cs="Times New Roman"/>
          <w:sz w:val="24"/>
          <w:szCs w:val="24"/>
        </w:rPr>
        <w:t xml:space="preserve"> uloženiu účtovnej závierky. </w:t>
      </w:r>
    </w:p>
    <w:p w14:paraId="58A76DFC" w14:textId="77777777" w:rsidR="00AE6AB9" w:rsidRDefault="00AE6AB9" w:rsidP="00AE6AB9">
      <w:pPr>
        <w:spacing w:after="0" w:line="240" w:lineRule="auto"/>
        <w:ind w:firstLine="708"/>
        <w:jc w:val="both"/>
        <w:rPr>
          <w:rFonts w:ascii="Times New Roman" w:hAnsi="Times New Roman" w:cs="Times New Roman"/>
          <w:sz w:val="24"/>
          <w:szCs w:val="24"/>
        </w:rPr>
      </w:pPr>
    </w:p>
    <w:p w14:paraId="2A3349A5" w14:textId="11C3965E" w:rsidR="00AE6AB9" w:rsidRDefault="002E3D3F" w:rsidP="00AE6A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Vládnym n</w:t>
      </w:r>
      <w:r w:rsidR="00AE6AB9" w:rsidRPr="001B30FA">
        <w:rPr>
          <w:rFonts w:ascii="Times New Roman" w:hAnsi="Times New Roman" w:cs="Times New Roman"/>
          <w:sz w:val="24"/>
          <w:szCs w:val="24"/>
        </w:rPr>
        <w:t>ávrhom zákona sa umožní obchodným spoločnostiam, rozšíriť svoju činnosť prostredníctvom registrácie dcérskych spoločností či pobočiek, znížiť administratívnu záťaž a zvýšiť právnu istotu, čím sa minimalizujú prípady, kedy v dôsledku oneskorenia pri registrácii spoločnosti alebo príliš vysokej neistote v dôsledku nejasných postupov dochádza k strate obchodných príležitostí alebo k rozhodnutiu spoločnosť nezaložiť.</w:t>
      </w:r>
    </w:p>
    <w:p w14:paraId="68E21AA4" w14:textId="77777777" w:rsidR="00A31D25" w:rsidRPr="00A31D25" w:rsidRDefault="00A31D25" w:rsidP="00AE6AB9">
      <w:pPr>
        <w:spacing w:after="0" w:line="240" w:lineRule="auto"/>
        <w:ind w:firstLine="708"/>
        <w:jc w:val="both"/>
        <w:rPr>
          <w:rFonts w:ascii="Times New Roman" w:hAnsi="Times New Roman" w:cs="Times New Roman"/>
          <w:sz w:val="24"/>
          <w:szCs w:val="24"/>
        </w:rPr>
      </w:pPr>
    </w:p>
    <w:p w14:paraId="20AC04C4" w14:textId="4B7D37DF" w:rsidR="00A31D25" w:rsidRDefault="00A31D25" w:rsidP="00AE6AB9">
      <w:pPr>
        <w:spacing w:after="0" w:line="240" w:lineRule="auto"/>
        <w:ind w:firstLine="708"/>
        <w:jc w:val="both"/>
        <w:rPr>
          <w:rFonts w:ascii="Times New Roman" w:hAnsi="Times New Roman" w:cs="Times New Roman"/>
          <w:sz w:val="24"/>
          <w:szCs w:val="24"/>
        </w:rPr>
      </w:pPr>
      <w:r w:rsidRPr="00A31D25">
        <w:rPr>
          <w:rFonts w:ascii="Times New Roman" w:hAnsi="Times New Roman" w:cs="Times New Roman"/>
          <w:sz w:val="24"/>
          <w:szCs w:val="24"/>
        </w:rPr>
        <w:t>Navrhovaná právna úprava prekračuje minimálne požiadavky transpozície smernice tým, že dochádza k transpozícii ustanovení smernice, ktorých transpozícia je pre členský štát dobrovoľná</w:t>
      </w:r>
      <w:r>
        <w:rPr>
          <w:rFonts w:ascii="Times New Roman" w:hAnsi="Times New Roman" w:cs="Times New Roman"/>
          <w:sz w:val="24"/>
          <w:szCs w:val="24"/>
        </w:rPr>
        <w:t>.</w:t>
      </w:r>
    </w:p>
    <w:p w14:paraId="0C9D0467" w14:textId="77777777" w:rsidR="00AE6AB9" w:rsidRDefault="00AE6AB9" w:rsidP="00AE6AB9">
      <w:pPr>
        <w:spacing w:after="0" w:line="240" w:lineRule="auto"/>
        <w:jc w:val="both"/>
        <w:rPr>
          <w:rFonts w:ascii="Times New Roman" w:hAnsi="Times New Roman" w:cs="Times New Roman"/>
          <w:sz w:val="24"/>
          <w:szCs w:val="24"/>
        </w:rPr>
      </w:pPr>
    </w:p>
    <w:p w14:paraId="7EBEA580" w14:textId="48891751" w:rsidR="00AE6AB9" w:rsidRDefault="002E3D3F" w:rsidP="00AE6A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Vládny n</w:t>
      </w:r>
      <w:r w:rsidR="00AE6AB9" w:rsidRPr="0008224D">
        <w:rPr>
          <w:rFonts w:ascii="Times New Roman" w:hAnsi="Times New Roman" w:cs="Times New Roman"/>
          <w:sz w:val="24"/>
          <w:szCs w:val="24"/>
        </w:rPr>
        <w:t xml:space="preserve">ávrh zákona predpokladá pozitívny </w:t>
      </w:r>
      <w:r w:rsidR="00AE6AB9">
        <w:rPr>
          <w:rFonts w:ascii="Times New Roman" w:hAnsi="Times New Roman" w:cs="Times New Roman"/>
          <w:sz w:val="24"/>
          <w:szCs w:val="24"/>
        </w:rPr>
        <w:t xml:space="preserve">vplyv </w:t>
      </w:r>
      <w:r w:rsidR="00AE6AB9" w:rsidRPr="0008224D">
        <w:rPr>
          <w:rFonts w:ascii="Times New Roman" w:hAnsi="Times New Roman" w:cs="Times New Roman"/>
          <w:sz w:val="24"/>
          <w:szCs w:val="24"/>
        </w:rPr>
        <w:t>na</w:t>
      </w:r>
      <w:r w:rsidR="00AE6AB9">
        <w:rPr>
          <w:rFonts w:ascii="Times New Roman" w:hAnsi="Times New Roman" w:cs="Times New Roman"/>
          <w:sz w:val="24"/>
          <w:szCs w:val="24"/>
        </w:rPr>
        <w:t xml:space="preserve"> podnikateľské prostredie, </w:t>
      </w:r>
      <w:r w:rsidR="00AE6AB9" w:rsidRPr="0008224D">
        <w:rPr>
          <w:rFonts w:ascii="Times New Roman" w:hAnsi="Times New Roman" w:cs="Times New Roman"/>
          <w:sz w:val="24"/>
          <w:szCs w:val="24"/>
        </w:rPr>
        <w:t>na informatizáciu spoločnosti</w:t>
      </w:r>
      <w:r w:rsidR="00AE6AB9">
        <w:rPr>
          <w:rFonts w:ascii="Times New Roman" w:hAnsi="Times New Roman" w:cs="Times New Roman"/>
          <w:sz w:val="24"/>
          <w:szCs w:val="24"/>
        </w:rPr>
        <w:t xml:space="preserve"> a na služby verejnej správy pre občana</w:t>
      </w:r>
      <w:r w:rsidR="00AE6AB9" w:rsidRPr="0008224D">
        <w:rPr>
          <w:rFonts w:ascii="Times New Roman" w:hAnsi="Times New Roman" w:cs="Times New Roman"/>
          <w:sz w:val="24"/>
          <w:szCs w:val="24"/>
        </w:rPr>
        <w:t xml:space="preserve"> </w:t>
      </w:r>
      <w:r w:rsidR="00AE6AB9">
        <w:rPr>
          <w:rFonts w:ascii="Times New Roman" w:hAnsi="Times New Roman" w:cs="Times New Roman"/>
          <w:sz w:val="24"/>
          <w:szCs w:val="24"/>
        </w:rPr>
        <w:t xml:space="preserve">a </w:t>
      </w:r>
      <w:r w:rsidR="00AE6AB9" w:rsidRPr="0008224D">
        <w:rPr>
          <w:rFonts w:ascii="Times New Roman" w:hAnsi="Times New Roman" w:cs="Times New Roman"/>
          <w:sz w:val="24"/>
          <w:szCs w:val="24"/>
        </w:rPr>
        <w:t xml:space="preserve">negatívny vplyv na rozpočet verejnej správy. Návrh zákona nebude mať vplyv na životné prostredie, </w:t>
      </w:r>
      <w:r w:rsidR="00AE6AB9">
        <w:rPr>
          <w:rFonts w:ascii="Times New Roman" w:hAnsi="Times New Roman" w:cs="Times New Roman"/>
          <w:sz w:val="24"/>
          <w:szCs w:val="24"/>
        </w:rPr>
        <w:t xml:space="preserve">sociálne vplyvy </w:t>
      </w:r>
      <w:r w:rsidR="00AE6AB9" w:rsidRPr="0008224D">
        <w:rPr>
          <w:rFonts w:ascii="Times New Roman" w:hAnsi="Times New Roman" w:cs="Times New Roman"/>
          <w:sz w:val="24"/>
          <w:szCs w:val="24"/>
        </w:rPr>
        <w:t>a</w:t>
      </w:r>
      <w:r w:rsidR="00AE6AB9">
        <w:rPr>
          <w:rFonts w:ascii="Times New Roman" w:hAnsi="Times New Roman" w:cs="Times New Roman"/>
          <w:sz w:val="24"/>
          <w:szCs w:val="24"/>
        </w:rPr>
        <w:t xml:space="preserve"> ani  vplyv </w:t>
      </w:r>
      <w:r w:rsidR="00AE6AB9" w:rsidRPr="0008224D">
        <w:rPr>
          <w:rFonts w:ascii="Times New Roman" w:hAnsi="Times New Roman" w:cs="Times New Roman"/>
          <w:sz w:val="24"/>
          <w:szCs w:val="24"/>
        </w:rPr>
        <w:t>na manželstvo, rodičovstvo a rodinu.</w:t>
      </w:r>
    </w:p>
    <w:p w14:paraId="72E027A4" w14:textId="77777777" w:rsidR="00AE6AB9" w:rsidRDefault="00AE6AB9" w:rsidP="00AE6AB9">
      <w:pPr>
        <w:spacing w:after="0" w:line="240" w:lineRule="auto"/>
        <w:jc w:val="both"/>
        <w:rPr>
          <w:rFonts w:ascii="Times New Roman" w:hAnsi="Times New Roman" w:cs="Times New Roman"/>
          <w:sz w:val="24"/>
          <w:szCs w:val="24"/>
        </w:rPr>
      </w:pPr>
    </w:p>
    <w:p w14:paraId="1C5DC06E" w14:textId="48BB9F79" w:rsidR="00AE6AB9" w:rsidRDefault="002E3D3F" w:rsidP="00AE6A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Vládny n</w:t>
      </w:r>
      <w:r w:rsidR="00AE6AB9" w:rsidRPr="001B30FA">
        <w:rPr>
          <w:rFonts w:ascii="Times New Roman" w:hAnsi="Times New Roman" w:cs="Times New Roman"/>
          <w:sz w:val="24"/>
          <w:szCs w:val="24"/>
        </w:rPr>
        <w:t xml:space="preserve">ávrh zákona nie je predmetom </w:t>
      </w:r>
      <w:proofErr w:type="spellStart"/>
      <w:r w:rsidR="00AE6AB9" w:rsidRPr="001B30FA">
        <w:rPr>
          <w:rFonts w:ascii="Times New Roman" w:hAnsi="Times New Roman" w:cs="Times New Roman"/>
          <w:sz w:val="24"/>
          <w:szCs w:val="24"/>
        </w:rPr>
        <w:t>vnútrokomunit</w:t>
      </w:r>
      <w:r w:rsidR="00AE6AB9">
        <w:rPr>
          <w:rFonts w:ascii="Times New Roman" w:hAnsi="Times New Roman" w:cs="Times New Roman"/>
          <w:sz w:val="24"/>
          <w:szCs w:val="24"/>
        </w:rPr>
        <w:t>árneho</w:t>
      </w:r>
      <w:proofErr w:type="spellEnd"/>
      <w:r w:rsidR="00AE6AB9">
        <w:rPr>
          <w:rFonts w:ascii="Times New Roman" w:hAnsi="Times New Roman" w:cs="Times New Roman"/>
          <w:sz w:val="24"/>
          <w:szCs w:val="24"/>
        </w:rPr>
        <w:t xml:space="preserve"> pripomienkového konania.</w:t>
      </w:r>
    </w:p>
    <w:p w14:paraId="53AC0D8F" w14:textId="77777777" w:rsidR="00AE6AB9" w:rsidRDefault="00AE6AB9" w:rsidP="00AE6AB9">
      <w:pPr>
        <w:spacing w:after="0" w:line="240" w:lineRule="auto"/>
        <w:jc w:val="both"/>
        <w:rPr>
          <w:rFonts w:ascii="Times New Roman" w:hAnsi="Times New Roman" w:cs="Times New Roman"/>
          <w:sz w:val="24"/>
          <w:szCs w:val="24"/>
        </w:rPr>
      </w:pPr>
    </w:p>
    <w:p w14:paraId="0A90F960" w14:textId="1ED2D806" w:rsidR="00AE6AB9" w:rsidRDefault="002E3D3F" w:rsidP="00AE6AB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Vládny n</w:t>
      </w:r>
      <w:r w:rsidR="00AE6AB9" w:rsidRPr="001B30FA">
        <w:rPr>
          <w:rFonts w:ascii="Times New Roman" w:hAnsi="Times New Roman" w:cs="Times New Roman"/>
          <w:sz w:val="24"/>
          <w:szCs w:val="24"/>
        </w:rPr>
        <w:t>ávrh zákona je v súlade s Ústavou Slovenskej republiky, ústavnými zákonmi, nálezmi Ústavného súdu, medzinárodnými zmluvami, ktorými je Slovenská republika viazaná a zákonmi a súčasne je v súlade s právom Európskej únie.</w:t>
      </w:r>
    </w:p>
    <w:p w14:paraId="76BB83DB" w14:textId="77777777" w:rsidR="00AE6AB9" w:rsidRDefault="00AE6AB9" w:rsidP="00AE6AB9">
      <w:pPr>
        <w:spacing w:after="0" w:line="240" w:lineRule="auto"/>
        <w:jc w:val="both"/>
        <w:rPr>
          <w:rFonts w:ascii="Times New Roman" w:hAnsi="Times New Roman" w:cs="Times New Roman"/>
          <w:sz w:val="24"/>
          <w:szCs w:val="24"/>
        </w:rPr>
      </w:pPr>
    </w:p>
    <w:p w14:paraId="12BE5A4E" w14:textId="77777777" w:rsidR="00AE6AB9" w:rsidRDefault="00AE6AB9" w:rsidP="00AE6AB9">
      <w:pPr>
        <w:spacing w:after="0" w:line="240" w:lineRule="auto"/>
        <w:jc w:val="both"/>
        <w:rPr>
          <w:rFonts w:ascii="Times New Roman" w:hAnsi="Times New Roman" w:cs="Times New Roman"/>
          <w:sz w:val="24"/>
          <w:szCs w:val="24"/>
        </w:rPr>
      </w:pPr>
    </w:p>
    <w:p w14:paraId="2B9B0B9F" w14:textId="77777777" w:rsidR="00AE6AB9" w:rsidRDefault="00AE6AB9" w:rsidP="00AE6AB9">
      <w:pPr>
        <w:spacing w:after="0" w:line="240" w:lineRule="auto"/>
        <w:jc w:val="both"/>
        <w:rPr>
          <w:rFonts w:ascii="Times New Roman" w:hAnsi="Times New Roman" w:cs="Times New Roman"/>
          <w:sz w:val="24"/>
          <w:szCs w:val="24"/>
        </w:rPr>
      </w:pPr>
    </w:p>
    <w:p w14:paraId="7619AFD2" w14:textId="77777777" w:rsidR="00AE6AB9" w:rsidRDefault="00AE6AB9" w:rsidP="00AE6AB9">
      <w:pPr>
        <w:spacing w:after="0" w:line="240" w:lineRule="auto"/>
        <w:jc w:val="both"/>
        <w:rPr>
          <w:rFonts w:ascii="Times New Roman" w:hAnsi="Times New Roman" w:cs="Times New Roman"/>
          <w:sz w:val="24"/>
          <w:szCs w:val="24"/>
        </w:rPr>
      </w:pPr>
    </w:p>
    <w:p w14:paraId="2CCC7380" w14:textId="527AFC0E"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53248D29" w14:textId="3C484333"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3B46C52F" w14:textId="250764C2"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27B1214C" w14:textId="51572AA3"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180B9ABD" w14:textId="103C113D"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6B6E1D0F" w14:textId="7A5DC8B9"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7AEA6035" w14:textId="0C79CCF7"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37B8CF03" w14:textId="47EA712B"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0804589D" w14:textId="29C83848"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0123F34F" w14:textId="5B39C64F"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5279AFC6" w14:textId="21591387"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714ED84A" w14:textId="78CC7C33"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57C5B154" w14:textId="5630C6A5"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28418DB2" w14:textId="75E5B2C3"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0807DF86" w14:textId="3116D4BF"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53EC7EA6" w14:textId="32C38949"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12768D57" w14:textId="6918F195"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7CF8DD0F" w14:textId="724572EB"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6D56A5EB" w14:textId="30280EA6"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0BC6CDE6" w14:textId="64D5B0FE"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74F3E234" w14:textId="4B39CE3D"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03A9E2FD" w14:textId="2775BBCF"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434C9FFD" w14:textId="77777777"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1D189F4B" w14:textId="77777777" w:rsidR="00AE6AB9" w:rsidRDefault="00AE6AB9" w:rsidP="00733735">
      <w:pPr>
        <w:spacing w:after="0" w:line="240" w:lineRule="auto"/>
        <w:rPr>
          <w:rFonts w:ascii="Times New Roman" w:eastAsia="Times New Roman" w:hAnsi="Times New Roman" w:cs="Times New Roman"/>
          <w:b/>
          <w:bCs/>
          <w:color w:val="000000"/>
          <w:sz w:val="24"/>
          <w:szCs w:val="24"/>
          <w:lang w:eastAsia="sk-SK"/>
        </w:rPr>
      </w:pPr>
    </w:p>
    <w:p w14:paraId="18F8B3C2" w14:textId="6265947D" w:rsidR="00466FA3" w:rsidRPr="00AA15BC" w:rsidRDefault="00466FA3" w:rsidP="00AA15BC">
      <w:pPr>
        <w:pStyle w:val="Odsekzoznamu"/>
        <w:numPr>
          <w:ilvl w:val="0"/>
          <w:numId w:val="1"/>
        </w:numPr>
        <w:spacing w:after="0" w:line="240" w:lineRule="auto"/>
        <w:rPr>
          <w:rFonts w:ascii="Times New Roman" w:eastAsia="Times New Roman" w:hAnsi="Times New Roman" w:cs="Times New Roman"/>
          <w:b/>
          <w:bCs/>
          <w:color w:val="000000"/>
          <w:sz w:val="24"/>
          <w:szCs w:val="24"/>
          <w:lang w:eastAsia="sk-SK"/>
        </w:rPr>
      </w:pPr>
      <w:r w:rsidRPr="00AA15BC">
        <w:rPr>
          <w:rFonts w:ascii="Times New Roman" w:eastAsia="Times New Roman" w:hAnsi="Times New Roman" w:cs="Times New Roman"/>
          <w:b/>
          <w:bCs/>
          <w:color w:val="000000"/>
          <w:sz w:val="24"/>
          <w:szCs w:val="24"/>
          <w:lang w:eastAsia="sk-SK"/>
        </w:rPr>
        <w:t>Osobitná časť</w:t>
      </w:r>
    </w:p>
    <w:p w14:paraId="1814D1FA" w14:textId="77777777" w:rsidR="00466FA3" w:rsidRPr="00E66D0B" w:rsidRDefault="00466FA3" w:rsidP="00733735">
      <w:pPr>
        <w:spacing w:after="0" w:line="240" w:lineRule="auto"/>
        <w:rPr>
          <w:rFonts w:ascii="Times New Roman" w:eastAsia="Times New Roman" w:hAnsi="Times New Roman" w:cs="Times New Roman"/>
          <w:color w:val="000000"/>
          <w:sz w:val="27"/>
          <w:szCs w:val="27"/>
          <w:lang w:eastAsia="sk-SK"/>
        </w:rPr>
      </w:pPr>
    </w:p>
    <w:p w14:paraId="71C815A5" w14:textId="77777777" w:rsidR="00466FA3" w:rsidRDefault="00466FA3" w:rsidP="00733735">
      <w:pPr>
        <w:spacing w:after="0" w:line="240" w:lineRule="auto"/>
        <w:rPr>
          <w:rFonts w:ascii="Times New Roman" w:eastAsia="Times New Roman" w:hAnsi="Times New Roman" w:cs="Times New Roman"/>
          <w:b/>
          <w:bCs/>
          <w:color w:val="000000"/>
          <w:sz w:val="24"/>
          <w:szCs w:val="24"/>
          <w:lang w:eastAsia="sk-SK"/>
        </w:rPr>
      </w:pPr>
      <w:r w:rsidRPr="00E66D0B">
        <w:rPr>
          <w:rFonts w:ascii="Times New Roman" w:eastAsia="Times New Roman" w:hAnsi="Times New Roman" w:cs="Times New Roman"/>
          <w:b/>
          <w:bCs/>
          <w:color w:val="000000"/>
          <w:sz w:val="24"/>
          <w:szCs w:val="24"/>
          <w:lang w:eastAsia="sk-SK"/>
        </w:rPr>
        <w:t>K čl. I</w:t>
      </w:r>
    </w:p>
    <w:p w14:paraId="23F35321" w14:textId="77777777" w:rsidR="00466FA3" w:rsidRPr="00E66D0B" w:rsidRDefault="00466FA3" w:rsidP="00733735">
      <w:pPr>
        <w:spacing w:after="0" w:line="240" w:lineRule="auto"/>
        <w:rPr>
          <w:rFonts w:ascii="Times New Roman" w:eastAsia="Times New Roman" w:hAnsi="Times New Roman" w:cs="Times New Roman"/>
          <w:i/>
          <w:color w:val="000000"/>
          <w:sz w:val="27"/>
          <w:szCs w:val="27"/>
          <w:lang w:eastAsia="sk-SK"/>
        </w:rPr>
      </w:pPr>
      <w:r w:rsidRPr="00E66D0B">
        <w:rPr>
          <w:rFonts w:ascii="Times New Roman" w:eastAsia="Times New Roman" w:hAnsi="Times New Roman" w:cs="Times New Roman"/>
          <w:bCs/>
          <w:i/>
          <w:color w:val="000000"/>
          <w:sz w:val="24"/>
          <w:szCs w:val="24"/>
          <w:lang w:eastAsia="sk-SK"/>
        </w:rPr>
        <w:t>(zákon č. 513/1991 Zb.)</w:t>
      </w:r>
    </w:p>
    <w:p w14:paraId="48C8D9F3" w14:textId="77777777" w:rsidR="00466FA3" w:rsidRDefault="00466FA3" w:rsidP="00733735">
      <w:pPr>
        <w:spacing w:after="0" w:line="240" w:lineRule="auto"/>
        <w:jc w:val="both"/>
        <w:rPr>
          <w:rFonts w:ascii="Times New Roman" w:hAnsi="Times New Roman" w:cs="Times New Roman"/>
          <w:sz w:val="24"/>
          <w:szCs w:val="24"/>
        </w:rPr>
      </w:pPr>
    </w:p>
    <w:p w14:paraId="5C5E2B9F" w14:textId="77777777" w:rsidR="00466FA3" w:rsidRPr="006C5969" w:rsidRDefault="00466FA3" w:rsidP="00733735">
      <w:pPr>
        <w:spacing w:after="0" w:line="240" w:lineRule="auto"/>
        <w:jc w:val="both"/>
        <w:rPr>
          <w:rFonts w:ascii="Times New Roman" w:hAnsi="Times New Roman" w:cs="Times New Roman"/>
          <w:sz w:val="24"/>
          <w:szCs w:val="24"/>
          <w:u w:val="single"/>
        </w:rPr>
      </w:pPr>
      <w:r w:rsidRPr="006C5969">
        <w:rPr>
          <w:rFonts w:ascii="Times New Roman" w:hAnsi="Times New Roman" w:cs="Times New Roman"/>
          <w:sz w:val="24"/>
          <w:szCs w:val="24"/>
          <w:u w:val="single"/>
        </w:rPr>
        <w:t>K bodu 1 (§ 21 ods. 6</w:t>
      </w:r>
      <w:r w:rsidR="00E250A9" w:rsidRPr="006C5969">
        <w:rPr>
          <w:rFonts w:ascii="Times New Roman" w:hAnsi="Times New Roman" w:cs="Times New Roman"/>
          <w:sz w:val="24"/>
          <w:szCs w:val="24"/>
          <w:u w:val="single"/>
        </w:rPr>
        <w:t xml:space="preserve"> a 7</w:t>
      </w:r>
      <w:r w:rsidRPr="006C5969">
        <w:rPr>
          <w:rFonts w:ascii="Times New Roman" w:hAnsi="Times New Roman" w:cs="Times New Roman"/>
          <w:sz w:val="24"/>
          <w:szCs w:val="24"/>
          <w:u w:val="single"/>
        </w:rPr>
        <w:t>)</w:t>
      </w:r>
      <w:r w:rsidR="00E57E1B" w:rsidRPr="006C5969">
        <w:rPr>
          <w:rFonts w:ascii="Times New Roman" w:hAnsi="Times New Roman" w:cs="Times New Roman"/>
          <w:sz w:val="24"/>
          <w:szCs w:val="24"/>
          <w:u w:val="single"/>
        </w:rPr>
        <w:t xml:space="preserve"> </w:t>
      </w:r>
    </w:p>
    <w:p w14:paraId="23BC65A1" w14:textId="77777777" w:rsidR="00E57E1B" w:rsidRPr="007C1F8E" w:rsidRDefault="00E57E1B" w:rsidP="00733735">
      <w:pPr>
        <w:spacing w:after="0" w:line="240" w:lineRule="auto"/>
        <w:jc w:val="both"/>
        <w:rPr>
          <w:rFonts w:ascii="Times New Roman" w:hAnsi="Times New Roman" w:cs="Times New Roman"/>
          <w:b/>
          <w:sz w:val="24"/>
          <w:szCs w:val="24"/>
        </w:rPr>
      </w:pPr>
    </w:p>
    <w:p w14:paraId="0D93966D" w14:textId="248D2554" w:rsidR="00877C6F" w:rsidRDefault="00FB5771"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Ustanovenie § 21</w:t>
      </w:r>
      <w:r w:rsidR="00AB60D1" w:rsidRPr="00AB60D1">
        <w:rPr>
          <w:rFonts w:ascii="Times New Roman" w:eastAsia="Times New Roman" w:hAnsi="Times New Roman" w:cs="Times New Roman"/>
          <w:color w:val="000000"/>
          <w:sz w:val="24"/>
          <w:szCs w:val="24"/>
          <w:lang w:eastAsia="sk-SK"/>
        </w:rPr>
        <w:t xml:space="preserve"> odsek 6 </w:t>
      </w:r>
      <w:r>
        <w:rPr>
          <w:rFonts w:ascii="Times New Roman" w:eastAsia="Times New Roman" w:hAnsi="Times New Roman" w:cs="Times New Roman"/>
          <w:color w:val="000000"/>
          <w:sz w:val="24"/>
          <w:szCs w:val="24"/>
          <w:lang w:eastAsia="sk-SK"/>
        </w:rPr>
        <w:t>upravuje</w:t>
      </w:r>
      <w:r w:rsidRPr="00AB60D1">
        <w:rPr>
          <w:rFonts w:ascii="Times New Roman" w:eastAsia="Times New Roman" w:hAnsi="Times New Roman" w:cs="Times New Roman"/>
          <w:color w:val="000000"/>
          <w:sz w:val="24"/>
          <w:szCs w:val="24"/>
          <w:lang w:eastAsia="sk-SK"/>
        </w:rPr>
        <w:t xml:space="preserve"> </w:t>
      </w:r>
      <w:r w:rsidR="00AB60D1" w:rsidRPr="00AB60D1">
        <w:rPr>
          <w:rFonts w:ascii="Times New Roman" w:eastAsia="Times New Roman" w:hAnsi="Times New Roman" w:cs="Times New Roman"/>
          <w:color w:val="000000"/>
          <w:sz w:val="24"/>
          <w:szCs w:val="24"/>
          <w:lang w:eastAsia="sk-SK"/>
        </w:rPr>
        <w:t>jednotlivé zákonné podmienky, za splnenia ktorých možno</w:t>
      </w:r>
      <w:r w:rsidR="001917D8" w:rsidRPr="001917D8">
        <w:rPr>
          <w:rFonts w:ascii="Times New Roman" w:eastAsia="Times New Roman" w:hAnsi="Times New Roman" w:cs="Times New Roman"/>
          <w:color w:val="000000"/>
          <w:sz w:val="24"/>
          <w:szCs w:val="24"/>
          <w:lang w:eastAsia="sk-SK"/>
        </w:rPr>
        <w:t xml:space="preserve"> </w:t>
      </w:r>
      <w:r w:rsidR="001917D8">
        <w:rPr>
          <w:rFonts w:ascii="Times New Roman" w:eastAsia="Times New Roman" w:hAnsi="Times New Roman" w:cs="Times New Roman"/>
          <w:color w:val="000000"/>
          <w:sz w:val="24"/>
          <w:szCs w:val="24"/>
          <w:lang w:eastAsia="sk-SK"/>
        </w:rPr>
        <w:t>zjednodušene</w:t>
      </w:r>
      <w:r w:rsidR="00AB60D1" w:rsidRPr="00AB60D1">
        <w:rPr>
          <w:rFonts w:ascii="Times New Roman" w:eastAsia="Times New Roman" w:hAnsi="Times New Roman" w:cs="Times New Roman"/>
          <w:color w:val="000000"/>
          <w:sz w:val="24"/>
          <w:szCs w:val="24"/>
          <w:lang w:eastAsia="sk-SK"/>
        </w:rPr>
        <w:t xml:space="preserve"> zriadiť podnik alebo organizačnú zložku zahraničnej právnickej osoby</w:t>
      </w:r>
      <w:r w:rsidR="001917D8">
        <w:rPr>
          <w:rFonts w:ascii="Times New Roman" w:hAnsi="Times New Roman" w:cs="Times New Roman"/>
          <w:sz w:val="24"/>
          <w:szCs w:val="24"/>
        </w:rPr>
        <w:t xml:space="preserve">, </w:t>
      </w:r>
      <w:r w:rsidR="001917D8" w:rsidRPr="00752E09">
        <w:rPr>
          <w:rFonts w:ascii="Times New Roman" w:hAnsi="Times New Roman" w:cs="Times New Roman"/>
          <w:sz w:val="24"/>
          <w:szCs w:val="24"/>
        </w:rPr>
        <w:t>ktorá má sídlo v niektorom z členských štátov Európskej únie</w:t>
      </w:r>
      <w:r w:rsidR="00AB5B7D" w:rsidRPr="00AB5B7D">
        <w:rPr>
          <w:rFonts w:ascii="Times New Roman" w:hAnsi="Times New Roman" w:cs="Times New Roman"/>
          <w:sz w:val="24"/>
          <w:szCs w:val="24"/>
        </w:rPr>
        <w:t xml:space="preserve"> </w:t>
      </w:r>
      <w:r w:rsidR="00AB5B7D" w:rsidRPr="00575DB4">
        <w:rPr>
          <w:rFonts w:ascii="Times New Roman" w:hAnsi="Times New Roman" w:cs="Times New Roman"/>
          <w:sz w:val="24"/>
          <w:szCs w:val="24"/>
        </w:rPr>
        <w:t xml:space="preserve">alebo </w:t>
      </w:r>
      <w:r w:rsidR="00AB5B7D">
        <w:rPr>
          <w:rFonts w:ascii="Times New Roman" w:hAnsi="Times New Roman" w:cs="Times New Roman"/>
          <w:sz w:val="24"/>
          <w:szCs w:val="24"/>
        </w:rPr>
        <w:t xml:space="preserve">v niektorom zo </w:t>
      </w:r>
      <w:r w:rsidR="00AB5B7D" w:rsidRPr="00575DB4">
        <w:rPr>
          <w:rFonts w:ascii="Times New Roman" w:hAnsi="Times New Roman" w:cs="Times New Roman"/>
          <w:sz w:val="24"/>
          <w:szCs w:val="24"/>
        </w:rPr>
        <w:t>zmluvn</w:t>
      </w:r>
      <w:r w:rsidR="00AB5B7D">
        <w:rPr>
          <w:rFonts w:ascii="Times New Roman" w:hAnsi="Times New Roman" w:cs="Times New Roman"/>
          <w:sz w:val="24"/>
          <w:szCs w:val="24"/>
        </w:rPr>
        <w:t>ých</w:t>
      </w:r>
      <w:r w:rsidR="00AB5B7D" w:rsidRPr="00575DB4">
        <w:rPr>
          <w:rFonts w:ascii="Times New Roman" w:hAnsi="Times New Roman" w:cs="Times New Roman"/>
          <w:sz w:val="24"/>
          <w:szCs w:val="24"/>
        </w:rPr>
        <w:t xml:space="preserve"> štát</w:t>
      </w:r>
      <w:r w:rsidR="00AB5B7D">
        <w:rPr>
          <w:rFonts w:ascii="Times New Roman" w:hAnsi="Times New Roman" w:cs="Times New Roman"/>
          <w:sz w:val="24"/>
          <w:szCs w:val="24"/>
        </w:rPr>
        <w:t>ov</w:t>
      </w:r>
      <w:r w:rsidR="00AB5B7D" w:rsidRPr="00575DB4">
        <w:rPr>
          <w:rFonts w:ascii="Times New Roman" w:hAnsi="Times New Roman" w:cs="Times New Roman"/>
          <w:sz w:val="24"/>
          <w:szCs w:val="24"/>
        </w:rPr>
        <w:t xml:space="preserve"> Dohody o Európskom hospodárskom priestor</w:t>
      </w:r>
      <w:r w:rsidR="00AB5B7D">
        <w:rPr>
          <w:rFonts w:ascii="Times New Roman" w:hAnsi="Times New Roman" w:cs="Times New Roman"/>
          <w:sz w:val="24"/>
          <w:szCs w:val="24"/>
        </w:rPr>
        <w:t>e</w:t>
      </w:r>
      <w:r w:rsidR="00877C6F">
        <w:rPr>
          <w:rFonts w:ascii="Times New Roman" w:eastAsia="Times New Roman" w:hAnsi="Times New Roman" w:cs="Times New Roman"/>
          <w:color w:val="000000"/>
          <w:sz w:val="24"/>
          <w:szCs w:val="24"/>
          <w:lang w:eastAsia="sk-SK"/>
        </w:rPr>
        <w:t xml:space="preserve">. Tieto hmotnoprávne podmienky zriadenia </w:t>
      </w:r>
      <w:r w:rsidR="00877C6F" w:rsidRPr="00AB60D1">
        <w:rPr>
          <w:rFonts w:ascii="Times New Roman" w:eastAsia="Times New Roman" w:hAnsi="Times New Roman" w:cs="Times New Roman"/>
          <w:color w:val="000000"/>
          <w:sz w:val="24"/>
          <w:szCs w:val="24"/>
          <w:lang w:eastAsia="sk-SK"/>
        </w:rPr>
        <w:t>podnik</w:t>
      </w:r>
      <w:r w:rsidR="00877C6F">
        <w:rPr>
          <w:rFonts w:ascii="Times New Roman" w:eastAsia="Times New Roman" w:hAnsi="Times New Roman" w:cs="Times New Roman"/>
          <w:color w:val="000000"/>
          <w:sz w:val="24"/>
          <w:szCs w:val="24"/>
          <w:lang w:eastAsia="sk-SK"/>
        </w:rPr>
        <w:t>u</w:t>
      </w:r>
      <w:r w:rsidR="00877C6F" w:rsidRPr="00AB60D1">
        <w:rPr>
          <w:rFonts w:ascii="Times New Roman" w:eastAsia="Times New Roman" w:hAnsi="Times New Roman" w:cs="Times New Roman"/>
          <w:color w:val="000000"/>
          <w:sz w:val="24"/>
          <w:szCs w:val="24"/>
          <w:lang w:eastAsia="sk-SK"/>
        </w:rPr>
        <w:t xml:space="preserve"> alebo organizačn</w:t>
      </w:r>
      <w:r w:rsidR="00877C6F">
        <w:rPr>
          <w:rFonts w:ascii="Times New Roman" w:eastAsia="Times New Roman" w:hAnsi="Times New Roman" w:cs="Times New Roman"/>
          <w:color w:val="000000"/>
          <w:sz w:val="24"/>
          <w:szCs w:val="24"/>
          <w:lang w:eastAsia="sk-SK"/>
        </w:rPr>
        <w:t>ej</w:t>
      </w:r>
      <w:r w:rsidR="00877C6F" w:rsidRPr="00AB60D1">
        <w:rPr>
          <w:rFonts w:ascii="Times New Roman" w:eastAsia="Times New Roman" w:hAnsi="Times New Roman" w:cs="Times New Roman"/>
          <w:color w:val="000000"/>
          <w:sz w:val="24"/>
          <w:szCs w:val="24"/>
          <w:lang w:eastAsia="sk-SK"/>
        </w:rPr>
        <w:t xml:space="preserve"> zložk</w:t>
      </w:r>
      <w:r w:rsidR="00877C6F">
        <w:rPr>
          <w:rFonts w:ascii="Times New Roman" w:eastAsia="Times New Roman" w:hAnsi="Times New Roman" w:cs="Times New Roman"/>
          <w:color w:val="000000"/>
          <w:sz w:val="24"/>
          <w:szCs w:val="24"/>
          <w:lang w:eastAsia="sk-SK"/>
        </w:rPr>
        <w:t>y</w:t>
      </w:r>
      <w:r w:rsidR="00877C6F" w:rsidRPr="00AB60D1">
        <w:rPr>
          <w:rFonts w:ascii="Times New Roman" w:eastAsia="Times New Roman" w:hAnsi="Times New Roman" w:cs="Times New Roman"/>
          <w:color w:val="000000"/>
          <w:sz w:val="24"/>
          <w:szCs w:val="24"/>
          <w:lang w:eastAsia="sk-SK"/>
        </w:rPr>
        <w:t xml:space="preserve"> zahraničnej právnickej osoby </w:t>
      </w:r>
      <w:r w:rsidR="00877C6F">
        <w:rPr>
          <w:rFonts w:ascii="Times New Roman" w:eastAsia="Times New Roman" w:hAnsi="Times New Roman" w:cs="Times New Roman"/>
          <w:color w:val="000000"/>
          <w:sz w:val="24"/>
          <w:szCs w:val="24"/>
          <w:lang w:eastAsia="sk-SK"/>
        </w:rPr>
        <w:t>zjednodušeným spôsobom je potrebné vnímať aj v kontexte navrhovaných procesných podmienok zápisu takéhoto podniku alebo organizačnej zložky zahraničnej právnickej osoby do obchodného registra (čl. IV)</w:t>
      </w:r>
      <w:r>
        <w:rPr>
          <w:rFonts w:ascii="Times New Roman" w:eastAsia="Times New Roman" w:hAnsi="Times New Roman" w:cs="Times New Roman"/>
          <w:color w:val="000000"/>
          <w:sz w:val="24"/>
          <w:szCs w:val="24"/>
          <w:lang w:eastAsia="sk-SK"/>
        </w:rPr>
        <w:t>.</w:t>
      </w:r>
      <w:r w:rsidR="00E57E1B">
        <w:rPr>
          <w:rFonts w:ascii="Times New Roman" w:eastAsia="Times New Roman" w:hAnsi="Times New Roman" w:cs="Times New Roman"/>
          <w:color w:val="000000"/>
          <w:sz w:val="24"/>
          <w:szCs w:val="24"/>
          <w:lang w:eastAsia="sk-SK"/>
        </w:rPr>
        <w:t xml:space="preserve"> </w:t>
      </w:r>
    </w:p>
    <w:p w14:paraId="71FE8B44" w14:textId="6566BCE6" w:rsidR="00AB60D1" w:rsidRDefault="00877C6F" w:rsidP="00733735">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r w:rsidR="00AB60D1" w:rsidRPr="00AB60D1">
        <w:rPr>
          <w:rFonts w:ascii="Times New Roman" w:eastAsia="Times New Roman" w:hAnsi="Times New Roman" w:cs="Times New Roman"/>
          <w:color w:val="000000"/>
          <w:sz w:val="24"/>
          <w:szCs w:val="24"/>
          <w:lang w:eastAsia="sk-SK"/>
        </w:rPr>
        <w:t xml:space="preserve">Smernica Európskeho parlamentu a Rady (EÚ) 2019/1151 z 20. júna 2019, ktorou sa mení smernica (EÚ) 2017/1132, pokiaľ ide o používanie digitálnych nástrojov a postupov v rámci práva obchodných spoločností </w:t>
      </w:r>
      <w:r w:rsidR="00C91A9D" w:rsidRPr="00C91A9D">
        <w:rPr>
          <w:rFonts w:ascii="Times New Roman" w:eastAsia="Times New Roman" w:hAnsi="Times New Roman" w:cs="Times New Roman"/>
          <w:color w:val="000000"/>
          <w:sz w:val="24"/>
          <w:szCs w:val="24"/>
          <w:lang w:eastAsia="sk-SK"/>
        </w:rPr>
        <w:t xml:space="preserve">Ú. v. EÚ L 186, 11.7.2019 </w:t>
      </w:r>
      <w:r w:rsidR="00AB60D1" w:rsidRPr="00AB60D1">
        <w:rPr>
          <w:rFonts w:ascii="Times New Roman" w:eastAsia="Times New Roman" w:hAnsi="Times New Roman" w:cs="Times New Roman"/>
          <w:color w:val="000000"/>
          <w:sz w:val="24"/>
          <w:szCs w:val="24"/>
          <w:lang w:eastAsia="sk-SK"/>
        </w:rPr>
        <w:t xml:space="preserve">(ďalej len „smernica“) má za cieľ podporiť využívanie digitálnych nástrojov a postupov na jednoduchšie, rýchlejšie a časovo a nákladovo hospodárnejšie začatie hospodárskej činnosti v podobe založenia spoločnosti alebo zriadenia pobočky tejto spoločnosti v inom členskom štáte. Z uvedeného vyplýva, že  adresátmi právnej úpravy sú hospodársky činné subjekty. Z tohto dôvodu možno zjednodušeným spôsobom zriadiť podnik alebo organizačnú zložku zahraničnej právnickej osoby iba za účelom podnikania. Predmet podnikania je v tomto prípade obmedzený výlučne na vybrané činnosti zodpovedajúce zoznamu voľných živností </w:t>
      </w:r>
      <w:r w:rsidR="00461BFA" w:rsidRPr="008E0F59">
        <w:rPr>
          <w:rFonts w:ascii="Times New Roman" w:hAnsi="Times New Roman" w:cs="Times New Roman"/>
          <w:sz w:val="24"/>
          <w:szCs w:val="24"/>
        </w:rPr>
        <w:t>pre účely založenia právnickej osoby a zriadenia podniku</w:t>
      </w:r>
      <w:r w:rsidR="00461BFA">
        <w:rPr>
          <w:rFonts w:ascii="Times New Roman" w:hAnsi="Times New Roman" w:cs="Times New Roman"/>
          <w:sz w:val="24"/>
          <w:szCs w:val="24"/>
        </w:rPr>
        <w:t xml:space="preserve"> zahraničnej právnickej osoby</w:t>
      </w:r>
      <w:r w:rsidR="00461BFA" w:rsidRPr="008E0F59">
        <w:rPr>
          <w:rFonts w:ascii="Times New Roman" w:hAnsi="Times New Roman" w:cs="Times New Roman"/>
          <w:sz w:val="24"/>
          <w:szCs w:val="24"/>
        </w:rPr>
        <w:t xml:space="preserve"> alebo organizačnej zložky podniku zahraničnej právnickej osoby zjednodušeným spôsobom</w:t>
      </w:r>
      <w:r w:rsidR="00461BFA" w:rsidRPr="00AB60D1">
        <w:rPr>
          <w:rFonts w:ascii="Times New Roman" w:eastAsia="Times New Roman" w:hAnsi="Times New Roman" w:cs="Times New Roman"/>
          <w:color w:val="000000"/>
          <w:sz w:val="24"/>
          <w:szCs w:val="24"/>
          <w:lang w:eastAsia="sk-SK"/>
        </w:rPr>
        <w:t xml:space="preserve"> </w:t>
      </w:r>
      <w:r w:rsidR="00AB60D1" w:rsidRPr="00AB60D1">
        <w:rPr>
          <w:rFonts w:ascii="Times New Roman" w:eastAsia="Times New Roman" w:hAnsi="Times New Roman" w:cs="Times New Roman"/>
          <w:color w:val="000000"/>
          <w:sz w:val="24"/>
          <w:szCs w:val="24"/>
          <w:lang w:eastAsia="sk-SK"/>
        </w:rPr>
        <w:t xml:space="preserve">podľa osobitného predpisu o živnostenskom podnikaní, pričom platí, že možno v rámci predmetu podnikania kumulovať maximálne </w:t>
      </w:r>
      <w:r w:rsidR="001917D8">
        <w:rPr>
          <w:rFonts w:ascii="Times New Roman" w:eastAsia="Times New Roman" w:hAnsi="Times New Roman" w:cs="Times New Roman"/>
          <w:color w:val="000000"/>
          <w:sz w:val="24"/>
          <w:szCs w:val="24"/>
          <w:lang w:eastAsia="sk-SK"/>
        </w:rPr>
        <w:t>15</w:t>
      </w:r>
      <w:r w:rsidR="00AB60D1" w:rsidRPr="00AB60D1">
        <w:rPr>
          <w:rFonts w:ascii="Times New Roman" w:eastAsia="Times New Roman" w:hAnsi="Times New Roman" w:cs="Times New Roman"/>
          <w:color w:val="000000"/>
          <w:sz w:val="24"/>
          <w:szCs w:val="24"/>
          <w:lang w:eastAsia="sk-SK"/>
        </w:rPr>
        <w:t xml:space="preserve"> vybraných činností. </w:t>
      </w:r>
    </w:p>
    <w:p w14:paraId="4D31AE55" w14:textId="77777777" w:rsidR="00EE77D9" w:rsidRPr="00AB60D1" w:rsidRDefault="00EE77D9" w:rsidP="00733735">
      <w:pPr>
        <w:spacing w:after="0" w:line="240" w:lineRule="auto"/>
        <w:jc w:val="both"/>
        <w:rPr>
          <w:rFonts w:ascii="Times New Roman" w:eastAsia="Times New Roman" w:hAnsi="Times New Roman" w:cs="Times New Roman"/>
          <w:color w:val="000000"/>
          <w:sz w:val="24"/>
          <w:szCs w:val="24"/>
          <w:lang w:eastAsia="sk-SK"/>
        </w:rPr>
      </w:pPr>
    </w:p>
    <w:p w14:paraId="05F9CBD3" w14:textId="77777777" w:rsidR="00AB60D1" w:rsidRPr="006C5969" w:rsidRDefault="00AB60D1" w:rsidP="00733735">
      <w:pPr>
        <w:spacing w:after="0" w:line="240" w:lineRule="auto"/>
        <w:jc w:val="both"/>
        <w:rPr>
          <w:rFonts w:ascii="Times New Roman" w:hAnsi="Times New Roman" w:cs="Times New Roman"/>
          <w:sz w:val="24"/>
          <w:szCs w:val="24"/>
          <w:u w:val="single"/>
        </w:rPr>
      </w:pPr>
      <w:r w:rsidRPr="006C5969">
        <w:rPr>
          <w:rFonts w:ascii="Times New Roman" w:hAnsi="Times New Roman" w:cs="Times New Roman"/>
          <w:sz w:val="24"/>
          <w:szCs w:val="24"/>
          <w:u w:val="single"/>
        </w:rPr>
        <w:t>K bodu 2</w:t>
      </w:r>
      <w:r w:rsidR="007C1F8E" w:rsidRPr="006C5969">
        <w:rPr>
          <w:rFonts w:ascii="Times New Roman" w:hAnsi="Times New Roman" w:cs="Times New Roman"/>
          <w:sz w:val="24"/>
          <w:szCs w:val="24"/>
          <w:u w:val="single"/>
        </w:rPr>
        <w:t xml:space="preserve"> (§ 21 ods. 10)</w:t>
      </w:r>
    </w:p>
    <w:p w14:paraId="5B0D0211" w14:textId="77777777" w:rsidR="00AB60D1" w:rsidRPr="00AB60D1" w:rsidRDefault="00AB60D1" w:rsidP="00733735">
      <w:pPr>
        <w:spacing w:after="0" w:line="240" w:lineRule="auto"/>
        <w:jc w:val="both"/>
        <w:rPr>
          <w:rFonts w:ascii="Times New Roman" w:eastAsia="Times New Roman" w:hAnsi="Times New Roman" w:cs="Times New Roman"/>
          <w:color w:val="000000"/>
          <w:sz w:val="24"/>
          <w:szCs w:val="24"/>
          <w:lang w:eastAsia="sk-SK"/>
        </w:rPr>
      </w:pPr>
    </w:p>
    <w:p w14:paraId="1D152AA8" w14:textId="77777777" w:rsidR="00466FA3" w:rsidRDefault="00AB60D1" w:rsidP="00733735">
      <w:pPr>
        <w:spacing w:after="0" w:line="240" w:lineRule="auto"/>
        <w:ind w:firstLine="708"/>
        <w:jc w:val="both"/>
        <w:rPr>
          <w:rFonts w:ascii="Times New Roman" w:eastAsia="Times New Roman" w:hAnsi="Times New Roman" w:cs="Times New Roman"/>
          <w:color w:val="000000"/>
          <w:sz w:val="24"/>
          <w:szCs w:val="24"/>
          <w:lang w:eastAsia="sk-SK"/>
        </w:rPr>
      </w:pPr>
      <w:r w:rsidRPr="00AB60D1">
        <w:rPr>
          <w:rFonts w:ascii="Times New Roman" w:eastAsia="Times New Roman" w:hAnsi="Times New Roman" w:cs="Times New Roman"/>
          <w:color w:val="000000"/>
          <w:sz w:val="24"/>
          <w:szCs w:val="24"/>
          <w:lang w:eastAsia="sk-SK"/>
        </w:rPr>
        <w:t>Legislatívno-technická úprava</w:t>
      </w:r>
      <w:r>
        <w:rPr>
          <w:rFonts w:ascii="Times New Roman" w:eastAsia="Times New Roman" w:hAnsi="Times New Roman" w:cs="Times New Roman"/>
          <w:color w:val="000000"/>
          <w:sz w:val="24"/>
          <w:szCs w:val="24"/>
          <w:lang w:eastAsia="sk-SK"/>
        </w:rPr>
        <w:t>.</w:t>
      </w:r>
    </w:p>
    <w:p w14:paraId="501238C3" w14:textId="77777777" w:rsidR="00AB60D1" w:rsidRDefault="00AB60D1" w:rsidP="00733735">
      <w:pPr>
        <w:spacing w:after="0" w:line="240" w:lineRule="auto"/>
        <w:jc w:val="both"/>
        <w:rPr>
          <w:rFonts w:ascii="Times New Roman" w:eastAsia="Times New Roman" w:hAnsi="Times New Roman" w:cs="Times New Roman"/>
          <w:color w:val="000000"/>
          <w:sz w:val="24"/>
          <w:szCs w:val="24"/>
          <w:lang w:eastAsia="sk-SK"/>
        </w:rPr>
      </w:pPr>
    </w:p>
    <w:p w14:paraId="6618607D" w14:textId="77777777" w:rsidR="00AB60D1" w:rsidRPr="006C5969" w:rsidRDefault="00AB60D1" w:rsidP="00733735">
      <w:pPr>
        <w:spacing w:after="0" w:line="240" w:lineRule="auto"/>
        <w:jc w:val="both"/>
        <w:rPr>
          <w:rFonts w:ascii="Times New Roman" w:hAnsi="Times New Roman" w:cs="Times New Roman"/>
          <w:sz w:val="24"/>
          <w:szCs w:val="24"/>
          <w:u w:val="single"/>
        </w:rPr>
      </w:pPr>
      <w:r w:rsidRPr="006C5969">
        <w:rPr>
          <w:rFonts w:ascii="Times New Roman" w:hAnsi="Times New Roman" w:cs="Times New Roman"/>
          <w:sz w:val="24"/>
          <w:szCs w:val="24"/>
          <w:u w:val="single"/>
        </w:rPr>
        <w:t>K bodu 3 (§ 57 ods. 4)</w:t>
      </w:r>
    </w:p>
    <w:p w14:paraId="503A7878" w14:textId="77777777" w:rsidR="00AB60D1" w:rsidRDefault="00AB60D1" w:rsidP="00733735">
      <w:pPr>
        <w:spacing w:after="0" w:line="240" w:lineRule="auto"/>
        <w:jc w:val="both"/>
        <w:rPr>
          <w:rFonts w:ascii="Times New Roman" w:eastAsia="Times New Roman" w:hAnsi="Times New Roman" w:cs="Times New Roman"/>
          <w:color w:val="000000"/>
          <w:sz w:val="24"/>
          <w:szCs w:val="24"/>
          <w:lang w:eastAsia="sk-SK"/>
        </w:rPr>
      </w:pPr>
    </w:p>
    <w:p w14:paraId="6E2C845C" w14:textId="6C2CC267" w:rsidR="00EE77D9" w:rsidRDefault="00AB60D1" w:rsidP="00831D3E">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Predmetným ustanovením sa do Obchodného zákonníka dopĺňa </w:t>
      </w:r>
      <w:r w:rsidR="00EE77D9">
        <w:rPr>
          <w:rFonts w:ascii="Times New Roman" w:eastAsia="Times New Roman" w:hAnsi="Times New Roman" w:cs="Times New Roman"/>
          <w:color w:val="000000"/>
          <w:sz w:val="24"/>
          <w:szCs w:val="24"/>
          <w:lang w:eastAsia="sk-SK"/>
        </w:rPr>
        <w:t xml:space="preserve">všeobecné ustanovenie upravujúce </w:t>
      </w:r>
      <w:r>
        <w:rPr>
          <w:rFonts w:ascii="Times New Roman" w:eastAsia="Times New Roman" w:hAnsi="Times New Roman" w:cs="Times New Roman"/>
          <w:color w:val="000000"/>
          <w:sz w:val="24"/>
          <w:szCs w:val="24"/>
          <w:lang w:eastAsia="sk-SK"/>
        </w:rPr>
        <w:t xml:space="preserve">možnosť založenia </w:t>
      </w:r>
      <w:r w:rsidR="00EE77D9">
        <w:rPr>
          <w:rFonts w:ascii="Times New Roman" w:eastAsia="Times New Roman" w:hAnsi="Times New Roman" w:cs="Times New Roman"/>
          <w:color w:val="000000"/>
          <w:sz w:val="24"/>
          <w:szCs w:val="24"/>
          <w:lang w:eastAsia="sk-SK"/>
        </w:rPr>
        <w:t xml:space="preserve">obchodnej spoločnosti zjednodušeným spôsobom </w:t>
      </w:r>
      <w:r w:rsidR="00461BFA">
        <w:rPr>
          <w:rFonts w:ascii="Times New Roman" w:eastAsia="Times New Roman" w:hAnsi="Times New Roman" w:cs="Times New Roman"/>
          <w:color w:val="000000"/>
          <w:sz w:val="24"/>
          <w:szCs w:val="24"/>
          <w:lang w:eastAsia="sk-SK"/>
        </w:rPr>
        <w:t>prostredníctvom na to určeného</w:t>
      </w:r>
      <w:r w:rsidR="001917D8">
        <w:rPr>
          <w:rFonts w:ascii="Times New Roman" w:eastAsia="Times New Roman" w:hAnsi="Times New Roman" w:cs="Times New Roman"/>
          <w:color w:val="000000"/>
          <w:sz w:val="24"/>
          <w:szCs w:val="24"/>
          <w:lang w:eastAsia="sk-SK"/>
        </w:rPr>
        <w:t xml:space="preserve"> </w:t>
      </w:r>
      <w:r w:rsidR="001917D8">
        <w:rPr>
          <w:rFonts w:ascii="Times New Roman" w:hAnsi="Times New Roman" w:cs="Times New Roman"/>
          <w:sz w:val="24"/>
          <w:szCs w:val="24"/>
        </w:rPr>
        <w:t>elektronického formulára</w:t>
      </w:r>
      <w:r w:rsidR="001917D8" w:rsidRPr="00F336C8">
        <w:rPr>
          <w:rFonts w:ascii="Times New Roman" w:hAnsi="Times New Roman" w:cs="Times New Roman"/>
          <w:sz w:val="24"/>
          <w:szCs w:val="24"/>
        </w:rPr>
        <w:t xml:space="preserve"> na vytvorenie spoločenskej zmluvy</w:t>
      </w:r>
      <w:r w:rsidR="00EE77D9">
        <w:rPr>
          <w:rFonts w:ascii="Times New Roman" w:eastAsia="Times New Roman" w:hAnsi="Times New Roman" w:cs="Times New Roman"/>
          <w:color w:val="000000"/>
          <w:sz w:val="24"/>
          <w:szCs w:val="24"/>
          <w:lang w:eastAsia="sk-SK"/>
        </w:rPr>
        <w:t>. Predkladateľ v predkladanom materiáli navrhuje tento režim iba vo vzťahu k spoločnosti s ručením obmed</w:t>
      </w:r>
      <w:r w:rsidR="00831D3E">
        <w:rPr>
          <w:rFonts w:ascii="Times New Roman" w:eastAsia="Times New Roman" w:hAnsi="Times New Roman" w:cs="Times New Roman"/>
          <w:color w:val="000000"/>
          <w:sz w:val="24"/>
          <w:szCs w:val="24"/>
          <w:lang w:eastAsia="sk-SK"/>
        </w:rPr>
        <w:t>zeným a to s ohľadom na znenie</w:t>
      </w:r>
      <w:r w:rsidR="00EE77D9">
        <w:rPr>
          <w:rFonts w:ascii="Times New Roman" w:eastAsia="Times New Roman" w:hAnsi="Times New Roman" w:cs="Times New Roman"/>
          <w:color w:val="000000"/>
          <w:sz w:val="24"/>
          <w:szCs w:val="24"/>
          <w:lang w:eastAsia="sk-SK"/>
        </w:rPr>
        <w:t xml:space="preserve"> </w:t>
      </w:r>
      <w:r w:rsidR="00831D3E">
        <w:rPr>
          <w:rFonts w:ascii="Times New Roman" w:eastAsia="Times New Roman" w:hAnsi="Times New Roman" w:cs="Times New Roman"/>
          <w:color w:val="000000"/>
          <w:sz w:val="24"/>
          <w:szCs w:val="24"/>
          <w:lang w:eastAsia="sk-SK"/>
        </w:rPr>
        <w:t>s</w:t>
      </w:r>
      <w:r w:rsidR="00831D3E" w:rsidRPr="00831D3E">
        <w:rPr>
          <w:rFonts w:ascii="Times New Roman" w:eastAsia="Times New Roman" w:hAnsi="Times New Roman" w:cs="Times New Roman"/>
          <w:color w:val="000000"/>
          <w:sz w:val="24"/>
          <w:szCs w:val="24"/>
          <w:lang w:eastAsia="sk-SK"/>
        </w:rPr>
        <w:t xml:space="preserve">mernice v čl. 13g bode 1, podľa ktorého sa umožňuje limitovať postupy založenia online len na právne formy obchodných spoločností, ktoré sú  uvedené v prílohe </w:t>
      </w:r>
      <w:proofErr w:type="spellStart"/>
      <w:r w:rsidR="00831D3E" w:rsidRPr="00831D3E">
        <w:rPr>
          <w:rFonts w:ascii="Times New Roman" w:eastAsia="Times New Roman" w:hAnsi="Times New Roman" w:cs="Times New Roman"/>
          <w:color w:val="000000"/>
          <w:sz w:val="24"/>
          <w:szCs w:val="24"/>
          <w:lang w:eastAsia="sk-SK"/>
        </w:rPr>
        <w:t>IIa</w:t>
      </w:r>
      <w:proofErr w:type="spellEnd"/>
      <w:r w:rsidR="00831D3E" w:rsidRPr="00831D3E">
        <w:rPr>
          <w:rFonts w:ascii="Times New Roman" w:eastAsia="Times New Roman" w:hAnsi="Times New Roman" w:cs="Times New Roman"/>
          <w:color w:val="000000"/>
          <w:sz w:val="24"/>
          <w:szCs w:val="24"/>
          <w:lang w:eastAsia="sk-SK"/>
        </w:rPr>
        <w:t xml:space="preserve"> smernice, </w:t>
      </w:r>
      <w:proofErr w:type="spellStart"/>
      <w:r w:rsidR="00831D3E" w:rsidRPr="00831D3E">
        <w:rPr>
          <w:rFonts w:ascii="Times New Roman" w:eastAsia="Times New Roman" w:hAnsi="Times New Roman" w:cs="Times New Roman"/>
          <w:color w:val="000000"/>
          <w:sz w:val="24"/>
          <w:szCs w:val="24"/>
          <w:lang w:eastAsia="sk-SK"/>
        </w:rPr>
        <w:t>t.j</w:t>
      </w:r>
      <w:proofErr w:type="spellEnd"/>
      <w:r w:rsidR="00831D3E" w:rsidRPr="00831D3E">
        <w:rPr>
          <w:rFonts w:ascii="Times New Roman" w:eastAsia="Times New Roman" w:hAnsi="Times New Roman" w:cs="Times New Roman"/>
          <w:color w:val="000000"/>
          <w:sz w:val="24"/>
          <w:szCs w:val="24"/>
          <w:lang w:eastAsia="sk-SK"/>
        </w:rPr>
        <w:t xml:space="preserve"> v prípade Slovenskej republiky len na spoločnosť s ručením obmedzeným.</w:t>
      </w:r>
      <w:r w:rsidR="00831D3E">
        <w:rPr>
          <w:rFonts w:ascii="Times New Roman" w:eastAsia="Times New Roman" w:hAnsi="Times New Roman" w:cs="Times New Roman"/>
          <w:color w:val="000000"/>
          <w:sz w:val="24"/>
          <w:szCs w:val="24"/>
          <w:lang w:eastAsia="sk-SK"/>
        </w:rPr>
        <w:t xml:space="preserve"> P</w:t>
      </w:r>
      <w:r w:rsidR="00EE77D9">
        <w:rPr>
          <w:rFonts w:ascii="Times New Roman" w:eastAsia="Times New Roman" w:hAnsi="Times New Roman" w:cs="Times New Roman"/>
          <w:color w:val="000000"/>
          <w:sz w:val="24"/>
          <w:szCs w:val="24"/>
          <w:lang w:eastAsia="sk-SK"/>
        </w:rPr>
        <w:t xml:space="preserve">otrebu a možnosti vo vzťahu k ostatným obchodným spoločnostiam bude </w:t>
      </w:r>
      <w:r w:rsidR="00831D3E">
        <w:rPr>
          <w:rFonts w:ascii="Times New Roman" w:eastAsia="Times New Roman" w:hAnsi="Times New Roman" w:cs="Times New Roman"/>
          <w:color w:val="000000"/>
          <w:sz w:val="24"/>
          <w:szCs w:val="24"/>
          <w:lang w:eastAsia="sk-SK"/>
        </w:rPr>
        <w:t xml:space="preserve">predkladateľ </w:t>
      </w:r>
      <w:r w:rsidR="00EE77D9">
        <w:rPr>
          <w:rFonts w:ascii="Times New Roman" w:eastAsia="Times New Roman" w:hAnsi="Times New Roman" w:cs="Times New Roman"/>
          <w:color w:val="000000"/>
          <w:sz w:val="24"/>
          <w:szCs w:val="24"/>
          <w:lang w:eastAsia="sk-SK"/>
        </w:rPr>
        <w:t xml:space="preserve">vyhodnocovať aj s ohľadom na </w:t>
      </w:r>
      <w:r w:rsidR="00831D3E">
        <w:rPr>
          <w:rFonts w:ascii="Times New Roman" w:eastAsia="Times New Roman" w:hAnsi="Times New Roman" w:cs="Times New Roman"/>
          <w:color w:val="000000"/>
          <w:sz w:val="24"/>
          <w:szCs w:val="24"/>
          <w:lang w:eastAsia="sk-SK"/>
        </w:rPr>
        <w:t>prínosy a využiteľnosť</w:t>
      </w:r>
      <w:r w:rsidR="00EE77D9">
        <w:rPr>
          <w:rFonts w:ascii="Times New Roman" w:eastAsia="Times New Roman" w:hAnsi="Times New Roman" w:cs="Times New Roman"/>
          <w:color w:val="000000"/>
          <w:sz w:val="24"/>
          <w:szCs w:val="24"/>
          <w:lang w:eastAsia="sk-SK"/>
        </w:rPr>
        <w:t xml:space="preserve"> zjednodušeného procesu pri spoločnosti s ručením obmedzeným. </w:t>
      </w:r>
    </w:p>
    <w:p w14:paraId="256E1F3A" w14:textId="77777777" w:rsidR="006C5969" w:rsidRDefault="006C5969" w:rsidP="00733735">
      <w:pPr>
        <w:spacing w:after="0" w:line="240" w:lineRule="auto"/>
        <w:ind w:firstLine="708"/>
        <w:jc w:val="both"/>
        <w:rPr>
          <w:rFonts w:ascii="Times New Roman" w:eastAsia="Times New Roman" w:hAnsi="Times New Roman" w:cs="Times New Roman"/>
          <w:color w:val="000000"/>
          <w:sz w:val="24"/>
          <w:szCs w:val="24"/>
          <w:lang w:eastAsia="sk-SK"/>
        </w:rPr>
      </w:pPr>
    </w:p>
    <w:p w14:paraId="3CDEA56C" w14:textId="7FFCEF1D" w:rsidR="00AB60D1" w:rsidRDefault="00EE77D9"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lastRenderedPageBreak/>
        <w:t>Tento proces založenia je potrebné vnímať ako možnosť</w:t>
      </w:r>
      <w:r w:rsidR="00461BFA">
        <w:rPr>
          <w:rFonts w:ascii="Times New Roman" w:eastAsia="Times New Roman" w:hAnsi="Times New Roman" w:cs="Times New Roman"/>
          <w:color w:val="000000"/>
          <w:sz w:val="24"/>
          <w:szCs w:val="24"/>
          <w:lang w:eastAsia="sk-SK"/>
        </w:rPr>
        <w:t xml:space="preserve"> </w:t>
      </w:r>
      <w:r w:rsidR="00AB60D1">
        <w:rPr>
          <w:rFonts w:ascii="Times New Roman" w:eastAsia="Times New Roman" w:hAnsi="Times New Roman" w:cs="Times New Roman"/>
          <w:color w:val="000000"/>
          <w:sz w:val="24"/>
          <w:szCs w:val="24"/>
          <w:lang w:eastAsia="sk-SK"/>
        </w:rPr>
        <w:t xml:space="preserve">nad rámec už existujúcej právnej úpravy založenia </w:t>
      </w:r>
      <w:r>
        <w:rPr>
          <w:rFonts w:ascii="Times New Roman" w:eastAsia="Times New Roman" w:hAnsi="Times New Roman" w:cs="Times New Roman"/>
          <w:color w:val="000000"/>
          <w:sz w:val="24"/>
          <w:szCs w:val="24"/>
          <w:lang w:eastAsia="sk-SK"/>
        </w:rPr>
        <w:t xml:space="preserve">obchodnej spoločnosti, </w:t>
      </w:r>
      <w:proofErr w:type="spellStart"/>
      <w:r>
        <w:rPr>
          <w:rFonts w:ascii="Times New Roman" w:eastAsia="Times New Roman" w:hAnsi="Times New Roman" w:cs="Times New Roman"/>
          <w:color w:val="000000"/>
          <w:sz w:val="24"/>
          <w:szCs w:val="24"/>
          <w:lang w:eastAsia="sk-SK"/>
        </w:rPr>
        <w:t>t.j</w:t>
      </w:r>
      <w:proofErr w:type="spellEnd"/>
      <w:r>
        <w:rPr>
          <w:rFonts w:ascii="Times New Roman" w:eastAsia="Times New Roman" w:hAnsi="Times New Roman" w:cs="Times New Roman"/>
          <w:color w:val="000000"/>
          <w:sz w:val="24"/>
          <w:szCs w:val="24"/>
          <w:lang w:eastAsia="sk-SK"/>
        </w:rPr>
        <w:t xml:space="preserve">. iba sa </w:t>
      </w:r>
      <w:r w:rsidR="00461BFA">
        <w:rPr>
          <w:rFonts w:ascii="Times New Roman" w:eastAsia="Times New Roman" w:hAnsi="Times New Roman" w:cs="Times New Roman"/>
          <w:color w:val="000000"/>
          <w:sz w:val="24"/>
          <w:szCs w:val="24"/>
          <w:lang w:eastAsia="sk-SK"/>
        </w:rPr>
        <w:t xml:space="preserve">rozširuje možnosti založenia </w:t>
      </w:r>
      <w:r>
        <w:rPr>
          <w:rFonts w:ascii="Times New Roman" w:eastAsia="Times New Roman" w:hAnsi="Times New Roman" w:cs="Times New Roman"/>
          <w:color w:val="000000"/>
          <w:sz w:val="24"/>
          <w:szCs w:val="24"/>
          <w:lang w:eastAsia="sk-SK"/>
        </w:rPr>
        <w:t>obchodnej spoločnosti</w:t>
      </w:r>
      <w:r w:rsidR="00461BFA">
        <w:rPr>
          <w:rFonts w:ascii="Times New Roman" w:eastAsia="Times New Roman" w:hAnsi="Times New Roman" w:cs="Times New Roman"/>
          <w:color w:val="000000"/>
          <w:sz w:val="24"/>
          <w:szCs w:val="24"/>
          <w:lang w:eastAsia="sk-SK"/>
        </w:rPr>
        <w:t xml:space="preserve"> o zjednodušenú alternatívu</w:t>
      </w:r>
      <w:r>
        <w:rPr>
          <w:rFonts w:ascii="Times New Roman" w:eastAsia="Times New Roman" w:hAnsi="Times New Roman" w:cs="Times New Roman"/>
          <w:color w:val="000000"/>
          <w:sz w:val="24"/>
          <w:szCs w:val="24"/>
          <w:lang w:eastAsia="sk-SK"/>
        </w:rPr>
        <w:t>.</w:t>
      </w:r>
    </w:p>
    <w:p w14:paraId="447CFE92" w14:textId="3130E971" w:rsidR="00AB60D1" w:rsidRDefault="00AB60D1" w:rsidP="00733735">
      <w:pPr>
        <w:spacing w:after="0" w:line="240" w:lineRule="auto"/>
        <w:jc w:val="both"/>
        <w:rPr>
          <w:rFonts w:ascii="Times New Roman" w:eastAsia="Times New Roman" w:hAnsi="Times New Roman" w:cs="Times New Roman"/>
          <w:color w:val="000000"/>
          <w:sz w:val="24"/>
          <w:szCs w:val="24"/>
          <w:lang w:eastAsia="sk-SK"/>
        </w:rPr>
      </w:pPr>
    </w:p>
    <w:p w14:paraId="0A3EF4D1" w14:textId="0BA1F220" w:rsidR="00AB60D1" w:rsidRPr="006C5969" w:rsidRDefault="00AB60D1" w:rsidP="00733735">
      <w:pPr>
        <w:spacing w:after="0" w:line="240" w:lineRule="auto"/>
        <w:jc w:val="both"/>
        <w:rPr>
          <w:rFonts w:ascii="Times New Roman" w:hAnsi="Times New Roman" w:cs="Times New Roman"/>
          <w:sz w:val="24"/>
          <w:szCs w:val="24"/>
          <w:u w:val="single"/>
        </w:rPr>
      </w:pPr>
      <w:r w:rsidRPr="006C5969">
        <w:rPr>
          <w:rFonts w:ascii="Times New Roman" w:hAnsi="Times New Roman" w:cs="Times New Roman"/>
          <w:sz w:val="24"/>
          <w:szCs w:val="24"/>
          <w:u w:val="single"/>
        </w:rPr>
        <w:t xml:space="preserve">K bodu 4 </w:t>
      </w:r>
    </w:p>
    <w:p w14:paraId="2C42BE3C" w14:textId="77777777" w:rsidR="007C1F8E" w:rsidRDefault="007C1F8E" w:rsidP="00733735">
      <w:pPr>
        <w:spacing w:after="0" w:line="240" w:lineRule="auto"/>
        <w:jc w:val="both"/>
        <w:rPr>
          <w:rFonts w:ascii="Times New Roman" w:eastAsia="Times New Roman" w:hAnsi="Times New Roman" w:cs="Times New Roman"/>
          <w:b/>
          <w:color w:val="000000"/>
          <w:sz w:val="24"/>
          <w:szCs w:val="24"/>
          <w:lang w:eastAsia="sk-SK"/>
        </w:rPr>
      </w:pPr>
    </w:p>
    <w:p w14:paraId="1788C224" w14:textId="77777777" w:rsidR="007C1F8E" w:rsidRPr="007C1F8E" w:rsidRDefault="007C1F8E" w:rsidP="00733735">
      <w:pPr>
        <w:spacing w:after="0" w:line="240" w:lineRule="auto"/>
        <w:jc w:val="both"/>
        <w:rPr>
          <w:rFonts w:ascii="Times New Roman" w:eastAsia="Times New Roman" w:hAnsi="Times New Roman" w:cs="Times New Roman"/>
          <w:i/>
          <w:color w:val="000000"/>
          <w:sz w:val="24"/>
          <w:szCs w:val="24"/>
          <w:lang w:eastAsia="sk-SK"/>
        </w:rPr>
      </w:pPr>
      <w:r w:rsidRPr="007C1F8E">
        <w:rPr>
          <w:rFonts w:ascii="Times New Roman" w:eastAsia="Times New Roman" w:hAnsi="Times New Roman" w:cs="Times New Roman"/>
          <w:i/>
          <w:color w:val="000000"/>
          <w:sz w:val="24"/>
          <w:szCs w:val="24"/>
          <w:lang w:eastAsia="sk-SK"/>
        </w:rPr>
        <w:t>§ 110a ods. 1</w:t>
      </w:r>
    </w:p>
    <w:p w14:paraId="748C9759" w14:textId="77777777" w:rsidR="00AB60D1" w:rsidRDefault="00AB60D1" w:rsidP="00733735">
      <w:pPr>
        <w:spacing w:after="0" w:line="240" w:lineRule="auto"/>
        <w:jc w:val="both"/>
        <w:rPr>
          <w:rFonts w:ascii="Times New Roman" w:eastAsia="Times New Roman" w:hAnsi="Times New Roman" w:cs="Times New Roman"/>
          <w:color w:val="000000"/>
          <w:sz w:val="24"/>
          <w:szCs w:val="24"/>
          <w:lang w:eastAsia="sk-SK"/>
        </w:rPr>
      </w:pPr>
    </w:p>
    <w:p w14:paraId="50971AFB" w14:textId="5ED27490" w:rsidR="00AB60D1" w:rsidRDefault="00577C56"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Spoločnosť s ručením obmedzeným možno založiť </w:t>
      </w:r>
      <w:r w:rsidR="00EE77D9">
        <w:rPr>
          <w:rFonts w:ascii="Times New Roman" w:eastAsia="Times New Roman" w:hAnsi="Times New Roman" w:cs="Times New Roman"/>
          <w:color w:val="000000"/>
          <w:sz w:val="24"/>
          <w:szCs w:val="24"/>
          <w:lang w:eastAsia="sk-SK"/>
        </w:rPr>
        <w:t xml:space="preserve">zjednodušeným spôsobom </w:t>
      </w:r>
      <w:r>
        <w:rPr>
          <w:rFonts w:ascii="Times New Roman" w:eastAsia="Times New Roman" w:hAnsi="Times New Roman" w:cs="Times New Roman"/>
          <w:color w:val="000000"/>
          <w:sz w:val="24"/>
          <w:szCs w:val="24"/>
          <w:lang w:eastAsia="sk-SK"/>
        </w:rPr>
        <w:t>aj prostredníctvom</w:t>
      </w:r>
      <w:r w:rsidR="0055451A">
        <w:rPr>
          <w:rFonts w:ascii="Times New Roman" w:eastAsia="Times New Roman" w:hAnsi="Times New Roman" w:cs="Times New Roman"/>
          <w:color w:val="000000"/>
          <w:sz w:val="24"/>
          <w:szCs w:val="24"/>
          <w:lang w:eastAsia="sk-SK"/>
        </w:rPr>
        <w:t xml:space="preserve"> na to určeného elektronického formulára na vytvorenie</w:t>
      </w:r>
      <w:r>
        <w:rPr>
          <w:rFonts w:ascii="Times New Roman" w:eastAsia="Times New Roman" w:hAnsi="Times New Roman" w:cs="Times New Roman"/>
          <w:color w:val="000000"/>
          <w:sz w:val="24"/>
          <w:szCs w:val="24"/>
          <w:lang w:eastAsia="sk-SK"/>
        </w:rPr>
        <w:t xml:space="preserve"> </w:t>
      </w:r>
      <w:r w:rsidRPr="00577C56">
        <w:rPr>
          <w:rFonts w:ascii="Times New Roman" w:eastAsia="Times New Roman" w:hAnsi="Times New Roman" w:cs="Times New Roman"/>
          <w:color w:val="000000"/>
          <w:sz w:val="24"/>
          <w:szCs w:val="24"/>
          <w:lang w:eastAsia="sk-SK"/>
        </w:rPr>
        <w:t>štandardizovaného vzoru spoločenskej zmluvy</w:t>
      </w:r>
      <w:r>
        <w:rPr>
          <w:rFonts w:ascii="Times New Roman" w:eastAsia="Times New Roman" w:hAnsi="Times New Roman" w:cs="Times New Roman"/>
          <w:color w:val="000000"/>
          <w:sz w:val="24"/>
          <w:szCs w:val="24"/>
          <w:lang w:eastAsia="sk-SK"/>
        </w:rPr>
        <w:t xml:space="preserve">. </w:t>
      </w:r>
      <w:r w:rsidRPr="00577C56">
        <w:rPr>
          <w:rFonts w:ascii="Times New Roman" w:eastAsia="Times New Roman" w:hAnsi="Times New Roman" w:cs="Times New Roman"/>
          <w:color w:val="000000"/>
          <w:sz w:val="24"/>
          <w:szCs w:val="24"/>
          <w:lang w:eastAsia="sk-SK"/>
        </w:rPr>
        <w:t>Predpokladom užívateľskej prívetivosti používan</w:t>
      </w:r>
      <w:r>
        <w:rPr>
          <w:rFonts w:ascii="Times New Roman" w:eastAsia="Times New Roman" w:hAnsi="Times New Roman" w:cs="Times New Roman"/>
          <w:color w:val="000000"/>
          <w:sz w:val="24"/>
          <w:szCs w:val="24"/>
          <w:lang w:eastAsia="sk-SK"/>
        </w:rPr>
        <w:t xml:space="preserve">ia </w:t>
      </w:r>
      <w:r w:rsidR="0055451A">
        <w:rPr>
          <w:rFonts w:ascii="Times New Roman" w:eastAsia="Times New Roman" w:hAnsi="Times New Roman" w:cs="Times New Roman"/>
          <w:color w:val="000000"/>
          <w:sz w:val="24"/>
          <w:szCs w:val="24"/>
          <w:lang w:eastAsia="sk-SK"/>
        </w:rPr>
        <w:t xml:space="preserve">na to určeného elektronického formulára na vytvorenie </w:t>
      </w:r>
      <w:r>
        <w:rPr>
          <w:rFonts w:ascii="Times New Roman" w:eastAsia="Times New Roman" w:hAnsi="Times New Roman" w:cs="Times New Roman"/>
          <w:color w:val="000000"/>
          <w:sz w:val="24"/>
          <w:szCs w:val="24"/>
          <w:lang w:eastAsia="sk-SK"/>
        </w:rPr>
        <w:t xml:space="preserve">vzoru spoločenskej zmluvy, </w:t>
      </w:r>
      <w:r w:rsidR="004A080D">
        <w:rPr>
          <w:rFonts w:ascii="Times New Roman" w:eastAsia="Times New Roman" w:hAnsi="Times New Roman" w:cs="Times New Roman"/>
          <w:color w:val="000000"/>
          <w:sz w:val="24"/>
          <w:szCs w:val="24"/>
          <w:lang w:eastAsia="sk-SK"/>
        </w:rPr>
        <w:t>sa navrhuje</w:t>
      </w:r>
      <w:r>
        <w:rPr>
          <w:rFonts w:ascii="Times New Roman" w:eastAsia="Times New Roman" w:hAnsi="Times New Roman" w:cs="Times New Roman"/>
          <w:color w:val="000000"/>
          <w:sz w:val="24"/>
          <w:szCs w:val="24"/>
          <w:lang w:eastAsia="sk-SK"/>
        </w:rPr>
        <w:t xml:space="preserve"> </w:t>
      </w:r>
      <w:r w:rsidRPr="00577C56">
        <w:rPr>
          <w:rFonts w:ascii="Times New Roman" w:eastAsia="Times New Roman" w:hAnsi="Times New Roman" w:cs="Times New Roman"/>
          <w:color w:val="000000"/>
          <w:sz w:val="24"/>
          <w:szCs w:val="24"/>
          <w:lang w:eastAsia="sk-SK"/>
        </w:rPr>
        <w:t xml:space="preserve"> zavedenie  interaktívneho sprievodcu cez jednotlivé kroky prípravy takejto spoločenskej zmluvy a následne zavedenie elektronickej služby obchodného registra na zápis údajov do obchodného registra využitím štruktúrovaných údajov zo spoločenskej zmluvy vypracovanej pomocou vzoru</w:t>
      </w:r>
      <w:r>
        <w:rPr>
          <w:rFonts w:ascii="Times New Roman" w:eastAsia="Times New Roman" w:hAnsi="Times New Roman" w:cs="Times New Roman"/>
          <w:color w:val="000000"/>
          <w:sz w:val="24"/>
          <w:szCs w:val="24"/>
          <w:lang w:eastAsia="sk-SK"/>
        </w:rPr>
        <w:t>.</w:t>
      </w:r>
      <w:r w:rsidR="004A080D">
        <w:rPr>
          <w:rFonts w:ascii="Times New Roman" w:eastAsia="Times New Roman" w:hAnsi="Times New Roman" w:cs="Times New Roman"/>
          <w:color w:val="000000"/>
          <w:sz w:val="24"/>
          <w:szCs w:val="24"/>
          <w:lang w:eastAsia="sk-SK"/>
        </w:rPr>
        <w:t xml:space="preserve"> Ministerstvo </w:t>
      </w:r>
      <w:r w:rsidR="00550665">
        <w:rPr>
          <w:rFonts w:ascii="Times New Roman" w:eastAsia="Times New Roman" w:hAnsi="Times New Roman" w:cs="Times New Roman"/>
          <w:color w:val="000000"/>
          <w:sz w:val="24"/>
          <w:szCs w:val="24"/>
          <w:lang w:eastAsia="sk-SK"/>
        </w:rPr>
        <w:t xml:space="preserve">spravodlivosti Slovenskej republiky </w:t>
      </w:r>
      <w:r w:rsidR="004A080D">
        <w:rPr>
          <w:rFonts w:ascii="Times New Roman" w:eastAsia="Times New Roman" w:hAnsi="Times New Roman" w:cs="Times New Roman"/>
          <w:color w:val="000000"/>
          <w:sz w:val="24"/>
          <w:szCs w:val="24"/>
          <w:lang w:eastAsia="sk-SK"/>
        </w:rPr>
        <w:t xml:space="preserve">zverejní </w:t>
      </w:r>
      <w:r w:rsidR="0055451A">
        <w:rPr>
          <w:rFonts w:ascii="Times New Roman" w:eastAsia="Times New Roman" w:hAnsi="Times New Roman" w:cs="Times New Roman"/>
          <w:color w:val="000000"/>
          <w:sz w:val="24"/>
          <w:szCs w:val="24"/>
          <w:lang w:eastAsia="sk-SK"/>
        </w:rPr>
        <w:t>na to určený elektronický formulár na vytvorenie tohto vzoru</w:t>
      </w:r>
      <w:r w:rsidR="004A080D">
        <w:rPr>
          <w:rFonts w:ascii="Times New Roman" w:eastAsia="Times New Roman" w:hAnsi="Times New Roman" w:cs="Times New Roman"/>
          <w:color w:val="000000"/>
          <w:sz w:val="24"/>
          <w:szCs w:val="24"/>
          <w:lang w:eastAsia="sk-SK"/>
        </w:rPr>
        <w:t xml:space="preserve"> na svojom webovom sídle pre uľahčenie postupu na vykonanie zápisu. </w:t>
      </w:r>
    </w:p>
    <w:p w14:paraId="4FF2ED85" w14:textId="77777777" w:rsidR="007C1F8E" w:rsidRDefault="007C1F8E" w:rsidP="00733735">
      <w:pPr>
        <w:spacing w:after="0" w:line="240" w:lineRule="auto"/>
        <w:jc w:val="both"/>
        <w:rPr>
          <w:rFonts w:ascii="Times New Roman" w:eastAsia="Times New Roman" w:hAnsi="Times New Roman" w:cs="Times New Roman"/>
          <w:color w:val="000000"/>
          <w:sz w:val="24"/>
          <w:szCs w:val="24"/>
          <w:lang w:eastAsia="sk-SK"/>
        </w:rPr>
      </w:pPr>
    </w:p>
    <w:p w14:paraId="358ED518" w14:textId="77777777" w:rsidR="004A080D" w:rsidRPr="007C1F8E" w:rsidRDefault="007C1F8E" w:rsidP="00733735">
      <w:pPr>
        <w:spacing w:after="0" w:line="240" w:lineRule="auto"/>
        <w:jc w:val="both"/>
        <w:rPr>
          <w:rFonts w:ascii="Times New Roman" w:eastAsia="Times New Roman" w:hAnsi="Times New Roman" w:cs="Times New Roman"/>
          <w:i/>
          <w:color w:val="000000"/>
          <w:sz w:val="24"/>
          <w:szCs w:val="24"/>
          <w:lang w:eastAsia="sk-SK"/>
        </w:rPr>
      </w:pPr>
      <w:r w:rsidRPr="007C1F8E">
        <w:rPr>
          <w:rFonts w:ascii="Times New Roman" w:eastAsia="Times New Roman" w:hAnsi="Times New Roman" w:cs="Times New Roman"/>
          <w:i/>
          <w:color w:val="000000"/>
          <w:sz w:val="24"/>
          <w:szCs w:val="24"/>
          <w:lang w:eastAsia="sk-SK"/>
        </w:rPr>
        <w:t>§110a ods. 2</w:t>
      </w:r>
    </w:p>
    <w:p w14:paraId="4391C206" w14:textId="77777777" w:rsidR="004A080D" w:rsidRDefault="004A080D" w:rsidP="00733735">
      <w:pPr>
        <w:spacing w:after="0" w:line="240" w:lineRule="auto"/>
        <w:jc w:val="both"/>
        <w:rPr>
          <w:rFonts w:ascii="Times New Roman" w:eastAsia="Times New Roman" w:hAnsi="Times New Roman" w:cs="Times New Roman"/>
          <w:color w:val="000000"/>
          <w:sz w:val="24"/>
          <w:szCs w:val="24"/>
          <w:lang w:eastAsia="sk-SK"/>
        </w:rPr>
      </w:pPr>
    </w:p>
    <w:p w14:paraId="49CD44E2" w14:textId="264C7C0E" w:rsidR="007C1F8E" w:rsidRDefault="00E250A9" w:rsidP="007337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Podmienky, ktoré musia byť splnené, aby sa spoločnosť s ručením obmedzeným mohla založiť zjednodušeným spôsobom prostredníctvom</w:t>
      </w:r>
      <w:r w:rsidR="0055451A">
        <w:rPr>
          <w:rFonts w:ascii="Times New Roman" w:hAnsi="Times New Roman" w:cs="Times New Roman"/>
          <w:sz w:val="24"/>
          <w:szCs w:val="24"/>
        </w:rPr>
        <w:t xml:space="preserve"> </w:t>
      </w:r>
      <w:r w:rsidR="0055451A">
        <w:rPr>
          <w:rFonts w:ascii="Times New Roman" w:eastAsia="Times New Roman" w:hAnsi="Times New Roman" w:cs="Times New Roman"/>
          <w:color w:val="000000"/>
          <w:sz w:val="24"/>
          <w:szCs w:val="24"/>
          <w:lang w:eastAsia="sk-SK"/>
        </w:rPr>
        <w:t>na to určeného elektronického formulára</w:t>
      </w:r>
      <w:r>
        <w:rPr>
          <w:rFonts w:ascii="Times New Roman" w:hAnsi="Times New Roman" w:cs="Times New Roman"/>
          <w:sz w:val="24"/>
          <w:szCs w:val="24"/>
        </w:rPr>
        <w:t xml:space="preserve"> </w:t>
      </w:r>
      <w:r w:rsidR="0055451A" w:rsidRPr="0055451A">
        <w:rPr>
          <w:rFonts w:ascii="Times New Roman" w:hAnsi="Times New Roman" w:cs="Times New Roman"/>
          <w:sz w:val="24"/>
          <w:szCs w:val="24"/>
        </w:rPr>
        <w:t xml:space="preserve"> </w:t>
      </w:r>
      <w:r w:rsidR="0055451A">
        <w:rPr>
          <w:rFonts w:ascii="Times New Roman" w:hAnsi="Times New Roman" w:cs="Times New Roman"/>
          <w:sz w:val="24"/>
          <w:szCs w:val="24"/>
        </w:rPr>
        <w:t xml:space="preserve">na vytvorenie spoločenskej zmluvy </w:t>
      </w:r>
      <w:r>
        <w:rPr>
          <w:rFonts w:ascii="Times New Roman" w:hAnsi="Times New Roman" w:cs="Times New Roman"/>
          <w:sz w:val="24"/>
          <w:szCs w:val="24"/>
        </w:rPr>
        <w:t xml:space="preserve">sú obsiahnuté v písm. a) a h). </w:t>
      </w:r>
      <w:r w:rsidR="00B93D1F">
        <w:rPr>
          <w:rFonts w:ascii="Times New Roman" w:hAnsi="Times New Roman" w:cs="Times New Roman"/>
          <w:sz w:val="24"/>
          <w:szCs w:val="24"/>
        </w:rPr>
        <w:t xml:space="preserve">Ide o hmotnoprávne podmienky založenia. Podmienky sú </w:t>
      </w:r>
      <w:r w:rsidR="001F5374">
        <w:rPr>
          <w:rFonts w:ascii="Times New Roman" w:hAnsi="Times New Roman" w:cs="Times New Roman"/>
          <w:sz w:val="24"/>
          <w:szCs w:val="24"/>
        </w:rPr>
        <w:t>limitované</w:t>
      </w:r>
      <w:r w:rsidR="00B93D1F">
        <w:rPr>
          <w:rFonts w:ascii="Times New Roman" w:hAnsi="Times New Roman" w:cs="Times New Roman"/>
          <w:sz w:val="24"/>
          <w:szCs w:val="24"/>
        </w:rPr>
        <w:t xml:space="preserve"> v porovnaní s podmienkami pri štandardnom založení spoločnosti s ručením obmedzen</w:t>
      </w:r>
      <w:r w:rsidR="001F5374">
        <w:rPr>
          <w:rFonts w:ascii="Times New Roman" w:hAnsi="Times New Roman" w:cs="Times New Roman"/>
          <w:sz w:val="24"/>
          <w:szCs w:val="24"/>
        </w:rPr>
        <w:t>ým z dôvodu, že zákonodarca dáva možnosť</w:t>
      </w:r>
      <w:r w:rsidR="00B93D1F">
        <w:rPr>
          <w:rFonts w:ascii="Times New Roman" w:hAnsi="Times New Roman" w:cs="Times New Roman"/>
          <w:sz w:val="24"/>
          <w:szCs w:val="24"/>
        </w:rPr>
        <w:t xml:space="preserve"> zjednodušeným </w:t>
      </w:r>
      <w:r w:rsidR="001F5374">
        <w:rPr>
          <w:rFonts w:ascii="Times New Roman" w:hAnsi="Times New Roman" w:cs="Times New Roman"/>
          <w:sz w:val="24"/>
          <w:szCs w:val="24"/>
        </w:rPr>
        <w:t xml:space="preserve">založením prostredníctvom </w:t>
      </w:r>
      <w:r w:rsidR="0055451A">
        <w:rPr>
          <w:rFonts w:ascii="Times New Roman" w:eastAsia="Times New Roman" w:hAnsi="Times New Roman" w:cs="Times New Roman"/>
          <w:color w:val="000000"/>
          <w:sz w:val="24"/>
          <w:szCs w:val="24"/>
          <w:lang w:eastAsia="sk-SK"/>
        </w:rPr>
        <w:t xml:space="preserve">na to určeného elektronického formulára </w:t>
      </w:r>
      <w:r w:rsidR="0055451A">
        <w:rPr>
          <w:rFonts w:ascii="Times New Roman" w:hAnsi="Times New Roman" w:cs="Times New Roman"/>
          <w:sz w:val="24"/>
          <w:szCs w:val="24"/>
        </w:rPr>
        <w:t xml:space="preserve">na vytvorenie spoločenskej zmluvy </w:t>
      </w:r>
      <w:r w:rsidR="00B93D1F">
        <w:rPr>
          <w:rFonts w:ascii="Times New Roman" w:hAnsi="Times New Roman" w:cs="Times New Roman"/>
          <w:sz w:val="24"/>
          <w:szCs w:val="24"/>
        </w:rPr>
        <w:t xml:space="preserve">dosiahnuť jednoduchšie, rýchlejšie a časovo a nákladovo hospodárnejšie začatie hospodárskej činnosti spoločnosti. </w:t>
      </w:r>
      <w:r w:rsidR="00461BFA">
        <w:rPr>
          <w:rFonts w:ascii="Times New Roman" w:hAnsi="Times New Roman" w:cs="Times New Roman"/>
          <w:sz w:val="24"/>
          <w:szCs w:val="24"/>
        </w:rPr>
        <w:t xml:space="preserve">V prípade, ak zakladateľ chce založiť spoločnosť s ručením obmedzeným, ktorá by nenapĺňala zákonné podmienky na jej zjednodušené založenie prostredníctvom </w:t>
      </w:r>
      <w:r w:rsidR="0055451A">
        <w:rPr>
          <w:rFonts w:ascii="Times New Roman" w:eastAsia="Times New Roman" w:hAnsi="Times New Roman" w:cs="Times New Roman"/>
          <w:color w:val="000000"/>
          <w:sz w:val="24"/>
          <w:szCs w:val="24"/>
          <w:lang w:eastAsia="sk-SK"/>
        </w:rPr>
        <w:t xml:space="preserve">na to určeného elektronického formulára </w:t>
      </w:r>
      <w:r w:rsidR="00461BFA">
        <w:rPr>
          <w:rFonts w:ascii="Times New Roman" w:hAnsi="Times New Roman" w:cs="Times New Roman"/>
          <w:sz w:val="24"/>
          <w:szCs w:val="24"/>
        </w:rPr>
        <w:t xml:space="preserve"> </w:t>
      </w:r>
      <w:r w:rsidR="0055451A">
        <w:rPr>
          <w:rFonts w:ascii="Times New Roman" w:hAnsi="Times New Roman" w:cs="Times New Roman"/>
          <w:sz w:val="24"/>
          <w:szCs w:val="24"/>
        </w:rPr>
        <w:t xml:space="preserve">na vytvorenie </w:t>
      </w:r>
      <w:r w:rsidR="00461BFA">
        <w:rPr>
          <w:rFonts w:ascii="Times New Roman" w:hAnsi="Times New Roman" w:cs="Times New Roman"/>
          <w:sz w:val="24"/>
          <w:szCs w:val="24"/>
        </w:rPr>
        <w:t>spoločenskej zmluvy, má naďalej možnosť využiť klasický spôsob jej založenia.  Cieľom návrhu však je zastrešiť čo najširšiu množinu zakladaných spoločností s ručením obmedzeným tak, aby sa sprístupnil a zjednodušil postup jej založenia a vzniku pre podnikateľov.</w:t>
      </w:r>
    </w:p>
    <w:p w14:paraId="62D870BC" w14:textId="77777777" w:rsidR="00E018DC" w:rsidRDefault="00E018DC" w:rsidP="00733735">
      <w:pPr>
        <w:spacing w:after="0" w:line="240" w:lineRule="auto"/>
        <w:ind w:firstLine="708"/>
        <w:jc w:val="both"/>
        <w:rPr>
          <w:rFonts w:ascii="Times New Roman" w:hAnsi="Times New Roman" w:cs="Times New Roman"/>
          <w:sz w:val="24"/>
          <w:szCs w:val="24"/>
        </w:rPr>
      </w:pPr>
    </w:p>
    <w:p w14:paraId="2469C5F3" w14:textId="77777777" w:rsidR="00E250A9" w:rsidRDefault="00E250A9" w:rsidP="00B1671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 110a </w:t>
      </w:r>
      <w:r w:rsidR="009F70CF">
        <w:rPr>
          <w:rFonts w:ascii="Times New Roman" w:hAnsi="Times New Roman" w:cs="Times New Roman"/>
          <w:sz w:val="24"/>
          <w:szCs w:val="24"/>
        </w:rPr>
        <w:t xml:space="preserve">ods. 2 </w:t>
      </w:r>
      <w:r>
        <w:rPr>
          <w:rFonts w:ascii="Times New Roman" w:hAnsi="Times New Roman" w:cs="Times New Roman"/>
          <w:sz w:val="24"/>
          <w:szCs w:val="24"/>
        </w:rPr>
        <w:t xml:space="preserve">písm. a) sa </w:t>
      </w:r>
      <w:r w:rsidR="00461BFA">
        <w:rPr>
          <w:rFonts w:ascii="Times New Roman" w:hAnsi="Times New Roman" w:cs="Times New Roman"/>
          <w:sz w:val="24"/>
          <w:szCs w:val="24"/>
        </w:rPr>
        <w:t xml:space="preserve">upravuje maximálny počet spoločníkov </w:t>
      </w:r>
      <w:r>
        <w:rPr>
          <w:rFonts w:ascii="Times New Roman" w:hAnsi="Times New Roman" w:cs="Times New Roman"/>
          <w:sz w:val="24"/>
          <w:szCs w:val="24"/>
        </w:rPr>
        <w:t>spoločnos</w:t>
      </w:r>
      <w:r w:rsidR="00461BFA">
        <w:rPr>
          <w:rFonts w:ascii="Times New Roman" w:hAnsi="Times New Roman" w:cs="Times New Roman"/>
          <w:sz w:val="24"/>
          <w:szCs w:val="24"/>
        </w:rPr>
        <w:t>ti</w:t>
      </w:r>
      <w:r>
        <w:rPr>
          <w:rFonts w:ascii="Times New Roman" w:hAnsi="Times New Roman" w:cs="Times New Roman"/>
          <w:sz w:val="24"/>
          <w:szCs w:val="24"/>
        </w:rPr>
        <w:t xml:space="preserve"> založen</w:t>
      </w:r>
      <w:r w:rsidR="00461BFA">
        <w:rPr>
          <w:rFonts w:ascii="Times New Roman" w:hAnsi="Times New Roman" w:cs="Times New Roman"/>
          <w:sz w:val="24"/>
          <w:szCs w:val="24"/>
        </w:rPr>
        <w:t>ej</w:t>
      </w:r>
      <w:r>
        <w:rPr>
          <w:rFonts w:ascii="Times New Roman" w:hAnsi="Times New Roman" w:cs="Times New Roman"/>
          <w:sz w:val="24"/>
          <w:szCs w:val="24"/>
        </w:rPr>
        <w:t xml:space="preserve"> zjednodušeným </w:t>
      </w:r>
      <w:r w:rsidR="00461BFA">
        <w:rPr>
          <w:rFonts w:ascii="Times New Roman" w:hAnsi="Times New Roman" w:cs="Times New Roman"/>
          <w:sz w:val="24"/>
          <w:szCs w:val="24"/>
        </w:rPr>
        <w:t>spôsobom</w:t>
      </w:r>
      <w:r w:rsidR="00BE2A22">
        <w:rPr>
          <w:rFonts w:ascii="Times New Roman" w:hAnsi="Times New Roman" w:cs="Times New Roman"/>
          <w:sz w:val="24"/>
          <w:szCs w:val="24"/>
        </w:rPr>
        <w:t xml:space="preserve"> v závislosti od skúsenosti z praxe, kde zväčša počet spoločníkov nepresahuje počet </w:t>
      </w:r>
      <w:r w:rsidR="00E57E1B">
        <w:rPr>
          <w:rFonts w:ascii="Times New Roman" w:hAnsi="Times New Roman" w:cs="Times New Roman"/>
          <w:sz w:val="24"/>
          <w:szCs w:val="24"/>
        </w:rPr>
        <w:t xml:space="preserve">päť </w:t>
      </w:r>
      <w:r w:rsidR="00BE2A22">
        <w:rPr>
          <w:rFonts w:ascii="Times New Roman" w:hAnsi="Times New Roman" w:cs="Times New Roman"/>
          <w:sz w:val="24"/>
          <w:szCs w:val="24"/>
        </w:rPr>
        <w:t>členov.</w:t>
      </w:r>
    </w:p>
    <w:p w14:paraId="08DBB31A" w14:textId="77777777" w:rsidR="00E018DC" w:rsidRDefault="00E018DC" w:rsidP="00733735">
      <w:pPr>
        <w:spacing w:after="0" w:line="240" w:lineRule="auto"/>
        <w:jc w:val="both"/>
        <w:rPr>
          <w:rFonts w:ascii="Times New Roman" w:hAnsi="Times New Roman" w:cs="Times New Roman"/>
          <w:sz w:val="24"/>
          <w:szCs w:val="24"/>
        </w:rPr>
      </w:pPr>
    </w:p>
    <w:p w14:paraId="6F72AC48" w14:textId="77777777" w:rsidR="00C642D0" w:rsidRDefault="00E250A9" w:rsidP="00B1671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 110a </w:t>
      </w:r>
      <w:r w:rsidR="009F70CF">
        <w:rPr>
          <w:rFonts w:ascii="Times New Roman" w:hAnsi="Times New Roman" w:cs="Times New Roman"/>
          <w:sz w:val="24"/>
          <w:szCs w:val="24"/>
        </w:rPr>
        <w:t xml:space="preserve">ods. 2 </w:t>
      </w:r>
      <w:r>
        <w:rPr>
          <w:rFonts w:ascii="Times New Roman" w:hAnsi="Times New Roman" w:cs="Times New Roman"/>
          <w:sz w:val="24"/>
          <w:szCs w:val="24"/>
        </w:rPr>
        <w:t xml:space="preserve">písm. b) sa ustanovuje, že spoločnosť založená zjednodušeným spôsobom môže byť založená len za účelom podnikania. </w:t>
      </w:r>
      <w:r w:rsidR="00C642D0">
        <w:rPr>
          <w:rFonts w:ascii="Times New Roman" w:hAnsi="Times New Roman" w:cs="Times New Roman"/>
          <w:sz w:val="24"/>
          <w:szCs w:val="24"/>
        </w:rPr>
        <w:t>Z Obchodného zákonníka vyplýva, že spoločnosť s ručením obmedzeným môže byť založená aj za iným účelom, pokiaľ to oso</w:t>
      </w:r>
      <w:r w:rsidR="001F5374">
        <w:rPr>
          <w:rFonts w:ascii="Times New Roman" w:hAnsi="Times New Roman" w:cs="Times New Roman"/>
          <w:sz w:val="24"/>
          <w:szCs w:val="24"/>
        </w:rPr>
        <w:t>bitný zákon nezakazuje. Keďže</w:t>
      </w:r>
      <w:r w:rsidR="00C642D0">
        <w:rPr>
          <w:rFonts w:ascii="Times New Roman" w:hAnsi="Times New Roman" w:cs="Times New Roman"/>
          <w:sz w:val="24"/>
          <w:szCs w:val="24"/>
        </w:rPr>
        <w:t xml:space="preserve"> smernica</w:t>
      </w:r>
      <w:r w:rsidR="001F5374">
        <w:rPr>
          <w:rFonts w:ascii="Times New Roman" w:hAnsi="Times New Roman" w:cs="Times New Roman"/>
          <w:sz w:val="24"/>
          <w:szCs w:val="24"/>
        </w:rPr>
        <w:t xml:space="preserve"> má</w:t>
      </w:r>
      <w:r w:rsidR="00C642D0">
        <w:rPr>
          <w:rFonts w:ascii="Times New Roman" w:hAnsi="Times New Roman" w:cs="Times New Roman"/>
          <w:sz w:val="24"/>
          <w:szCs w:val="24"/>
        </w:rPr>
        <w:t xml:space="preserve"> za cieľ podporiť a využívať digitálne nástroje a postupy na jednoduchšie a rýchlejšie založenie spoločnosti, z uvedeného dôvodu zákonodarca obmedzil založenie spoločnosti len za účelom podnikania. </w:t>
      </w:r>
    </w:p>
    <w:p w14:paraId="1D483D12" w14:textId="77777777" w:rsidR="00E018DC" w:rsidRDefault="00E018DC" w:rsidP="00733735">
      <w:pPr>
        <w:spacing w:after="0" w:line="240" w:lineRule="auto"/>
        <w:jc w:val="both"/>
        <w:rPr>
          <w:rFonts w:ascii="Times New Roman" w:hAnsi="Times New Roman" w:cs="Times New Roman"/>
          <w:sz w:val="24"/>
          <w:szCs w:val="24"/>
        </w:rPr>
      </w:pPr>
    </w:p>
    <w:p w14:paraId="775B9934" w14:textId="77777777" w:rsidR="009F70CF" w:rsidRDefault="00C642D0" w:rsidP="00B1671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 110a </w:t>
      </w:r>
      <w:r w:rsidR="009F70CF">
        <w:rPr>
          <w:rFonts w:ascii="Times New Roman" w:hAnsi="Times New Roman" w:cs="Times New Roman"/>
          <w:sz w:val="24"/>
          <w:szCs w:val="24"/>
        </w:rPr>
        <w:t xml:space="preserve">ods. 2 </w:t>
      </w:r>
      <w:r>
        <w:rPr>
          <w:rFonts w:ascii="Times New Roman" w:hAnsi="Times New Roman" w:cs="Times New Roman"/>
          <w:sz w:val="24"/>
          <w:szCs w:val="24"/>
        </w:rPr>
        <w:t xml:space="preserve">písm. c) </w:t>
      </w:r>
      <w:r w:rsidR="00BE2A22">
        <w:rPr>
          <w:rFonts w:ascii="Times New Roman" w:hAnsi="Times New Roman" w:cs="Times New Roman"/>
          <w:sz w:val="24"/>
          <w:szCs w:val="24"/>
        </w:rPr>
        <w:t xml:space="preserve">sa limitujú </w:t>
      </w:r>
      <w:r>
        <w:rPr>
          <w:rFonts w:ascii="Times New Roman" w:hAnsi="Times New Roman" w:cs="Times New Roman"/>
          <w:sz w:val="24"/>
          <w:szCs w:val="24"/>
        </w:rPr>
        <w:t>predmety podnikania</w:t>
      </w:r>
      <w:r w:rsidR="00BE2A22">
        <w:rPr>
          <w:rFonts w:ascii="Times New Roman" w:hAnsi="Times New Roman" w:cs="Times New Roman"/>
          <w:sz w:val="24"/>
          <w:szCs w:val="24"/>
        </w:rPr>
        <w:t xml:space="preserve"> v</w:t>
      </w:r>
      <w:r>
        <w:rPr>
          <w:rFonts w:ascii="Times New Roman" w:hAnsi="Times New Roman" w:cs="Times New Roman"/>
          <w:sz w:val="24"/>
          <w:szCs w:val="24"/>
        </w:rPr>
        <w:t xml:space="preserve"> prípade zjednodušeného založenia spoločnosti s ručením obmedzeným len </w:t>
      </w:r>
      <w:r w:rsidR="00E57E1B">
        <w:rPr>
          <w:rFonts w:ascii="Times New Roman" w:hAnsi="Times New Roman" w:cs="Times New Roman"/>
          <w:sz w:val="24"/>
          <w:szCs w:val="24"/>
        </w:rPr>
        <w:t xml:space="preserve">na </w:t>
      </w:r>
      <w:r>
        <w:rPr>
          <w:rFonts w:ascii="Times New Roman" w:hAnsi="Times New Roman" w:cs="Times New Roman"/>
          <w:sz w:val="24"/>
          <w:szCs w:val="24"/>
        </w:rPr>
        <w:t>vybrané činnosti zodpovedajúce zoznamu voľných živností</w:t>
      </w:r>
      <w:r w:rsidR="00BE2A22">
        <w:rPr>
          <w:rFonts w:ascii="Times New Roman" w:hAnsi="Times New Roman" w:cs="Times New Roman"/>
          <w:sz w:val="24"/>
          <w:szCs w:val="24"/>
        </w:rPr>
        <w:t xml:space="preserve"> </w:t>
      </w:r>
      <w:r w:rsidR="00BE2A22" w:rsidRPr="008E0F59">
        <w:rPr>
          <w:rFonts w:ascii="Times New Roman" w:hAnsi="Times New Roman" w:cs="Times New Roman"/>
          <w:sz w:val="24"/>
          <w:szCs w:val="24"/>
        </w:rPr>
        <w:t>pre účely založenia právnickej osoby a zriadenia podniku</w:t>
      </w:r>
      <w:r w:rsidR="00BE2A22">
        <w:rPr>
          <w:rFonts w:ascii="Times New Roman" w:hAnsi="Times New Roman" w:cs="Times New Roman"/>
          <w:sz w:val="24"/>
          <w:szCs w:val="24"/>
        </w:rPr>
        <w:t xml:space="preserve"> zahraničnej </w:t>
      </w:r>
      <w:r w:rsidR="00BE2A22">
        <w:rPr>
          <w:rFonts w:ascii="Times New Roman" w:hAnsi="Times New Roman" w:cs="Times New Roman"/>
          <w:sz w:val="24"/>
          <w:szCs w:val="24"/>
        </w:rPr>
        <w:lastRenderedPageBreak/>
        <w:t>právnickej osoby</w:t>
      </w:r>
      <w:r w:rsidR="00BE2A22" w:rsidRPr="008E0F59">
        <w:rPr>
          <w:rFonts w:ascii="Times New Roman" w:hAnsi="Times New Roman" w:cs="Times New Roman"/>
          <w:sz w:val="24"/>
          <w:szCs w:val="24"/>
        </w:rPr>
        <w:t xml:space="preserve"> alebo organizačnej zložky podniku zahraničnej právnickej osoby zjednodušeným spôsobom</w:t>
      </w:r>
      <w:r>
        <w:rPr>
          <w:rFonts w:ascii="Times New Roman" w:hAnsi="Times New Roman" w:cs="Times New Roman"/>
          <w:sz w:val="24"/>
          <w:szCs w:val="24"/>
        </w:rPr>
        <w:t xml:space="preserve"> podľa osobitného predpisu o živnostenskom podnikaní. Zoznam voľných živností obsahuje 70 voľných živností a je prílohou 4a nachádzajúcou sa v živnostenskom zákone</w:t>
      </w:r>
      <w:r w:rsidR="00EE77D9">
        <w:rPr>
          <w:rFonts w:ascii="Times New Roman" w:hAnsi="Times New Roman" w:cs="Times New Roman"/>
          <w:sz w:val="24"/>
          <w:szCs w:val="24"/>
        </w:rPr>
        <w:t xml:space="preserve"> (navrhovaný čl. III)</w:t>
      </w:r>
      <w:r>
        <w:rPr>
          <w:rFonts w:ascii="Times New Roman" w:hAnsi="Times New Roman" w:cs="Times New Roman"/>
          <w:sz w:val="24"/>
          <w:szCs w:val="24"/>
        </w:rPr>
        <w:t>. Ak si spoločnosť chce zapísať iné predmety činnosti, postupuje v zmysle štandardného založenia spoločnosti s ručením obmedzeným cez zápisový formulár</w:t>
      </w:r>
      <w:r w:rsidR="00BE2A22">
        <w:rPr>
          <w:rFonts w:ascii="Times New Roman" w:hAnsi="Times New Roman" w:cs="Times New Roman"/>
          <w:sz w:val="24"/>
          <w:szCs w:val="24"/>
        </w:rPr>
        <w:t>.</w:t>
      </w:r>
      <w:r w:rsidR="00E57E1B">
        <w:rPr>
          <w:rFonts w:ascii="Times New Roman" w:hAnsi="Times New Roman" w:cs="Times New Roman"/>
          <w:sz w:val="24"/>
          <w:szCs w:val="24"/>
        </w:rPr>
        <w:t xml:space="preserve"> </w:t>
      </w:r>
    </w:p>
    <w:p w14:paraId="10114C8A" w14:textId="77777777" w:rsidR="009F70CF" w:rsidRDefault="009F70CF" w:rsidP="00B1671F">
      <w:pPr>
        <w:spacing w:after="0" w:line="240" w:lineRule="auto"/>
        <w:ind w:firstLine="708"/>
        <w:jc w:val="both"/>
        <w:rPr>
          <w:rFonts w:ascii="Times New Roman" w:hAnsi="Times New Roman" w:cs="Times New Roman"/>
          <w:sz w:val="24"/>
          <w:szCs w:val="24"/>
        </w:rPr>
      </w:pPr>
    </w:p>
    <w:p w14:paraId="02B20C4C" w14:textId="77777777" w:rsidR="00C642D0" w:rsidRDefault="00C642D0" w:rsidP="00B1671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 110a </w:t>
      </w:r>
      <w:r w:rsidR="009F70CF">
        <w:rPr>
          <w:rFonts w:ascii="Times New Roman" w:hAnsi="Times New Roman" w:cs="Times New Roman"/>
          <w:sz w:val="24"/>
          <w:szCs w:val="24"/>
        </w:rPr>
        <w:t xml:space="preserve">ods. 2 </w:t>
      </w:r>
      <w:r>
        <w:rPr>
          <w:rFonts w:ascii="Times New Roman" w:hAnsi="Times New Roman" w:cs="Times New Roman"/>
          <w:sz w:val="24"/>
          <w:szCs w:val="24"/>
        </w:rPr>
        <w:t xml:space="preserve">písm. d) </w:t>
      </w:r>
      <w:r w:rsidR="00BE2A22">
        <w:rPr>
          <w:rFonts w:ascii="Times New Roman" w:hAnsi="Times New Roman" w:cs="Times New Roman"/>
          <w:sz w:val="24"/>
          <w:szCs w:val="24"/>
        </w:rPr>
        <w:t>sa zároveň</w:t>
      </w:r>
      <w:r>
        <w:rPr>
          <w:rFonts w:ascii="Times New Roman" w:hAnsi="Times New Roman" w:cs="Times New Roman"/>
          <w:sz w:val="24"/>
          <w:szCs w:val="24"/>
        </w:rPr>
        <w:t xml:space="preserve"> </w:t>
      </w:r>
      <w:r w:rsidR="00BE2A22">
        <w:rPr>
          <w:rFonts w:ascii="Times New Roman" w:hAnsi="Times New Roman" w:cs="Times New Roman"/>
          <w:sz w:val="24"/>
          <w:szCs w:val="24"/>
        </w:rPr>
        <w:t>upravuje maximálny</w:t>
      </w:r>
      <w:r>
        <w:rPr>
          <w:rFonts w:ascii="Times New Roman" w:hAnsi="Times New Roman" w:cs="Times New Roman"/>
          <w:sz w:val="24"/>
          <w:szCs w:val="24"/>
        </w:rPr>
        <w:t xml:space="preserve"> </w:t>
      </w:r>
      <w:r w:rsidR="00BE2A22">
        <w:rPr>
          <w:rFonts w:ascii="Times New Roman" w:hAnsi="Times New Roman" w:cs="Times New Roman"/>
          <w:sz w:val="24"/>
          <w:szCs w:val="24"/>
        </w:rPr>
        <w:t xml:space="preserve">počet </w:t>
      </w:r>
      <w:r>
        <w:rPr>
          <w:rFonts w:ascii="Times New Roman" w:hAnsi="Times New Roman" w:cs="Times New Roman"/>
          <w:sz w:val="24"/>
          <w:szCs w:val="24"/>
        </w:rPr>
        <w:t xml:space="preserve">činností zo zoznamu voľných živností </w:t>
      </w:r>
      <w:r w:rsidR="00BE2A22" w:rsidRPr="008E0F59">
        <w:rPr>
          <w:rFonts w:ascii="Times New Roman" w:hAnsi="Times New Roman" w:cs="Times New Roman"/>
          <w:sz w:val="24"/>
          <w:szCs w:val="24"/>
        </w:rPr>
        <w:t>pre účely založenia právnickej osoby a zriadenia podniku</w:t>
      </w:r>
      <w:r w:rsidR="00BE2A22">
        <w:rPr>
          <w:rFonts w:ascii="Times New Roman" w:hAnsi="Times New Roman" w:cs="Times New Roman"/>
          <w:sz w:val="24"/>
          <w:szCs w:val="24"/>
        </w:rPr>
        <w:t xml:space="preserve"> zahraničnej právnickej osoby</w:t>
      </w:r>
      <w:r w:rsidR="00BE2A22" w:rsidRPr="008E0F59">
        <w:rPr>
          <w:rFonts w:ascii="Times New Roman" w:hAnsi="Times New Roman" w:cs="Times New Roman"/>
          <w:sz w:val="24"/>
          <w:szCs w:val="24"/>
        </w:rPr>
        <w:t xml:space="preserve"> alebo organizačnej zložky podniku zahraničnej právnickej osoby zjednodušeným spôsobom</w:t>
      </w:r>
      <w:r w:rsidR="00BE2A22" w:rsidRPr="00AB60D1">
        <w:rPr>
          <w:rFonts w:ascii="Times New Roman" w:eastAsia="Times New Roman" w:hAnsi="Times New Roman" w:cs="Times New Roman"/>
          <w:color w:val="000000"/>
          <w:sz w:val="24"/>
          <w:szCs w:val="24"/>
          <w:lang w:eastAsia="sk-SK"/>
        </w:rPr>
        <w:t xml:space="preserve"> </w:t>
      </w:r>
      <w:r>
        <w:rPr>
          <w:rFonts w:ascii="Times New Roman" w:hAnsi="Times New Roman" w:cs="Times New Roman"/>
          <w:sz w:val="24"/>
          <w:szCs w:val="24"/>
        </w:rPr>
        <w:t xml:space="preserve">podľa osobitného predpisu o živnostenskom podnikaní. </w:t>
      </w:r>
    </w:p>
    <w:p w14:paraId="038E8200" w14:textId="77777777" w:rsidR="00E018DC" w:rsidRDefault="00E018DC" w:rsidP="00733735">
      <w:pPr>
        <w:spacing w:after="0" w:line="240" w:lineRule="auto"/>
        <w:jc w:val="both"/>
        <w:rPr>
          <w:rFonts w:ascii="Times New Roman" w:hAnsi="Times New Roman" w:cs="Times New Roman"/>
          <w:sz w:val="24"/>
          <w:szCs w:val="24"/>
        </w:rPr>
      </w:pPr>
    </w:p>
    <w:p w14:paraId="0D1DEAEF" w14:textId="77777777" w:rsidR="00B93D1F" w:rsidRDefault="00B93D1F" w:rsidP="00B1671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 110a </w:t>
      </w:r>
      <w:r w:rsidR="009F70CF">
        <w:rPr>
          <w:rFonts w:ascii="Times New Roman" w:hAnsi="Times New Roman" w:cs="Times New Roman"/>
          <w:sz w:val="24"/>
          <w:szCs w:val="24"/>
        </w:rPr>
        <w:t xml:space="preserve">ods. 2 </w:t>
      </w:r>
      <w:r>
        <w:rPr>
          <w:rFonts w:ascii="Times New Roman" w:hAnsi="Times New Roman" w:cs="Times New Roman"/>
          <w:sz w:val="24"/>
          <w:szCs w:val="24"/>
        </w:rPr>
        <w:t>písm. e) je</w:t>
      </w:r>
      <w:r w:rsidR="00BE2A22">
        <w:rPr>
          <w:rFonts w:ascii="Times New Roman" w:hAnsi="Times New Roman" w:cs="Times New Roman"/>
          <w:sz w:val="24"/>
          <w:szCs w:val="24"/>
        </w:rPr>
        <w:t xml:space="preserve"> s cieľom zjednotenia používaných skratiek na označenie spoločnosti s ručením obmedzeným</w:t>
      </w:r>
      <w:r>
        <w:rPr>
          <w:rFonts w:ascii="Times New Roman" w:hAnsi="Times New Roman" w:cs="Times New Roman"/>
          <w:sz w:val="24"/>
          <w:szCs w:val="24"/>
        </w:rPr>
        <w:t xml:space="preserve"> upravené pravidlo používaní skratky spoločností s ručením obmedzeným v jednotnej forme </w:t>
      </w:r>
      <w:proofErr w:type="spellStart"/>
      <w:r>
        <w:rPr>
          <w:rFonts w:ascii="Times New Roman" w:hAnsi="Times New Roman" w:cs="Times New Roman"/>
          <w:sz w:val="24"/>
          <w:szCs w:val="24"/>
        </w:rPr>
        <w:t>s.r.o</w:t>
      </w:r>
      <w:proofErr w:type="spellEnd"/>
      <w:r>
        <w:rPr>
          <w:rFonts w:ascii="Times New Roman" w:hAnsi="Times New Roman" w:cs="Times New Roman"/>
          <w:sz w:val="24"/>
          <w:szCs w:val="24"/>
        </w:rPr>
        <w:t xml:space="preserve">. </w:t>
      </w:r>
    </w:p>
    <w:p w14:paraId="4FCA8E62" w14:textId="77777777" w:rsidR="00E018DC" w:rsidRDefault="00E018DC" w:rsidP="00733735">
      <w:pPr>
        <w:spacing w:after="0" w:line="240" w:lineRule="auto"/>
        <w:jc w:val="both"/>
        <w:rPr>
          <w:rFonts w:ascii="Times New Roman" w:hAnsi="Times New Roman" w:cs="Times New Roman"/>
          <w:sz w:val="24"/>
          <w:szCs w:val="24"/>
        </w:rPr>
      </w:pPr>
    </w:p>
    <w:p w14:paraId="28C51FB2" w14:textId="77777777" w:rsidR="00B93D1F" w:rsidRDefault="00B93D1F" w:rsidP="00B1671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 110a </w:t>
      </w:r>
      <w:r w:rsidR="009F70CF">
        <w:rPr>
          <w:rFonts w:ascii="Times New Roman" w:hAnsi="Times New Roman" w:cs="Times New Roman"/>
          <w:sz w:val="24"/>
          <w:szCs w:val="24"/>
        </w:rPr>
        <w:t xml:space="preserve">ods. 2 </w:t>
      </w:r>
      <w:r>
        <w:rPr>
          <w:rFonts w:ascii="Times New Roman" w:hAnsi="Times New Roman" w:cs="Times New Roman"/>
          <w:sz w:val="24"/>
          <w:szCs w:val="24"/>
        </w:rPr>
        <w:t>písm. f) sa upravuje pravidlo vkladov spoločníkov. V zmysle Obchodného zákonníka môže byť vklad spoločníka peňažný alebo nepeňažný. Nakoľko podstatou zjednodušeného založenia spoločnosti s ručením obmedzeným je jej jednoduchšie, rýchlejšie a časovo a nákladovo hospodárnejšie začatie hospodárskej činnosti, zákonodarca obmedzil zjednodušené založenie spoločnosti len na peňažné vklady</w:t>
      </w:r>
      <w:r w:rsidR="00BE2A22">
        <w:rPr>
          <w:rFonts w:ascii="Times New Roman" w:hAnsi="Times New Roman" w:cs="Times New Roman"/>
          <w:sz w:val="24"/>
          <w:szCs w:val="24"/>
        </w:rPr>
        <w:t>, ktoré tvoria najčastejšie typy vkladov spoločníkov v spoločnosti s ručením obmedzeným</w:t>
      </w:r>
      <w:r>
        <w:rPr>
          <w:rFonts w:ascii="Times New Roman" w:hAnsi="Times New Roman" w:cs="Times New Roman"/>
          <w:sz w:val="24"/>
          <w:szCs w:val="24"/>
        </w:rPr>
        <w:t xml:space="preserve">. V prípade ak sa chce spoločník zúčastniť na založení spoločnosti nepeňažným vkladom, nič mu nebráni v postupe v zmysle štandardného založenie spoločnosti s ručením obmedzeným cez zápisový formulár. </w:t>
      </w:r>
    </w:p>
    <w:p w14:paraId="2D5DB74C" w14:textId="77777777" w:rsidR="00733735" w:rsidRDefault="00733735" w:rsidP="00733735">
      <w:pPr>
        <w:spacing w:after="0" w:line="240" w:lineRule="auto"/>
        <w:jc w:val="both"/>
        <w:rPr>
          <w:rFonts w:ascii="Times New Roman" w:hAnsi="Times New Roman" w:cs="Times New Roman"/>
          <w:sz w:val="24"/>
          <w:szCs w:val="24"/>
        </w:rPr>
      </w:pPr>
    </w:p>
    <w:p w14:paraId="7F4DAAF5" w14:textId="77777777" w:rsidR="00E018DC" w:rsidRDefault="00B93D1F" w:rsidP="00B1671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 110a </w:t>
      </w:r>
      <w:r w:rsidR="009F70CF">
        <w:rPr>
          <w:rFonts w:ascii="Times New Roman" w:hAnsi="Times New Roman" w:cs="Times New Roman"/>
          <w:sz w:val="24"/>
          <w:szCs w:val="24"/>
        </w:rPr>
        <w:t xml:space="preserve">ods. 2 </w:t>
      </w:r>
      <w:r>
        <w:rPr>
          <w:rFonts w:ascii="Times New Roman" w:hAnsi="Times New Roman" w:cs="Times New Roman"/>
          <w:sz w:val="24"/>
          <w:szCs w:val="24"/>
        </w:rPr>
        <w:t xml:space="preserve">písm. g) sa zavádza osobitné pravidlo, že správcom vkladu môže byť iba konateľ spoločnosti. Zákonodarca pri zjednodušenom založení spoločnosti </w:t>
      </w:r>
      <w:r w:rsidR="00D836FA">
        <w:rPr>
          <w:rFonts w:ascii="Times New Roman" w:hAnsi="Times New Roman" w:cs="Times New Roman"/>
          <w:sz w:val="24"/>
          <w:szCs w:val="24"/>
        </w:rPr>
        <w:t>tak mení všeobecné pravidlo o správcovi vkladu, ktorým štandardne môže byť zakladateľ alebo banka či</w:t>
      </w:r>
      <w:r w:rsidR="00D836FA" w:rsidRPr="00D836FA">
        <w:rPr>
          <w:rFonts w:ascii="Times New Roman" w:hAnsi="Times New Roman" w:cs="Times New Roman"/>
          <w:sz w:val="24"/>
          <w:szCs w:val="24"/>
        </w:rPr>
        <w:t xml:space="preserve"> </w:t>
      </w:r>
      <w:r w:rsidR="00D836FA">
        <w:rPr>
          <w:rFonts w:ascii="Times New Roman" w:hAnsi="Times New Roman" w:cs="Times New Roman"/>
          <w:sz w:val="24"/>
          <w:szCs w:val="24"/>
        </w:rPr>
        <w:t>pobočka</w:t>
      </w:r>
      <w:r w:rsidR="00D836FA" w:rsidRPr="00D836FA">
        <w:rPr>
          <w:rFonts w:ascii="Times New Roman" w:hAnsi="Times New Roman" w:cs="Times New Roman"/>
          <w:sz w:val="24"/>
          <w:szCs w:val="24"/>
        </w:rPr>
        <w:t xml:space="preserve"> zahraničnej banky</w:t>
      </w:r>
      <w:r w:rsidR="00D836FA">
        <w:rPr>
          <w:rFonts w:ascii="Times New Roman" w:hAnsi="Times New Roman" w:cs="Times New Roman"/>
          <w:sz w:val="24"/>
          <w:szCs w:val="24"/>
        </w:rPr>
        <w:t>.</w:t>
      </w:r>
    </w:p>
    <w:p w14:paraId="61A47CBA" w14:textId="77777777" w:rsidR="00733735" w:rsidRDefault="00733735" w:rsidP="00733735">
      <w:pPr>
        <w:spacing w:after="0" w:line="240" w:lineRule="auto"/>
        <w:jc w:val="both"/>
        <w:rPr>
          <w:rFonts w:ascii="Times New Roman" w:hAnsi="Times New Roman" w:cs="Times New Roman"/>
          <w:sz w:val="24"/>
          <w:szCs w:val="24"/>
        </w:rPr>
      </w:pPr>
    </w:p>
    <w:p w14:paraId="7E51D1FE" w14:textId="77777777" w:rsidR="00B93D1F" w:rsidRDefault="00B93D1F" w:rsidP="00B1671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 110a </w:t>
      </w:r>
      <w:r w:rsidR="009F70CF">
        <w:rPr>
          <w:rFonts w:ascii="Times New Roman" w:hAnsi="Times New Roman" w:cs="Times New Roman"/>
          <w:sz w:val="24"/>
          <w:szCs w:val="24"/>
        </w:rPr>
        <w:t xml:space="preserve">ods. 2 </w:t>
      </w:r>
      <w:r>
        <w:rPr>
          <w:rFonts w:ascii="Times New Roman" w:hAnsi="Times New Roman" w:cs="Times New Roman"/>
          <w:sz w:val="24"/>
          <w:szCs w:val="24"/>
        </w:rPr>
        <w:t xml:space="preserve">písm. h) je ustanovené osobitné pravidlo, že </w:t>
      </w:r>
      <w:r w:rsidR="00D836FA">
        <w:rPr>
          <w:rFonts w:ascii="Times New Roman" w:hAnsi="Times New Roman" w:cs="Times New Roman"/>
          <w:sz w:val="24"/>
          <w:szCs w:val="24"/>
        </w:rPr>
        <w:t xml:space="preserve">v prípade </w:t>
      </w:r>
      <w:r>
        <w:rPr>
          <w:rFonts w:ascii="Times New Roman" w:hAnsi="Times New Roman" w:cs="Times New Roman"/>
          <w:sz w:val="24"/>
          <w:szCs w:val="24"/>
        </w:rPr>
        <w:t>spoločnos</w:t>
      </w:r>
      <w:r w:rsidR="00D836FA">
        <w:rPr>
          <w:rFonts w:ascii="Times New Roman" w:hAnsi="Times New Roman" w:cs="Times New Roman"/>
          <w:sz w:val="24"/>
          <w:szCs w:val="24"/>
        </w:rPr>
        <w:t>ti založenej zjednodušeným spôsobom sa neustanovuje dozorná rada.</w:t>
      </w:r>
      <w:r w:rsidR="00E57E1B">
        <w:rPr>
          <w:rFonts w:ascii="Times New Roman" w:hAnsi="Times New Roman" w:cs="Times New Roman"/>
          <w:sz w:val="24"/>
          <w:szCs w:val="24"/>
        </w:rPr>
        <w:t xml:space="preserve"> </w:t>
      </w:r>
      <w:r>
        <w:rPr>
          <w:rFonts w:ascii="Times New Roman" w:hAnsi="Times New Roman" w:cs="Times New Roman"/>
          <w:sz w:val="24"/>
          <w:szCs w:val="24"/>
        </w:rPr>
        <w:t>Dozorná rada v spoločnosti s ručením obmedzeným je fakultatívnym orgánom</w:t>
      </w:r>
      <w:r w:rsidR="00D836FA">
        <w:rPr>
          <w:rFonts w:ascii="Times New Roman" w:hAnsi="Times New Roman" w:cs="Times New Roman"/>
          <w:sz w:val="24"/>
          <w:szCs w:val="24"/>
        </w:rPr>
        <w:t>, ktorý je v rámci spoločnosti s ručením obmedzeným zakladaný skôr výnimočne.</w:t>
      </w:r>
      <w:r>
        <w:rPr>
          <w:rFonts w:ascii="Times New Roman" w:hAnsi="Times New Roman" w:cs="Times New Roman"/>
          <w:sz w:val="24"/>
          <w:szCs w:val="24"/>
        </w:rPr>
        <w:t xml:space="preserve"> V prípade ak spoločnosť trvá na zriadení dozornej rady, nič jej nebráni v štandardnom postupe podľa zápisového formulára</w:t>
      </w:r>
      <w:r w:rsidR="00EE77D9">
        <w:rPr>
          <w:rFonts w:ascii="Times New Roman" w:hAnsi="Times New Roman" w:cs="Times New Roman"/>
          <w:sz w:val="24"/>
          <w:szCs w:val="24"/>
        </w:rPr>
        <w:t>, resp. ustanoviť dozornú radu neskôr po vzniku spoločnosti s ručením obmedzeným.</w:t>
      </w:r>
    </w:p>
    <w:p w14:paraId="23F20917" w14:textId="77777777" w:rsidR="00E018DC" w:rsidRDefault="00E018DC" w:rsidP="00733735">
      <w:pPr>
        <w:spacing w:after="0" w:line="240" w:lineRule="auto"/>
        <w:jc w:val="both"/>
        <w:rPr>
          <w:rFonts w:ascii="Times New Roman" w:hAnsi="Times New Roman" w:cs="Times New Roman"/>
          <w:sz w:val="24"/>
          <w:szCs w:val="24"/>
        </w:rPr>
      </w:pPr>
    </w:p>
    <w:p w14:paraId="17538F19" w14:textId="77777777" w:rsidR="00E018DC" w:rsidRPr="007C1F8E" w:rsidRDefault="00E018DC" w:rsidP="00733735">
      <w:pPr>
        <w:spacing w:after="0" w:line="240" w:lineRule="auto"/>
        <w:jc w:val="both"/>
        <w:rPr>
          <w:rFonts w:ascii="Times New Roman" w:eastAsia="Times New Roman" w:hAnsi="Times New Roman" w:cs="Times New Roman"/>
          <w:i/>
          <w:color w:val="000000"/>
          <w:sz w:val="24"/>
          <w:szCs w:val="24"/>
          <w:lang w:eastAsia="sk-SK"/>
        </w:rPr>
      </w:pPr>
      <w:r>
        <w:rPr>
          <w:rFonts w:ascii="Times New Roman" w:eastAsia="Times New Roman" w:hAnsi="Times New Roman" w:cs="Times New Roman"/>
          <w:i/>
          <w:color w:val="000000"/>
          <w:sz w:val="24"/>
          <w:szCs w:val="24"/>
          <w:lang w:eastAsia="sk-SK"/>
        </w:rPr>
        <w:t>§ 110a ods. 3</w:t>
      </w:r>
    </w:p>
    <w:p w14:paraId="7BA58074" w14:textId="77777777" w:rsidR="00E018DC" w:rsidRDefault="00E018DC" w:rsidP="00733735">
      <w:pPr>
        <w:spacing w:after="0" w:line="240" w:lineRule="auto"/>
        <w:jc w:val="both"/>
        <w:rPr>
          <w:rFonts w:ascii="Times New Roman" w:hAnsi="Times New Roman" w:cs="Times New Roman"/>
          <w:sz w:val="24"/>
          <w:szCs w:val="24"/>
        </w:rPr>
      </w:pPr>
    </w:p>
    <w:p w14:paraId="173DE232" w14:textId="5F3FDC15" w:rsidR="00DC2D40" w:rsidRDefault="00DC2D40" w:rsidP="007337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 ods. 3 je uvedené, že popri ods. 2 sa na zjednodušený zápis spoločnosti môže vyžadovať aj splnenie iných podmienok, ktoré upravuje tento alebo osobitný zákon. Pôjde najmä o procesné podmienky, ktoré sú upravené v </w:t>
      </w:r>
      <w:r w:rsidRPr="00B1671F">
        <w:rPr>
          <w:rFonts w:ascii="Times New Roman" w:hAnsi="Times New Roman" w:cs="Times New Roman"/>
          <w:sz w:val="24"/>
          <w:szCs w:val="24"/>
        </w:rPr>
        <w:t xml:space="preserve">novelizačnom </w:t>
      </w:r>
      <w:r w:rsidRPr="00550665">
        <w:rPr>
          <w:rFonts w:ascii="Times New Roman" w:hAnsi="Times New Roman" w:cs="Times New Roman"/>
          <w:sz w:val="24"/>
          <w:szCs w:val="24"/>
        </w:rPr>
        <w:t xml:space="preserve">článku </w:t>
      </w:r>
      <w:r w:rsidR="00550665" w:rsidRPr="00550665">
        <w:rPr>
          <w:rFonts w:ascii="Times New Roman" w:hAnsi="Times New Roman" w:cs="Times New Roman"/>
          <w:sz w:val="24"/>
          <w:szCs w:val="24"/>
        </w:rPr>
        <w:t>zákona č. 530/2003 Z. z. o obchodnom registri a o zmene a doplnení niektorých zákonov v znení neskorších predpisov</w:t>
      </w:r>
      <w:r w:rsidR="00550665">
        <w:rPr>
          <w:rFonts w:ascii="Times" w:hAnsi="Times" w:cs="Times"/>
          <w:sz w:val="25"/>
          <w:szCs w:val="25"/>
        </w:rPr>
        <w:t xml:space="preserve"> </w:t>
      </w:r>
      <w:r w:rsidRPr="00B1671F">
        <w:rPr>
          <w:rFonts w:ascii="Times New Roman" w:hAnsi="Times New Roman" w:cs="Times New Roman"/>
          <w:sz w:val="24"/>
          <w:szCs w:val="24"/>
        </w:rPr>
        <w:t xml:space="preserve"> (viď. Bod </w:t>
      </w:r>
      <w:r w:rsidR="00B1671F" w:rsidRPr="00B1671F">
        <w:rPr>
          <w:rFonts w:ascii="Times New Roman" w:hAnsi="Times New Roman" w:cs="Times New Roman"/>
          <w:sz w:val="24"/>
          <w:szCs w:val="24"/>
        </w:rPr>
        <w:t>7</w:t>
      </w:r>
      <w:r w:rsidRPr="00B1671F">
        <w:rPr>
          <w:rFonts w:ascii="Times New Roman" w:hAnsi="Times New Roman" w:cs="Times New Roman"/>
          <w:sz w:val="24"/>
          <w:szCs w:val="24"/>
        </w:rPr>
        <w:t>).</w:t>
      </w:r>
    </w:p>
    <w:p w14:paraId="3C1B5BFA" w14:textId="77777777" w:rsidR="006246A6" w:rsidRDefault="006246A6" w:rsidP="006246A6">
      <w:pPr>
        <w:spacing w:after="0" w:line="240" w:lineRule="auto"/>
        <w:jc w:val="both"/>
        <w:rPr>
          <w:rFonts w:ascii="Times New Roman" w:hAnsi="Times New Roman" w:cs="Times New Roman"/>
          <w:sz w:val="24"/>
          <w:szCs w:val="24"/>
        </w:rPr>
      </w:pPr>
    </w:p>
    <w:p w14:paraId="396D30CE" w14:textId="77777777" w:rsidR="0055451A" w:rsidRPr="006C5969" w:rsidRDefault="0055451A" w:rsidP="0055451A">
      <w:pPr>
        <w:spacing w:after="0" w:line="240" w:lineRule="auto"/>
        <w:jc w:val="both"/>
        <w:rPr>
          <w:rFonts w:ascii="Times New Roman" w:hAnsi="Times New Roman" w:cs="Times New Roman"/>
          <w:sz w:val="24"/>
          <w:szCs w:val="24"/>
          <w:u w:val="single"/>
        </w:rPr>
      </w:pPr>
      <w:r w:rsidRPr="006C5969">
        <w:rPr>
          <w:rFonts w:ascii="Times New Roman" w:hAnsi="Times New Roman" w:cs="Times New Roman"/>
          <w:sz w:val="24"/>
          <w:szCs w:val="24"/>
          <w:u w:val="single"/>
        </w:rPr>
        <w:t>K bodu 5 (§ 220c ods. 1)</w:t>
      </w:r>
    </w:p>
    <w:p w14:paraId="2CF62202" w14:textId="77777777" w:rsidR="0055451A" w:rsidRDefault="0055451A" w:rsidP="0055451A">
      <w:pPr>
        <w:spacing w:after="0" w:line="240" w:lineRule="auto"/>
        <w:jc w:val="both"/>
        <w:rPr>
          <w:rFonts w:ascii="Times New Roman" w:hAnsi="Times New Roman" w:cs="Times New Roman"/>
          <w:sz w:val="24"/>
          <w:szCs w:val="24"/>
        </w:rPr>
      </w:pPr>
    </w:p>
    <w:p w14:paraId="3E129074" w14:textId="37AB4920" w:rsidR="006C5969" w:rsidRDefault="0055451A" w:rsidP="006246A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Navrhuje sa úprava, nakoľko absencia možnosti vydávania viacerých druhov akcií významne limituje možnosti využitia spoločností s premenlivým základným imaním v praxi, ako aj rozvoj kapitálového trhu a podnikateľského prostredia.</w:t>
      </w:r>
    </w:p>
    <w:p w14:paraId="500CEDCC" w14:textId="77777777" w:rsidR="006C5969" w:rsidRDefault="006C5969" w:rsidP="006246A6">
      <w:pPr>
        <w:spacing w:after="0" w:line="240" w:lineRule="auto"/>
        <w:jc w:val="both"/>
        <w:rPr>
          <w:rFonts w:ascii="Times New Roman" w:hAnsi="Times New Roman" w:cs="Times New Roman"/>
          <w:b/>
          <w:sz w:val="24"/>
          <w:szCs w:val="24"/>
        </w:rPr>
      </w:pPr>
    </w:p>
    <w:p w14:paraId="6BE79647" w14:textId="2FEAF7E8" w:rsidR="006246A6" w:rsidRPr="006C5969" w:rsidRDefault="006246A6" w:rsidP="006246A6">
      <w:pPr>
        <w:spacing w:after="0" w:line="240" w:lineRule="auto"/>
        <w:jc w:val="both"/>
        <w:rPr>
          <w:rFonts w:ascii="Times New Roman" w:hAnsi="Times New Roman" w:cs="Times New Roman"/>
          <w:sz w:val="24"/>
          <w:szCs w:val="24"/>
          <w:u w:val="single"/>
        </w:rPr>
      </w:pPr>
      <w:r w:rsidRPr="006C5969">
        <w:rPr>
          <w:rFonts w:ascii="Times New Roman" w:hAnsi="Times New Roman" w:cs="Times New Roman"/>
          <w:sz w:val="24"/>
          <w:szCs w:val="24"/>
          <w:u w:val="single"/>
        </w:rPr>
        <w:t xml:space="preserve">K bodu </w:t>
      </w:r>
      <w:r w:rsidR="0055451A" w:rsidRPr="006C5969">
        <w:rPr>
          <w:rFonts w:ascii="Times New Roman" w:hAnsi="Times New Roman" w:cs="Times New Roman"/>
          <w:sz w:val="24"/>
          <w:szCs w:val="24"/>
          <w:u w:val="single"/>
        </w:rPr>
        <w:t>6</w:t>
      </w:r>
      <w:r w:rsidRPr="006C5969">
        <w:rPr>
          <w:rFonts w:ascii="Times New Roman" w:hAnsi="Times New Roman" w:cs="Times New Roman"/>
          <w:sz w:val="24"/>
          <w:szCs w:val="24"/>
          <w:u w:val="single"/>
        </w:rPr>
        <w:t xml:space="preserve"> (príloha)</w:t>
      </w:r>
    </w:p>
    <w:p w14:paraId="2E7D0DFE" w14:textId="77777777" w:rsidR="006246A6" w:rsidRDefault="006246A6" w:rsidP="006246A6">
      <w:pPr>
        <w:spacing w:after="0" w:line="240" w:lineRule="auto"/>
        <w:jc w:val="both"/>
        <w:rPr>
          <w:rFonts w:ascii="Times New Roman" w:hAnsi="Times New Roman" w:cs="Times New Roman"/>
          <w:b/>
          <w:sz w:val="24"/>
          <w:szCs w:val="24"/>
        </w:rPr>
      </w:pPr>
    </w:p>
    <w:p w14:paraId="0E8E87D8" w14:textId="77777777" w:rsidR="006246A6" w:rsidRDefault="006246A6" w:rsidP="006246A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Navrhuje sa doplnenie</w:t>
      </w:r>
      <w:r w:rsidR="00D8202D">
        <w:rPr>
          <w:rFonts w:ascii="Times New Roman" w:hAnsi="Times New Roman" w:cs="Times New Roman"/>
          <w:sz w:val="24"/>
          <w:szCs w:val="24"/>
        </w:rPr>
        <w:t xml:space="preserve"> znenia</w:t>
      </w:r>
      <w:r w:rsidR="00750B9A">
        <w:rPr>
          <w:rFonts w:ascii="Times New Roman" w:hAnsi="Times New Roman" w:cs="Times New Roman"/>
          <w:sz w:val="24"/>
          <w:szCs w:val="24"/>
        </w:rPr>
        <w:t xml:space="preserve"> smernice jedenástym bodom do</w:t>
      </w:r>
      <w:r>
        <w:rPr>
          <w:rFonts w:ascii="Times New Roman" w:hAnsi="Times New Roman" w:cs="Times New Roman"/>
          <w:sz w:val="24"/>
          <w:szCs w:val="24"/>
        </w:rPr>
        <w:t xml:space="preserve"> zoznamu preberaných právne záväzných aktov </w:t>
      </w:r>
      <w:r w:rsidR="00750B9A">
        <w:rPr>
          <w:rFonts w:ascii="Times New Roman" w:hAnsi="Times New Roman" w:cs="Times New Roman"/>
          <w:sz w:val="24"/>
          <w:szCs w:val="24"/>
        </w:rPr>
        <w:t>Európskej únie</w:t>
      </w:r>
      <w:r w:rsidR="0014288C">
        <w:rPr>
          <w:rFonts w:ascii="Times New Roman" w:hAnsi="Times New Roman" w:cs="Times New Roman"/>
          <w:sz w:val="24"/>
          <w:szCs w:val="24"/>
        </w:rPr>
        <w:t>.</w:t>
      </w:r>
    </w:p>
    <w:p w14:paraId="54D84DDB" w14:textId="77777777" w:rsidR="0079436C" w:rsidRDefault="0079436C" w:rsidP="00733735">
      <w:pPr>
        <w:spacing w:after="0" w:line="240" w:lineRule="auto"/>
        <w:jc w:val="both"/>
        <w:rPr>
          <w:rFonts w:ascii="Times New Roman" w:hAnsi="Times New Roman" w:cs="Times New Roman"/>
          <w:sz w:val="24"/>
          <w:szCs w:val="24"/>
        </w:rPr>
      </w:pPr>
    </w:p>
    <w:p w14:paraId="092FA1C7" w14:textId="77777777" w:rsidR="00927816" w:rsidRDefault="00927816" w:rsidP="00733735">
      <w:pPr>
        <w:spacing w:after="0" w:line="240" w:lineRule="auto"/>
        <w:rPr>
          <w:rFonts w:ascii="Times New Roman" w:eastAsia="Times New Roman" w:hAnsi="Times New Roman" w:cs="Times New Roman"/>
          <w:b/>
          <w:bCs/>
          <w:color w:val="000000"/>
          <w:sz w:val="24"/>
          <w:szCs w:val="24"/>
          <w:lang w:eastAsia="sk-SK"/>
        </w:rPr>
      </w:pPr>
      <w:r w:rsidRPr="00E66D0B">
        <w:rPr>
          <w:rFonts w:ascii="Times New Roman" w:eastAsia="Times New Roman" w:hAnsi="Times New Roman" w:cs="Times New Roman"/>
          <w:b/>
          <w:bCs/>
          <w:color w:val="000000"/>
          <w:sz w:val="24"/>
          <w:szCs w:val="24"/>
          <w:lang w:eastAsia="sk-SK"/>
        </w:rPr>
        <w:t>K čl. I</w:t>
      </w:r>
      <w:r>
        <w:rPr>
          <w:rFonts w:ascii="Times New Roman" w:eastAsia="Times New Roman" w:hAnsi="Times New Roman" w:cs="Times New Roman"/>
          <w:b/>
          <w:bCs/>
          <w:color w:val="000000"/>
          <w:sz w:val="24"/>
          <w:szCs w:val="24"/>
          <w:lang w:eastAsia="sk-SK"/>
        </w:rPr>
        <w:t>I</w:t>
      </w:r>
    </w:p>
    <w:p w14:paraId="035E1342" w14:textId="77777777" w:rsidR="00927816" w:rsidRDefault="00927816" w:rsidP="00733735">
      <w:pPr>
        <w:spacing w:after="0" w:line="240" w:lineRule="auto"/>
        <w:rPr>
          <w:rFonts w:ascii="Times New Roman" w:eastAsia="Times New Roman" w:hAnsi="Times New Roman" w:cs="Times New Roman"/>
          <w:bCs/>
          <w:i/>
          <w:color w:val="000000"/>
          <w:sz w:val="24"/>
          <w:szCs w:val="24"/>
          <w:lang w:eastAsia="sk-SK"/>
        </w:rPr>
      </w:pPr>
      <w:r>
        <w:rPr>
          <w:rFonts w:ascii="Times New Roman" w:eastAsia="Times New Roman" w:hAnsi="Times New Roman" w:cs="Times New Roman"/>
          <w:bCs/>
          <w:i/>
          <w:color w:val="000000"/>
          <w:sz w:val="24"/>
          <w:szCs w:val="24"/>
          <w:lang w:eastAsia="sk-SK"/>
        </w:rPr>
        <w:t>(zákon č. 161/2015 Z. z</w:t>
      </w:r>
      <w:r w:rsidRPr="00E66D0B">
        <w:rPr>
          <w:rFonts w:ascii="Times New Roman" w:eastAsia="Times New Roman" w:hAnsi="Times New Roman" w:cs="Times New Roman"/>
          <w:bCs/>
          <w:i/>
          <w:color w:val="000000"/>
          <w:sz w:val="24"/>
          <w:szCs w:val="24"/>
          <w:lang w:eastAsia="sk-SK"/>
        </w:rPr>
        <w:t>.)</w:t>
      </w:r>
    </w:p>
    <w:p w14:paraId="4B1574C9" w14:textId="77777777" w:rsidR="00927816" w:rsidRDefault="00927816" w:rsidP="00733735">
      <w:pPr>
        <w:spacing w:after="0" w:line="240" w:lineRule="auto"/>
        <w:rPr>
          <w:rFonts w:ascii="Times New Roman" w:eastAsia="Times New Roman" w:hAnsi="Times New Roman" w:cs="Times New Roman"/>
          <w:bCs/>
          <w:i/>
          <w:color w:val="000000"/>
          <w:sz w:val="24"/>
          <w:szCs w:val="24"/>
          <w:lang w:eastAsia="sk-SK"/>
        </w:rPr>
      </w:pPr>
    </w:p>
    <w:p w14:paraId="112E2A80" w14:textId="77777777" w:rsidR="00927816" w:rsidRPr="0079436C" w:rsidRDefault="00927816" w:rsidP="00733735">
      <w:pPr>
        <w:spacing w:after="0" w:line="240" w:lineRule="auto"/>
        <w:rPr>
          <w:rFonts w:ascii="Times New Roman" w:eastAsia="Times New Roman" w:hAnsi="Times New Roman" w:cs="Times New Roman"/>
          <w:bCs/>
          <w:i/>
          <w:color w:val="000000"/>
          <w:sz w:val="24"/>
          <w:szCs w:val="24"/>
          <w:lang w:eastAsia="sk-SK"/>
        </w:rPr>
      </w:pPr>
      <w:r w:rsidRPr="0079436C">
        <w:rPr>
          <w:rFonts w:ascii="Times New Roman" w:eastAsia="Times New Roman" w:hAnsi="Times New Roman" w:cs="Times New Roman"/>
          <w:bCs/>
          <w:i/>
          <w:color w:val="000000"/>
          <w:sz w:val="24"/>
          <w:szCs w:val="24"/>
          <w:lang w:eastAsia="sk-SK"/>
        </w:rPr>
        <w:t>(§ 279a)</w:t>
      </w:r>
    </w:p>
    <w:p w14:paraId="33211E0F" w14:textId="77777777" w:rsidR="00927816" w:rsidRDefault="00927816" w:rsidP="00733735">
      <w:pPr>
        <w:spacing w:after="0" w:line="240" w:lineRule="auto"/>
        <w:rPr>
          <w:rFonts w:ascii="Times New Roman" w:eastAsia="Times New Roman" w:hAnsi="Times New Roman" w:cs="Times New Roman"/>
          <w:bCs/>
          <w:color w:val="000000"/>
          <w:sz w:val="24"/>
          <w:szCs w:val="24"/>
          <w:lang w:eastAsia="sk-SK"/>
        </w:rPr>
      </w:pPr>
    </w:p>
    <w:p w14:paraId="2434B0CD" w14:textId="77777777" w:rsidR="003A3380" w:rsidRDefault="00BB2FA0" w:rsidP="00733735">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7"/>
          <w:szCs w:val="27"/>
          <w:lang w:eastAsia="sk-SK"/>
        </w:rPr>
        <w:tab/>
      </w:r>
      <w:r w:rsidRPr="00FB4B07">
        <w:rPr>
          <w:rFonts w:ascii="Times New Roman" w:eastAsia="Times New Roman" w:hAnsi="Times New Roman" w:cs="Times New Roman"/>
          <w:color w:val="000000"/>
          <w:sz w:val="24"/>
          <w:szCs w:val="24"/>
          <w:lang w:eastAsia="sk-SK"/>
        </w:rPr>
        <w:t>Vo vzťahu k zjednodušenému založeniu spoločnosti s ručením obmedzeným prostredníctvom na to určeného elektronického formulára na vytvorenie spoločenskej zmluvy, k podniku zahraničnej právnickej osoby alebo organizačnej zložky podniku zahraničnej právnickej osoby sa zavádza osobitná úprava miestnej príslušnosti registrového súdu na Okresný súd Žilina.</w:t>
      </w:r>
    </w:p>
    <w:p w14:paraId="146F7F78" w14:textId="77777777" w:rsidR="00BB2FA0" w:rsidRPr="00FB4B07" w:rsidRDefault="00BB2FA0" w:rsidP="00733735">
      <w:pPr>
        <w:spacing w:after="0" w:line="240" w:lineRule="auto"/>
        <w:jc w:val="both"/>
        <w:rPr>
          <w:rFonts w:ascii="Times New Roman" w:eastAsia="Times New Roman" w:hAnsi="Times New Roman" w:cs="Times New Roman"/>
          <w:color w:val="000000"/>
          <w:sz w:val="24"/>
          <w:szCs w:val="24"/>
          <w:lang w:eastAsia="sk-SK"/>
        </w:rPr>
      </w:pPr>
    </w:p>
    <w:p w14:paraId="1479CDA7" w14:textId="77777777" w:rsidR="003A3380" w:rsidRDefault="003A3380" w:rsidP="00733735">
      <w:pPr>
        <w:spacing w:after="0" w:line="240" w:lineRule="auto"/>
        <w:rPr>
          <w:rFonts w:ascii="Times New Roman" w:eastAsia="Times New Roman" w:hAnsi="Times New Roman" w:cs="Times New Roman"/>
          <w:b/>
          <w:bCs/>
          <w:color w:val="000000"/>
          <w:sz w:val="24"/>
          <w:szCs w:val="24"/>
          <w:lang w:eastAsia="sk-SK"/>
        </w:rPr>
      </w:pPr>
      <w:r w:rsidRPr="00E66D0B">
        <w:rPr>
          <w:rFonts w:ascii="Times New Roman" w:eastAsia="Times New Roman" w:hAnsi="Times New Roman" w:cs="Times New Roman"/>
          <w:b/>
          <w:bCs/>
          <w:color w:val="000000"/>
          <w:sz w:val="24"/>
          <w:szCs w:val="24"/>
          <w:lang w:eastAsia="sk-SK"/>
        </w:rPr>
        <w:t>K čl. I</w:t>
      </w:r>
      <w:r>
        <w:rPr>
          <w:rFonts w:ascii="Times New Roman" w:eastAsia="Times New Roman" w:hAnsi="Times New Roman" w:cs="Times New Roman"/>
          <w:b/>
          <w:bCs/>
          <w:color w:val="000000"/>
          <w:sz w:val="24"/>
          <w:szCs w:val="24"/>
          <w:lang w:eastAsia="sk-SK"/>
        </w:rPr>
        <w:t>II</w:t>
      </w:r>
    </w:p>
    <w:p w14:paraId="1FD335D8" w14:textId="77777777" w:rsidR="003A3380" w:rsidRDefault="003A3380" w:rsidP="00733735">
      <w:pPr>
        <w:spacing w:after="0" w:line="240" w:lineRule="auto"/>
        <w:rPr>
          <w:rFonts w:ascii="Times New Roman" w:eastAsia="Times New Roman" w:hAnsi="Times New Roman" w:cs="Times New Roman"/>
          <w:bCs/>
          <w:i/>
          <w:color w:val="000000"/>
          <w:sz w:val="24"/>
          <w:szCs w:val="24"/>
          <w:lang w:eastAsia="sk-SK"/>
        </w:rPr>
      </w:pPr>
      <w:r>
        <w:rPr>
          <w:rFonts w:ascii="Times New Roman" w:eastAsia="Times New Roman" w:hAnsi="Times New Roman" w:cs="Times New Roman"/>
          <w:bCs/>
          <w:i/>
          <w:color w:val="000000"/>
          <w:sz w:val="24"/>
          <w:szCs w:val="24"/>
          <w:lang w:eastAsia="sk-SK"/>
        </w:rPr>
        <w:t>(zákon č. 455/1991 Zb</w:t>
      </w:r>
      <w:r w:rsidRPr="00E66D0B">
        <w:rPr>
          <w:rFonts w:ascii="Times New Roman" w:eastAsia="Times New Roman" w:hAnsi="Times New Roman" w:cs="Times New Roman"/>
          <w:bCs/>
          <w:i/>
          <w:color w:val="000000"/>
          <w:sz w:val="24"/>
          <w:szCs w:val="24"/>
          <w:lang w:eastAsia="sk-SK"/>
        </w:rPr>
        <w:t>.)</w:t>
      </w:r>
    </w:p>
    <w:p w14:paraId="04C55F76" w14:textId="77777777" w:rsidR="003A3380" w:rsidRDefault="003A3380" w:rsidP="00733735">
      <w:pPr>
        <w:spacing w:after="0" w:line="240" w:lineRule="auto"/>
        <w:jc w:val="both"/>
        <w:rPr>
          <w:rFonts w:ascii="Times New Roman" w:eastAsia="Times New Roman" w:hAnsi="Times New Roman" w:cs="Times New Roman"/>
          <w:color w:val="000000"/>
          <w:sz w:val="27"/>
          <w:szCs w:val="27"/>
          <w:lang w:eastAsia="sk-SK"/>
        </w:rPr>
      </w:pPr>
    </w:p>
    <w:p w14:paraId="22EBE9FE" w14:textId="77777777" w:rsidR="00540004" w:rsidRPr="006C5969" w:rsidRDefault="00540004" w:rsidP="00733735">
      <w:pPr>
        <w:spacing w:after="0" w:line="240" w:lineRule="auto"/>
        <w:jc w:val="both"/>
        <w:rPr>
          <w:rFonts w:ascii="Times New Roman" w:eastAsia="Times New Roman" w:hAnsi="Times New Roman" w:cs="Times New Roman"/>
          <w:color w:val="000000"/>
          <w:sz w:val="24"/>
          <w:szCs w:val="24"/>
          <w:u w:val="single"/>
          <w:lang w:eastAsia="sk-SK"/>
        </w:rPr>
      </w:pPr>
      <w:r w:rsidRPr="006C5969">
        <w:rPr>
          <w:rFonts w:ascii="Times New Roman" w:eastAsia="Times New Roman" w:hAnsi="Times New Roman" w:cs="Times New Roman"/>
          <w:color w:val="000000"/>
          <w:sz w:val="24"/>
          <w:szCs w:val="24"/>
          <w:u w:val="single"/>
          <w:lang w:eastAsia="sk-SK"/>
        </w:rPr>
        <w:t>K bodu 1 (§ 10)</w:t>
      </w:r>
    </w:p>
    <w:p w14:paraId="4F7C6A9F" w14:textId="77777777" w:rsidR="00540004" w:rsidRDefault="00540004" w:rsidP="00733735">
      <w:pPr>
        <w:spacing w:after="0" w:line="240" w:lineRule="auto"/>
        <w:jc w:val="both"/>
        <w:rPr>
          <w:rFonts w:ascii="Times New Roman" w:eastAsia="Times New Roman" w:hAnsi="Times New Roman" w:cs="Times New Roman"/>
          <w:color w:val="000000"/>
          <w:sz w:val="24"/>
          <w:szCs w:val="24"/>
          <w:lang w:eastAsia="sk-SK"/>
        </w:rPr>
      </w:pPr>
    </w:p>
    <w:p w14:paraId="73133C30" w14:textId="77777777" w:rsidR="00540004" w:rsidRDefault="00540004"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Legislatívno-technické úpravy súvisiace so zmenami v iných ustanoveniach. </w:t>
      </w:r>
    </w:p>
    <w:p w14:paraId="43F8E2E4" w14:textId="77777777" w:rsidR="00540004" w:rsidRDefault="00540004" w:rsidP="00733735">
      <w:pPr>
        <w:spacing w:after="0" w:line="240" w:lineRule="auto"/>
        <w:jc w:val="both"/>
        <w:rPr>
          <w:rFonts w:ascii="Times New Roman" w:eastAsia="Times New Roman" w:hAnsi="Times New Roman" w:cs="Times New Roman"/>
          <w:color w:val="000000"/>
          <w:sz w:val="24"/>
          <w:szCs w:val="24"/>
          <w:lang w:eastAsia="sk-SK"/>
        </w:rPr>
      </w:pPr>
    </w:p>
    <w:p w14:paraId="3E251C92" w14:textId="77777777" w:rsidR="00540004" w:rsidRPr="006C5969" w:rsidRDefault="00540004" w:rsidP="00733735">
      <w:pPr>
        <w:spacing w:after="0" w:line="240" w:lineRule="auto"/>
        <w:jc w:val="both"/>
        <w:rPr>
          <w:rFonts w:ascii="Times New Roman" w:eastAsia="Times New Roman" w:hAnsi="Times New Roman" w:cs="Times New Roman"/>
          <w:color w:val="000000"/>
          <w:sz w:val="24"/>
          <w:szCs w:val="24"/>
          <w:u w:val="single"/>
          <w:lang w:eastAsia="sk-SK"/>
        </w:rPr>
      </w:pPr>
      <w:r w:rsidRPr="006C5969">
        <w:rPr>
          <w:rFonts w:ascii="Times New Roman" w:eastAsia="Times New Roman" w:hAnsi="Times New Roman" w:cs="Times New Roman"/>
          <w:color w:val="000000"/>
          <w:sz w:val="24"/>
          <w:szCs w:val="24"/>
          <w:u w:val="single"/>
          <w:lang w:eastAsia="sk-SK"/>
        </w:rPr>
        <w:t>K bodu 2 (§</w:t>
      </w:r>
      <w:r w:rsidR="00022E34" w:rsidRPr="006C5969">
        <w:rPr>
          <w:rFonts w:ascii="Times New Roman" w:eastAsia="Times New Roman" w:hAnsi="Times New Roman" w:cs="Times New Roman"/>
          <w:color w:val="000000"/>
          <w:sz w:val="24"/>
          <w:szCs w:val="24"/>
          <w:u w:val="single"/>
          <w:lang w:eastAsia="sk-SK"/>
        </w:rPr>
        <w:t xml:space="preserve"> </w:t>
      </w:r>
      <w:r w:rsidRPr="006C5969">
        <w:rPr>
          <w:rFonts w:ascii="Times New Roman" w:eastAsia="Times New Roman" w:hAnsi="Times New Roman" w:cs="Times New Roman"/>
          <w:color w:val="000000"/>
          <w:sz w:val="24"/>
          <w:szCs w:val="24"/>
          <w:u w:val="single"/>
          <w:lang w:eastAsia="sk-SK"/>
        </w:rPr>
        <w:t>10 ods. 2)</w:t>
      </w:r>
    </w:p>
    <w:p w14:paraId="30C5DB6A" w14:textId="77777777" w:rsidR="00540004" w:rsidRDefault="00540004" w:rsidP="00733735">
      <w:pPr>
        <w:spacing w:after="0" w:line="240" w:lineRule="auto"/>
        <w:jc w:val="both"/>
        <w:rPr>
          <w:rFonts w:ascii="Times New Roman" w:eastAsia="Times New Roman" w:hAnsi="Times New Roman" w:cs="Times New Roman"/>
          <w:color w:val="000000"/>
          <w:sz w:val="24"/>
          <w:szCs w:val="24"/>
          <w:lang w:eastAsia="sk-SK"/>
        </w:rPr>
      </w:pPr>
    </w:p>
    <w:p w14:paraId="317F4B33" w14:textId="77777777" w:rsidR="00540004" w:rsidRDefault="00CD40B8"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Zavádza sa pravidlo, že pri právnickej osobe, ktorá sa zakladá zjednodušeným spôsobom a podniku zahraničnej právnickej osoby alebo organizačnej zložke podniku zahraničnej právnickej osoby, ktorá sa zriaďuje zjednodušeným spôsobom podľa osobitného predpisu a zapisuje do obchodného registra, vzniká živnostenské oprávnenie dňom zápisu právnickej osoby, podniku zahraničnej právnickej osoby alebo organizačnej zložky podniku zahraničnej právnickej osoby do obchodného registra. Uvedené pravidlo sa týka len prevádzkovania živností uvedených v prílo</w:t>
      </w:r>
      <w:r w:rsidR="00022E34">
        <w:rPr>
          <w:rFonts w:ascii="Times New Roman" w:eastAsia="Times New Roman" w:hAnsi="Times New Roman" w:cs="Times New Roman"/>
          <w:color w:val="000000"/>
          <w:sz w:val="24"/>
          <w:szCs w:val="24"/>
          <w:lang w:eastAsia="sk-SK"/>
        </w:rPr>
        <w:t>he č. 4a živnostenského zákona a len pre účely založenia spoločnosti</w:t>
      </w:r>
      <w:r w:rsidR="009A4173">
        <w:rPr>
          <w:rFonts w:ascii="Times New Roman" w:eastAsia="Times New Roman" w:hAnsi="Times New Roman" w:cs="Times New Roman"/>
          <w:color w:val="000000"/>
          <w:sz w:val="24"/>
          <w:szCs w:val="24"/>
          <w:lang w:eastAsia="sk-SK"/>
        </w:rPr>
        <w:t xml:space="preserve">, </w:t>
      </w:r>
      <w:r w:rsidR="009A4173" w:rsidRPr="009A4173">
        <w:rPr>
          <w:rFonts w:ascii="Times New Roman" w:eastAsia="Times New Roman" w:hAnsi="Times New Roman" w:cs="Times New Roman"/>
          <w:color w:val="000000"/>
          <w:sz w:val="24"/>
          <w:szCs w:val="24"/>
          <w:lang w:eastAsia="sk-SK"/>
        </w:rPr>
        <w:t xml:space="preserve">podniku zahraničnej právnickej osoby alebo organizačnej zložke podniku zahraničnej právnickej osoby </w:t>
      </w:r>
      <w:r w:rsidR="00022E34">
        <w:rPr>
          <w:rFonts w:ascii="Times New Roman" w:eastAsia="Times New Roman" w:hAnsi="Times New Roman" w:cs="Times New Roman"/>
          <w:color w:val="000000"/>
          <w:sz w:val="24"/>
          <w:szCs w:val="24"/>
          <w:lang w:eastAsia="sk-SK"/>
        </w:rPr>
        <w:t xml:space="preserve">zjednodušeným spôsobom. </w:t>
      </w:r>
    </w:p>
    <w:p w14:paraId="7B74A742" w14:textId="77777777" w:rsidR="00CD40B8" w:rsidRDefault="00CD40B8" w:rsidP="00733735">
      <w:pPr>
        <w:spacing w:after="0" w:line="240" w:lineRule="auto"/>
        <w:jc w:val="both"/>
        <w:rPr>
          <w:rFonts w:ascii="Times New Roman" w:eastAsia="Times New Roman" w:hAnsi="Times New Roman" w:cs="Times New Roman"/>
          <w:color w:val="000000"/>
          <w:sz w:val="24"/>
          <w:szCs w:val="24"/>
          <w:lang w:eastAsia="sk-SK"/>
        </w:rPr>
      </w:pPr>
    </w:p>
    <w:p w14:paraId="454196F9" w14:textId="77777777" w:rsidR="00CD40B8" w:rsidRPr="008D19D5" w:rsidRDefault="00CD40B8" w:rsidP="00733735">
      <w:pPr>
        <w:spacing w:after="0" w:line="240" w:lineRule="auto"/>
        <w:jc w:val="both"/>
        <w:rPr>
          <w:rFonts w:ascii="Times New Roman" w:eastAsia="Times New Roman" w:hAnsi="Times New Roman" w:cs="Times New Roman"/>
          <w:color w:val="000000"/>
          <w:sz w:val="24"/>
          <w:szCs w:val="24"/>
          <w:u w:val="single"/>
          <w:lang w:eastAsia="sk-SK"/>
        </w:rPr>
      </w:pPr>
      <w:r w:rsidRPr="008D19D5">
        <w:rPr>
          <w:rFonts w:ascii="Times New Roman" w:eastAsia="Times New Roman" w:hAnsi="Times New Roman" w:cs="Times New Roman"/>
          <w:color w:val="000000"/>
          <w:sz w:val="24"/>
          <w:szCs w:val="24"/>
          <w:u w:val="single"/>
          <w:lang w:eastAsia="sk-SK"/>
        </w:rPr>
        <w:t>K bodu 3 (§ 10 ods. 4</w:t>
      </w:r>
      <w:r w:rsidR="0058571E" w:rsidRPr="008D19D5">
        <w:rPr>
          <w:rFonts w:ascii="Times New Roman" w:eastAsia="Times New Roman" w:hAnsi="Times New Roman" w:cs="Times New Roman"/>
          <w:color w:val="000000"/>
          <w:sz w:val="24"/>
          <w:szCs w:val="24"/>
          <w:u w:val="single"/>
          <w:lang w:eastAsia="sk-SK"/>
        </w:rPr>
        <w:t xml:space="preserve"> </w:t>
      </w:r>
      <w:r w:rsidRPr="008D19D5">
        <w:rPr>
          <w:rFonts w:ascii="Times New Roman" w:eastAsia="Times New Roman" w:hAnsi="Times New Roman" w:cs="Times New Roman"/>
          <w:color w:val="000000"/>
          <w:sz w:val="24"/>
          <w:szCs w:val="24"/>
          <w:u w:val="single"/>
          <w:lang w:eastAsia="sk-SK"/>
        </w:rPr>
        <w:t>a 5)</w:t>
      </w:r>
    </w:p>
    <w:p w14:paraId="00499C03" w14:textId="77777777" w:rsidR="00CD40B8" w:rsidRDefault="00CD40B8" w:rsidP="00733735">
      <w:pPr>
        <w:spacing w:after="0" w:line="240" w:lineRule="auto"/>
        <w:jc w:val="both"/>
        <w:rPr>
          <w:rFonts w:ascii="Times New Roman" w:eastAsia="Times New Roman" w:hAnsi="Times New Roman" w:cs="Times New Roman"/>
          <w:color w:val="000000"/>
          <w:sz w:val="24"/>
          <w:szCs w:val="24"/>
          <w:lang w:eastAsia="sk-SK"/>
        </w:rPr>
      </w:pPr>
    </w:p>
    <w:p w14:paraId="22F2D27E" w14:textId="77777777" w:rsidR="00CD40B8" w:rsidRDefault="00CD40B8"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Legislatívno-technická úprava.</w:t>
      </w:r>
    </w:p>
    <w:p w14:paraId="5881F67A" w14:textId="77777777" w:rsidR="00CD40B8" w:rsidRDefault="00CD40B8" w:rsidP="00733735">
      <w:pPr>
        <w:spacing w:after="0" w:line="240" w:lineRule="auto"/>
        <w:jc w:val="both"/>
        <w:rPr>
          <w:rFonts w:ascii="Times New Roman" w:eastAsia="Times New Roman" w:hAnsi="Times New Roman" w:cs="Times New Roman"/>
          <w:color w:val="000000"/>
          <w:sz w:val="24"/>
          <w:szCs w:val="24"/>
          <w:lang w:eastAsia="sk-SK"/>
        </w:rPr>
      </w:pPr>
    </w:p>
    <w:p w14:paraId="0CD99238" w14:textId="77777777" w:rsidR="00CD40B8" w:rsidRPr="008D19D5" w:rsidRDefault="00CD40B8" w:rsidP="00733735">
      <w:pPr>
        <w:spacing w:after="0" w:line="240" w:lineRule="auto"/>
        <w:jc w:val="both"/>
        <w:rPr>
          <w:rFonts w:ascii="Times New Roman" w:eastAsia="Times New Roman" w:hAnsi="Times New Roman" w:cs="Times New Roman"/>
          <w:color w:val="000000"/>
          <w:sz w:val="24"/>
          <w:szCs w:val="24"/>
          <w:u w:val="single"/>
          <w:lang w:eastAsia="sk-SK"/>
        </w:rPr>
      </w:pPr>
      <w:r w:rsidRPr="008D19D5">
        <w:rPr>
          <w:rFonts w:ascii="Times New Roman" w:eastAsia="Times New Roman" w:hAnsi="Times New Roman" w:cs="Times New Roman"/>
          <w:color w:val="000000"/>
          <w:sz w:val="24"/>
          <w:szCs w:val="24"/>
          <w:u w:val="single"/>
          <w:lang w:eastAsia="sk-SK"/>
        </w:rPr>
        <w:t>K bodu 4 (§ 10 ods. 8)</w:t>
      </w:r>
    </w:p>
    <w:p w14:paraId="11CB3767" w14:textId="77777777" w:rsidR="00CD40B8" w:rsidRDefault="00CD40B8" w:rsidP="00733735">
      <w:pPr>
        <w:spacing w:after="0" w:line="240" w:lineRule="auto"/>
        <w:jc w:val="both"/>
        <w:rPr>
          <w:rFonts w:ascii="Times New Roman" w:eastAsia="Times New Roman" w:hAnsi="Times New Roman" w:cs="Times New Roman"/>
          <w:color w:val="000000"/>
          <w:sz w:val="24"/>
          <w:szCs w:val="24"/>
          <w:lang w:eastAsia="sk-SK"/>
        </w:rPr>
      </w:pPr>
    </w:p>
    <w:p w14:paraId="3C1921B7" w14:textId="77777777" w:rsidR="00CD40B8" w:rsidRDefault="00CD40B8"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Predmetné ustanovenie sa viaže na okamih vzniku živnostenského oprávnenia. Na vydanie živnostenského oprávnenia je aj pri zjednodušenom založení príslušný živnostenský úrad. Na základe údajov z informačných systémov orgánov verejnej správy, vydá živnostenský úrad živnostenské oprávnenie bezodkladne po vykonaní zápisu právnickej osoby, podniku alebo organizačnej zložky podniku zahraničnej osoby do obchodného registra. Zápis právnickej osoby, podniku a organizačnej zložky podniku zahraničnej osoby do obchodného registra vykonáva registrový súd, ktorý o tejto skutočnosti informuje živnostenský úrad. Pri zjednodušenom založení </w:t>
      </w:r>
      <w:r w:rsidR="00E10BE8">
        <w:rPr>
          <w:rFonts w:ascii="Times New Roman" w:eastAsia="Times New Roman" w:hAnsi="Times New Roman" w:cs="Times New Roman"/>
          <w:color w:val="000000"/>
          <w:sz w:val="24"/>
          <w:szCs w:val="24"/>
          <w:lang w:eastAsia="sk-SK"/>
        </w:rPr>
        <w:t xml:space="preserve">tak </w:t>
      </w:r>
      <w:r>
        <w:rPr>
          <w:rFonts w:ascii="Times New Roman" w:eastAsia="Times New Roman" w:hAnsi="Times New Roman" w:cs="Times New Roman"/>
          <w:color w:val="000000"/>
          <w:sz w:val="24"/>
          <w:szCs w:val="24"/>
          <w:lang w:eastAsia="sk-SK"/>
        </w:rPr>
        <w:t xml:space="preserve">odpadá </w:t>
      </w:r>
      <w:r w:rsidR="00E10BE8">
        <w:rPr>
          <w:rFonts w:ascii="Times New Roman" w:eastAsia="Times New Roman" w:hAnsi="Times New Roman" w:cs="Times New Roman"/>
          <w:color w:val="000000"/>
          <w:sz w:val="24"/>
          <w:szCs w:val="24"/>
          <w:lang w:eastAsia="sk-SK"/>
        </w:rPr>
        <w:t xml:space="preserve">jeden z krokov pred zápisom spoločnosti do obchodného </w:t>
      </w:r>
      <w:r w:rsidR="00E10BE8">
        <w:rPr>
          <w:rFonts w:ascii="Times New Roman" w:eastAsia="Times New Roman" w:hAnsi="Times New Roman" w:cs="Times New Roman"/>
          <w:color w:val="000000"/>
          <w:sz w:val="24"/>
          <w:szCs w:val="24"/>
          <w:lang w:eastAsia="sk-SK"/>
        </w:rPr>
        <w:lastRenderedPageBreak/>
        <w:t xml:space="preserve">registra a to </w:t>
      </w:r>
      <w:r>
        <w:rPr>
          <w:rFonts w:ascii="Times New Roman" w:eastAsia="Times New Roman" w:hAnsi="Times New Roman" w:cs="Times New Roman"/>
          <w:color w:val="000000"/>
          <w:sz w:val="24"/>
          <w:szCs w:val="24"/>
          <w:lang w:eastAsia="sk-SK"/>
        </w:rPr>
        <w:t xml:space="preserve">povinnosť </w:t>
      </w:r>
      <w:r w:rsidR="000E3987">
        <w:rPr>
          <w:rFonts w:ascii="Times New Roman" w:eastAsia="Times New Roman" w:hAnsi="Times New Roman" w:cs="Times New Roman"/>
          <w:color w:val="000000"/>
          <w:sz w:val="24"/>
          <w:szCs w:val="24"/>
          <w:lang w:eastAsia="sk-SK"/>
        </w:rPr>
        <w:t xml:space="preserve">zapisovaných osôb žiadať živnostenský úrad o vydanie osvedčenia o živnostenskom oprávnení. </w:t>
      </w:r>
    </w:p>
    <w:p w14:paraId="2B2F4545" w14:textId="77777777" w:rsidR="00CD40B8" w:rsidRDefault="00CD40B8" w:rsidP="00733735">
      <w:pPr>
        <w:spacing w:after="0" w:line="240" w:lineRule="auto"/>
        <w:jc w:val="both"/>
        <w:rPr>
          <w:rFonts w:ascii="Times New Roman" w:eastAsia="Times New Roman" w:hAnsi="Times New Roman" w:cs="Times New Roman"/>
          <w:color w:val="000000"/>
          <w:sz w:val="24"/>
          <w:szCs w:val="24"/>
          <w:lang w:eastAsia="sk-SK"/>
        </w:rPr>
      </w:pPr>
    </w:p>
    <w:p w14:paraId="4F812F19" w14:textId="77777777" w:rsidR="00CD40B8" w:rsidRPr="008D19D5" w:rsidRDefault="00CD40B8" w:rsidP="00733735">
      <w:pPr>
        <w:spacing w:after="0" w:line="240" w:lineRule="auto"/>
        <w:jc w:val="both"/>
        <w:rPr>
          <w:rFonts w:ascii="Times New Roman" w:eastAsia="Times New Roman" w:hAnsi="Times New Roman" w:cs="Times New Roman"/>
          <w:color w:val="000000"/>
          <w:sz w:val="24"/>
          <w:szCs w:val="24"/>
          <w:u w:val="single"/>
          <w:lang w:eastAsia="sk-SK"/>
        </w:rPr>
      </w:pPr>
      <w:r w:rsidRPr="008D19D5">
        <w:rPr>
          <w:rFonts w:ascii="Times New Roman" w:eastAsia="Times New Roman" w:hAnsi="Times New Roman" w:cs="Times New Roman"/>
          <w:color w:val="000000"/>
          <w:sz w:val="24"/>
          <w:szCs w:val="24"/>
          <w:u w:val="single"/>
          <w:lang w:eastAsia="sk-SK"/>
        </w:rPr>
        <w:t>K bodu 5 (§ 25 ods. 3)</w:t>
      </w:r>
    </w:p>
    <w:p w14:paraId="29F8B36A" w14:textId="77777777" w:rsidR="00CD40B8" w:rsidRDefault="00CD40B8" w:rsidP="00733735">
      <w:pPr>
        <w:spacing w:after="0" w:line="240" w:lineRule="auto"/>
        <w:jc w:val="both"/>
        <w:rPr>
          <w:rFonts w:ascii="Times New Roman" w:eastAsia="Times New Roman" w:hAnsi="Times New Roman" w:cs="Times New Roman"/>
          <w:color w:val="000000"/>
          <w:sz w:val="24"/>
          <w:szCs w:val="24"/>
          <w:lang w:eastAsia="sk-SK"/>
        </w:rPr>
      </w:pPr>
    </w:p>
    <w:p w14:paraId="4507C179" w14:textId="77777777" w:rsidR="00CD40B8" w:rsidRDefault="000E3987"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Predmetné ustanovenie </w:t>
      </w:r>
      <w:r w:rsidR="00E10BE8">
        <w:rPr>
          <w:rFonts w:ascii="Times New Roman" w:eastAsia="Times New Roman" w:hAnsi="Times New Roman" w:cs="Times New Roman"/>
          <w:color w:val="000000"/>
          <w:sz w:val="24"/>
          <w:szCs w:val="24"/>
          <w:lang w:eastAsia="sk-SK"/>
        </w:rPr>
        <w:t>upravuje zoznam</w:t>
      </w:r>
      <w:r>
        <w:rPr>
          <w:rFonts w:ascii="Times New Roman" w:eastAsia="Times New Roman" w:hAnsi="Times New Roman" w:cs="Times New Roman"/>
          <w:color w:val="000000"/>
          <w:sz w:val="24"/>
          <w:szCs w:val="24"/>
          <w:lang w:eastAsia="sk-SK"/>
        </w:rPr>
        <w:t xml:space="preserve"> voľn</w:t>
      </w:r>
      <w:r w:rsidR="00E10BE8">
        <w:rPr>
          <w:rFonts w:ascii="Times New Roman" w:eastAsia="Times New Roman" w:hAnsi="Times New Roman" w:cs="Times New Roman"/>
          <w:color w:val="000000"/>
          <w:sz w:val="24"/>
          <w:szCs w:val="24"/>
          <w:lang w:eastAsia="sk-SK"/>
        </w:rPr>
        <w:t>ých</w:t>
      </w:r>
      <w:r>
        <w:rPr>
          <w:rFonts w:ascii="Times New Roman" w:eastAsia="Times New Roman" w:hAnsi="Times New Roman" w:cs="Times New Roman"/>
          <w:color w:val="000000"/>
          <w:sz w:val="24"/>
          <w:szCs w:val="24"/>
          <w:lang w:eastAsia="sk-SK"/>
        </w:rPr>
        <w:t xml:space="preserve"> živností pre účely založenia právnickej osoby a zriadenia podniku zahraničnej právnickej osoby alebo organizačnej zložky podniku zahraničnej právnickej osoby zjednodušeným spôsobom </w:t>
      </w:r>
      <w:r w:rsidR="00E10BE8">
        <w:rPr>
          <w:rFonts w:ascii="Times New Roman" w:eastAsia="Times New Roman" w:hAnsi="Times New Roman" w:cs="Times New Roman"/>
          <w:color w:val="000000"/>
          <w:sz w:val="24"/>
          <w:szCs w:val="24"/>
          <w:lang w:eastAsia="sk-SK"/>
        </w:rPr>
        <w:t xml:space="preserve">prostredníctvom ich </w:t>
      </w:r>
      <w:r w:rsidR="00E57E1B">
        <w:rPr>
          <w:rFonts w:ascii="Times New Roman" w:eastAsia="Times New Roman" w:hAnsi="Times New Roman" w:cs="Times New Roman"/>
          <w:color w:val="000000"/>
          <w:sz w:val="24"/>
          <w:szCs w:val="24"/>
          <w:lang w:eastAsia="sk-SK"/>
        </w:rPr>
        <w:t>zakotvenia</w:t>
      </w:r>
      <w:r w:rsidR="00E10BE8">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v prílohe č. 4a.</w:t>
      </w:r>
    </w:p>
    <w:p w14:paraId="5596223C" w14:textId="77777777" w:rsidR="000E3987" w:rsidRDefault="000E3987" w:rsidP="00733735">
      <w:pPr>
        <w:spacing w:after="0" w:line="240" w:lineRule="auto"/>
        <w:jc w:val="both"/>
        <w:rPr>
          <w:rFonts w:ascii="Times New Roman" w:eastAsia="Times New Roman" w:hAnsi="Times New Roman" w:cs="Times New Roman"/>
          <w:color w:val="000000"/>
          <w:sz w:val="24"/>
          <w:szCs w:val="24"/>
          <w:lang w:eastAsia="sk-SK"/>
        </w:rPr>
      </w:pPr>
    </w:p>
    <w:p w14:paraId="7BAC4B7C" w14:textId="77777777" w:rsidR="000E3987" w:rsidRPr="008D19D5" w:rsidRDefault="000E3987" w:rsidP="00733735">
      <w:pPr>
        <w:spacing w:after="0" w:line="240" w:lineRule="auto"/>
        <w:jc w:val="both"/>
        <w:rPr>
          <w:rFonts w:ascii="Times New Roman" w:eastAsia="Times New Roman" w:hAnsi="Times New Roman" w:cs="Times New Roman"/>
          <w:color w:val="000000"/>
          <w:sz w:val="24"/>
          <w:szCs w:val="24"/>
          <w:u w:val="single"/>
          <w:lang w:eastAsia="sk-SK"/>
        </w:rPr>
      </w:pPr>
      <w:r w:rsidRPr="008D19D5">
        <w:rPr>
          <w:rFonts w:ascii="Times New Roman" w:eastAsia="Times New Roman" w:hAnsi="Times New Roman" w:cs="Times New Roman"/>
          <w:color w:val="000000"/>
          <w:sz w:val="24"/>
          <w:szCs w:val="24"/>
          <w:u w:val="single"/>
          <w:lang w:eastAsia="sk-SK"/>
        </w:rPr>
        <w:t xml:space="preserve">K bodu 6 (§ 25 ods. 4) </w:t>
      </w:r>
    </w:p>
    <w:p w14:paraId="1BD8BF46" w14:textId="77777777" w:rsidR="000E3987" w:rsidRDefault="000E3987" w:rsidP="00733735">
      <w:pPr>
        <w:spacing w:after="0" w:line="240" w:lineRule="auto"/>
        <w:jc w:val="both"/>
        <w:rPr>
          <w:rFonts w:ascii="Times New Roman" w:eastAsia="Times New Roman" w:hAnsi="Times New Roman" w:cs="Times New Roman"/>
          <w:color w:val="000000"/>
          <w:sz w:val="24"/>
          <w:szCs w:val="24"/>
          <w:lang w:eastAsia="sk-SK"/>
        </w:rPr>
      </w:pPr>
    </w:p>
    <w:p w14:paraId="652E9135" w14:textId="5825151A" w:rsidR="009F2968" w:rsidRDefault="000E3987"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Predmetné ustanovenie v prípade voľných živností podľa prílohy č. 4a má odkazovací charakter, pretože v prípade obsahového vymedzenia zoznamu </w:t>
      </w:r>
      <w:r w:rsidR="00267603" w:rsidRPr="00267603">
        <w:rPr>
          <w:rFonts w:ascii="Times New Roman" w:eastAsia="Times New Roman" w:hAnsi="Times New Roman" w:cs="Times New Roman"/>
          <w:color w:val="000000"/>
          <w:sz w:val="24"/>
          <w:szCs w:val="24"/>
          <w:lang w:eastAsia="sk-SK"/>
        </w:rPr>
        <w:t>odporúčaných označení najčastejšie používaných voľných živností</w:t>
      </w:r>
      <w:r w:rsidR="00267603" w:rsidRPr="00267603" w:rsidDel="00267603">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odkazuje na internetovú stránku Ministerstva vnútra Slovenskej republiky. Zároveň sa zakotvuje povinnosť voči Ministerstvu vnútra Slovenskej republiky zverejniť obsahové vymedzenie voľných živností podľa prílohy č. 4a. </w:t>
      </w:r>
      <w:r w:rsidR="009F2968">
        <w:rPr>
          <w:rFonts w:ascii="Times New Roman" w:eastAsia="Times New Roman" w:hAnsi="Times New Roman" w:cs="Times New Roman"/>
          <w:color w:val="000000"/>
          <w:sz w:val="24"/>
          <w:szCs w:val="24"/>
          <w:lang w:eastAsia="sk-SK"/>
        </w:rPr>
        <w:t xml:space="preserve">Účelom uvedeného opatrenia je spresnenie výberu voľných živností a ich bližšie vymedzenie ako aj odstránenie nejednotného postupu živnostenských úradov pri posudzovaní označenia (špecifikácie) predmetov podnikania. Uvedené opatrenie je o to viac dôležité, nakoľko účelom právnej úpravy je zabezpečiť </w:t>
      </w:r>
      <w:r w:rsidR="009F2968" w:rsidRPr="00AB60D1">
        <w:rPr>
          <w:rFonts w:ascii="Times New Roman" w:eastAsia="Times New Roman" w:hAnsi="Times New Roman" w:cs="Times New Roman"/>
          <w:color w:val="000000"/>
          <w:sz w:val="24"/>
          <w:szCs w:val="24"/>
          <w:lang w:eastAsia="sk-SK"/>
        </w:rPr>
        <w:t xml:space="preserve">jednoduchšie, rýchlejšie a časovo a nákladovo hospodárnejšie začatie hospodárskej činnosti v podobe založenia spoločnosti alebo zriadenia </w:t>
      </w:r>
      <w:r w:rsidR="009F2968">
        <w:rPr>
          <w:rFonts w:ascii="Times New Roman" w:eastAsia="Times New Roman" w:hAnsi="Times New Roman" w:cs="Times New Roman"/>
          <w:color w:val="000000"/>
          <w:sz w:val="24"/>
          <w:szCs w:val="24"/>
          <w:lang w:eastAsia="sk-SK"/>
        </w:rPr>
        <w:t>podniku a organizačnej zložky podniku zahraničnej osoby. Súčasne sa ponechal podnikateľom priestor ohlásiť živnosť, ktorá sa nenachádza v uvedenom zozname prílohy č. 4a.</w:t>
      </w:r>
    </w:p>
    <w:p w14:paraId="4685819C" w14:textId="77777777" w:rsidR="009F2968" w:rsidRDefault="009F2968" w:rsidP="00733735">
      <w:pPr>
        <w:spacing w:after="0" w:line="240" w:lineRule="auto"/>
        <w:jc w:val="both"/>
        <w:rPr>
          <w:rFonts w:ascii="Times New Roman" w:eastAsia="Times New Roman" w:hAnsi="Times New Roman" w:cs="Times New Roman"/>
          <w:color w:val="000000"/>
          <w:sz w:val="24"/>
          <w:szCs w:val="24"/>
          <w:lang w:eastAsia="sk-SK"/>
        </w:rPr>
      </w:pPr>
    </w:p>
    <w:p w14:paraId="0ACA11F8" w14:textId="77777777" w:rsidR="009F2968" w:rsidRPr="008D19D5" w:rsidRDefault="009F2968" w:rsidP="00733735">
      <w:pPr>
        <w:spacing w:after="0" w:line="240" w:lineRule="auto"/>
        <w:jc w:val="both"/>
        <w:rPr>
          <w:rFonts w:ascii="Times New Roman" w:eastAsia="Times New Roman" w:hAnsi="Times New Roman" w:cs="Times New Roman"/>
          <w:color w:val="000000"/>
          <w:sz w:val="24"/>
          <w:szCs w:val="24"/>
          <w:u w:val="single"/>
          <w:lang w:eastAsia="sk-SK"/>
        </w:rPr>
      </w:pPr>
      <w:r w:rsidRPr="008D19D5">
        <w:rPr>
          <w:rFonts w:ascii="Times New Roman" w:eastAsia="Times New Roman" w:hAnsi="Times New Roman" w:cs="Times New Roman"/>
          <w:color w:val="000000"/>
          <w:sz w:val="24"/>
          <w:szCs w:val="24"/>
          <w:u w:val="single"/>
          <w:lang w:eastAsia="sk-SK"/>
        </w:rPr>
        <w:t>K bodu 7 (§</w:t>
      </w:r>
      <w:r w:rsidR="0079436C" w:rsidRPr="008D19D5">
        <w:rPr>
          <w:rFonts w:ascii="Times New Roman" w:eastAsia="Times New Roman" w:hAnsi="Times New Roman" w:cs="Times New Roman"/>
          <w:color w:val="000000"/>
          <w:sz w:val="24"/>
          <w:szCs w:val="24"/>
          <w:u w:val="single"/>
          <w:lang w:eastAsia="sk-SK"/>
        </w:rPr>
        <w:t xml:space="preserve"> </w:t>
      </w:r>
      <w:r w:rsidRPr="008D19D5">
        <w:rPr>
          <w:rFonts w:ascii="Times New Roman" w:eastAsia="Times New Roman" w:hAnsi="Times New Roman" w:cs="Times New Roman"/>
          <w:color w:val="000000"/>
          <w:sz w:val="24"/>
          <w:szCs w:val="24"/>
          <w:u w:val="single"/>
          <w:lang w:eastAsia="sk-SK"/>
        </w:rPr>
        <w:t>45 ods. 1)</w:t>
      </w:r>
    </w:p>
    <w:p w14:paraId="052017D6" w14:textId="77777777" w:rsidR="009F2968" w:rsidRDefault="009F2968" w:rsidP="00733735">
      <w:pPr>
        <w:spacing w:after="0" w:line="240" w:lineRule="auto"/>
        <w:jc w:val="both"/>
        <w:rPr>
          <w:rFonts w:ascii="Times New Roman" w:eastAsia="Times New Roman" w:hAnsi="Times New Roman" w:cs="Times New Roman"/>
          <w:color w:val="000000"/>
          <w:sz w:val="24"/>
          <w:szCs w:val="24"/>
          <w:lang w:eastAsia="sk-SK"/>
        </w:rPr>
      </w:pPr>
    </w:p>
    <w:p w14:paraId="3B3F1DD2" w14:textId="77777777" w:rsidR="009F2968" w:rsidRDefault="009F2968"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Zákonodarca v predmetnom ustanovení upravil osobitný postup, ktorým sa ohlasujú živnosti v prípade zjednodušeného založenia. </w:t>
      </w:r>
      <w:r w:rsidR="00182C8E">
        <w:rPr>
          <w:rFonts w:ascii="Times New Roman" w:eastAsia="Times New Roman" w:hAnsi="Times New Roman" w:cs="Times New Roman"/>
          <w:color w:val="000000"/>
          <w:sz w:val="24"/>
          <w:szCs w:val="24"/>
          <w:lang w:eastAsia="sk-SK"/>
        </w:rPr>
        <w:t>V prípade právnických osôb, ktorým vzniká oprávnenie na prevádzkovanie živností uvedených v prílohe č. 4a dňom zápisu právnickej osoby, podniku alebo organizačnej zložky podniku zahraničnej osoby do obchodného registra, povinnosť ohlásenia prevádzkovania živností podľa príloha č. 4a plní registrový súd po vzniku právnickej osoby. V prípade zjednodušeného založeni</w:t>
      </w:r>
      <w:r w:rsidR="00E10BE8">
        <w:rPr>
          <w:rFonts w:ascii="Times New Roman" w:eastAsia="Times New Roman" w:hAnsi="Times New Roman" w:cs="Times New Roman"/>
          <w:color w:val="000000"/>
          <w:sz w:val="24"/>
          <w:szCs w:val="24"/>
          <w:lang w:eastAsia="sk-SK"/>
        </w:rPr>
        <w:t xml:space="preserve">a spoločnosti s ručením obmedzeným  a </w:t>
      </w:r>
      <w:r w:rsidR="00E10BE8" w:rsidRPr="00E10BE8">
        <w:rPr>
          <w:rFonts w:ascii="Times New Roman" w:eastAsia="Times New Roman" w:hAnsi="Times New Roman" w:cs="Times New Roman"/>
          <w:color w:val="000000"/>
          <w:sz w:val="24"/>
          <w:szCs w:val="24"/>
          <w:lang w:eastAsia="sk-SK"/>
        </w:rPr>
        <w:t>podniku alebo organizačnej zložky podniku zahraničnej osoby</w:t>
      </w:r>
      <w:r w:rsidR="00E10BE8">
        <w:rPr>
          <w:rFonts w:ascii="Times New Roman" w:eastAsia="Times New Roman" w:hAnsi="Times New Roman" w:cs="Times New Roman"/>
          <w:color w:val="000000"/>
          <w:sz w:val="24"/>
          <w:szCs w:val="24"/>
          <w:lang w:eastAsia="sk-SK"/>
        </w:rPr>
        <w:t xml:space="preserve"> má túto povinnosť</w:t>
      </w:r>
      <w:r w:rsidR="00E57E1B">
        <w:rPr>
          <w:rFonts w:ascii="Times New Roman" w:eastAsia="Times New Roman" w:hAnsi="Times New Roman" w:cs="Times New Roman"/>
          <w:color w:val="000000"/>
          <w:sz w:val="24"/>
          <w:szCs w:val="24"/>
          <w:lang w:eastAsia="sk-SK"/>
        </w:rPr>
        <w:t xml:space="preserve"> </w:t>
      </w:r>
      <w:r w:rsidR="00182C8E">
        <w:rPr>
          <w:rFonts w:ascii="Times New Roman" w:eastAsia="Times New Roman" w:hAnsi="Times New Roman" w:cs="Times New Roman"/>
          <w:color w:val="000000"/>
          <w:sz w:val="24"/>
          <w:szCs w:val="24"/>
          <w:lang w:eastAsia="sk-SK"/>
        </w:rPr>
        <w:t xml:space="preserve">Okresný súd Žilina. </w:t>
      </w:r>
    </w:p>
    <w:p w14:paraId="7F67DA27" w14:textId="77777777" w:rsidR="009F2968" w:rsidRDefault="009F2968" w:rsidP="00733735">
      <w:pPr>
        <w:spacing w:after="0" w:line="240" w:lineRule="auto"/>
        <w:jc w:val="both"/>
        <w:rPr>
          <w:rFonts w:ascii="Times New Roman" w:eastAsia="Times New Roman" w:hAnsi="Times New Roman" w:cs="Times New Roman"/>
          <w:color w:val="000000"/>
          <w:sz w:val="24"/>
          <w:szCs w:val="24"/>
          <w:lang w:eastAsia="sk-SK"/>
        </w:rPr>
      </w:pPr>
    </w:p>
    <w:p w14:paraId="4E28F457" w14:textId="77777777" w:rsidR="009F2968" w:rsidRPr="006F6477" w:rsidRDefault="0079436C" w:rsidP="00733735">
      <w:pPr>
        <w:spacing w:after="0" w:line="240" w:lineRule="auto"/>
        <w:jc w:val="both"/>
        <w:rPr>
          <w:rFonts w:ascii="Times New Roman" w:eastAsia="Times New Roman" w:hAnsi="Times New Roman" w:cs="Times New Roman"/>
          <w:color w:val="000000"/>
          <w:sz w:val="24"/>
          <w:szCs w:val="24"/>
          <w:u w:val="single"/>
          <w:lang w:eastAsia="sk-SK"/>
        </w:rPr>
      </w:pPr>
      <w:r w:rsidRPr="006F6477">
        <w:rPr>
          <w:rFonts w:ascii="Times New Roman" w:eastAsia="Times New Roman" w:hAnsi="Times New Roman" w:cs="Times New Roman"/>
          <w:color w:val="000000"/>
          <w:sz w:val="24"/>
          <w:szCs w:val="24"/>
          <w:u w:val="single"/>
          <w:lang w:eastAsia="sk-SK"/>
        </w:rPr>
        <w:t>K bodu 8 (§</w:t>
      </w:r>
      <w:r w:rsidR="009F2968" w:rsidRPr="006F6477">
        <w:rPr>
          <w:rFonts w:ascii="Times New Roman" w:eastAsia="Times New Roman" w:hAnsi="Times New Roman" w:cs="Times New Roman"/>
          <w:color w:val="000000"/>
          <w:sz w:val="24"/>
          <w:szCs w:val="24"/>
          <w:u w:val="single"/>
          <w:lang w:eastAsia="sk-SK"/>
        </w:rPr>
        <w:t xml:space="preserve"> 45 ods. 8) </w:t>
      </w:r>
    </w:p>
    <w:p w14:paraId="14329649" w14:textId="77777777" w:rsidR="009F2968" w:rsidRDefault="009F2968" w:rsidP="00733735">
      <w:pPr>
        <w:spacing w:after="0" w:line="240" w:lineRule="auto"/>
        <w:jc w:val="both"/>
        <w:rPr>
          <w:rFonts w:ascii="Times New Roman" w:eastAsia="Times New Roman" w:hAnsi="Times New Roman" w:cs="Times New Roman"/>
          <w:color w:val="000000"/>
          <w:sz w:val="24"/>
          <w:szCs w:val="24"/>
          <w:lang w:eastAsia="sk-SK"/>
        </w:rPr>
      </w:pPr>
    </w:p>
    <w:p w14:paraId="73BC187A" w14:textId="77777777" w:rsidR="009F2968" w:rsidRDefault="009F2968"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Legislatívno-technické úpravy súvisiace so zmenami v iných ustanoveniach. </w:t>
      </w:r>
    </w:p>
    <w:p w14:paraId="1203F5BC" w14:textId="77777777" w:rsidR="009F2968" w:rsidRDefault="009F2968" w:rsidP="00733735">
      <w:pPr>
        <w:spacing w:after="0" w:line="240" w:lineRule="auto"/>
        <w:jc w:val="both"/>
        <w:rPr>
          <w:rFonts w:ascii="Times New Roman" w:eastAsia="Times New Roman" w:hAnsi="Times New Roman" w:cs="Times New Roman"/>
          <w:color w:val="000000"/>
          <w:sz w:val="24"/>
          <w:szCs w:val="24"/>
          <w:lang w:eastAsia="sk-SK"/>
        </w:rPr>
      </w:pPr>
    </w:p>
    <w:p w14:paraId="3CF6F90D" w14:textId="77777777" w:rsidR="009F2968" w:rsidRPr="006F6477" w:rsidRDefault="009F2968" w:rsidP="00733735">
      <w:pPr>
        <w:spacing w:after="0" w:line="240" w:lineRule="auto"/>
        <w:jc w:val="both"/>
        <w:rPr>
          <w:rFonts w:ascii="Times New Roman" w:eastAsia="Times New Roman" w:hAnsi="Times New Roman" w:cs="Times New Roman"/>
          <w:color w:val="000000"/>
          <w:sz w:val="24"/>
          <w:szCs w:val="24"/>
          <w:u w:val="single"/>
          <w:lang w:eastAsia="sk-SK"/>
        </w:rPr>
      </w:pPr>
      <w:r w:rsidRPr="006F6477">
        <w:rPr>
          <w:rFonts w:ascii="Times New Roman" w:eastAsia="Times New Roman" w:hAnsi="Times New Roman" w:cs="Times New Roman"/>
          <w:color w:val="000000"/>
          <w:sz w:val="24"/>
          <w:szCs w:val="24"/>
          <w:u w:val="single"/>
          <w:lang w:eastAsia="sk-SK"/>
        </w:rPr>
        <w:t xml:space="preserve">K bodu 9 </w:t>
      </w:r>
      <w:r w:rsidR="00022E34" w:rsidRPr="006F6477">
        <w:rPr>
          <w:rFonts w:ascii="Times New Roman" w:eastAsia="Times New Roman" w:hAnsi="Times New Roman" w:cs="Times New Roman"/>
          <w:color w:val="000000"/>
          <w:sz w:val="24"/>
          <w:szCs w:val="24"/>
          <w:u w:val="single"/>
          <w:lang w:eastAsia="sk-SK"/>
        </w:rPr>
        <w:t>(Príloha č. 4a)</w:t>
      </w:r>
    </w:p>
    <w:p w14:paraId="69BD33B3" w14:textId="77777777" w:rsidR="009F2968" w:rsidRDefault="009F2968" w:rsidP="00733735">
      <w:pPr>
        <w:spacing w:after="0" w:line="240" w:lineRule="auto"/>
        <w:jc w:val="both"/>
        <w:rPr>
          <w:rFonts w:ascii="Times New Roman" w:eastAsia="Times New Roman" w:hAnsi="Times New Roman" w:cs="Times New Roman"/>
          <w:color w:val="000000"/>
          <w:sz w:val="24"/>
          <w:szCs w:val="24"/>
          <w:lang w:eastAsia="sk-SK"/>
        </w:rPr>
      </w:pPr>
    </w:p>
    <w:p w14:paraId="1A753AEA" w14:textId="77777777" w:rsidR="009F2968" w:rsidRDefault="009F2968"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Vymedz</w:t>
      </w:r>
      <w:r w:rsidR="00E10BE8">
        <w:rPr>
          <w:rFonts w:ascii="Times New Roman" w:eastAsia="Times New Roman" w:hAnsi="Times New Roman" w:cs="Times New Roman"/>
          <w:color w:val="000000"/>
          <w:sz w:val="24"/>
          <w:szCs w:val="24"/>
          <w:lang w:eastAsia="sk-SK"/>
        </w:rPr>
        <w:t>uje sa</w:t>
      </w:r>
      <w:r>
        <w:rPr>
          <w:rFonts w:ascii="Times New Roman" w:eastAsia="Times New Roman" w:hAnsi="Times New Roman" w:cs="Times New Roman"/>
          <w:color w:val="000000"/>
          <w:sz w:val="24"/>
          <w:szCs w:val="24"/>
          <w:lang w:eastAsia="sk-SK"/>
        </w:rPr>
        <w:t>, že zoznam voľných živností pre účely založenia právnickej osoby a zriadenie podniku alebo organizačnej zložky podniku zahraničnej právnickej osoby zjednodušeným spôsobom sa vkladá za prílohu č. 4 a tvorí tak samostatnú prílohu označenú ako príloha č. 4a.</w:t>
      </w:r>
    </w:p>
    <w:p w14:paraId="1E61D12B" w14:textId="77777777" w:rsidR="00267603" w:rsidRDefault="00267603" w:rsidP="00FB4B07">
      <w:pPr>
        <w:spacing w:after="0" w:line="240" w:lineRule="auto"/>
        <w:jc w:val="both"/>
        <w:rPr>
          <w:rFonts w:ascii="Times New Roman" w:eastAsia="Times New Roman" w:hAnsi="Times New Roman" w:cs="Times New Roman"/>
          <w:color w:val="000000"/>
          <w:sz w:val="24"/>
          <w:szCs w:val="24"/>
          <w:lang w:eastAsia="sk-SK"/>
        </w:rPr>
      </w:pPr>
    </w:p>
    <w:p w14:paraId="29A20DE7" w14:textId="77777777" w:rsidR="00267603" w:rsidRPr="006F6477" w:rsidRDefault="00267603" w:rsidP="00FB4B07">
      <w:pPr>
        <w:spacing w:after="0" w:line="240" w:lineRule="auto"/>
        <w:jc w:val="both"/>
        <w:rPr>
          <w:rFonts w:ascii="Times New Roman" w:eastAsia="Times New Roman" w:hAnsi="Times New Roman" w:cs="Times New Roman"/>
          <w:color w:val="000000"/>
          <w:sz w:val="24"/>
          <w:szCs w:val="24"/>
          <w:u w:val="single"/>
          <w:lang w:eastAsia="sk-SK"/>
        </w:rPr>
      </w:pPr>
      <w:r w:rsidRPr="006F6477">
        <w:rPr>
          <w:rFonts w:ascii="Times New Roman" w:eastAsia="Times New Roman" w:hAnsi="Times New Roman" w:cs="Times New Roman"/>
          <w:color w:val="000000"/>
          <w:sz w:val="24"/>
          <w:szCs w:val="24"/>
          <w:u w:val="single"/>
          <w:lang w:eastAsia="sk-SK"/>
        </w:rPr>
        <w:t>K bodu 10</w:t>
      </w:r>
    </w:p>
    <w:p w14:paraId="48FC21FF" w14:textId="77777777" w:rsidR="00267603" w:rsidRDefault="00267603" w:rsidP="00FB4B07">
      <w:pPr>
        <w:spacing w:after="0" w:line="240" w:lineRule="auto"/>
        <w:jc w:val="both"/>
        <w:rPr>
          <w:rFonts w:ascii="Times New Roman" w:eastAsia="Times New Roman" w:hAnsi="Times New Roman" w:cs="Times New Roman"/>
          <w:color w:val="000000"/>
          <w:sz w:val="24"/>
          <w:szCs w:val="24"/>
          <w:lang w:eastAsia="sk-SK"/>
        </w:rPr>
      </w:pPr>
    </w:p>
    <w:p w14:paraId="0BB10DA1" w14:textId="77777777" w:rsidR="00267603" w:rsidRDefault="00267603" w:rsidP="00267603">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hAnsi="Times New Roman" w:cs="Times New Roman"/>
          <w:sz w:val="24"/>
          <w:szCs w:val="24"/>
        </w:rPr>
        <w:lastRenderedPageBreak/>
        <w:t>Navrhuje sa doplnenie znenia smernice šiestym bodom do zoznamu preberaných právne záväzných aktov Európskej únie.</w:t>
      </w:r>
    </w:p>
    <w:p w14:paraId="226492BC" w14:textId="77777777" w:rsidR="000E3987" w:rsidRDefault="009F2968" w:rsidP="00733735">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 </w:t>
      </w:r>
    </w:p>
    <w:p w14:paraId="075E0773" w14:textId="77777777" w:rsidR="007E49FC" w:rsidRDefault="007E49FC" w:rsidP="00733735">
      <w:pPr>
        <w:spacing w:after="0" w:line="240" w:lineRule="auto"/>
        <w:rPr>
          <w:rFonts w:ascii="Times New Roman" w:eastAsia="Times New Roman" w:hAnsi="Times New Roman" w:cs="Times New Roman"/>
          <w:b/>
          <w:bCs/>
          <w:color w:val="000000"/>
          <w:sz w:val="24"/>
          <w:szCs w:val="24"/>
          <w:lang w:eastAsia="sk-SK"/>
        </w:rPr>
      </w:pPr>
      <w:r w:rsidRPr="00E66D0B">
        <w:rPr>
          <w:rFonts w:ascii="Times New Roman" w:eastAsia="Times New Roman" w:hAnsi="Times New Roman" w:cs="Times New Roman"/>
          <w:b/>
          <w:bCs/>
          <w:color w:val="000000"/>
          <w:sz w:val="24"/>
          <w:szCs w:val="24"/>
          <w:lang w:eastAsia="sk-SK"/>
        </w:rPr>
        <w:t>K čl. I</w:t>
      </w:r>
      <w:r>
        <w:rPr>
          <w:rFonts w:ascii="Times New Roman" w:eastAsia="Times New Roman" w:hAnsi="Times New Roman" w:cs="Times New Roman"/>
          <w:b/>
          <w:bCs/>
          <w:color w:val="000000"/>
          <w:sz w:val="24"/>
          <w:szCs w:val="24"/>
          <w:lang w:eastAsia="sk-SK"/>
        </w:rPr>
        <w:t>V</w:t>
      </w:r>
    </w:p>
    <w:p w14:paraId="3D506F64" w14:textId="77777777" w:rsidR="007E49FC" w:rsidRDefault="007E49FC" w:rsidP="00733735">
      <w:pPr>
        <w:spacing w:after="0" w:line="240" w:lineRule="auto"/>
        <w:rPr>
          <w:rFonts w:ascii="Times New Roman" w:eastAsia="Times New Roman" w:hAnsi="Times New Roman" w:cs="Times New Roman"/>
          <w:bCs/>
          <w:i/>
          <w:color w:val="000000"/>
          <w:sz w:val="24"/>
          <w:szCs w:val="24"/>
          <w:lang w:eastAsia="sk-SK"/>
        </w:rPr>
      </w:pPr>
      <w:r>
        <w:rPr>
          <w:rFonts w:ascii="Times New Roman" w:eastAsia="Times New Roman" w:hAnsi="Times New Roman" w:cs="Times New Roman"/>
          <w:bCs/>
          <w:i/>
          <w:color w:val="000000"/>
          <w:sz w:val="24"/>
          <w:szCs w:val="24"/>
          <w:lang w:eastAsia="sk-SK"/>
        </w:rPr>
        <w:t>(zákon č. 530/2003 Z. z</w:t>
      </w:r>
      <w:r w:rsidRPr="00E66D0B">
        <w:rPr>
          <w:rFonts w:ascii="Times New Roman" w:eastAsia="Times New Roman" w:hAnsi="Times New Roman" w:cs="Times New Roman"/>
          <w:bCs/>
          <w:i/>
          <w:color w:val="000000"/>
          <w:sz w:val="24"/>
          <w:szCs w:val="24"/>
          <w:lang w:eastAsia="sk-SK"/>
        </w:rPr>
        <w:t>)</w:t>
      </w:r>
    </w:p>
    <w:p w14:paraId="51CE1409" w14:textId="77777777" w:rsidR="00267603" w:rsidRDefault="00267603" w:rsidP="00733735">
      <w:pPr>
        <w:spacing w:after="0" w:line="240" w:lineRule="auto"/>
        <w:jc w:val="both"/>
        <w:rPr>
          <w:rFonts w:ascii="Times New Roman" w:eastAsia="Times New Roman" w:hAnsi="Times New Roman" w:cs="Times New Roman"/>
          <w:b/>
          <w:color w:val="000000"/>
          <w:sz w:val="24"/>
          <w:szCs w:val="24"/>
          <w:lang w:eastAsia="sk-SK"/>
        </w:rPr>
      </w:pPr>
    </w:p>
    <w:p w14:paraId="69E38CC3" w14:textId="77777777" w:rsidR="00CD40B8" w:rsidRPr="0011228F" w:rsidRDefault="00267603" w:rsidP="00733735">
      <w:pPr>
        <w:spacing w:after="0" w:line="240" w:lineRule="auto"/>
        <w:jc w:val="both"/>
        <w:rPr>
          <w:rFonts w:ascii="Times New Roman" w:eastAsia="Times New Roman" w:hAnsi="Times New Roman" w:cs="Times New Roman"/>
          <w:color w:val="000000"/>
          <w:sz w:val="24"/>
          <w:szCs w:val="24"/>
          <w:u w:val="single"/>
          <w:lang w:eastAsia="sk-SK"/>
        </w:rPr>
      </w:pPr>
      <w:r w:rsidRPr="0011228F">
        <w:rPr>
          <w:rFonts w:ascii="Times New Roman" w:eastAsia="Times New Roman" w:hAnsi="Times New Roman" w:cs="Times New Roman"/>
          <w:color w:val="000000"/>
          <w:sz w:val="24"/>
          <w:szCs w:val="24"/>
          <w:u w:val="single"/>
          <w:lang w:eastAsia="sk-SK"/>
        </w:rPr>
        <w:t>K bodu 1 (§ 2 ods. 1 písm. b))</w:t>
      </w:r>
    </w:p>
    <w:p w14:paraId="599BF978" w14:textId="77777777" w:rsidR="00267603" w:rsidRDefault="00267603" w:rsidP="00733735">
      <w:pPr>
        <w:spacing w:after="0" w:line="240" w:lineRule="auto"/>
        <w:jc w:val="both"/>
        <w:rPr>
          <w:rFonts w:ascii="Times New Roman" w:eastAsia="Times New Roman" w:hAnsi="Times New Roman" w:cs="Times New Roman"/>
          <w:b/>
          <w:color w:val="000000"/>
          <w:sz w:val="24"/>
          <w:szCs w:val="24"/>
          <w:lang w:eastAsia="sk-SK"/>
        </w:rPr>
      </w:pPr>
    </w:p>
    <w:p w14:paraId="4FBE4842" w14:textId="77777777" w:rsidR="00267603" w:rsidRDefault="009330FF" w:rsidP="00733735">
      <w:pPr>
        <w:spacing w:after="0" w:line="240" w:lineRule="auto"/>
        <w:jc w:val="both"/>
        <w:rPr>
          <w:rFonts w:ascii="Times New Roman" w:eastAsia="Times New Roman" w:hAnsi="Times New Roman" w:cs="Times New Roman"/>
          <w:color w:val="000000"/>
          <w:sz w:val="24"/>
          <w:szCs w:val="24"/>
          <w:lang w:eastAsia="sk-SK"/>
        </w:rPr>
      </w:pPr>
      <w:r w:rsidRPr="00FB4B07">
        <w:rPr>
          <w:rFonts w:ascii="Times New Roman" w:eastAsia="Times New Roman" w:hAnsi="Times New Roman" w:cs="Times New Roman"/>
          <w:color w:val="000000"/>
          <w:sz w:val="24"/>
          <w:szCs w:val="24"/>
          <w:lang w:eastAsia="sk-SK"/>
        </w:rPr>
        <w:tab/>
        <w:t>Ide o doplnenie právnej úpravy konkretizujúceho charakteru.</w:t>
      </w:r>
    </w:p>
    <w:p w14:paraId="51E6F9BF" w14:textId="77777777" w:rsidR="009330FF" w:rsidRPr="009330FF" w:rsidRDefault="009330FF" w:rsidP="00733735">
      <w:pPr>
        <w:spacing w:after="0" w:line="240" w:lineRule="auto"/>
        <w:jc w:val="both"/>
        <w:rPr>
          <w:rFonts w:ascii="Times New Roman" w:eastAsia="Times New Roman" w:hAnsi="Times New Roman" w:cs="Times New Roman"/>
          <w:color w:val="000000"/>
          <w:sz w:val="24"/>
          <w:szCs w:val="24"/>
          <w:lang w:eastAsia="sk-SK"/>
        </w:rPr>
      </w:pPr>
    </w:p>
    <w:p w14:paraId="2507F233" w14:textId="21A77005" w:rsidR="00042657" w:rsidRPr="0011228F" w:rsidRDefault="00042657" w:rsidP="00733735">
      <w:pPr>
        <w:spacing w:after="0" w:line="240" w:lineRule="auto"/>
        <w:jc w:val="both"/>
        <w:rPr>
          <w:rFonts w:ascii="Times New Roman" w:eastAsia="Times New Roman" w:hAnsi="Times New Roman" w:cs="Times New Roman"/>
          <w:color w:val="000000"/>
          <w:sz w:val="24"/>
          <w:szCs w:val="24"/>
          <w:u w:val="single"/>
          <w:lang w:eastAsia="sk-SK"/>
        </w:rPr>
      </w:pPr>
      <w:r w:rsidRPr="0011228F">
        <w:rPr>
          <w:rFonts w:ascii="Times New Roman" w:eastAsia="Times New Roman" w:hAnsi="Times New Roman" w:cs="Times New Roman"/>
          <w:color w:val="000000"/>
          <w:sz w:val="24"/>
          <w:szCs w:val="24"/>
          <w:u w:val="single"/>
          <w:lang w:eastAsia="sk-SK"/>
        </w:rPr>
        <w:t xml:space="preserve">K bodu </w:t>
      </w:r>
      <w:r w:rsidR="00267603" w:rsidRPr="0011228F">
        <w:rPr>
          <w:rFonts w:ascii="Times New Roman" w:eastAsia="Times New Roman" w:hAnsi="Times New Roman" w:cs="Times New Roman"/>
          <w:color w:val="000000"/>
          <w:sz w:val="24"/>
          <w:szCs w:val="24"/>
          <w:u w:val="single"/>
          <w:lang w:eastAsia="sk-SK"/>
        </w:rPr>
        <w:t>2</w:t>
      </w:r>
      <w:r w:rsidRPr="0011228F">
        <w:rPr>
          <w:rFonts w:ascii="Times New Roman" w:eastAsia="Times New Roman" w:hAnsi="Times New Roman" w:cs="Times New Roman"/>
          <w:color w:val="000000"/>
          <w:sz w:val="24"/>
          <w:szCs w:val="24"/>
          <w:u w:val="single"/>
          <w:lang w:eastAsia="sk-SK"/>
        </w:rPr>
        <w:t xml:space="preserve"> (§ 2 ods. 6)</w:t>
      </w:r>
    </w:p>
    <w:p w14:paraId="3CE351E3"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77C9569D" w14:textId="1BEA15FA" w:rsidR="00042657" w:rsidRDefault="00D54303"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Predmetným novelizačným bodom dochádza</w:t>
      </w:r>
      <w:r w:rsidR="00042657">
        <w:rPr>
          <w:rFonts w:ascii="Times New Roman" w:eastAsia="Times New Roman" w:hAnsi="Times New Roman" w:cs="Times New Roman"/>
          <w:color w:val="000000"/>
          <w:sz w:val="24"/>
          <w:szCs w:val="24"/>
          <w:lang w:eastAsia="sk-SK"/>
        </w:rPr>
        <w:t xml:space="preserve"> k rozšíreniu rozsahu údajov, ktoré sa zapisujú do obchodného registra pri slovenskej právnickej osobe, ktorej podnik alebo organizačná zložka podniku má adresu miesta činnosti v niektorom z členských štátov Európskej únie</w:t>
      </w:r>
      <w:r w:rsidR="00AB5B7D" w:rsidRPr="00AB5B7D">
        <w:rPr>
          <w:rFonts w:ascii="Times New Roman" w:hAnsi="Times New Roman" w:cs="Times New Roman"/>
          <w:sz w:val="24"/>
          <w:szCs w:val="24"/>
        </w:rPr>
        <w:t xml:space="preserve"> </w:t>
      </w:r>
      <w:r w:rsidR="00AB5B7D" w:rsidRPr="00575DB4">
        <w:rPr>
          <w:rFonts w:ascii="Times New Roman" w:hAnsi="Times New Roman" w:cs="Times New Roman"/>
          <w:sz w:val="24"/>
          <w:szCs w:val="24"/>
        </w:rPr>
        <w:t xml:space="preserve">alebo </w:t>
      </w:r>
      <w:r w:rsidR="00AB5B7D">
        <w:rPr>
          <w:rFonts w:ascii="Times New Roman" w:hAnsi="Times New Roman" w:cs="Times New Roman"/>
          <w:sz w:val="24"/>
          <w:szCs w:val="24"/>
        </w:rPr>
        <w:t xml:space="preserve">v niektorom zo </w:t>
      </w:r>
      <w:r w:rsidR="00AB5B7D" w:rsidRPr="00575DB4">
        <w:rPr>
          <w:rFonts w:ascii="Times New Roman" w:hAnsi="Times New Roman" w:cs="Times New Roman"/>
          <w:sz w:val="24"/>
          <w:szCs w:val="24"/>
        </w:rPr>
        <w:t>zmluvn</w:t>
      </w:r>
      <w:r w:rsidR="00AB5B7D">
        <w:rPr>
          <w:rFonts w:ascii="Times New Roman" w:hAnsi="Times New Roman" w:cs="Times New Roman"/>
          <w:sz w:val="24"/>
          <w:szCs w:val="24"/>
        </w:rPr>
        <w:t>ých</w:t>
      </w:r>
      <w:r w:rsidR="00AB5B7D" w:rsidRPr="00575DB4">
        <w:rPr>
          <w:rFonts w:ascii="Times New Roman" w:hAnsi="Times New Roman" w:cs="Times New Roman"/>
          <w:sz w:val="24"/>
          <w:szCs w:val="24"/>
        </w:rPr>
        <w:t xml:space="preserve"> štát</w:t>
      </w:r>
      <w:r w:rsidR="00AB5B7D">
        <w:rPr>
          <w:rFonts w:ascii="Times New Roman" w:hAnsi="Times New Roman" w:cs="Times New Roman"/>
          <w:sz w:val="24"/>
          <w:szCs w:val="24"/>
        </w:rPr>
        <w:t>ov</w:t>
      </w:r>
      <w:r w:rsidR="00AB5B7D" w:rsidRPr="00575DB4">
        <w:rPr>
          <w:rFonts w:ascii="Times New Roman" w:hAnsi="Times New Roman" w:cs="Times New Roman"/>
          <w:sz w:val="24"/>
          <w:szCs w:val="24"/>
        </w:rPr>
        <w:t xml:space="preserve"> Dohody o Európskom hospodárskom priestor</w:t>
      </w:r>
      <w:r w:rsidR="00AB5B7D">
        <w:rPr>
          <w:rFonts w:ascii="Times New Roman" w:hAnsi="Times New Roman" w:cs="Times New Roman"/>
          <w:sz w:val="24"/>
          <w:szCs w:val="24"/>
        </w:rPr>
        <w:t>e</w:t>
      </w:r>
      <w:r w:rsidR="00042657">
        <w:rPr>
          <w:rFonts w:ascii="Times New Roman" w:eastAsia="Times New Roman" w:hAnsi="Times New Roman" w:cs="Times New Roman"/>
          <w:color w:val="000000"/>
          <w:sz w:val="24"/>
          <w:szCs w:val="24"/>
          <w:lang w:eastAsia="sk-SK"/>
        </w:rPr>
        <w:t xml:space="preserve">. Informácie o podniku alebo organizačnej zložky podniku slovenskej právnickej osoby, ktorá má miesto činnosti v niektorom z členských štátov Európskej únie </w:t>
      </w:r>
      <w:r w:rsidR="00AB5B7D" w:rsidRPr="00575DB4">
        <w:rPr>
          <w:rFonts w:ascii="Times New Roman" w:hAnsi="Times New Roman" w:cs="Times New Roman"/>
          <w:sz w:val="24"/>
          <w:szCs w:val="24"/>
        </w:rPr>
        <w:t xml:space="preserve">alebo </w:t>
      </w:r>
      <w:r w:rsidR="00AB5B7D">
        <w:rPr>
          <w:rFonts w:ascii="Times New Roman" w:hAnsi="Times New Roman" w:cs="Times New Roman"/>
          <w:sz w:val="24"/>
          <w:szCs w:val="24"/>
        </w:rPr>
        <w:t xml:space="preserve">v niektorom zo </w:t>
      </w:r>
      <w:r w:rsidR="00AB5B7D" w:rsidRPr="00575DB4">
        <w:rPr>
          <w:rFonts w:ascii="Times New Roman" w:hAnsi="Times New Roman" w:cs="Times New Roman"/>
          <w:sz w:val="24"/>
          <w:szCs w:val="24"/>
        </w:rPr>
        <w:t>zmluvn</w:t>
      </w:r>
      <w:r w:rsidR="00AB5B7D">
        <w:rPr>
          <w:rFonts w:ascii="Times New Roman" w:hAnsi="Times New Roman" w:cs="Times New Roman"/>
          <w:sz w:val="24"/>
          <w:szCs w:val="24"/>
        </w:rPr>
        <w:t>ých</w:t>
      </w:r>
      <w:r w:rsidR="00AB5B7D" w:rsidRPr="00575DB4">
        <w:rPr>
          <w:rFonts w:ascii="Times New Roman" w:hAnsi="Times New Roman" w:cs="Times New Roman"/>
          <w:sz w:val="24"/>
          <w:szCs w:val="24"/>
        </w:rPr>
        <w:t xml:space="preserve"> štát</w:t>
      </w:r>
      <w:r w:rsidR="00AB5B7D">
        <w:rPr>
          <w:rFonts w:ascii="Times New Roman" w:hAnsi="Times New Roman" w:cs="Times New Roman"/>
          <w:sz w:val="24"/>
          <w:szCs w:val="24"/>
        </w:rPr>
        <w:t>ov</w:t>
      </w:r>
      <w:r w:rsidR="00AB5B7D" w:rsidRPr="00575DB4">
        <w:rPr>
          <w:rFonts w:ascii="Times New Roman" w:hAnsi="Times New Roman" w:cs="Times New Roman"/>
          <w:sz w:val="24"/>
          <w:szCs w:val="24"/>
        </w:rPr>
        <w:t xml:space="preserve"> Dohody o Európskom hospodárskom priestor</w:t>
      </w:r>
      <w:r w:rsidR="00AB5B7D">
        <w:rPr>
          <w:rFonts w:ascii="Times New Roman" w:hAnsi="Times New Roman" w:cs="Times New Roman"/>
          <w:sz w:val="24"/>
          <w:szCs w:val="24"/>
        </w:rPr>
        <w:t>e</w:t>
      </w:r>
      <w:r w:rsidR="00AB5B7D">
        <w:rPr>
          <w:rFonts w:ascii="Times New Roman" w:eastAsia="Times New Roman" w:hAnsi="Times New Roman" w:cs="Times New Roman"/>
          <w:color w:val="000000"/>
          <w:sz w:val="24"/>
          <w:szCs w:val="24"/>
          <w:lang w:eastAsia="sk-SK"/>
        </w:rPr>
        <w:t xml:space="preserve"> </w:t>
      </w:r>
      <w:r w:rsidR="00EE77D9">
        <w:rPr>
          <w:rFonts w:ascii="Times New Roman" w:eastAsia="Times New Roman" w:hAnsi="Times New Roman" w:cs="Times New Roman"/>
          <w:color w:val="000000"/>
          <w:sz w:val="24"/>
          <w:szCs w:val="24"/>
          <w:lang w:eastAsia="sk-SK"/>
        </w:rPr>
        <w:t xml:space="preserve">oznámi </w:t>
      </w:r>
      <w:r w:rsidR="00042657">
        <w:rPr>
          <w:rFonts w:ascii="Times New Roman" w:eastAsia="Times New Roman" w:hAnsi="Times New Roman" w:cs="Times New Roman"/>
          <w:color w:val="000000"/>
          <w:sz w:val="24"/>
          <w:szCs w:val="24"/>
          <w:lang w:eastAsia="sk-SK"/>
        </w:rPr>
        <w:t>registrovému súdu zahraničn</w:t>
      </w:r>
      <w:r w:rsidR="005C12E5">
        <w:rPr>
          <w:rFonts w:ascii="Times New Roman" w:eastAsia="Times New Roman" w:hAnsi="Times New Roman" w:cs="Times New Roman"/>
          <w:color w:val="000000"/>
          <w:sz w:val="24"/>
          <w:szCs w:val="24"/>
          <w:lang w:eastAsia="sk-SK"/>
        </w:rPr>
        <w:t>ý</w:t>
      </w:r>
      <w:r w:rsidR="00042657">
        <w:rPr>
          <w:rFonts w:ascii="Times New Roman" w:eastAsia="Times New Roman" w:hAnsi="Times New Roman" w:cs="Times New Roman"/>
          <w:color w:val="000000"/>
          <w:sz w:val="24"/>
          <w:szCs w:val="24"/>
          <w:lang w:eastAsia="sk-SK"/>
        </w:rPr>
        <w:t xml:space="preserve"> </w:t>
      </w:r>
      <w:r w:rsidR="005C12E5">
        <w:rPr>
          <w:rFonts w:ascii="Times New Roman" w:eastAsia="Times New Roman" w:hAnsi="Times New Roman" w:cs="Times New Roman"/>
          <w:color w:val="000000"/>
          <w:sz w:val="24"/>
          <w:szCs w:val="24"/>
          <w:lang w:eastAsia="sk-SK"/>
        </w:rPr>
        <w:t xml:space="preserve">obchodný </w:t>
      </w:r>
      <w:r w:rsidR="00042657">
        <w:rPr>
          <w:rFonts w:ascii="Times New Roman" w:eastAsia="Times New Roman" w:hAnsi="Times New Roman" w:cs="Times New Roman"/>
          <w:color w:val="000000"/>
          <w:sz w:val="24"/>
          <w:szCs w:val="24"/>
          <w:lang w:eastAsia="sk-SK"/>
        </w:rPr>
        <w:t>regist</w:t>
      </w:r>
      <w:r w:rsidR="005C12E5">
        <w:rPr>
          <w:rFonts w:ascii="Times New Roman" w:eastAsia="Times New Roman" w:hAnsi="Times New Roman" w:cs="Times New Roman"/>
          <w:color w:val="000000"/>
          <w:sz w:val="24"/>
          <w:szCs w:val="24"/>
          <w:lang w:eastAsia="sk-SK"/>
        </w:rPr>
        <w:t>er</w:t>
      </w:r>
      <w:r w:rsidR="00042657">
        <w:rPr>
          <w:rFonts w:ascii="Times New Roman" w:eastAsia="Times New Roman" w:hAnsi="Times New Roman" w:cs="Times New Roman"/>
          <w:color w:val="000000"/>
          <w:sz w:val="24"/>
          <w:szCs w:val="24"/>
          <w:lang w:eastAsia="sk-SK"/>
        </w:rPr>
        <w:t xml:space="preserve"> prostredníctvom systému prepojenia registrov. </w:t>
      </w:r>
    </w:p>
    <w:p w14:paraId="020CCD7C"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4033B8AE" w14:textId="0D8EE83C" w:rsidR="00042657" w:rsidRPr="00A63A43" w:rsidRDefault="00042657" w:rsidP="00733735">
      <w:pPr>
        <w:spacing w:after="0" w:line="240" w:lineRule="auto"/>
        <w:jc w:val="both"/>
        <w:rPr>
          <w:rFonts w:ascii="Times New Roman" w:eastAsia="Times New Roman" w:hAnsi="Times New Roman" w:cs="Times New Roman"/>
          <w:color w:val="000000"/>
          <w:sz w:val="24"/>
          <w:szCs w:val="24"/>
          <w:u w:val="single"/>
          <w:lang w:eastAsia="sk-SK"/>
        </w:rPr>
      </w:pPr>
      <w:r w:rsidRPr="00A63A43">
        <w:rPr>
          <w:rFonts w:ascii="Times New Roman" w:eastAsia="Times New Roman" w:hAnsi="Times New Roman" w:cs="Times New Roman"/>
          <w:color w:val="000000"/>
          <w:sz w:val="24"/>
          <w:szCs w:val="24"/>
          <w:u w:val="single"/>
          <w:lang w:eastAsia="sk-SK"/>
        </w:rPr>
        <w:t xml:space="preserve">K bodu </w:t>
      </w:r>
      <w:r w:rsidR="00267603" w:rsidRPr="00A63A43">
        <w:rPr>
          <w:rFonts w:ascii="Times New Roman" w:eastAsia="Times New Roman" w:hAnsi="Times New Roman" w:cs="Times New Roman"/>
          <w:color w:val="000000"/>
          <w:sz w:val="24"/>
          <w:szCs w:val="24"/>
          <w:u w:val="single"/>
          <w:lang w:eastAsia="sk-SK"/>
        </w:rPr>
        <w:t>3</w:t>
      </w:r>
      <w:r w:rsidRPr="00A63A43">
        <w:rPr>
          <w:rFonts w:ascii="Times New Roman" w:eastAsia="Times New Roman" w:hAnsi="Times New Roman" w:cs="Times New Roman"/>
          <w:color w:val="000000"/>
          <w:sz w:val="24"/>
          <w:szCs w:val="24"/>
          <w:u w:val="single"/>
          <w:lang w:eastAsia="sk-SK"/>
        </w:rPr>
        <w:t xml:space="preserve"> (§ 4 ods. 2)</w:t>
      </w:r>
    </w:p>
    <w:p w14:paraId="1B40D29E"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20DCB4FE" w14:textId="23B8BA0E" w:rsidR="00042657" w:rsidRDefault="00042657"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Predmetný novelizačný bod nadväzuje na zmenu v § 279a </w:t>
      </w:r>
      <w:r w:rsidR="005C0B0E">
        <w:rPr>
          <w:rFonts w:ascii="Times New Roman" w:eastAsia="Times New Roman" w:hAnsi="Times New Roman" w:cs="Times New Roman"/>
          <w:color w:val="000000"/>
          <w:sz w:val="24"/>
          <w:szCs w:val="24"/>
          <w:lang w:eastAsia="sk-SK"/>
        </w:rPr>
        <w:t xml:space="preserve">Civilného </w:t>
      </w:r>
      <w:proofErr w:type="spellStart"/>
      <w:r w:rsidR="005C0B0E">
        <w:rPr>
          <w:rFonts w:ascii="Times New Roman" w:eastAsia="Times New Roman" w:hAnsi="Times New Roman" w:cs="Times New Roman"/>
          <w:color w:val="000000"/>
          <w:sz w:val="24"/>
          <w:szCs w:val="24"/>
          <w:lang w:eastAsia="sk-SK"/>
        </w:rPr>
        <w:t>mimosporového</w:t>
      </w:r>
      <w:proofErr w:type="spellEnd"/>
      <w:r w:rsidR="005C0B0E">
        <w:rPr>
          <w:rFonts w:ascii="Times New Roman" w:eastAsia="Times New Roman" w:hAnsi="Times New Roman" w:cs="Times New Roman"/>
          <w:color w:val="000000"/>
          <w:sz w:val="24"/>
          <w:szCs w:val="24"/>
          <w:lang w:eastAsia="sk-SK"/>
        </w:rPr>
        <w:t xml:space="preserve"> poriadku</w:t>
      </w:r>
      <w:r>
        <w:rPr>
          <w:rFonts w:ascii="Times New Roman" w:eastAsia="Times New Roman" w:hAnsi="Times New Roman" w:cs="Times New Roman"/>
          <w:color w:val="000000"/>
          <w:sz w:val="24"/>
          <w:szCs w:val="24"/>
          <w:lang w:eastAsia="sk-SK"/>
        </w:rPr>
        <w:t>. Upravuje sa príslušnosť registrových súdov na registráciu a ukladanie listín do zbi</w:t>
      </w:r>
      <w:r w:rsidR="00D54303">
        <w:rPr>
          <w:rFonts w:ascii="Times New Roman" w:eastAsia="Times New Roman" w:hAnsi="Times New Roman" w:cs="Times New Roman"/>
          <w:color w:val="000000"/>
          <w:sz w:val="24"/>
          <w:szCs w:val="24"/>
          <w:lang w:eastAsia="sk-SK"/>
        </w:rPr>
        <w:t xml:space="preserve">erky listín. </w:t>
      </w:r>
    </w:p>
    <w:p w14:paraId="4E183396"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117FEDFE" w14:textId="3E6FEF9B" w:rsidR="00042657" w:rsidRPr="00A63A43" w:rsidRDefault="00042657" w:rsidP="00733735">
      <w:pPr>
        <w:spacing w:after="0" w:line="240" w:lineRule="auto"/>
        <w:jc w:val="both"/>
        <w:rPr>
          <w:rFonts w:ascii="Times New Roman" w:eastAsia="Times New Roman" w:hAnsi="Times New Roman" w:cs="Times New Roman"/>
          <w:color w:val="000000"/>
          <w:sz w:val="24"/>
          <w:szCs w:val="24"/>
          <w:u w:val="single"/>
          <w:lang w:eastAsia="sk-SK"/>
        </w:rPr>
      </w:pPr>
      <w:r w:rsidRPr="00A63A43">
        <w:rPr>
          <w:rFonts w:ascii="Times New Roman" w:eastAsia="Times New Roman" w:hAnsi="Times New Roman" w:cs="Times New Roman"/>
          <w:color w:val="000000"/>
          <w:sz w:val="24"/>
          <w:szCs w:val="24"/>
          <w:u w:val="single"/>
          <w:lang w:eastAsia="sk-SK"/>
        </w:rPr>
        <w:t xml:space="preserve">K bodu </w:t>
      </w:r>
      <w:r w:rsidR="00267603" w:rsidRPr="00A63A43">
        <w:rPr>
          <w:rFonts w:ascii="Times New Roman" w:eastAsia="Times New Roman" w:hAnsi="Times New Roman" w:cs="Times New Roman"/>
          <w:color w:val="000000"/>
          <w:sz w:val="24"/>
          <w:szCs w:val="24"/>
          <w:u w:val="single"/>
          <w:lang w:eastAsia="sk-SK"/>
        </w:rPr>
        <w:t>4</w:t>
      </w:r>
      <w:r w:rsidRPr="00A63A43">
        <w:rPr>
          <w:rFonts w:ascii="Times New Roman" w:eastAsia="Times New Roman" w:hAnsi="Times New Roman" w:cs="Times New Roman"/>
          <w:color w:val="000000"/>
          <w:sz w:val="24"/>
          <w:szCs w:val="24"/>
          <w:u w:val="single"/>
          <w:lang w:eastAsia="sk-SK"/>
        </w:rPr>
        <w:t xml:space="preserve"> (§ 4 ods. 4) </w:t>
      </w:r>
    </w:p>
    <w:p w14:paraId="73D9DD59"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080D8264" w14:textId="77777777" w:rsidR="00042657" w:rsidRDefault="00042657"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Legislatívno-technické úpravy súvisiace so zmenami v iných ustanoveniach. </w:t>
      </w:r>
    </w:p>
    <w:p w14:paraId="69DDA93B" w14:textId="53030E0D"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77B21E96" w14:textId="59350E8B" w:rsidR="00042657" w:rsidRPr="00A63A43" w:rsidRDefault="00042657" w:rsidP="00733735">
      <w:pPr>
        <w:spacing w:after="0" w:line="240" w:lineRule="auto"/>
        <w:jc w:val="both"/>
        <w:rPr>
          <w:rFonts w:ascii="Times New Roman" w:eastAsia="Times New Roman" w:hAnsi="Times New Roman" w:cs="Times New Roman"/>
          <w:color w:val="000000"/>
          <w:sz w:val="24"/>
          <w:szCs w:val="24"/>
          <w:u w:val="single"/>
          <w:lang w:eastAsia="sk-SK"/>
        </w:rPr>
      </w:pPr>
      <w:r w:rsidRPr="00A63A43">
        <w:rPr>
          <w:rFonts w:ascii="Times New Roman" w:eastAsia="Times New Roman" w:hAnsi="Times New Roman" w:cs="Times New Roman"/>
          <w:color w:val="000000"/>
          <w:sz w:val="24"/>
          <w:szCs w:val="24"/>
          <w:u w:val="single"/>
          <w:lang w:eastAsia="sk-SK"/>
        </w:rPr>
        <w:t xml:space="preserve">K bodu </w:t>
      </w:r>
      <w:r w:rsidR="00123EE6">
        <w:rPr>
          <w:rFonts w:ascii="Times New Roman" w:eastAsia="Times New Roman" w:hAnsi="Times New Roman" w:cs="Times New Roman"/>
          <w:color w:val="000000"/>
          <w:sz w:val="24"/>
          <w:szCs w:val="24"/>
          <w:u w:val="single"/>
          <w:lang w:eastAsia="sk-SK"/>
        </w:rPr>
        <w:t>5</w:t>
      </w:r>
      <w:r w:rsidRPr="00A63A43">
        <w:rPr>
          <w:rFonts w:ascii="Times New Roman" w:eastAsia="Times New Roman" w:hAnsi="Times New Roman" w:cs="Times New Roman"/>
          <w:color w:val="000000"/>
          <w:sz w:val="24"/>
          <w:szCs w:val="24"/>
          <w:u w:val="single"/>
          <w:lang w:eastAsia="sk-SK"/>
        </w:rPr>
        <w:t xml:space="preserve"> </w:t>
      </w:r>
    </w:p>
    <w:p w14:paraId="074C5EC0"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17DBA1C7" w14:textId="77777777" w:rsidR="00042657" w:rsidRDefault="00042657"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Dopĺňa sa poznámka pod čiarou k odkazu 10.</w:t>
      </w:r>
    </w:p>
    <w:p w14:paraId="5FDA0158"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497273B2" w14:textId="3A816BB7" w:rsidR="00042657" w:rsidRPr="00A63A43" w:rsidRDefault="00042657" w:rsidP="00733735">
      <w:pPr>
        <w:spacing w:after="0" w:line="240" w:lineRule="auto"/>
        <w:jc w:val="both"/>
        <w:rPr>
          <w:rFonts w:ascii="Times New Roman" w:eastAsia="Times New Roman" w:hAnsi="Times New Roman" w:cs="Times New Roman"/>
          <w:color w:val="000000"/>
          <w:sz w:val="24"/>
          <w:szCs w:val="24"/>
          <w:u w:val="single"/>
          <w:lang w:eastAsia="sk-SK"/>
        </w:rPr>
      </w:pPr>
      <w:r w:rsidRPr="00A63A43">
        <w:rPr>
          <w:rFonts w:ascii="Times New Roman" w:eastAsia="Times New Roman" w:hAnsi="Times New Roman" w:cs="Times New Roman"/>
          <w:color w:val="000000"/>
          <w:sz w:val="24"/>
          <w:szCs w:val="24"/>
          <w:u w:val="single"/>
          <w:lang w:eastAsia="sk-SK"/>
        </w:rPr>
        <w:t xml:space="preserve">K bodu </w:t>
      </w:r>
      <w:r w:rsidR="00123EE6">
        <w:rPr>
          <w:rFonts w:ascii="Times New Roman" w:eastAsia="Times New Roman" w:hAnsi="Times New Roman" w:cs="Times New Roman"/>
          <w:color w:val="000000"/>
          <w:sz w:val="24"/>
          <w:szCs w:val="24"/>
          <w:u w:val="single"/>
          <w:lang w:eastAsia="sk-SK"/>
        </w:rPr>
        <w:t xml:space="preserve">6 </w:t>
      </w:r>
      <w:r w:rsidRPr="00A63A43">
        <w:rPr>
          <w:rFonts w:ascii="Times New Roman" w:eastAsia="Times New Roman" w:hAnsi="Times New Roman" w:cs="Times New Roman"/>
          <w:color w:val="000000"/>
          <w:sz w:val="24"/>
          <w:szCs w:val="24"/>
          <w:u w:val="single"/>
          <w:lang w:eastAsia="sk-SK"/>
        </w:rPr>
        <w:t>(§ 7a ods. 1 až 3)</w:t>
      </w:r>
    </w:p>
    <w:p w14:paraId="46CD4EA0"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4D4E3D98" w14:textId="0D261712" w:rsidR="00042657" w:rsidRDefault="00042657"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Predmetné ustanovenie zakotvuje procesné podmienky, ktoré je potrebné splniť, aby  mohla</w:t>
      </w:r>
      <w:r w:rsidR="00E10BE8">
        <w:rPr>
          <w:rFonts w:ascii="Times New Roman" w:eastAsia="Times New Roman" w:hAnsi="Times New Roman" w:cs="Times New Roman"/>
          <w:color w:val="000000"/>
          <w:sz w:val="24"/>
          <w:szCs w:val="24"/>
          <w:lang w:eastAsia="sk-SK"/>
        </w:rPr>
        <w:t xml:space="preserve"> byť</w:t>
      </w:r>
      <w:r>
        <w:rPr>
          <w:rFonts w:ascii="Times New Roman" w:eastAsia="Times New Roman" w:hAnsi="Times New Roman" w:cs="Times New Roman"/>
          <w:color w:val="000000"/>
          <w:sz w:val="24"/>
          <w:szCs w:val="24"/>
          <w:lang w:eastAsia="sk-SK"/>
        </w:rPr>
        <w:t xml:space="preserve"> spoločnosť s ručením obmedzeným založ</w:t>
      </w:r>
      <w:r w:rsidR="00E10BE8">
        <w:rPr>
          <w:rFonts w:ascii="Times New Roman" w:eastAsia="Times New Roman" w:hAnsi="Times New Roman" w:cs="Times New Roman"/>
          <w:color w:val="000000"/>
          <w:sz w:val="24"/>
          <w:szCs w:val="24"/>
          <w:lang w:eastAsia="sk-SK"/>
        </w:rPr>
        <w:t>ená</w:t>
      </w:r>
      <w:r>
        <w:rPr>
          <w:rFonts w:ascii="Times New Roman" w:eastAsia="Times New Roman" w:hAnsi="Times New Roman" w:cs="Times New Roman"/>
          <w:color w:val="000000"/>
          <w:sz w:val="24"/>
          <w:szCs w:val="24"/>
          <w:lang w:eastAsia="sk-SK"/>
        </w:rPr>
        <w:t xml:space="preserve"> zjednodušeným spôsobom prostredníctvom </w:t>
      </w:r>
      <w:r w:rsidR="00C062F3">
        <w:rPr>
          <w:rFonts w:ascii="Times New Roman" w:eastAsia="Times New Roman" w:hAnsi="Times New Roman" w:cs="Times New Roman"/>
          <w:color w:val="000000"/>
          <w:sz w:val="24"/>
          <w:szCs w:val="24"/>
          <w:lang w:eastAsia="sk-SK"/>
        </w:rPr>
        <w:t xml:space="preserve">na to určeného </w:t>
      </w:r>
      <w:r w:rsidR="009330FF">
        <w:rPr>
          <w:rFonts w:ascii="Times New Roman" w:hAnsi="Times New Roman" w:cs="Times New Roman"/>
          <w:sz w:val="24"/>
          <w:szCs w:val="24"/>
        </w:rPr>
        <w:t>elektronického formulára</w:t>
      </w:r>
      <w:r w:rsidR="009330FF" w:rsidRPr="00F336C8">
        <w:rPr>
          <w:rFonts w:ascii="Times New Roman" w:hAnsi="Times New Roman" w:cs="Times New Roman"/>
          <w:sz w:val="24"/>
          <w:szCs w:val="24"/>
        </w:rPr>
        <w:t xml:space="preserve"> na vytvorenie spoločenskej zmluvy</w:t>
      </w:r>
      <w:r w:rsidR="009330FF" w:rsidDel="009330FF">
        <w:rPr>
          <w:rFonts w:ascii="Times New Roman" w:eastAsia="Times New Roman" w:hAnsi="Times New Roman" w:cs="Times New Roman"/>
          <w:color w:val="000000"/>
          <w:sz w:val="24"/>
          <w:szCs w:val="24"/>
          <w:lang w:eastAsia="sk-SK"/>
        </w:rPr>
        <w:t xml:space="preserve"> </w:t>
      </w:r>
      <w:r w:rsidR="005C12E5">
        <w:rPr>
          <w:rFonts w:ascii="Times New Roman" w:eastAsia="Times New Roman" w:hAnsi="Times New Roman" w:cs="Times New Roman"/>
          <w:color w:val="000000"/>
          <w:sz w:val="24"/>
          <w:szCs w:val="24"/>
          <w:lang w:eastAsia="sk-SK"/>
        </w:rPr>
        <w:t>zapísaná do obchodného registra</w:t>
      </w:r>
      <w:r>
        <w:rPr>
          <w:rFonts w:ascii="Times New Roman" w:eastAsia="Times New Roman" w:hAnsi="Times New Roman" w:cs="Times New Roman"/>
          <w:color w:val="000000"/>
          <w:sz w:val="24"/>
          <w:szCs w:val="24"/>
          <w:lang w:eastAsia="sk-SK"/>
        </w:rPr>
        <w:t xml:space="preserve">. Popri už existujúcich </w:t>
      </w:r>
      <w:r w:rsidR="004D0426">
        <w:rPr>
          <w:rFonts w:ascii="Times New Roman" w:eastAsia="Times New Roman" w:hAnsi="Times New Roman" w:cs="Times New Roman"/>
          <w:color w:val="000000"/>
          <w:sz w:val="24"/>
          <w:szCs w:val="24"/>
          <w:lang w:eastAsia="sk-SK"/>
        </w:rPr>
        <w:t xml:space="preserve">materiálnych </w:t>
      </w:r>
      <w:r>
        <w:rPr>
          <w:rFonts w:ascii="Times New Roman" w:eastAsia="Times New Roman" w:hAnsi="Times New Roman" w:cs="Times New Roman"/>
          <w:color w:val="000000"/>
          <w:sz w:val="24"/>
          <w:szCs w:val="24"/>
          <w:lang w:eastAsia="sk-SK"/>
        </w:rPr>
        <w:t>podmien</w:t>
      </w:r>
      <w:r w:rsidR="00E10BE8">
        <w:rPr>
          <w:rFonts w:ascii="Times New Roman" w:eastAsia="Times New Roman" w:hAnsi="Times New Roman" w:cs="Times New Roman"/>
          <w:color w:val="000000"/>
          <w:sz w:val="24"/>
          <w:szCs w:val="24"/>
          <w:lang w:eastAsia="sk-SK"/>
        </w:rPr>
        <w:t>kach</w:t>
      </w:r>
      <w:r>
        <w:rPr>
          <w:rFonts w:ascii="Times New Roman" w:eastAsia="Times New Roman" w:hAnsi="Times New Roman" w:cs="Times New Roman"/>
          <w:color w:val="000000"/>
          <w:sz w:val="24"/>
          <w:szCs w:val="24"/>
          <w:lang w:eastAsia="sk-SK"/>
        </w:rPr>
        <w:t xml:space="preserve"> </w:t>
      </w:r>
      <w:r w:rsidR="004D0426">
        <w:rPr>
          <w:rFonts w:ascii="Times New Roman" w:eastAsia="Times New Roman" w:hAnsi="Times New Roman" w:cs="Times New Roman"/>
          <w:color w:val="000000"/>
          <w:sz w:val="24"/>
          <w:szCs w:val="24"/>
          <w:lang w:eastAsia="sk-SK"/>
        </w:rPr>
        <w:t xml:space="preserve">upravených </w:t>
      </w:r>
      <w:r>
        <w:rPr>
          <w:rFonts w:ascii="Times New Roman" w:eastAsia="Times New Roman" w:hAnsi="Times New Roman" w:cs="Times New Roman"/>
          <w:color w:val="000000"/>
          <w:sz w:val="24"/>
          <w:szCs w:val="24"/>
          <w:lang w:eastAsia="sk-SK"/>
        </w:rPr>
        <w:t xml:space="preserve">v § 6 a § 7 ods. 3 písm. a), c), d), e), f), g) </w:t>
      </w:r>
      <w:r w:rsidR="004D0426">
        <w:rPr>
          <w:rFonts w:ascii="Times New Roman" w:eastAsia="Times New Roman" w:hAnsi="Times New Roman" w:cs="Times New Roman"/>
          <w:color w:val="000000"/>
          <w:sz w:val="24"/>
          <w:szCs w:val="24"/>
          <w:lang w:eastAsia="sk-SK"/>
        </w:rPr>
        <w:t xml:space="preserve">je potrebné splniť i ďalšie </w:t>
      </w:r>
      <w:r>
        <w:rPr>
          <w:rFonts w:ascii="Times New Roman" w:eastAsia="Times New Roman" w:hAnsi="Times New Roman" w:cs="Times New Roman"/>
          <w:color w:val="000000"/>
          <w:sz w:val="24"/>
          <w:szCs w:val="24"/>
          <w:lang w:eastAsia="sk-SK"/>
        </w:rPr>
        <w:t>osobitné podmienky</w:t>
      </w:r>
      <w:r w:rsidR="004D0426">
        <w:rPr>
          <w:rFonts w:ascii="Times New Roman" w:eastAsia="Times New Roman" w:hAnsi="Times New Roman" w:cs="Times New Roman"/>
          <w:color w:val="000000"/>
          <w:sz w:val="24"/>
          <w:szCs w:val="24"/>
          <w:lang w:eastAsia="sk-SK"/>
        </w:rPr>
        <w:t>.</w:t>
      </w:r>
      <w:r>
        <w:rPr>
          <w:rFonts w:ascii="Times New Roman" w:eastAsia="Times New Roman" w:hAnsi="Times New Roman" w:cs="Times New Roman"/>
          <w:color w:val="000000"/>
          <w:sz w:val="24"/>
          <w:szCs w:val="24"/>
          <w:lang w:eastAsia="sk-SK"/>
        </w:rPr>
        <w:t xml:space="preserve"> </w:t>
      </w:r>
      <w:r w:rsidR="004D0426">
        <w:rPr>
          <w:rFonts w:ascii="Times New Roman" w:eastAsia="Times New Roman" w:hAnsi="Times New Roman" w:cs="Times New Roman"/>
          <w:color w:val="000000"/>
          <w:sz w:val="24"/>
          <w:szCs w:val="24"/>
          <w:lang w:eastAsia="sk-SK"/>
        </w:rPr>
        <w:t xml:space="preserve">Ak ide o </w:t>
      </w:r>
      <w:r>
        <w:rPr>
          <w:rFonts w:ascii="Times New Roman" w:eastAsia="Times New Roman" w:hAnsi="Times New Roman" w:cs="Times New Roman"/>
          <w:color w:val="000000"/>
          <w:sz w:val="24"/>
          <w:szCs w:val="24"/>
          <w:lang w:eastAsia="sk-SK"/>
        </w:rPr>
        <w:t>konateľa spoločnosti</w:t>
      </w:r>
      <w:r w:rsidR="004D0426">
        <w:rPr>
          <w:rFonts w:ascii="Times New Roman" w:eastAsia="Times New Roman" w:hAnsi="Times New Roman" w:cs="Times New Roman"/>
          <w:color w:val="000000"/>
          <w:sz w:val="24"/>
          <w:szCs w:val="24"/>
          <w:lang w:eastAsia="sk-SK"/>
        </w:rPr>
        <w:t>, vyžaduje sa jeho</w:t>
      </w:r>
      <w:r w:rsidR="00E57E1B">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 xml:space="preserve">spôsobilosť na právne úkony, dosiahnutie veku 18 rokov, </w:t>
      </w:r>
      <w:r w:rsidR="008C64AF">
        <w:rPr>
          <w:rFonts w:ascii="Times New Roman" w:eastAsia="Times New Roman" w:hAnsi="Times New Roman" w:cs="Times New Roman"/>
          <w:color w:val="000000"/>
          <w:sz w:val="24"/>
          <w:szCs w:val="24"/>
          <w:lang w:eastAsia="sk-SK"/>
        </w:rPr>
        <w:t xml:space="preserve">absolútna </w:t>
      </w:r>
      <w:r>
        <w:rPr>
          <w:rFonts w:ascii="Times New Roman" w:eastAsia="Times New Roman" w:hAnsi="Times New Roman" w:cs="Times New Roman"/>
          <w:color w:val="000000"/>
          <w:sz w:val="24"/>
          <w:szCs w:val="24"/>
          <w:lang w:eastAsia="sk-SK"/>
        </w:rPr>
        <w:t>bezúhonnosť a </w:t>
      </w:r>
      <w:r w:rsidR="004D0426">
        <w:rPr>
          <w:rFonts w:ascii="Times New Roman" w:eastAsia="Times New Roman" w:hAnsi="Times New Roman" w:cs="Times New Roman"/>
          <w:color w:val="000000"/>
          <w:sz w:val="24"/>
          <w:szCs w:val="24"/>
          <w:lang w:eastAsia="sk-SK"/>
        </w:rPr>
        <w:t>vrátane jeho zápisu</w:t>
      </w:r>
      <w:r>
        <w:rPr>
          <w:rFonts w:ascii="Times New Roman" w:eastAsia="Times New Roman" w:hAnsi="Times New Roman" w:cs="Times New Roman"/>
          <w:color w:val="000000"/>
          <w:sz w:val="24"/>
          <w:szCs w:val="24"/>
          <w:lang w:eastAsia="sk-SK"/>
        </w:rPr>
        <w:t xml:space="preserve"> v registri fyzických osôb. </w:t>
      </w:r>
      <w:r w:rsidR="008C64AF">
        <w:rPr>
          <w:rFonts w:ascii="Times New Roman" w:eastAsia="Times New Roman" w:hAnsi="Times New Roman" w:cs="Times New Roman"/>
          <w:color w:val="000000"/>
          <w:sz w:val="24"/>
          <w:szCs w:val="24"/>
          <w:lang w:eastAsia="sk-SK"/>
        </w:rPr>
        <w:t>Nakoľko sa jedná o automatizovaný systém preskúmania bezúhonnosti fyzických osôb, registrový súd nebude vykonávať správnu úvahu</w:t>
      </w:r>
      <w:r w:rsidR="002A2654">
        <w:rPr>
          <w:rFonts w:ascii="Times New Roman" w:eastAsia="Times New Roman" w:hAnsi="Times New Roman" w:cs="Times New Roman"/>
          <w:color w:val="000000"/>
          <w:sz w:val="24"/>
          <w:szCs w:val="24"/>
          <w:lang w:eastAsia="sk-SK"/>
        </w:rPr>
        <w:t xml:space="preserve"> ako je tomu v prípade preskúmavania bezúhonnosti zo strany živnostenského úradu, ktorý skúma splnenie podmienky bezúhonnosti v rozsahu právoplatného odsúdenia</w:t>
      </w:r>
      <w:r w:rsidR="002A2654" w:rsidRPr="002A2654">
        <w:rPr>
          <w:rFonts w:ascii="Times New Roman" w:eastAsia="Times New Roman" w:hAnsi="Times New Roman" w:cs="Times New Roman"/>
          <w:color w:val="000000"/>
          <w:sz w:val="24"/>
          <w:szCs w:val="24"/>
          <w:lang w:eastAsia="sk-SK"/>
        </w:rPr>
        <w:t xml:space="preserve"> za trestný čin hospodársky, trestný čin proti majetku alebo iný trestný čin spáchaný úmyselne, ktorého skutková podstata súvisí s predmetom podnikania</w:t>
      </w:r>
    </w:p>
    <w:p w14:paraId="4D9DD885"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3B883A29" w14:textId="073C80E3" w:rsidR="00042657" w:rsidRPr="002C4F12" w:rsidRDefault="00042657" w:rsidP="00B1671F">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Ďalšie z osobitných podmienok, ktoré skúma registrový súd pred zápis</w:t>
      </w:r>
      <w:r w:rsidR="004D0426">
        <w:rPr>
          <w:rFonts w:ascii="Times New Roman" w:eastAsia="Times New Roman" w:hAnsi="Times New Roman" w:cs="Times New Roman"/>
          <w:color w:val="000000"/>
          <w:sz w:val="24"/>
          <w:szCs w:val="24"/>
          <w:lang w:eastAsia="sk-SK"/>
        </w:rPr>
        <w:t>om</w:t>
      </w:r>
      <w:r>
        <w:rPr>
          <w:rFonts w:ascii="Times New Roman" w:eastAsia="Times New Roman" w:hAnsi="Times New Roman" w:cs="Times New Roman"/>
          <w:color w:val="000000"/>
          <w:sz w:val="24"/>
          <w:szCs w:val="24"/>
          <w:lang w:eastAsia="sk-SK"/>
        </w:rPr>
        <w:t xml:space="preserve"> spoločnosti s ručením obmedzeným zjednodušeným spôsobom je povinnosť spoločníka spoločnosti mať zriadený účet v banke alebo pobočke zahraničnej banky</w:t>
      </w:r>
      <w:r w:rsidR="002C4F12" w:rsidRPr="002C4F12">
        <w:rPr>
          <w:rFonts w:ascii="Times New Roman" w:eastAsia="Times New Roman" w:hAnsi="Times New Roman" w:cs="Times New Roman"/>
          <w:color w:val="000000"/>
          <w:sz w:val="24"/>
          <w:szCs w:val="24"/>
          <w:lang w:eastAsia="sk-SK"/>
        </w:rPr>
        <w:t xml:space="preserve">, </w:t>
      </w:r>
      <w:r w:rsidR="002C4F12" w:rsidRPr="002C4F12">
        <w:rPr>
          <w:rFonts w:ascii="Times New Roman" w:hAnsi="Times New Roman" w:cs="Times New Roman"/>
          <w:sz w:val="24"/>
          <w:szCs w:val="24"/>
        </w:rPr>
        <w:t>ktorá má sídlo v členskom štáte Európskej únie alebo v niektorom zo zmluvných štátov Dohody o Európskom hospodárskom priestore</w:t>
      </w:r>
      <w:r w:rsidRPr="002C4F12">
        <w:rPr>
          <w:rFonts w:ascii="Times New Roman" w:eastAsia="Times New Roman" w:hAnsi="Times New Roman" w:cs="Times New Roman"/>
          <w:color w:val="000000"/>
          <w:sz w:val="24"/>
          <w:szCs w:val="24"/>
          <w:lang w:eastAsia="sk-SK"/>
        </w:rPr>
        <w:t xml:space="preserve">. Uvedené opatrenie je dôležité na preverovanie existencie osoby, ktorá chce byť zapísaná ako spoločník v spoločnosti s ručením obmedzeným. </w:t>
      </w:r>
    </w:p>
    <w:p w14:paraId="742C1A8C" w14:textId="77777777" w:rsidR="00042657" w:rsidRPr="002C4F12"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5B035D07" w14:textId="77777777" w:rsidR="00042657" w:rsidRPr="002C4F12" w:rsidRDefault="00042657" w:rsidP="00B1671F">
      <w:pPr>
        <w:spacing w:after="0" w:line="240" w:lineRule="auto"/>
        <w:ind w:firstLine="708"/>
        <w:jc w:val="both"/>
        <w:rPr>
          <w:rFonts w:ascii="Times New Roman" w:eastAsia="Times New Roman" w:hAnsi="Times New Roman" w:cs="Times New Roman"/>
          <w:color w:val="000000"/>
          <w:sz w:val="24"/>
          <w:szCs w:val="24"/>
          <w:lang w:eastAsia="sk-SK"/>
        </w:rPr>
      </w:pPr>
      <w:r w:rsidRPr="002C4F12">
        <w:rPr>
          <w:rFonts w:ascii="Times New Roman" w:eastAsia="Times New Roman" w:hAnsi="Times New Roman" w:cs="Times New Roman"/>
          <w:color w:val="000000"/>
          <w:sz w:val="24"/>
          <w:szCs w:val="24"/>
          <w:lang w:eastAsia="sk-SK"/>
        </w:rPr>
        <w:t xml:space="preserve">Spoločníci spoločnosti, </w:t>
      </w:r>
      <w:r w:rsidR="00E57E1B" w:rsidRPr="002C4F12">
        <w:rPr>
          <w:rFonts w:ascii="Times New Roman" w:eastAsia="Times New Roman" w:hAnsi="Times New Roman" w:cs="Times New Roman"/>
          <w:color w:val="000000"/>
          <w:sz w:val="24"/>
          <w:szCs w:val="24"/>
          <w:lang w:eastAsia="sk-SK"/>
        </w:rPr>
        <w:t xml:space="preserve">ktorí </w:t>
      </w:r>
      <w:r w:rsidRPr="002C4F12">
        <w:rPr>
          <w:rFonts w:ascii="Times New Roman" w:eastAsia="Times New Roman" w:hAnsi="Times New Roman" w:cs="Times New Roman"/>
          <w:color w:val="000000"/>
          <w:sz w:val="24"/>
          <w:szCs w:val="24"/>
          <w:lang w:eastAsia="sk-SK"/>
        </w:rPr>
        <w:t>sú fyzickými osobami</w:t>
      </w:r>
      <w:r w:rsidR="004D0426" w:rsidRPr="002C4F12">
        <w:rPr>
          <w:rFonts w:ascii="Times New Roman" w:eastAsia="Times New Roman" w:hAnsi="Times New Roman" w:cs="Times New Roman"/>
          <w:color w:val="000000"/>
          <w:sz w:val="24"/>
          <w:szCs w:val="24"/>
          <w:lang w:eastAsia="sk-SK"/>
        </w:rPr>
        <w:t xml:space="preserve"> zároveň</w:t>
      </w:r>
      <w:r w:rsidRPr="002C4F12">
        <w:rPr>
          <w:rFonts w:ascii="Times New Roman" w:eastAsia="Times New Roman" w:hAnsi="Times New Roman" w:cs="Times New Roman"/>
          <w:color w:val="000000"/>
          <w:sz w:val="24"/>
          <w:szCs w:val="24"/>
          <w:lang w:eastAsia="sk-SK"/>
        </w:rPr>
        <w:t xml:space="preserve"> nemôžu byť pri zjednodušenom založení spoločnosti zastúpení a spoločníci spoločnosti, ktorí sú právnickými osobami konajú pri zakladaní spoločnosti prostredníctvom štatutárneho orgánu. </w:t>
      </w:r>
    </w:p>
    <w:p w14:paraId="2B14AC3D" w14:textId="77777777" w:rsidR="00042657" w:rsidRPr="002C4F12"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532059B4" w14:textId="77777777" w:rsidR="00042657" w:rsidRPr="002C4F12" w:rsidRDefault="00042657" w:rsidP="00B1671F">
      <w:pPr>
        <w:spacing w:after="0" w:line="240" w:lineRule="auto"/>
        <w:ind w:firstLine="708"/>
        <w:jc w:val="both"/>
        <w:rPr>
          <w:rFonts w:ascii="Times New Roman" w:eastAsia="Times New Roman" w:hAnsi="Times New Roman" w:cs="Times New Roman"/>
          <w:color w:val="000000"/>
          <w:sz w:val="24"/>
          <w:szCs w:val="24"/>
          <w:lang w:eastAsia="sk-SK"/>
        </w:rPr>
      </w:pPr>
      <w:r w:rsidRPr="002C4F12">
        <w:rPr>
          <w:rFonts w:ascii="Times New Roman" w:eastAsia="Times New Roman" w:hAnsi="Times New Roman" w:cs="Times New Roman"/>
          <w:color w:val="000000"/>
          <w:sz w:val="24"/>
          <w:szCs w:val="24"/>
          <w:lang w:eastAsia="sk-SK"/>
        </w:rPr>
        <w:t xml:space="preserve">Na účely zjednodušeného založenia spoločnosti sa vyžaduje absolútna bezúhonnosť, </w:t>
      </w:r>
      <w:proofErr w:type="spellStart"/>
      <w:r w:rsidRPr="002C4F12">
        <w:rPr>
          <w:rFonts w:ascii="Times New Roman" w:eastAsia="Times New Roman" w:hAnsi="Times New Roman" w:cs="Times New Roman"/>
          <w:color w:val="000000"/>
          <w:sz w:val="24"/>
          <w:szCs w:val="24"/>
          <w:lang w:eastAsia="sk-SK"/>
        </w:rPr>
        <w:t>t.j</w:t>
      </w:r>
      <w:proofErr w:type="spellEnd"/>
      <w:r w:rsidRPr="002C4F12">
        <w:rPr>
          <w:rFonts w:ascii="Times New Roman" w:eastAsia="Times New Roman" w:hAnsi="Times New Roman" w:cs="Times New Roman"/>
          <w:color w:val="000000"/>
          <w:sz w:val="24"/>
          <w:szCs w:val="24"/>
          <w:lang w:eastAsia="sk-SK"/>
        </w:rPr>
        <w:t>. fyzická osoba ne</w:t>
      </w:r>
      <w:r w:rsidR="004D0426" w:rsidRPr="002C4F12">
        <w:rPr>
          <w:rFonts w:ascii="Times New Roman" w:eastAsia="Times New Roman" w:hAnsi="Times New Roman" w:cs="Times New Roman"/>
          <w:color w:val="000000"/>
          <w:sz w:val="24"/>
          <w:szCs w:val="24"/>
          <w:lang w:eastAsia="sk-SK"/>
        </w:rPr>
        <w:t>môže byť</w:t>
      </w:r>
      <w:r w:rsidRPr="002C4F12">
        <w:rPr>
          <w:rFonts w:ascii="Times New Roman" w:eastAsia="Times New Roman" w:hAnsi="Times New Roman" w:cs="Times New Roman"/>
          <w:color w:val="000000"/>
          <w:sz w:val="24"/>
          <w:szCs w:val="24"/>
          <w:lang w:eastAsia="sk-SK"/>
        </w:rPr>
        <w:t xml:space="preserve"> právoplatne odsúdená za trestný čin alebo </w:t>
      </w:r>
      <w:r w:rsidR="005C12E5" w:rsidRPr="002C4F12">
        <w:rPr>
          <w:rFonts w:ascii="Times New Roman" w:eastAsia="Times New Roman" w:hAnsi="Times New Roman" w:cs="Times New Roman"/>
          <w:color w:val="000000"/>
          <w:sz w:val="24"/>
          <w:szCs w:val="24"/>
          <w:lang w:eastAsia="sk-SK"/>
        </w:rPr>
        <w:t xml:space="preserve">jej </w:t>
      </w:r>
      <w:r w:rsidRPr="002C4F12">
        <w:rPr>
          <w:rFonts w:ascii="Times New Roman" w:eastAsia="Times New Roman" w:hAnsi="Times New Roman" w:cs="Times New Roman"/>
          <w:color w:val="000000"/>
          <w:sz w:val="24"/>
          <w:szCs w:val="24"/>
          <w:lang w:eastAsia="sk-SK"/>
        </w:rPr>
        <w:t>odsúdeni</w:t>
      </w:r>
      <w:r w:rsidR="005C12E5" w:rsidRPr="002C4F12">
        <w:rPr>
          <w:rFonts w:ascii="Times New Roman" w:eastAsia="Times New Roman" w:hAnsi="Times New Roman" w:cs="Times New Roman"/>
          <w:color w:val="000000"/>
          <w:sz w:val="24"/>
          <w:szCs w:val="24"/>
          <w:lang w:eastAsia="sk-SK"/>
        </w:rPr>
        <w:t>e je zahladené</w:t>
      </w:r>
      <w:r w:rsidRPr="002C4F12">
        <w:rPr>
          <w:rFonts w:ascii="Times New Roman" w:eastAsia="Times New Roman" w:hAnsi="Times New Roman" w:cs="Times New Roman"/>
          <w:color w:val="000000"/>
          <w:sz w:val="24"/>
          <w:szCs w:val="24"/>
          <w:lang w:eastAsia="sk-SK"/>
        </w:rPr>
        <w:t>. Na účely preverovania bezúhonnosti poskytne fyzická osoba, ktorá je občanom Slovenskej republiky údaje potrebné na vyžiadanie výpisu z registra trestov</w:t>
      </w:r>
      <w:r w:rsidR="004D0426" w:rsidRPr="002C4F12">
        <w:rPr>
          <w:rFonts w:ascii="Times New Roman" w:eastAsia="Times New Roman" w:hAnsi="Times New Roman" w:cs="Times New Roman"/>
          <w:color w:val="000000"/>
          <w:sz w:val="24"/>
          <w:szCs w:val="24"/>
          <w:lang w:eastAsia="sk-SK"/>
        </w:rPr>
        <w:t>.</w:t>
      </w:r>
      <w:r w:rsidRPr="002C4F12">
        <w:rPr>
          <w:rFonts w:ascii="Times New Roman" w:eastAsia="Times New Roman" w:hAnsi="Times New Roman" w:cs="Times New Roman"/>
          <w:color w:val="000000"/>
          <w:sz w:val="24"/>
          <w:szCs w:val="24"/>
          <w:lang w:eastAsia="sk-SK"/>
        </w:rPr>
        <w:t xml:space="preserve"> </w:t>
      </w:r>
      <w:r w:rsidR="004D0426" w:rsidRPr="002C4F12">
        <w:rPr>
          <w:rFonts w:ascii="Times New Roman" w:eastAsia="Times New Roman" w:hAnsi="Times New Roman" w:cs="Times New Roman"/>
          <w:color w:val="000000"/>
          <w:sz w:val="24"/>
          <w:szCs w:val="24"/>
          <w:lang w:eastAsia="sk-SK"/>
        </w:rPr>
        <w:t>V prípade zahraničnej osoby je potrebné doložiť</w:t>
      </w:r>
      <w:r w:rsidRPr="002C4F12">
        <w:rPr>
          <w:rFonts w:ascii="Times New Roman" w:eastAsia="Times New Roman" w:hAnsi="Times New Roman" w:cs="Times New Roman"/>
          <w:color w:val="000000"/>
          <w:sz w:val="24"/>
          <w:szCs w:val="24"/>
          <w:lang w:eastAsia="sk-SK"/>
        </w:rPr>
        <w:t xml:space="preserve"> výpis z registra trestov toho štátu, ktorého je občanom. Nakoľko je cieľom jednoduchšie, rýchlejšie a časovo a nákladovo hospodárnejšie začatie hospodárskej činnosti režim bezúhonnosti </w:t>
      </w:r>
      <w:r w:rsidR="005C12E5" w:rsidRPr="002C4F12">
        <w:rPr>
          <w:rFonts w:ascii="Times New Roman" w:eastAsia="Times New Roman" w:hAnsi="Times New Roman" w:cs="Times New Roman"/>
          <w:color w:val="000000"/>
          <w:sz w:val="24"/>
          <w:szCs w:val="24"/>
          <w:lang w:eastAsia="sk-SK"/>
        </w:rPr>
        <w:t xml:space="preserve">pri zápise spoločnosti s ručením obmedzeným založenej zjednodušeným spôsobom </w:t>
      </w:r>
      <w:r w:rsidRPr="002C4F12">
        <w:rPr>
          <w:rFonts w:ascii="Times New Roman" w:eastAsia="Times New Roman" w:hAnsi="Times New Roman" w:cs="Times New Roman"/>
          <w:color w:val="000000"/>
          <w:sz w:val="24"/>
          <w:szCs w:val="24"/>
          <w:lang w:eastAsia="sk-SK"/>
        </w:rPr>
        <w:t>je nastavený prísnejšie oproti režimu, ktorý je nastavený v živnostenskom zákone. Bezúhonnosť v</w:t>
      </w:r>
      <w:r w:rsidR="005C12E5" w:rsidRPr="002C4F12">
        <w:rPr>
          <w:rFonts w:ascii="Times New Roman" w:eastAsia="Times New Roman" w:hAnsi="Times New Roman" w:cs="Times New Roman"/>
          <w:color w:val="000000"/>
          <w:sz w:val="24"/>
          <w:szCs w:val="24"/>
          <w:lang w:eastAsia="sk-SK"/>
        </w:rPr>
        <w:t> </w:t>
      </w:r>
      <w:r w:rsidRPr="002C4F12">
        <w:rPr>
          <w:rFonts w:ascii="Times New Roman" w:eastAsia="Times New Roman" w:hAnsi="Times New Roman" w:cs="Times New Roman"/>
          <w:color w:val="000000"/>
          <w:sz w:val="24"/>
          <w:szCs w:val="24"/>
          <w:lang w:eastAsia="sk-SK"/>
        </w:rPr>
        <w:t>prípade</w:t>
      </w:r>
      <w:r w:rsidR="005C12E5" w:rsidRPr="002C4F12">
        <w:rPr>
          <w:rFonts w:ascii="Times New Roman" w:eastAsia="Times New Roman" w:hAnsi="Times New Roman" w:cs="Times New Roman"/>
          <w:color w:val="000000"/>
          <w:sz w:val="24"/>
          <w:szCs w:val="24"/>
          <w:lang w:eastAsia="sk-SK"/>
        </w:rPr>
        <w:t xml:space="preserve"> zápisu spoločnosti s ručením obmedzeným založenej</w:t>
      </w:r>
      <w:r w:rsidRPr="002C4F12">
        <w:rPr>
          <w:rFonts w:ascii="Times New Roman" w:eastAsia="Times New Roman" w:hAnsi="Times New Roman" w:cs="Times New Roman"/>
          <w:color w:val="000000"/>
          <w:sz w:val="24"/>
          <w:szCs w:val="24"/>
          <w:lang w:eastAsia="sk-SK"/>
        </w:rPr>
        <w:t xml:space="preserve"> </w:t>
      </w:r>
      <w:r w:rsidR="005C12E5" w:rsidRPr="002C4F12">
        <w:rPr>
          <w:rFonts w:ascii="Times New Roman" w:eastAsia="Times New Roman" w:hAnsi="Times New Roman" w:cs="Times New Roman"/>
          <w:color w:val="000000"/>
          <w:sz w:val="24"/>
          <w:szCs w:val="24"/>
          <w:lang w:eastAsia="sk-SK"/>
        </w:rPr>
        <w:t xml:space="preserve">zjednodušeným spôsobom </w:t>
      </w:r>
      <w:r w:rsidRPr="002C4F12">
        <w:rPr>
          <w:rFonts w:ascii="Times New Roman" w:eastAsia="Times New Roman" w:hAnsi="Times New Roman" w:cs="Times New Roman"/>
          <w:color w:val="000000"/>
          <w:sz w:val="24"/>
          <w:szCs w:val="24"/>
          <w:lang w:eastAsia="sk-SK"/>
        </w:rPr>
        <w:t xml:space="preserve">bude preverovať registrový súd. </w:t>
      </w:r>
    </w:p>
    <w:p w14:paraId="1B1E3B6A" w14:textId="77777777" w:rsidR="00042657" w:rsidRPr="002C4F12"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71DA0FFF" w14:textId="538EABD2" w:rsidR="00042657" w:rsidRDefault="00042657" w:rsidP="00B1671F">
      <w:pPr>
        <w:spacing w:after="0" w:line="240" w:lineRule="auto"/>
        <w:ind w:firstLine="708"/>
        <w:jc w:val="both"/>
        <w:rPr>
          <w:rFonts w:ascii="Times New Roman" w:eastAsia="Times New Roman" w:hAnsi="Times New Roman" w:cs="Times New Roman"/>
          <w:color w:val="000000"/>
          <w:sz w:val="24"/>
          <w:szCs w:val="24"/>
          <w:lang w:eastAsia="sk-SK"/>
        </w:rPr>
      </w:pPr>
      <w:r w:rsidRPr="002C4F12">
        <w:rPr>
          <w:rFonts w:ascii="Times New Roman" w:eastAsia="Times New Roman" w:hAnsi="Times New Roman" w:cs="Times New Roman"/>
          <w:color w:val="000000"/>
          <w:sz w:val="24"/>
          <w:szCs w:val="24"/>
          <w:lang w:eastAsia="sk-SK"/>
        </w:rPr>
        <w:t>V ods</w:t>
      </w:r>
      <w:r w:rsidR="005C12E5" w:rsidRPr="002C4F12">
        <w:rPr>
          <w:rFonts w:ascii="Times New Roman" w:eastAsia="Times New Roman" w:hAnsi="Times New Roman" w:cs="Times New Roman"/>
          <w:color w:val="000000"/>
          <w:sz w:val="24"/>
          <w:szCs w:val="24"/>
          <w:lang w:eastAsia="sk-SK"/>
        </w:rPr>
        <w:t xml:space="preserve">eku </w:t>
      </w:r>
      <w:r w:rsidRPr="002C4F12">
        <w:rPr>
          <w:rFonts w:ascii="Times New Roman" w:eastAsia="Times New Roman" w:hAnsi="Times New Roman" w:cs="Times New Roman"/>
          <w:color w:val="000000"/>
          <w:sz w:val="24"/>
          <w:szCs w:val="24"/>
          <w:lang w:eastAsia="sk-SK"/>
        </w:rPr>
        <w:t xml:space="preserve">3 sa zakotvujú procesné podmienky, ktoré je potrebné splniť pred zápisom podniku alebo organizačnej zložky podniku zahraničnej právnickej osoby zriadenie zjednodušeným spôsobom. Registrový súd je povinný preveriť nielen splnenie podmienok podľa § 6  a § 7 ods. 18 </w:t>
      </w:r>
      <w:r w:rsidR="00550665" w:rsidRPr="002C4F12">
        <w:rPr>
          <w:rFonts w:ascii="Times New Roman" w:eastAsia="Times New Roman" w:hAnsi="Times New Roman" w:cs="Times New Roman"/>
          <w:color w:val="000000"/>
          <w:sz w:val="24"/>
          <w:szCs w:val="24"/>
          <w:lang w:eastAsia="sk-SK"/>
        </w:rPr>
        <w:t>zákona č. 530/2003 Z. z. o obchodnom registri a o zmene a doplnení niektorých zákonov v znení neskorších predpisov</w:t>
      </w:r>
      <w:r w:rsidRPr="002C4F12">
        <w:rPr>
          <w:rFonts w:ascii="Times New Roman" w:eastAsia="Times New Roman" w:hAnsi="Times New Roman" w:cs="Times New Roman"/>
          <w:color w:val="000000"/>
          <w:sz w:val="24"/>
          <w:szCs w:val="24"/>
          <w:lang w:eastAsia="sk-SK"/>
        </w:rPr>
        <w:t xml:space="preserve">, ale </w:t>
      </w:r>
      <w:r w:rsidR="004D0426" w:rsidRPr="002C4F12">
        <w:rPr>
          <w:rFonts w:ascii="Times New Roman" w:eastAsia="Times New Roman" w:hAnsi="Times New Roman" w:cs="Times New Roman"/>
          <w:color w:val="000000"/>
          <w:sz w:val="24"/>
          <w:szCs w:val="24"/>
          <w:lang w:eastAsia="sk-SK"/>
        </w:rPr>
        <w:t>tak, ako aj pri konateľovi v spoločnosti s ručením obmedzeným založenej zjednodušeným spôsobom, sa má overiť,</w:t>
      </w:r>
      <w:r w:rsidRPr="002C4F12">
        <w:rPr>
          <w:rFonts w:ascii="Times New Roman" w:eastAsia="Times New Roman" w:hAnsi="Times New Roman" w:cs="Times New Roman"/>
          <w:color w:val="000000"/>
          <w:sz w:val="24"/>
          <w:szCs w:val="24"/>
          <w:lang w:eastAsia="sk-SK"/>
        </w:rPr>
        <w:t xml:space="preserve"> či vedúci podniku alebo organizačnej zložky podniku zahraničnej právnickej osoby je spôsobilý na právne úkony, dosiahol vek 18 rokov, je bezúhonný a je zapísaný v registri fyzických osôb. Ďalšou z podmienok je povinnosť zahraničnej právnickej osoby mať zriadený účet v banke alebo pobočke zahraničnej banky</w:t>
      </w:r>
      <w:r w:rsidR="00A916B9" w:rsidRPr="002C4F12">
        <w:rPr>
          <w:rFonts w:ascii="Times New Roman" w:eastAsia="Times New Roman" w:hAnsi="Times New Roman" w:cs="Times New Roman"/>
          <w:color w:val="000000"/>
          <w:sz w:val="24"/>
          <w:szCs w:val="24"/>
          <w:lang w:eastAsia="sk-SK"/>
        </w:rPr>
        <w:t>,</w:t>
      </w:r>
      <w:r w:rsidRPr="002C4F12">
        <w:rPr>
          <w:rFonts w:ascii="Times New Roman" w:eastAsia="Times New Roman" w:hAnsi="Times New Roman" w:cs="Times New Roman"/>
          <w:color w:val="000000"/>
          <w:sz w:val="24"/>
          <w:szCs w:val="24"/>
          <w:lang w:eastAsia="sk-SK"/>
        </w:rPr>
        <w:t xml:space="preserve"> </w:t>
      </w:r>
      <w:r w:rsidR="00927B67" w:rsidRPr="002C4F12">
        <w:rPr>
          <w:rFonts w:ascii="Times New Roman" w:hAnsi="Times New Roman" w:cs="Times New Roman"/>
          <w:sz w:val="24"/>
          <w:szCs w:val="24"/>
        </w:rPr>
        <w:t>ktorá má sídlo v členskom štáte Európskej únie alebo v niektorom zo zmluvných štátov Dohody o Európskom hospodárskom priestore</w:t>
      </w:r>
      <w:r w:rsidR="00A916B9" w:rsidRPr="002C4F12">
        <w:rPr>
          <w:rFonts w:ascii="Times New Roman" w:hAnsi="Times New Roman" w:cs="Times New Roman"/>
          <w:sz w:val="24"/>
          <w:szCs w:val="24"/>
        </w:rPr>
        <w:t>.</w:t>
      </w:r>
      <w:r>
        <w:rPr>
          <w:rFonts w:ascii="Times New Roman" w:eastAsia="Times New Roman" w:hAnsi="Times New Roman" w:cs="Times New Roman"/>
          <w:color w:val="000000"/>
          <w:sz w:val="24"/>
          <w:szCs w:val="24"/>
          <w:lang w:eastAsia="sk-SK"/>
        </w:rPr>
        <w:t xml:space="preserve"> </w:t>
      </w:r>
    </w:p>
    <w:p w14:paraId="55A49635"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262350BD" w14:textId="7FA27395"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Zároveň sa zavádzajú aj poznámky pod čiarou k odkazom 15a</w:t>
      </w:r>
      <w:r w:rsidR="00123EE6">
        <w:rPr>
          <w:rFonts w:ascii="Times New Roman" w:eastAsia="Times New Roman" w:hAnsi="Times New Roman" w:cs="Times New Roman"/>
          <w:color w:val="000000"/>
          <w:sz w:val="24"/>
          <w:szCs w:val="24"/>
          <w:lang w:eastAsia="sk-SK"/>
        </w:rPr>
        <w:t>ce až 15acg</w:t>
      </w:r>
      <w:r w:rsidR="00B91186">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w:t>
      </w:r>
    </w:p>
    <w:p w14:paraId="33DD2233"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4575D991" w14:textId="3D7A1299" w:rsidR="00042657" w:rsidRPr="00A63A43" w:rsidRDefault="00042657" w:rsidP="00733735">
      <w:pPr>
        <w:spacing w:after="0" w:line="240" w:lineRule="auto"/>
        <w:jc w:val="both"/>
        <w:rPr>
          <w:rFonts w:ascii="Times New Roman" w:eastAsia="Times New Roman" w:hAnsi="Times New Roman" w:cs="Times New Roman"/>
          <w:color w:val="000000"/>
          <w:sz w:val="24"/>
          <w:szCs w:val="24"/>
          <w:u w:val="single"/>
          <w:lang w:eastAsia="sk-SK"/>
        </w:rPr>
      </w:pPr>
      <w:r w:rsidRPr="00A63A43">
        <w:rPr>
          <w:rFonts w:ascii="Times New Roman" w:eastAsia="Times New Roman" w:hAnsi="Times New Roman" w:cs="Times New Roman"/>
          <w:color w:val="000000"/>
          <w:sz w:val="24"/>
          <w:szCs w:val="24"/>
          <w:u w:val="single"/>
          <w:lang w:eastAsia="sk-SK"/>
        </w:rPr>
        <w:t xml:space="preserve">K bodu </w:t>
      </w:r>
      <w:r w:rsidR="00123EE6">
        <w:rPr>
          <w:rFonts w:ascii="Times New Roman" w:eastAsia="Times New Roman" w:hAnsi="Times New Roman" w:cs="Times New Roman"/>
          <w:color w:val="000000"/>
          <w:sz w:val="24"/>
          <w:szCs w:val="24"/>
          <w:u w:val="single"/>
          <w:lang w:eastAsia="sk-SK"/>
        </w:rPr>
        <w:t>7</w:t>
      </w:r>
      <w:r w:rsidRPr="00A63A43">
        <w:rPr>
          <w:rFonts w:ascii="Times New Roman" w:eastAsia="Times New Roman" w:hAnsi="Times New Roman" w:cs="Times New Roman"/>
          <w:color w:val="000000"/>
          <w:sz w:val="24"/>
          <w:szCs w:val="24"/>
          <w:u w:val="single"/>
          <w:lang w:eastAsia="sk-SK"/>
        </w:rPr>
        <w:t xml:space="preserve"> (§ 8 ods. 1) </w:t>
      </w:r>
    </w:p>
    <w:p w14:paraId="55285DC0"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08A172EF" w14:textId="77777777" w:rsidR="00042657" w:rsidRDefault="00042657"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Legislatívno-technické úpravy súvisiace so zmenami v iných ustanoveniach. </w:t>
      </w:r>
    </w:p>
    <w:p w14:paraId="34C2E8AE" w14:textId="6A3B94D2"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1395E7FC" w14:textId="3F87B64A" w:rsidR="00A63A43" w:rsidRDefault="00A63A43" w:rsidP="00733735">
      <w:pPr>
        <w:spacing w:after="0" w:line="240" w:lineRule="auto"/>
        <w:jc w:val="both"/>
        <w:rPr>
          <w:rFonts w:ascii="Times New Roman" w:eastAsia="Times New Roman" w:hAnsi="Times New Roman" w:cs="Times New Roman"/>
          <w:color w:val="000000"/>
          <w:sz w:val="24"/>
          <w:szCs w:val="24"/>
          <w:lang w:eastAsia="sk-SK"/>
        </w:rPr>
      </w:pPr>
    </w:p>
    <w:p w14:paraId="34653B58" w14:textId="44150662" w:rsidR="00042657" w:rsidRPr="00A63A43" w:rsidRDefault="00042657" w:rsidP="00733735">
      <w:pPr>
        <w:spacing w:after="0" w:line="240" w:lineRule="auto"/>
        <w:jc w:val="both"/>
        <w:rPr>
          <w:rFonts w:ascii="Times New Roman" w:eastAsia="Times New Roman" w:hAnsi="Times New Roman" w:cs="Times New Roman"/>
          <w:color w:val="000000"/>
          <w:sz w:val="24"/>
          <w:szCs w:val="24"/>
          <w:u w:val="single"/>
          <w:lang w:eastAsia="sk-SK"/>
        </w:rPr>
      </w:pPr>
      <w:r w:rsidRPr="00A63A43">
        <w:rPr>
          <w:rFonts w:ascii="Times New Roman" w:eastAsia="Times New Roman" w:hAnsi="Times New Roman" w:cs="Times New Roman"/>
          <w:color w:val="000000"/>
          <w:sz w:val="24"/>
          <w:szCs w:val="24"/>
          <w:u w:val="single"/>
          <w:lang w:eastAsia="sk-SK"/>
        </w:rPr>
        <w:t xml:space="preserve">K bodu </w:t>
      </w:r>
      <w:r w:rsidR="00123EE6">
        <w:rPr>
          <w:rFonts w:ascii="Times New Roman" w:eastAsia="Times New Roman" w:hAnsi="Times New Roman" w:cs="Times New Roman"/>
          <w:color w:val="000000"/>
          <w:sz w:val="24"/>
          <w:szCs w:val="24"/>
          <w:u w:val="single"/>
          <w:lang w:eastAsia="sk-SK"/>
        </w:rPr>
        <w:t>8</w:t>
      </w:r>
      <w:r w:rsidRPr="00A63A43">
        <w:rPr>
          <w:rFonts w:ascii="Times New Roman" w:eastAsia="Times New Roman" w:hAnsi="Times New Roman" w:cs="Times New Roman"/>
          <w:color w:val="000000"/>
          <w:sz w:val="24"/>
          <w:szCs w:val="24"/>
          <w:u w:val="single"/>
          <w:lang w:eastAsia="sk-SK"/>
        </w:rPr>
        <w:t xml:space="preserve"> </w:t>
      </w:r>
    </w:p>
    <w:p w14:paraId="2AA27A88"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36438BE6" w14:textId="77777777" w:rsidR="00042657" w:rsidRDefault="00042657"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Legislatívno-technické úpravy súvisiace so zmenami v iných ustanoveniach. </w:t>
      </w:r>
    </w:p>
    <w:p w14:paraId="585ABDE3" w14:textId="52B5A193"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1D045BFF" w14:textId="36310FED" w:rsidR="00560B99" w:rsidRPr="00560B99" w:rsidRDefault="00560B99" w:rsidP="00733735">
      <w:pPr>
        <w:spacing w:after="0" w:line="240" w:lineRule="auto"/>
        <w:jc w:val="both"/>
        <w:rPr>
          <w:rFonts w:ascii="Times New Roman" w:eastAsia="Times New Roman" w:hAnsi="Times New Roman" w:cs="Times New Roman"/>
          <w:color w:val="000000"/>
          <w:sz w:val="24"/>
          <w:szCs w:val="24"/>
          <w:u w:val="single"/>
          <w:lang w:eastAsia="sk-SK"/>
        </w:rPr>
      </w:pPr>
      <w:r w:rsidRPr="00560B99">
        <w:rPr>
          <w:rFonts w:ascii="Times New Roman" w:eastAsia="Times New Roman" w:hAnsi="Times New Roman" w:cs="Times New Roman"/>
          <w:color w:val="000000"/>
          <w:sz w:val="24"/>
          <w:szCs w:val="24"/>
          <w:u w:val="single"/>
          <w:lang w:eastAsia="sk-SK"/>
        </w:rPr>
        <w:t>K bodu 9</w:t>
      </w:r>
    </w:p>
    <w:p w14:paraId="133CD4B0" w14:textId="2BB3B62F" w:rsidR="00560B99" w:rsidRDefault="00560B99" w:rsidP="00733735">
      <w:pPr>
        <w:spacing w:after="0" w:line="240" w:lineRule="auto"/>
        <w:jc w:val="both"/>
        <w:rPr>
          <w:rFonts w:ascii="Times New Roman" w:eastAsia="Times New Roman" w:hAnsi="Times New Roman" w:cs="Times New Roman"/>
          <w:color w:val="000000"/>
          <w:sz w:val="24"/>
          <w:szCs w:val="24"/>
          <w:lang w:eastAsia="sk-SK"/>
        </w:rPr>
      </w:pPr>
    </w:p>
    <w:p w14:paraId="4C4F8321" w14:textId="39E401FB" w:rsidR="00560B99" w:rsidRDefault="00560B99" w:rsidP="00560B99">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Legislatívno-technické úpravy súvisiace so zmenami v iných ustanoveniach. </w:t>
      </w:r>
    </w:p>
    <w:p w14:paraId="2860F906" w14:textId="2E125214" w:rsidR="00560B99" w:rsidRDefault="00560B99" w:rsidP="00733735">
      <w:pPr>
        <w:spacing w:after="0" w:line="240" w:lineRule="auto"/>
        <w:jc w:val="both"/>
        <w:rPr>
          <w:rFonts w:ascii="Times New Roman" w:eastAsia="Times New Roman" w:hAnsi="Times New Roman" w:cs="Times New Roman"/>
          <w:color w:val="000000"/>
          <w:sz w:val="24"/>
          <w:szCs w:val="24"/>
          <w:lang w:eastAsia="sk-SK"/>
        </w:rPr>
      </w:pPr>
    </w:p>
    <w:p w14:paraId="2C33844F" w14:textId="3C190179" w:rsidR="00042657" w:rsidRPr="00A63A43" w:rsidRDefault="00042657" w:rsidP="00733735">
      <w:pPr>
        <w:spacing w:after="0" w:line="240" w:lineRule="auto"/>
        <w:jc w:val="both"/>
        <w:rPr>
          <w:rFonts w:ascii="Times New Roman" w:eastAsia="Times New Roman" w:hAnsi="Times New Roman" w:cs="Times New Roman"/>
          <w:color w:val="000000"/>
          <w:sz w:val="24"/>
          <w:szCs w:val="24"/>
          <w:u w:val="single"/>
          <w:lang w:eastAsia="sk-SK"/>
        </w:rPr>
      </w:pPr>
      <w:r w:rsidRPr="00A63A43">
        <w:rPr>
          <w:rFonts w:ascii="Times New Roman" w:eastAsia="Times New Roman" w:hAnsi="Times New Roman" w:cs="Times New Roman"/>
          <w:color w:val="000000"/>
          <w:sz w:val="24"/>
          <w:szCs w:val="24"/>
          <w:u w:val="single"/>
          <w:lang w:eastAsia="sk-SK"/>
        </w:rPr>
        <w:lastRenderedPageBreak/>
        <w:t xml:space="preserve">K bodu </w:t>
      </w:r>
      <w:r w:rsidR="00560B99">
        <w:rPr>
          <w:rFonts w:ascii="Times New Roman" w:eastAsia="Times New Roman" w:hAnsi="Times New Roman" w:cs="Times New Roman"/>
          <w:color w:val="000000"/>
          <w:sz w:val="24"/>
          <w:szCs w:val="24"/>
          <w:u w:val="single"/>
          <w:lang w:eastAsia="sk-SK"/>
        </w:rPr>
        <w:t>10</w:t>
      </w:r>
      <w:r w:rsidRPr="00A63A43">
        <w:rPr>
          <w:rFonts w:ascii="Times New Roman" w:eastAsia="Times New Roman" w:hAnsi="Times New Roman" w:cs="Times New Roman"/>
          <w:color w:val="000000"/>
          <w:sz w:val="24"/>
          <w:szCs w:val="24"/>
          <w:u w:val="single"/>
          <w:lang w:eastAsia="sk-SK"/>
        </w:rPr>
        <w:t xml:space="preserve"> (§ 10 ods. 10)</w:t>
      </w:r>
    </w:p>
    <w:p w14:paraId="4F67922E" w14:textId="77777777" w:rsidR="00D122E7" w:rsidRDefault="00D122E7" w:rsidP="00733735">
      <w:pPr>
        <w:spacing w:after="0" w:line="240" w:lineRule="auto"/>
        <w:jc w:val="both"/>
        <w:rPr>
          <w:rFonts w:ascii="Times New Roman" w:eastAsia="Times New Roman" w:hAnsi="Times New Roman" w:cs="Times New Roman"/>
          <w:b/>
          <w:color w:val="000000"/>
          <w:sz w:val="24"/>
          <w:szCs w:val="24"/>
          <w:lang w:eastAsia="sk-SK"/>
        </w:rPr>
      </w:pPr>
    </w:p>
    <w:p w14:paraId="535FD37D" w14:textId="77777777" w:rsidR="00D122E7" w:rsidRPr="00D122E7" w:rsidRDefault="00D122E7" w:rsidP="00733735">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color w:val="000000"/>
          <w:sz w:val="24"/>
          <w:szCs w:val="24"/>
          <w:lang w:eastAsia="sk-SK"/>
        </w:rPr>
        <w:tab/>
      </w:r>
      <w:r>
        <w:rPr>
          <w:rFonts w:ascii="Times New Roman" w:eastAsia="Times New Roman" w:hAnsi="Times New Roman" w:cs="Times New Roman"/>
          <w:color w:val="000000"/>
          <w:sz w:val="24"/>
          <w:szCs w:val="24"/>
          <w:lang w:eastAsia="sk-SK"/>
        </w:rPr>
        <w:t>V súlade s požiadavkami smernice predmetné ustanovenie upravuje potrebu oznamovania skutočností týkajúcich sa zápisu či výmazu údajov o podniku zahraničnej právnickej osoby alebo organizačnej zložke podniku zahraničnej právnickej osoby prostredníctvom systému prepojenia registrov (BRIS) a to bez zbytočného odkladu.</w:t>
      </w:r>
    </w:p>
    <w:p w14:paraId="1E414804"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4974809E" w14:textId="626FC943" w:rsidR="00042657" w:rsidRPr="00A63A43" w:rsidRDefault="00042657" w:rsidP="00733735">
      <w:pPr>
        <w:spacing w:after="0" w:line="240" w:lineRule="auto"/>
        <w:jc w:val="both"/>
        <w:rPr>
          <w:rFonts w:ascii="Times New Roman" w:eastAsia="Times New Roman" w:hAnsi="Times New Roman" w:cs="Times New Roman"/>
          <w:color w:val="000000"/>
          <w:sz w:val="24"/>
          <w:szCs w:val="24"/>
          <w:u w:val="single"/>
          <w:lang w:eastAsia="sk-SK"/>
        </w:rPr>
      </w:pPr>
      <w:r w:rsidRPr="00A63A43">
        <w:rPr>
          <w:rFonts w:ascii="Times New Roman" w:eastAsia="Times New Roman" w:hAnsi="Times New Roman" w:cs="Times New Roman"/>
          <w:color w:val="000000"/>
          <w:sz w:val="24"/>
          <w:szCs w:val="24"/>
          <w:u w:val="single"/>
          <w:lang w:eastAsia="sk-SK"/>
        </w:rPr>
        <w:t xml:space="preserve">K bodu </w:t>
      </w:r>
      <w:r w:rsidR="00560B99">
        <w:rPr>
          <w:rFonts w:ascii="Times New Roman" w:eastAsia="Times New Roman" w:hAnsi="Times New Roman" w:cs="Times New Roman"/>
          <w:color w:val="000000"/>
          <w:sz w:val="24"/>
          <w:szCs w:val="24"/>
          <w:u w:val="single"/>
          <w:lang w:eastAsia="sk-SK"/>
        </w:rPr>
        <w:t>11</w:t>
      </w:r>
      <w:r w:rsidRPr="00A63A43">
        <w:rPr>
          <w:rFonts w:ascii="Times New Roman" w:eastAsia="Times New Roman" w:hAnsi="Times New Roman" w:cs="Times New Roman"/>
          <w:color w:val="000000"/>
          <w:sz w:val="24"/>
          <w:szCs w:val="24"/>
          <w:u w:val="single"/>
          <w:lang w:eastAsia="sk-SK"/>
        </w:rPr>
        <w:t xml:space="preserve"> (§ 10a až § 10e)</w:t>
      </w:r>
    </w:p>
    <w:p w14:paraId="15770BF6" w14:textId="77777777" w:rsidR="00D122E7" w:rsidRDefault="00D122E7" w:rsidP="00733735">
      <w:pPr>
        <w:spacing w:after="0" w:line="240" w:lineRule="auto"/>
        <w:jc w:val="both"/>
        <w:rPr>
          <w:rFonts w:ascii="Times New Roman" w:eastAsia="Times New Roman" w:hAnsi="Times New Roman" w:cs="Times New Roman"/>
          <w:b/>
          <w:color w:val="000000"/>
          <w:sz w:val="24"/>
          <w:szCs w:val="24"/>
          <w:lang w:eastAsia="sk-SK"/>
        </w:rPr>
      </w:pPr>
    </w:p>
    <w:p w14:paraId="131298B0" w14:textId="77777777" w:rsidR="00C10279" w:rsidRDefault="00A74615"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Ustanovenia § 10a až 10e upravujú </w:t>
      </w:r>
      <w:r w:rsidR="00386A2B">
        <w:rPr>
          <w:rFonts w:ascii="Times New Roman" w:eastAsia="Times New Roman" w:hAnsi="Times New Roman" w:cs="Times New Roman"/>
          <w:color w:val="000000"/>
          <w:sz w:val="24"/>
          <w:szCs w:val="24"/>
          <w:lang w:eastAsia="sk-SK"/>
        </w:rPr>
        <w:t>spôsob výmeny</w:t>
      </w:r>
      <w:r>
        <w:rPr>
          <w:rFonts w:ascii="Times New Roman" w:eastAsia="Times New Roman" w:hAnsi="Times New Roman" w:cs="Times New Roman"/>
          <w:color w:val="000000"/>
          <w:sz w:val="24"/>
          <w:szCs w:val="24"/>
          <w:lang w:eastAsia="sk-SK"/>
        </w:rPr>
        <w:t xml:space="preserve"> informácii prostredníctvom systému prepojenia registrov s</w:t>
      </w:r>
      <w:r w:rsidR="004C4F8B">
        <w:rPr>
          <w:rFonts w:ascii="Times New Roman" w:eastAsia="Times New Roman" w:hAnsi="Times New Roman" w:cs="Times New Roman"/>
          <w:color w:val="000000"/>
          <w:sz w:val="24"/>
          <w:szCs w:val="24"/>
          <w:lang w:eastAsia="sk-SK"/>
        </w:rPr>
        <w:t> </w:t>
      </w:r>
      <w:r>
        <w:rPr>
          <w:rFonts w:ascii="Times New Roman" w:eastAsia="Times New Roman" w:hAnsi="Times New Roman" w:cs="Times New Roman"/>
          <w:color w:val="000000"/>
          <w:sz w:val="24"/>
          <w:szCs w:val="24"/>
          <w:lang w:eastAsia="sk-SK"/>
        </w:rPr>
        <w:t>cieľom</w:t>
      </w:r>
      <w:r w:rsidR="004C4F8B">
        <w:rPr>
          <w:rFonts w:ascii="Times New Roman" w:eastAsia="Times New Roman" w:hAnsi="Times New Roman" w:cs="Times New Roman"/>
          <w:color w:val="000000"/>
          <w:sz w:val="24"/>
          <w:szCs w:val="24"/>
          <w:lang w:eastAsia="sk-SK"/>
        </w:rPr>
        <w:t xml:space="preserve"> uľahčenia postupu a</w:t>
      </w:r>
      <w:r>
        <w:rPr>
          <w:rFonts w:ascii="Times New Roman" w:eastAsia="Times New Roman" w:hAnsi="Times New Roman" w:cs="Times New Roman"/>
          <w:color w:val="000000"/>
          <w:sz w:val="24"/>
          <w:szCs w:val="24"/>
          <w:lang w:eastAsia="sk-SK"/>
        </w:rPr>
        <w:t xml:space="preserve"> zjednodušenia prístupu k informáciám a dokumentom týkajúcich sa podnikov alebo organizačných zložiek podnikov slovenskej ako aj zahraničnej osoby.</w:t>
      </w:r>
    </w:p>
    <w:p w14:paraId="4B7853E1" w14:textId="77777777" w:rsidR="00386A2B" w:rsidRPr="00E57E1B" w:rsidRDefault="00386A2B" w:rsidP="00733735">
      <w:pPr>
        <w:spacing w:after="0" w:line="240" w:lineRule="auto"/>
        <w:jc w:val="both"/>
        <w:rPr>
          <w:rFonts w:ascii="Times New Roman" w:eastAsia="Times New Roman" w:hAnsi="Times New Roman" w:cs="Times New Roman"/>
          <w:color w:val="000000"/>
          <w:sz w:val="24"/>
          <w:szCs w:val="24"/>
          <w:lang w:eastAsia="sk-SK"/>
        </w:rPr>
      </w:pPr>
    </w:p>
    <w:p w14:paraId="6236C490" w14:textId="77777777" w:rsidR="00A74615" w:rsidRPr="00E57E1B" w:rsidRDefault="00A74615" w:rsidP="00B1671F">
      <w:pPr>
        <w:spacing w:after="0" w:line="240" w:lineRule="auto"/>
        <w:ind w:firstLine="708"/>
        <w:jc w:val="both"/>
        <w:rPr>
          <w:rFonts w:ascii="Times New Roman" w:eastAsia="Times New Roman" w:hAnsi="Times New Roman" w:cs="Times New Roman"/>
          <w:color w:val="000000"/>
          <w:sz w:val="24"/>
          <w:szCs w:val="24"/>
          <w:lang w:eastAsia="sk-SK"/>
        </w:rPr>
      </w:pPr>
      <w:r w:rsidRPr="00E57E1B">
        <w:rPr>
          <w:rFonts w:ascii="Times New Roman" w:eastAsia="Times New Roman" w:hAnsi="Times New Roman" w:cs="Times New Roman"/>
          <w:color w:val="000000"/>
          <w:sz w:val="24"/>
          <w:szCs w:val="24"/>
          <w:lang w:eastAsia="sk-SK"/>
        </w:rPr>
        <w:t>Registrový súd aj bez návrhu vykoná zápis údajov o podniku alebo o organizačnej zložke podniku slovenskej právnickej osoby</w:t>
      </w:r>
      <w:r w:rsidR="00386A2B" w:rsidRPr="00E57E1B">
        <w:rPr>
          <w:rFonts w:ascii="Times New Roman" w:eastAsia="Times New Roman" w:hAnsi="Times New Roman" w:cs="Times New Roman"/>
          <w:color w:val="000000"/>
          <w:sz w:val="24"/>
          <w:szCs w:val="24"/>
          <w:lang w:eastAsia="sk-SK"/>
        </w:rPr>
        <w:t xml:space="preserve"> po oznámení zahraničného obchodného registra prostredníctvom systému prepojenia registrov,</w:t>
      </w:r>
      <w:r w:rsidRPr="00E57E1B">
        <w:rPr>
          <w:rFonts w:ascii="Times New Roman" w:eastAsia="Times New Roman" w:hAnsi="Times New Roman" w:cs="Times New Roman"/>
          <w:color w:val="000000"/>
          <w:sz w:val="24"/>
          <w:szCs w:val="24"/>
          <w:lang w:eastAsia="sk-SK"/>
        </w:rPr>
        <w:t xml:space="preserve"> že došlo k zápisu podniku alebo organizačnej zložky podniku slovenskej právnickej osoby v zahraničnom obchodnom registri alebo inej evidencii.</w:t>
      </w:r>
      <w:r w:rsidR="00386A2B" w:rsidRPr="00E57E1B">
        <w:rPr>
          <w:rFonts w:ascii="Times New Roman" w:eastAsia="Times New Roman" w:hAnsi="Times New Roman" w:cs="Times New Roman"/>
          <w:color w:val="000000"/>
          <w:sz w:val="24"/>
          <w:szCs w:val="24"/>
          <w:lang w:eastAsia="sk-SK"/>
        </w:rPr>
        <w:t xml:space="preserve"> </w:t>
      </w:r>
    </w:p>
    <w:p w14:paraId="6A1FC2BE" w14:textId="77777777" w:rsidR="00386A2B" w:rsidRPr="00E57E1B" w:rsidRDefault="00386A2B" w:rsidP="00733735">
      <w:pPr>
        <w:pStyle w:val="Bezriadkovania"/>
        <w:jc w:val="both"/>
        <w:rPr>
          <w:rFonts w:ascii="Times New Roman" w:eastAsia="Times New Roman" w:hAnsi="Times New Roman" w:cs="Times New Roman"/>
          <w:color w:val="000000"/>
          <w:sz w:val="24"/>
          <w:szCs w:val="24"/>
          <w:lang w:eastAsia="sk-SK"/>
        </w:rPr>
      </w:pPr>
    </w:p>
    <w:p w14:paraId="5F7EEB95" w14:textId="77777777" w:rsidR="00A74615" w:rsidRPr="00E57E1B" w:rsidRDefault="00A74615" w:rsidP="00B1671F">
      <w:pPr>
        <w:pStyle w:val="Bezriadkovania"/>
        <w:ind w:firstLine="708"/>
        <w:jc w:val="both"/>
        <w:rPr>
          <w:rFonts w:ascii="Times New Roman" w:eastAsia="Times New Roman" w:hAnsi="Times New Roman" w:cs="Times New Roman"/>
          <w:color w:val="000000"/>
          <w:sz w:val="24"/>
          <w:szCs w:val="24"/>
          <w:lang w:eastAsia="sk-SK"/>
        </w:rPr>
      </w:pPr>
      <w:r w:rsidRPr="00E57E1B">
        <w:rPr>
          <w:rFonts w:ascii="Times New Roman" w:eastAsia="Times New Roman" w:hAnsi="Times New Roman" w:cs="Times New Roman"/>
          <w:color w:val="000000"/>
          <w:sz w:val="24"/>
          <w:szCs w:val="24"/>
          <w:lang w:eastAsia="sk-SK"/>
        </w:rPr>
        <w:t xml:space="preserve">Registrový súd aj bez návrhu vykoná zmeny pri údajoch o podniku zahraničnej osoby alebo pri organizačnej zložke podniku zahraničnej osoby, ak zahraničný obchodný register oznámi prostredníctvom systému prepojenia registrov, že došlo k zmene </w:t>
      </w:r>
      <w:r w:rsidR="00386A2B" w:rsidRPr="00E57E1B">
        <w:rPr>
          <w:rFonts w:ascii="Times New Roman" w:eastAsia="Times New Roman" w:hAnsi="Times New Roman" w:cs="Times New Roman"/>
          <w:color w:val="000000"/>
          <w:sz w:val="24"/>
          <w:szCs w:val="24"/>
          <w:lang w:eastAsia="sk-SK"/>
        </w:rPr>
        <w:t xml:space="preserve">zákonom vymedzeného rozsahu </w:t>
      </w:r>
      <w:r w:rsidRPr="00E57E1B">
        <w:rPr>
          <w:rFonts w:ascii="Times New Roman" w:eastAsia="Times New Roman" w:hAnsi="Times New Roman" w:cs="Times New Roman"/>
          <w:color w:val="000000"/>
          <w:sz w:val="24"/>
          <w:szCs w:val="24"/>
          <w:lang w:eastAsia="sk-SK"/>
        </w:rPr>
        <w:t>údajov o zapísanej zahraničnej osobe</w:t>
      </w:r>
      <w:r w:rsidR="00386A2B" w:rsidRPr="00E57E1B">
        <w:rPr>
          <w:rFonts w:ascii="Times New Roman" w:eastAsia="Times New Roman" w:hAnsi="Times New Roman" w:cs="Times New Roman"/>
          <w:color w:val="000000"/>
          <w:sz w:val="24"/>
          <w:szCs w:val="24"/>
          <w:lang w:eastAsia="sk-SK"/>
        </w:rPr>
        <w:t>.</w:t>
      </w:r>
    </w:p>
    <w:p w14:paraId="232096EF" w14:textId="77777777" w:rsidR="00386A2B" w:rsidRPr="00E57E1B" w:rsidRDefault="00386A2B" w:rsidP="00733735">
      <w:pPr>
        <w:pStyle w:val="Bezriadkovania"/>
        <w:jc w:val="both"/>
        <w:rPr>
          <w:rFonts w:ascii="Times New Roman" w:eastAsia="Times New Roman" w:hAnsi="Times New Roman" w:cs="Times New Roman"/>
          <w:color w:val="000000"/>
          <w:sz w:val="24"/>
          <w:szCs w:val="24"/>
          <w:lang w:eastAsia="sk-SK"/>
        </w:rPr>
      </w:pPr>
    </w:p>
    <w:p w14:paraId="344B2691" w14:textId="77777777" w:rsidR="00A74615" w:rsidRPr="00E57E1B" w:rsidRDefault="00386A2B" w:rsidP="00B1671F">
      <w:pPr>
        <w:pStyle w:val="Bezriadkovania"/>
        <w:ind w:firstLine="708"/>
        <w:jc w:val="both"/>
        <w:rPr>
          <w:rFonts w:ascii="Times New Roman" w:eastAsia="Times New Roman" w:hAnsi="Times New Roman" w:cs="Times New Roman"/>
          <w:color w:val="000000"/>
          <w:sz w:val="24"/>
          <w:szCs w:val="24"/>
          <w:lang w:eastAsia="sk-SK"/>
        </w:rPr>
      </w:pPr>
      <w:r w:rsidRPr="00E57E1B">
        <w:rPr>
          <w:rFonts w:ascii="Times New Roman" w:eastAsia="Times New Roman" w:hAnsi="Times New Roman" w:cs="Times New Roman"/>
          <w:color w:val="000000"/>
          <w:sz w:val="24"/>
          <w:szCs w:val="24"/>
          <w:lang w:eastAsia="sk-SK"/>
        </w:rPr>
        <w:t>Oznamovacia povinnosť voči zahraničným obchodným registrom, v ktorých je podnik/ organizačná zložka podniku slovenskej právnickej osoby zapísaná alebo v ktorej je povinná ukladať listiny, prostredníctvom systému prepojenia registrov sa viaže i na r</w:t>
      </w:r>
      <w:r w:rsidR="00A74615" w:rsidRPr="00E57E1B">
        <w:rPr>
          <w:rFonts w:ascii="Times New Roman" w:eastAsia="Times New Roman" w:hAnsi="Times New Roman" w:cs="Times New Roman"/>
          <w:color w:val="000000"/>
          <w:sz w:val="24"/>
          <w:szCs w:val="24"/>
          <w:lang w:eastAsia="sk-SK"/>
        </w:rPr>
        <w:t>egistrový súd</w:t>
      </w:r>
      <w:r w:rsidRPr="00E57E1B">
        <w:rPr>
          <w:rFonts w:ascii="Times New Roman" w:eastAsia="Times New Roman" w:hAnsi="Times New Roman" w:cs="Times New Roman"/>
          <w:color w:val="000000"/>
          <w:sz w:val="24"/>
          <w:szCs w:val="24"/>
          <w:lang w:eastAsia="sk-SK"/>
        </w:rPr>
        <w:t xml:space="preserve"> po zápise zmeny zákonom vymedzených zapísaných údajov v obchodnom registri pri zapísanej slovenskej právnickej osobe.</w:t>
      </w:r>
    </w:p>
    <w:p w14:paraId="4213570D" w14:textId="77777777" w:rsidR="00386A2B" w:rsidRPr="00E57E1B" w:rsidRDefault="00386A2B" w:rsidP="00733735">
      <w:pPr>
        <w:pStyle w:val="Bezriadkovania"/>
        <w:jc w:val="both"/>
        <w:rPr>
          <w:rFonts w:ascii="Times New Roman" w:eastAsia="Times New Roman" w:hAnsi="Times New Roman" w:cs="Times New Roman"/>
          <w:color w:val="000000"/>
          <w:sz w:val="24"/>
          <w:szCs w:val="24"/>
          <w:lang w:eastAsia="sk-SK"/>
        </w:rPr>
      </w:pPr>
    </w:p>
    <w:p w14:paraId="7AFF6769" w14:textId="7201A921" w:rsidR="00A74615" w:rsidRPr="00E57E1B" w:rsidRDefault="00386A2B" w:rsidP="00B1671F">
      <w:pPr>
        <w:spacing w:after="0" w:line="240" w:lineRule="auto"/>
        <w:ind w:firstLine="708"/>
        <w:jc w:val="both"/>
        <w:rPr>
          <w:rFonts w:ascii="Times New Roman" w:eastAsia="Times New Roman" w:hAnsi="Times New Roman" w:cs="Times New Roman"/>
          <w:color w:val="000000"/>
          <w:sz w:val="24"/>
          <w:szCs w:val="24"/>
          <w:lang w:eastAsia="sk-SK"/>
        </w:rPr>
      </w:pPr>
      <w:r w:rsidRPr="00E57E1B">
        <w:rPr>
          <w:rFonts w:ascii="Times New Roman" w:eastAsia="Times New Roman" w:hAnsi="Times New Roman" w:cs="Times New Roman"/>
          <w:color w:val="000000"/>
          <w:sz w:val="24"/>
          <w:szCs w:val="24"/>
          <w:lang w:eastAsia="sk-SK"/>
        </w:rPr>
        <w:t>V</w:t>
      </w:r>
      <w:r w:rsidR="00A74615" w:rsidRPr="00E57E1B">
        <w:rPr>
          <w:rFonts w:ascii="Times New Roman" w:eastAsia="Times New Roman" w:hAnsi="Times New Roman" w:cs="Times New Roman"/>
          <w:color w:val="000000"/>
          <w:sz w:val="24"/>
          <w:szCs w:val="24"/>
          <w:lang w:eastAsia="sk-SK"/>
        </w:rPr>
        <w:t>ýmaz podniku zahraničnej osoby alebo organizačnej zložky podniku zahraničnej osoby</w:t>
      </w:r>
      <w:r w:rsidRPr="00E57E1B">
        <w:rPr>
          <w:rFonts w:ascii="Times New Roman" w:eastAsia="Times New Roman" w:hAnsi="Times New Roman" w:cs="Times New Roman"/>
          <w:color w:val="000000"/>
          <w:sz w:val="24"/>
          <w:szCs w:val="24"/>
          <w:lang w:eastAsia="sk-SK"/>
        </w:rPr>
        <w:t xml:space="preserve"> vykoná registrový súd aj bez návrhu</w:t>
      </w:r>
      <w:r w:rsidR="00A74615" w:rsidRPr="00E57E1B">
        <w:rPr>
          <w:rFonts w:ascii="Times New Roman" w:eastAsia="Times New Roman" w:hAnsi="Times New Roman" w:cs="Times New Roman"/>
          <w:color w:val="000000"/>
          <w:sz w:val="24"/>
          <w:szCs w:val="24"/>
          <w:lang w:eastAsia="sk-SK"/>
        </w:rPr>
        <w:t xml:space="preserve">, </w:t>
      </w:r>
      <w:r w:rsidRPr="00E57E1B">
        <w:rPr>
          <w:rFonts w:ascii="Times New Roman" w:eastAsia="Times New Roman" w:hAnsi="Times New Roman" w:cs="Times New Roman"/>
          <w:color w:val="000000"/>
          <w:sz w:val="24"/>
          <w:szCs w:val="24"/>
          <w:lang w:eastAsia="sk-SK"/>
        </w:rPr>
        <w:t>po oznámení zahraničného obchodného registra</w:t>
      </w:r>
      <w:r w:rsidR="00A74615" w:rsidRPr="00E57E1B">
        <w:rPr>
          <w:rFonts w:ascii="Times New Roman" w:eastAsia="Times New Roman" w:hAnsi="Times New Roman" w:cs="Times New Roman"/>
          <w:color w:val="000000"/>
          <w:sz w:val="24"/>
          <w:szCs w:val="24"/>
          <w:lang w:eastAsia="sk-SK"/>
        </w:rPr>
        <w:t>, že došlo k zániku alebo k výmazu zapísanej zahraničnej právnickej osoby.</w:t>
      </w:r>
      <w:r w:rsidR="00FB4B07">
        <w:rPr>
          <w:rFonts w:ascii="Times New Roman" w:eastAsia="Times New Roman" w:hAnsi="Times New Roman" w:cs="Times New Roman"/>
          <w:color w:val="000000"/>
          <w:sz w:val="24"/>
          <w:szCs w:val="24"/>
          <w:lang w:eastAsia="sk-SK"/>
        </w:rPr>
        <w:t xml:space="preserve"> </w:t>
      </w:r>
      <w:r w:rsidRPr="00E57E1B">
        <w:rPr>
          <w:rFonts w:ascii="Times New Roman" w:eastAsia="Times New Roman" w:hAnsi="Times New Roman" w:cs="Times New Roman"/>
          <w:color w:val="000000"/>
          <w:sz w:val="24"/>
          <w:szCs w:val="24"/>
          <w:lang w:eastAsia="sk-SK"/>
        </w:rPr>
        <w:t>Uvedené neplatí v prípade zániku alebo výmazu zahraničnej osoby zo zahraničného obchodného registra v dôsledku zmeny právnej formy dotknutej zahraničnej osoby, zlúčenia, splynutia alebo jej rozdelenia.</w:t>
      </w:r>
      <w:r w:rsidR="008C64AF">
        <w:rPr>
          <w:rFonts w:ascii="Times New Roman" w:eastAsia="Times New Roman" w:hAnsi="Times New Roman" w:cs="Times New Roman"/>
          <w:color w:val="000000"/>
          <w:sz w:val="24"/>
          <w:szCs w:val="24"/>
          <w:lang w:eastAsia="sk-SK"/>
        </w:rPr>
        <w:t xml:space="preserve"> </w:t>
      </w:r>
      <w:r w:rsidR="00F60DDF">
        <w:rPr>
          <w:rFonts w:ascii="Times New Roman" w:eastAsia="Times New Roman" w:hAnsi="Times New Roman" w:cs="Times New Roman"/>
          <w:color w:val="000000"/>
          <w:sz w:val="24"/>
          <w:szCs w:val="24"/>
          <w:lang w:eastAsia="sk-SK"/>
        </w:rPr>
        <w:t xml:space="preserve">Nakoľko ide o </w:t>
      </w:r>
      <w:r w:rsidR="00F60DDF" w:rsidRPr="00E57E1B">
        <w:rPr>
          <w:rFonts w:ascii="Times New Roman" w:eastAsia="Times New Roman" w:hAnsi="Times New Roman" w:cs="Times New Roman"/>
          <w:color w:val="000000"/>
          <w:sz w:val="24"/>
          <w:szCs w:val="24"/>
          <w:lang w:eastAsia="sk-SK"/>
        </w:rPr>
        <w:t xml:space="preserve"> </w:t>
      </w:r>
      <w:r w:rsidR="00F60DDF">
        <w:rPr>
          <w:rFonts w:ascii="Times New Roman" w:eastAsia="Times New Roman" w:hAnsi="Times New Roman" w:cs="Times New Roman"/>
          <w:color w:val="000000"/>
          <w:sz w:val="24"/>
          <w:szCs w:val="24"/>
          <w:lang w:eastAsia="sk-SK"/>
        </w:rPr>
        <w:t>podniky</w:t>
      </w:r>
      <w:r w:rsidR="00F60DDF" w:rsidRPr="00E57E1B">
        <w:rPr>
          <w:rFonts w:ascii="Times New Roman" w:eastAsia="Times New Roman" w:hAnsi="Times New Roman" w:cs="Times New Roman"/>
          <w:color w:val="000000"/>
          <w:sz w:val="24"/>
          <w:szCs w:val="24"/>
          <w:lang w:eastAsia="sk-SK"/>
        </w:rPr>
        <w:t xml:space="preserve"> zahr</w:t>
      </w:r>
      <w:r w:rsidR="00F60DDF">
        <w:rPr>
          <w:rFonts w:ascii="Times New Roman" w:eastAsia="Times New Roman" w:hAnsi="Times New Roman" w:cs="Times New Roman"/>
          <w:color w:val="000000"/>
          <w:sz w:val="24"/>
          <w:szCs w:val="24"/>
          <w:lang w:eastAsia="sk-SK"/>
        </w:rPr>
        <w:t>aničnej osoby alebo organizačné</w:t>
      </w:r>
      <w:r w:rsidR="00F60DDF" w:rsidRPr="00E57E1B">
        <w:rPr>
          <w:rFonts w:ascii="Times New Roman" w:eastAsia="Times New Roman" w:hAnsi="Times New Roman" w:cs="Times New Roman"/>
          <w:color w:val="000000"/>
          <w:sz w:val="24"/>
          <w:szCs w:val="24"/>
          <w:lang w:eastAsia="sk-SK"/>
        </w:rPr>
        <w:t xml:space="preserve"> zložky podniku zahraničnej osoby</w:t>
      </w:r>
      <w:r w:rsidR="00F60DDF">
        <w:rPr>
          <w:rFonts w:ascii="Times New Roman" w:eastAsia="Times New Roman" w:hAnsi="Times New Roman" w:cs="Times New Roman"/>
          <w:color w:val="000000"/>
          <w:sz w:val="24"/>
          <w:szCs w:val="24"/>
          <w:lang w:eastAsia="sk-SK"/>
        </w:rPr>
        <w:t>, nedochádza k výmazu subjektu s právnou subjektivitou, ktorý by bol</w:t>
      </w:r>
      <w:r w:rsidR="00F60DDF" w:rsidRPr="00F60DDF">
        <w:rPr>
          <w:rFonts w:ascii="Times New Roman" w:eastAsia="Times New Roman" w:hAnsi="Times New Roman" w:cs="Times New Roman"/>
          <w:color w:val="000000"/>
          <w:sz w:val="24"/>
          <w:szCs w:val="24"/>
          <w:lang w:eastAsia="sk-SK"/>
        </w:rPr>
        <w:t xml:space="preserve"> nositeľom práv a</w:t>
      </w:r>
      <w:r w:rsidR="00F60DDF">
        <w:rPr>
          <w:rFonts w:ascii="Times New Roman" w:eastAsia="Times New Roman" w:hAnsi="Times New Roman" w:cs="Times New Roman"/>
          <w:color w:val="000000"/>
          <w:sz w:val="24"/>
          <w:szCs w:val="24"/>
          <w:lang w:eastAsia="sk-SK"/>
        </w:rPr>
        <w:t> </w:t>
      </w:r>
      <w:r w:rsidR="00F60DDF" w:rsidRPr="00F60DDF">
        <w:rPr>
          <w:rFonts w:ascii="Times New Roman" w:eastAsia="Times New Roman" w:hAnsi="Times New Roman" w:cs="Times New Roman"/>
          <w:color w:val="000000"/>
          <w:sz w:val="24"/>
          <w:szCs w:val="24"/>
          <w:lang w:eastAsia="sk-SK"/>
        </w:rPr>
        <w:t>povinností</w:t>
      </w:r>
      <w:r w:rsidR="00F60DDF">
        <w:rPr>
          <w:rFonts w:ascii="Times New Roman" w:eastAsia="Times New Roman" w:hAnsi="Times New Roman" w:cs="Times New Roman"/>
          <w:color w:val="000000"/>
          <w:sz w:val="24"/>
          <w:szCs w:val="24"/>
          <w:lang w:eastAsia="sk-SK"/>
        </w:rPr>
        <w:t xml:space="preserve">. </w:t>
      </w:r>
    </w:p>
    <w:p w14:paraId="332F113E" w14:textId="77777777" w:rsidR="00386A2B" w:rsidRPr="00E57E1B" w:rsidRDefault="00386A2B" w:rsidP="00733735">
      <w:pPr>
        <w:spacing w:after="0" w:line="240" w:lineRule="auto"/>
        <w:jc w:val="both"/>
        <w:rPr>
          <w:rFonts w:ascii="Times New Roman" w:eastAsia="Times New Roman" w:hAnsi="Times New Roman" w:cs="Times New Roman"/>
          <w:color w:val="000000"/>
          <w:sz w:val="24"/>
          <w:szCs w:val="24"/>
          <w:lang w:eastAsia="sk-SK"/>
        </w:rPr>
      </w:pPr>
    </w:p>
    <w:p w14:paraId="2FB55928" w14:textId="77777777" w:rsidR="00A74615" w:rsidRPr="00C10279" w:rsidRDefault="00A74615" w:rsidP="00B1671F">
      <w:pPr>
        <w:spacing w:after="0" w:line="240" w:lineRule="auto"/>
        <w:ind w:firstLine="708"/>
        <w:jc w:val="both"/>
        <w:rPr>
          <w:rFonts w:ascii="Times New Roman" w:eastAsia="Times New Roman" w:hAnsi="Times New Roman" w:cs="Times New Roman"/>
          <w:color w:val="000000"/>
          <w:sz w:val="24"/>
          <w:szCs w:val="24"/>
          <w:lang w:eastAsia="sk-SK"/>
        </w:rPr>
      </w:pPr>
      <w:r w:rsidRPr="00E57E1B">
        <w:rPr>
          <w:rFonts w:ascii="Times New Roman" w:eastAsia="Times New Roman" w:hAnsi="Times New Roman" w:cs="Times New Roman"/>
          <w:color w:val="000000"/>
          <w:sz w:val="24"/>
          <w:szCs w:val="24"/>
          <w:lang w:eastAsia="sk-SK"/>
        </w:rPr>
        <w:t xml:space="preserve">Registrový súd aj bez návrhu vykoná výmaz podniku alebo organizačnej zložky podniku slovenskej právnickej osoby, ak zahraničný obchodný register oznámi prostredníctvom systému prepojenia registrov, že došlo k zániku alebo k výmazu zapísaného podniku alebo organizačnej zložky podniku slovenskej právnickej osoby. </w:t>
      </w:r>
    </w:p>
    <w:p w14:paraId="5B2A2101" w14:textId="12D249E2" w:rsidR="00D122E7" w:rsidRDefault="00D122E7" w:rsidP="00733735">
      <w:pPr>
        <w:spacing w:after="0" w:line="240" w:lineRule="auto"/>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b/>
          <w:color w:val="000000"/>
          <w:sz w:val="24"/>
          <w:szCs w:val="24"/>
          <w:lang w:eastAsia="sk-SK"/>
        </w:rPr>
        <w:tab/>
      </w:r>
    </w:p>
    <w:p w14:paraId="28692A83" w14:textId="4F4E9798" w:rsidR="00830916" w:rsidRDefault="00830916" w:rsidP="00733735">
      <w:pPr>
        <w:spacing w:after="0" w:line="240" w:lineRule="auto"/>
        <w:jc w:val="both"/>
        <w:rPr>
          <w:rFonts w:ascii="Times New Roman" w:eastAsia="Times New Roman" w:hAnsi="Times New Roman" w:cs="Times New Roman"/>
          <w:color w:val="000000"/>
          <w:sz w:val="24"/>
          <w:szCs w:val="24"/>
          <w:u w:val="single"/>
          <w:lang w:eastAsia="sk-SK"/>
        </w:rPr>
      </w:pPr>
      <w:r w:rsidRPr="002C4F12">
        <w:rPr>
          <w:rFonts w:ascii="Times New Roman" w:eastAsia="Times New Roman" w:hAnsi="Times New Roman" w:cs="Times New Roman"/>
          <w:color w:val="000000"/>
          <w:sz w:val="24"/>
          <w:szCs w:val="24"/>
          <w:u w:val="single"/>
          <w:lang w:eastAsia="sk-SK"/>
        </w:rPr>
        <w:t>K bodu 12 (§ 15j ods. 1 a 2)</w:t>
      </w:r>
    </w:p>
    <w:p w14:paraId="151A9250" w14:textId="04BBB3DF" w:rsidR="00830916" w:rsidRDefault="00830916" w:rsidP="00733735">
      <w:pPr>
        <w:spacing w:after="0" w:line="240" w:lineRule="auto"/>
        <w:jc w:val="both"/>
        <w:rPr>
          <w:rFonts w:ascii="Times New Roman" w:eastAsia="Times New Roman" w:hAnsi="Times New Roman" w:cs="Times New Roman"/>
          <w:color w:val="000000"/>
          <w:sz w:val="24"/>
          <w:szCs w:val="24"/>
          <w:u w:val="single"/>
          <w:lang w:eastAsia="sk-SK"/>
        </w:rPr>
      </w:pPr>
    </w:p>
    <w:p w14:paraId="74C1F328" w14:textId="337B306C" w:rsidR="00830916" w:rsidRPr="002C4F12" w:rsidRDefault="00830916" w:rsidP="00830916">
      <w:pPr>
        <w:ind w:firstLine="708"/>
        <w:jc w:val="both"/>
        <w:rPr>
          <w:rFonts w:ascii="Times New Roman" w:hAnsi="Times New Roman" w:cs="Times New Roman"/>
          <w:sz w:val="24"/>
          <w:szCs w:val="24"/>
        </w:rPr>
      </w:pPr>
      <w:r w:rsidRPr="002C4F12">
        <w:rPr>
          <w:rFonts w:ascii="Times New Roman" w:hAnsi="Times New Roman" w:cs="Times New Roman"/>
          <w:sz w:val="24"/>
          <w:szCs w:val="24"/>
        </w:rPr>
        <w:t xml:space="preserve">Zákonom č. 390/2019 Z. z.,  ktorým sa mení a dopĺňa zákon č. 513/1991 Zb. Obchodný zákonník v znení neskorších predpisov a ktorým sa menia a dopĺňajú niektoré zákony, bola pre zapísané osoby upravená osobitná povinnosť spočívajúca v zosúladení (doplnení) </w:t>
      </w:r>
      <w:r w:rsidRPr="002C4F12">
        <w:rPr>
          <w:rFonts w:ascii="Times New Roman" w:hAnsi="Times New Roman" w:cs="Times New Roman"/>
          <w:sz w:val="24"/>
          <w:szCs w:val="24"/>
        </w:rPr>
        <w:lastRenderedPageBreak/>
        <w:t xml:space="preserve">zapisovaných údajov (identifikačných údajov). Lehota na najneskoršie doplnenie uvedených identifikačných údajov (§ 15g ods. 10) uplynie 30.9.2022. </w:t>
      </w:r>
    </w:p>
    <w:p w14:paraId="4F9A33E6" w14:textId="77777777" w:rsidR="00830916" w:rsidRPr="002C4F12" w:rsidRDefault="00830916" w:rsidP="00830916">
      <w:pPr>
        <w:ind w:firstLine="708"/>
        <w:jc w:val="both"/>
        <w:rPr>
          <w:rFonts w:ascii="Times New Roman" w:hAnsi="Times New Roman" w:cs="Times New Roman"/>
          <w:sz w:val="24"/>
          <w:szCs w:val="24"/>
        </w:rPr>
      </w:pPr>
      <w:r w:rsidRPr="002C4F12">
        <w:rPr>
          <w:rFonts w:ascii="Times New Roman" w:hAnsi="Times New Roman" w:cs="Times New Roman"/>
          <w:sz w:val="24"/>
          <w:szCs w:val="24"/>
        </w:rPr>
        <w:t xml:space="preserve">Navrhuje sa, aby zapísanému subjektu nebola ukladaná pokuta z dôvodu nesplnenia tohto termínu, </w:t>
      </w:r>
      <w:proofErr w:type="spellStart"/>
      <w:r w:rsidRPr="002C4F12">
        <w:rPr>
          <w:rFonts w:ascii="Times New Roman" w:hAnsi="Times New Roman" w:cs="Times New Roman"/>
          <w:sz w:val="24"/>
          <w:szCs w:val="24"/>
        </w:rPr>
        <w:t>t.j</w:t>
      </w:r>
      <w:proofErr w:type="spellEnd"/>
      <w:r w:rsidRPr="002C4F12">
        <w:rPr>
          <w:rFonts w:ascii="Times New Roman" w:hAnsi="Times New Roman" w:cs="Times New Roman"/>
          <w:sz w:val="24"/>
          <w:szCs w:val="24"/>
        </w:rPr>
        <w:t>. identifikačné údaje môže bez hroziacej sankcie doplniť aj po 30.9.2022 a to buď samostatným bezplatným návrhom na zápis  alebo spolu s inou zmenou zapísaných údajov prostredníctvom spoplatneného návrhu na zápis. Povinnosť uvedená v § 15g ods. 10 vykonať zmenu spolu s podaním najbližšieho návrhu na zápis zmeny ostáva zachovaná. Od pokút uložených do účinnosti návrhu zákona (výlučne z dôvodu nesplnenia termínu 30.9.2022) sa upustí.</w:t>
      </w:r>
    </w:p>
    <w:p w14:paraId="2FF02CC2" w14:textId="57BA44F2" w:rsidR="00830916" w:rsidRPr="002C4F12" w:rsidRDefault="00830916" w:rsidP="00733735">
      <w:pPr>
        <w:spacing w:after="0" w:line="240" w:lineRule="auto"/>
        <w:jc w:val="both"/>
        <w:rPr>
          <w:rFonts w:ascii="Times New Roman" w:eastAsia="Times New Roman" w:hAnsi="Times New Roman" w:cs="Times New Roman"/>
          <w:color w:val="000000"/>
          <w:sz w:val="24"/>
          <w:szCs w:val="24"/>
          <w:u w:val="single"/>
          <w:lang w:eastAsia="sk-SK"/>
        </w:rPr>
      </w:pPr>
    </w:p>
    <w:p w14:paraId="7A411C85"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2EF00F81" w14:textId="76C934DC" w:rsidR="00042657" w:rsidRPr="008F6B46" w:rsidRDefault="00042657" w:rsidP="00733735">
      <w:pPr>
        <w:spacing w:after="0" w:line="240" w:lineRule="auto"/>
        <w:jc w:val="both"/>
        <w:rPr>
          <w:rFonts w:ascii="Times New Roman" w:eastAsia="Times New Roman" w:hAnsi="Times New Roman" w:cs="Times New Roman"/>
          <w:color w:val="000000"/>
          <w:sz w:val="24"/>
          <w:szCs w:val="24"/>
          <w:u w:val="single"/>
          <w:lang w:eastAsia="sk-SK"/>
        </w:rPr>
      </w:pPr>
      <w:r w:rsidRPr="008F6B46">
        <w:rPr>
          <w:rFonts w:ascii="Times New Roman" w:eastAsia="Times New Roman" w:hAnsi="Times New Roman" w:cs="Times New Roman"/>
          <w:color w:val="000000"/>
          <w:sz w:val="24"/>
          <w:szCs w:val="24"/>
          <w:u w:val="single"/>
          <w:lang w:eastAsia="sk-SK"/>
        </w:rPr>
        <w:t xml:space="preserve">K bodu </w:t>
      </w:r>
      <w:r w:rsidR="00560B99">
        <w:rPr>
          <w:rFonts w:ascii="Times New Roman" w:eastAsia="Times New Roman" w:hAnsi="Times New Roman" w:cs="Times New Roman"/>
          <w:color w:val="000000"/>
          <w:sz w:val="24"/>
          <w:szCs w:val="24"/>
          <w:u w:val="single"/>
          <w:lang w:eastAsia="sk-SK"/>
        </w:rPr>
        <w:t>1</w:t>
      </w:r>
      <w:r w:rsidR="00830916">
        <w:rPr>
          <w:rFonts w:ascii="Times New Roman" w:eastAsia="Times New Roman" w:hAnsi="Times New Roman" w:cs="Times New Roman"/>
          <w:color w:val="000000"/>
          <w:sz w:val="24"/>
          <w:szCs w:val="24"/>
          <w:u w:val="single"/>
          <w:lang w:eastAsia="sk-SK"/>
        </w:rPr>
        <w:t>3</w:t>
      </w:r>
      <w:r w:rsidRPr="008F6B46">
        <w:rPr>
          <w:rFonts w:ascii="Times New Roman" w:eastAsia="Times New Roman" w:hAnsi="Times New Roman" w:cs="Times New Roman"/>
          <w:color w:val="000000"/>
          <w:sz w:val="24"/>
          <w:szCs w:val="24"/>
          <w:u w:val="single"/>
          <w:lang w:eastAsia="sk-SK"/>
        </w:rPr>
        <w:t xml:space="preserve"> (§ </w:t>
      </w:r>
      <w:r w:rsidR="004F5073" w:rsidRPr="008F6B46">
        <w:rPr>
          <w:rFonts w:ascii="Times New Roman" w:eastAsia="Times New Roman" w:hAnsi="Times New Roman" w:cs="Times New Roman"/>
          <w:color w:val="000000"/>
          <w:sz w:val="24"/>
          <w:szCs w:val="24"/>
          <w:u w:val="single"/>
          <w:lang w:eastAsia="sk-SK"/>
        </w:rPr>
        <w:t xml:space="preserve">13 </w:t>
      </w:r>
      <w:r w:rsidRPr="008F6B46">
        <w:rPr>
          <w:rFonts w:ascii="Times New Roman" w:eastAsia="Times New Roman" w:hAnsi="Times New Roman" w:cs="Times New Roman"/>
          <w:color w:val="000000"/>
          <w:sz w:val="24"/>
          <w:szCs w:val="24"/>
          <w:u w:val="single"/>
          <w:lang w:eastAsia="sk-SK"/>
        </w:rPr>
        <w:t>ods. 5)</w:t>
      </w:r>
    </w:p>
    <w:p w14:paraId="4A8FA500"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03B9C260" w14:textId="284834EB" w:rsidR="00042657" w:rsidRDefault="00042657" w:rsidP="00733735">
      <w:pPr>
        <w:spacing w:after="0" w:line="240" w:lineRule="auto"/>
        <w:ind w:firstLine="708"/>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 xml:space="preserve">Predmetným novelizačným ustanovením sa </w:t>
      </w:r>
      <w:r w:rsidR="005C0B0E">
        <w:rPr>
          <w:rFonts w:ascii="Times New Roman" w:eastAsia="Times New Roman" w:hAnsi="Times New Roman" w:cs="Times New Roman"/>
          <w:color w:val="000000"/>
          <w:sz w:val="24"/>
          <w:szCs w:val="24"/>
          <w:lang w:eastAsia="sk-SK"/>
        </w:rPr>
        <w:t xml:space="preserve">v zmysle smernice </w:t>
      </w:r>
      <w:r w:rsidR="004F5073">
        <w:rPr>
          <w:rFonts w:ascii="Times New Roman" w:eastAsia="Times New Roman" w:hAnsi="Times New Roman" w:cs="Times New Roman"/>
          <w:color w:val="000000"/>
          <w:sz w:val="24"/>
          <w:szCs w:val="24"/>
          <w:lang w:eastAsia="sk-SK"/>
        </w:rPr>
        <w:t>ustanovujú náležitosti jedinečného identifikačného znaku. Zároveň sa d</w:t>
      </w:r>
      <w:r>
        <w:rPr>
          <w:rFonts w:ascii="Times New Roman" w:eastAsia="Times New Roman" w:hAnsi="Times New Roman" w:cs="Times New Roman"/>
          <w:color w:val="000000"/>
          <w:sz w:val="24"/>
          <w:szCs w:val="24"/>
          <w:lang w:eastAsia="sk-SK"/>
        </w:rPr>
        <w:t>opĺňa potreba legislatívneho zakotvenia informácie, že údaje sa cez systém prepojenia registrov vymieňajú bezodplatne.</w:t>
      </w:r>
    </w:p>
    <w:p w14:paraId="08629A65" w14:textId="77777777" w:rsidR="00750B9A" w:rsidRDefault="00750B9A" w:rsidP="00750B9A">
      <w:pPr>
        <w:spacing w:after="0" w:line="240" w:lineRule="auto"/>
        <w:jc w:val="both"/>
        <w:rPr>
          <w:rFonts w:ascii="Times New Roman" w:eastAsia="Times New Roman" w:hAnsi="Times New Roman" w:cs="Times New Roman"/>
          <w:color w:val="000000"/>
          <w:sz w:val="24"/>
          <w:szCs w:val="24"/>
          <w:lang w:eastAsia="sk-SK"/>
        </w:rPr>
      </w:pPr>
    </w:p>
    <w:p w14:paraId="49C9CD0A" w14:textId="5DF8C16B" w:rsidR="00750B9A" w:rsidRPr="008F6B46" w:rsidRDefault="00750B9A" w:rsidP="00750B9A">
      <w:pPr>
        <w:spacing w:after="0" w:line="240" w:lineRule="auto"/>
        <w:jc w:val="both"/>
        <w:rPr>
          <w:rFonts w:ascii="Times New Roman" w:eastAsia="Times New Roman" w:hAnsi="Times New Roman" w:cs="Times New Roman"/>
          <w:color w:val="000000"/>
          <w:sz w:val="24"/>
          <w:szCs w:val="24"/>
          <w:u w:val="single"/>
          <w:lang w:eastAsia="sk-SK"/>
        </w:rPr>
      </w:pPr>
      <w:r w:rsidRPr="008F6B46">
        <w:rPr>
          <w:rFonts w:ascii="Times New Roman" w:eastAsia="Times New Roman" w:hAnsi="Times New Roman" w:cs="Times New Roman"/>
          <w:color w:val="000000"/>
          <w:sz w:val="24"/>
          <w:szCs w:val="24"/>
          <w:u w:val="single"/>
          <w:lang w:eastAsia="sk-SK"/>
        </w:rPr>
        <w:t xml:space="preserve">K bodu </w:t>
      </w:r>
      <w:r w:rsidR="00560B99">
        <w:rPr>
          <w:rFonts w:ascii="Times New Roman" w:eastAsia="Times New Roman" w:hAnsi="Times New Roman" w:cs="Times New Roman"/>
          <w:color w:val="000000"/>
          <w:sz w:val="24"/>
          <w:szCs w:val="24"/>
          <w:u w:val="single"/>
          <w:lang w:eastAsia="sk-SK"/>
        </w:rPr>
        <w:t>1</w:t>
      </w:r>
      <w:r w:rsidR="00830916">
        <w:rPr>
          <w:rFonts w:ascii="Times New Roman" w:eastAsia="Times New Roman" w:hAnsi="Times New Roman" w:cs="Times New Roman"/>
          <w:color w:val="000000"/>
          <w:sz w:val="24"/>
          <w:szCs w:val="24"/>
          <w:u w:val="single"/>
          <w:lang w:eastAsia="sk-SK"/>
        </w:rPr>
        <w:t>4</w:t>
      </w:r>
      <w:r w:rsidRPr="008F6B46">
        <w:rPr>
          <w:rFonts w:ascii="Times New Roman" w:eastAsia="Times New Roman" w:hAnsi="Times New Roman" w:cs="Times New Roman"/>
          <w:color w:val="000000"/>
          <w:sz w:val="24"/>
          <w:szCs w:val="24"/>
          <w:u w:val="single"/>
          <w:lang w:eastAsia="sk-SK"/>
        </w:rPr>
        <w:t xml:space="preserve"> (príloha)</w:t>
      </w:r>
    </w:p>
    <w:p w14:paraId="5DCBC2E3" w14:textId="77777777" w:rsidR="00750B9A" w:rsidRDefault="00750B9A" w:rsidP="00750B9A">
      <w:pPr>
        <w:spacing w:after="0" w:line="240" w:lineRule="auto"/>
        <w:jc w:val="both"/>
        <w:rPr>
          <w:rFonts w:ascii="Times New Roman" w:eastAsia="Times New Roman" w:hAnsi="Times New Roman" w:cs="Times New Roman"/>
          <w:b/>
          <w:color w:val="000000"/>
          <w:sz w:val="24"/>
          <w:szCs w:val="24"/>
          <w:lang w:eastAsia="sk-SK"/>
        </w:rPr>
      </w:pPr>
    </w:p>
    <w:p w14:paraId="6D005887" w14:textId="77777777" w:rsidR="00750B9A" w:rsidRDefault="00750B9A" w:rsidP="00750B9A">
      <w:pPr>
        <w:spacing w:after="0" w:line="240" w:lineRule="auto"/>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sk-SK"/>
        </w:rPr>
        <w:tab/>
      </w:r>
      <w:r>
        <w:rPr>
          <w:rFonts w:ascii="Times New Roman" w:hAnsi="Times New Roman" w:cs="Times New Roman"/>
          <w:sz w:val="24"/>
          <w:szCs w:val="24"/>
        </w:rPr>
        <w:t xml:space="preserve">Navrhuje sa doplnenie </w:t>
      </w:r>
      <w:r w:rsidR="00D8202D">
        <w:rPr>
          <w:rFonts w:ascii="Times New Roman" w:hAnsi="Times New Roman" w:cs="Times New Roman"/>
          <w:sz w:val="24"/>
          <w:szCs w:val="24"/>
        </w:rPr>
        <w:t xml:space="preserve">znenia </w:t>
      </w:r>
      <w:r>
        <w:rPr>
          <w:rFonts w:ascii="Times New Roman" w:hAnsi="Times New Roman" w:cs="Times New Roman"/>
          <w:sz w:val="24"/>
          <w:szCs w:val="24"/>
        </w:rPr>
        <w:t>smernice piatym bodom do zoznamu preberaných právne záväzných aktov Európskej únie.</w:t>
      </w:r>
    </w:p>
    <w:p w14:paraId="4151199F" w14:textId="77777777" w:rsidR="009B7F73" w:rsidRDefault="009B7F73" w:rsidP="00750B9A">
      <w:pPr>
        <w:spacing w:after="0" w:line="240" w:lineRule="auto"/>
        <w:jc w:val="both"/>
        <w:rPr>
          <w:rFonts w:ascii="Times New Roman" w:hAnsi="Times New Roman" w:cs="Times New Roman"/>
          <w:sz w:val="24"/>
          <w:szCs w:val="24"/>
        </w:rPr>
      </w:pPr>
    </w:p>
    <w:p w14:paraId="5F50B5DD" w14:textId="44C239E5" w:rsidR="009B7F73" w:rsidRDefault="009B7F73" w:rsidP="00750B9A">
      <w:pPr>
        <w:spacing w:after="0" w:line="240" w:lineRule="auto"/>
        <w:jc w:val="both"/>
        <w:rPr>
          <w:rFonts w:ascii="Times New Roman" w:hAnsi="Times New Roman" w:cs="Times New Roman"/>
          <w:b/>
          <w:sz w:val="24"/>
          <w:szCs w:val="24"/>
        </w:rPr>
      </w:pPr>
      <w:r w:rsidRPr="00FB4B07">
        <w:rPr>
          <w:rFonts w:ascii="Times New Roman" w:hAnsi="Times New Roman" w:cs="Times New Roman"/>
          <w:b/>
          <w:sz w:val="24"/>
          <w:szCs w:val="24"/>
        </w:rPr>
        <w:t>K čl. V</w:t>
      </w:r>
    </w:p>
    <w:p w14:paraId="6A33D709" w14:textId="222AC28F" w:rsidR="00FB4B07" w:rsidRDefault="00FB4B07" w:rsidP="00750B9A">
      <w:pPr>
        <w:spacing w:after="0" w:line="240" w:lineRule="auto"/>
        <w:jc w:val="both"/>
        <w:rPr>
          <w:rFonts w:ascii="Times New Roman" w:hAnsi="Times New Roman" w:cs="Times New Roman"/>
          <w:i/>
          <w:sz w:val="24"/>
          <w:szCs w:val="24"/>
        </w:rPr>
      </w:pPr>
      <w:r w:rsidRPr="00FB4B07">
        <w:rPr>
          <w:rFonts w:ascii="Times New Roman" w:hAnsi="Times New Roman" w:cs="Times New Roman"/>
          <w:i/>
          <w:sz w:val="24"/>
          <w:szCs w:val="24"/>
        </w:rPr>
        <w:t>(zákon č. 757/2004 Z. z.)</w:t>
      </w:r>
    </w:p>
    <w:p w14:paraId="5D76BE31" w14:textId="4A11343B" w:rsidR="007121C2" w:rsidRDefault="007121C2" w:rsidP="00750B9A">
      <w:pPr>
        <w:spacing w:after="0" w:line="240" w:lineRule="auto"/>
        <w:jc w:val="both"/>
        <w:rPr>
          <w:rFonts w:ascii="Times New Roman" w:hAnsi="Times New Roman" w:cs="Times New Roman"/>
          <w:i/>
          <w:sz w:val="24"/>
          <w:szCs w:val="24"/>
        </w:rPr>
      </w:pPr>
    </w:p>
    <w:p w14:paraId="110D9BCB" w14:textId="71870267" w:rsidR="007121C2" w:rsidRDefault="007121C2" w:rsidP="00750B9A">
      <w:pPr>
        <w:spacing w:after="0" w:line="240" w:lineRule="auto"/>
        <w:jc w:val="both"/>
        <w:rPr>
          <w:rFonts w:ascii="Times New Roman" w:hAnsi="Times New Roman" w:cs="Times New Roman"/>
          <w:sz w:val="24"/>
          <w:szCs w:val="24"/>
          <w:u w:val="single"/>
        </w:rPr>
      </w:pPr>
      <w:r w:rsidRPr="002C4F12">
        <w:rPr>
          <w:rFonts w:ascii="Times New Roman" w:hAnsi="Times New Roman" w:cs="Times New Roman"/>
          <w:sz w:val="24"/>
          <w:szCs w:val="24"/>
          <w:u w:val="single"/>
        </w:rPr>
        <w:t>K bodu 1</w:t>
      </w:r>
    </w:p>
    <w:p w14:paraId="63741D2E" w14:textId="7DDA7512" w:rsidR="007121C2" w:rsidRDefault="007121C2" w:rsidP="00750B9A">
      <w:pPr>
        <w:spacing w:after="0" w:line="240" w:lineRule="auto"/>
        <w:jc w:val="both"/>
        <w:rPr>
          <w:rFonts w:ascii="Times New Roman" w:hAnsi="Times New Roman" w:cs="Times New Roman"/>
          <w:sz w:val="24"/>
          <w:szCs w:val="24"/>
          <w:u w:val="single"/>
        </w:rPr>
      </w:pPr>
    </w:p>
    <w:p w14:paraId="40CA3324" w14:textId="0DC8B21C" w:rsidR="007121C2" w:rsidRPr="002C4F12" w:rsidRDefault="007121C2" w:rsidP="00750B9A">
      <w:pPr>
        <w:spacing w:after="0" w:line="240" w:lineRule="auto"/>
        <w:jc w:val="both"/>
        <w:rPr>
          <w:rFonts w:ascii="Times New Roman" w:hAnsi="Times New Roman" w:cs="Times New Roman"/>
          <w:sz w:val="24"/>
          <w:szCs w:val="24"/>
          <w:u w:val="single"/>
        </w:rPr>
      </w:pPr>
      <w:r w:rsidRPr="002C4F12">
        <w:rPr>
          <w:rFonts w:ascii="Times New Roman" w:hAnsi="Times New Roman" w:cs="Times New Roman"/>
          <w:sz w:val="24"/>
          <w:szCs w:val="24"/>
        </w:rPr>
        <w:tab/>
        <w:t>N</w:t>
      </w:r>
      <w:r w:rsidR="00A2703C" w:rsidRPr="002C4F12">
        <w:rPr>
          <w:rFonts w:ascii="Times New Roman" w:hAnsi="Times New Roman" w:cs="Times New Roman"/>
          <w:sz w:val="24"/>
          <w:szCs w:val="24"/>
        </w:rPr>
        <w:t xml:space="preserve">avrhuje sa </w:t>
      </w:r>
      <w:r w:rsidR="00482DE2" w:rsidRPr="002C4F12">
        <w:rPr>
          <w:rFonts w:ascii="Times New Roman" w:hAnsi="Times New Roman" w:cs="Times New Roman"/>
          <w:sz w:val="24"/>
          <w:szCs w:val="24"/>
        </w:rPr>
        <w:t xml:space="preserve"> </w:t>
      </w:r>
      <w:r w:rsidR="00A2703C" w:rsidRPr="002C4F12">
        <w:rPr>
          <w:rFonts w:ascii="Times New Roman" w:hAnsi="Times New Roman" w:cs="Times New Roman"/>
          <w:sz w:val="24"/>
          <w:szCs w:val="24"/>
        </w:rPr>
        <w:t>možnos</w:t>
      </w:r>
      <w:r w:rsidR="00221E90" w:rsidRPr="002C4F12">
        <w:rPr>
          <w:rFonts w:ascii="Times New Roman" w:hAnsi="Times New Roman" w:cs="Times New Roman"/>
          <w:sz w:val="24"/>
          <w:szCs w:val="24"/>
        </w:rPr>
        <w:t>ť</w:t>
      </w:r>
      <w:r w:rsidR="00A2703C" w:rsidRPr="002C4F12">
        <w:rPr>
          <w:rFonts w:ascii="Times New Roman" w:hAnsi="Times New Roman" w:cs="Times New Roman"/>
          <w:sz w:val="24"/>
          <w:szCs w:val="24"/>
        </w:rPr>
        <w:t xml:space="preserve"> vylúčenia z registra diskvalifikácií rozhodnutím vydaným iným členským štátom Európskej únie alebo zmluvným štátom Dohody o Európskom hospodárskom priestore, ak bolo uznané postupom</w:t>
      </w:r>
      <w:r w:rsidR="00482DE2" w:rsidRPr="002C4F12">
        <w:rPr>
          <w:rFonts w:ascii="Times New Roman" w:hAnsi="Times New Roman" w:cs="Times New Roman"/>
          <w:sz w:val="24"/>
          <w:szCs w:val="24"/>
        </w:rPr>
        <w:t xml:space="preserve"> podľa zákona č. 97/1963 Zb. o medzinárodnom práve súkromnom a procesnom v znení neskorších predpisov.</w:t>
      </w:r>
    </w:p>
    <w:p w14:paraId="365DB59A" w14:textId="77777777" w:rsidR="009B7F73" w:rsidRDefault="009B7F73" w:rsidP="00750B9A">
      <w:pPr>
        <w:spacing w:after="0" w:line="240" w:lineRule="auto"/>
        <w:jc w:val="both"/>
        <w:rPr>
          <w:rFonts w:ascii="Times New Roman" w:hAnsi="Times New Roman" w:cs="Times New Roman"/>
          <w:sz w:val="24"/>
          <w:szCs w:val="24"/>
        </w:rPr>
      </w:pPr>
    </w:p>
    <w:p w14:paraId="440CB860" w14:textId="7C10BF56" w:rsidR="009B7F73" w:rsidRPr="008F6B46" w:rsidRDefault="009B7F73" w:rsidP="00750B9A">
      <w:pPr>
        <w:spacing w:after="0" w:line="240" w:lineRule="auto"/>
        <w:jc w:val="both"/>
        <w:rPr>
          <w:rFonts w:ascii="Times New Roman" w:hAnsi="Times New Roman" w:cs="Times New Roman"/>
          <w:sz w:val="24"/>
          <w:szCs w:val="24"/>
          <w:u w:val="single"/>
        </w:rPr>
      </w:pPr>
      <w:r w:rsidRPr="008F6B46">
        <w:rPr>
          <w:rFonts w:ascii="Times New Roman" w:hAnsi="Times New Roman" w:cs="Times New Roman"/>
          <w:sz w:val="24"/>
          <w:szCs w:val="24"/>
          <w:u w:val="single"/>
        </w:rPr>
        <w:t xml:space="preserve">K bodu </w:t>
      </w:r>
      <w:r w:rsidR="007121C2">
        <w:rPr>
          <w:rFonts w:ascii="Times New Roman" w:hAnsi="Times New Roman" w:cs="Times New Roman"/>
          <w:sz w:val="24"/>
          <w:szCs w:val="24"/>
          <w:u w:val="single"/>
        </w:rPr>
        <w:t>2</w:t>
      </w:r>
    </w:p>
    <w:p w14:paraId="370A1623" w14:textId="77777777" w:rsidR="009B7F73" w:rsidRDefault="009B7F73" w:rsidP="00750B9A">
      <w:pPr>
        <w:spacing w:after="0" w:line="240" w:lineRule="auto"/>
        <w:jc w:val="both"/>
        <w:rPr>
          <w:rFonts w:ascii="Times New Roman" w:hAnsi="Times New Roman" w:cs="Times New Roman"/>
          <w:sz w:val="24"/>
          <w:szCs w:val="24"/>
        </w:rPr>
      </w:pPr>
    </w:p>
    <w:p w14:paraId="19001FB3" w14:textId="10BF5B1A" w:rsidR="009B7F73" w:rsidRDefault="003856E8" w:rsidP="00750B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70B56">
        <w:rPr>
          <w:rFonts w:ascii="Times New Roman" w:hAnsi="Times New Roman" w:cs="Times New Roman"/>
          <w:sz w:val="24"/>
          <w:szCs w:val="24"/>
        </w:rPr>
        <w:t>V súlade s požiadavkami transponovanej smernice sa n</w:t>
      </w:r>
      <w:r w:rsidR="009B7F73">
        <w:rPr>
          <w:rFonts w:ascii="Times New Roman" w:hAnsi="Times New Roman" w:cs="Times New Roman"/>
          <w:sz w:val="24"/>
          <w:szCs w:val="24"/>
        </w:rPr>
        <w:t>avrhuje sprístupňovanie údajov z registra diskvalifikácií členským štátom Európskej únie</w:t>
      </w:r>
      <w:r w:rsidR="00AB5B7D">
        <w:rPr>
          <w:rFonts w:ascii="Times New Roman" w:hAnsi="Times New Roman" w:cs="Times New Roman"/>
          <w:sz w:val="24"/>
          <w:szCs w:val="24"/>
        </w:rPr>
        <w:t xml:space="preserve"> </w:t>
      </w:r>
      <w:r w:rsidR="00AB5B7D" w:rsidRPr="00575DB4">
        <w:rPr>
          <w:rFonts w:ascii="Times New Roman" w:hAnsi="Times New Roman" w:cs="Times New Roman"/>
          <w:sz w:val="24"/>
          <w:szCs w:val="24"/>
        </w:rPr>
        <w:t xml:space="preserve">alebo </w:t>
      </w:r>
      <w:r w:rsidR="00AB5B7D">
        <w:rPr>
          <w:rFonts w:ascii="Times New Roman" w:hAnsi="Times New Roman" w:cs="Times New Roman"/>
          <w:sz w:val="24"/>
          <w:szCs w:val="24"/>
        </w:rPr>
        <w:t xml:space="preserve">niektorému zo </w:t>
      </w:r>
      <w:r w:rsidR="00AB5B7D" w:rsidRPr="00575DB4">
        <w:rPr>
          <w:rFonts w:ascii="Times New Roman" w:hAnsi="Times New Roman" w:cs="Times New Roman"/>
          <w:sz w:val="24"/>
          <w:szCs w:val="24"/>
        </w:rPr>
        <w:t>zmluvn</w:t>
      </w:r>
      <w:r w:rsidR="00AB5B7D">
        <w:rPr>
          <w:rFonts w:ascii="Times New Roman" w:hAnsi="Times New Roman" w:cs="Times New Roman"/>
          <w:sz w:val="24"/>
          <w:szCs w:val="24"/>
        </w:rPr>
        <w:t>ých</w:t>
      </w:r>
      <w:r w:rsidR="00AB5B7D" w:rsidRPr="00575DB4">
        <w:rPr>
          <w:rFonts w:ascii="Times New Roman" w:hAnsi="Times New Roman" w:cs="Times New Roman"/>
          <w:sz w:val="24"/>
          <w:szCs w:val="24"/>
        </w:rPr>
        <w:t xml:space="preserve"> štát</w:t>
      </w:r>
      <w:r w:rsidR="00AB5B7D">
        <w:rPr>
          <w:rFonts w:ascii="Times New Roman" w:hAnsi="Times New Roman" w:cs="Times New Roman"/>
          <w:sz w:val="24"/>
          <w:szCs w:val="24"/>
        </w:rPr>
        <w:t>ov</w:t>
      </w:r>
      <w:r w:rsidR="00AB5B7D" w:rsidRPr="00575DB4">
        <w:rPr>
          <w:rFonts w:ascii="Times New Roman" w:hAnsi="Times New Roman" w:cs="Times New Roman"/>
          <w:sz w:val="24"/>
          <w:szCs w:val="24"/>
        </w:rPr>
        <w:t xml:space="preserve"> Dohody o Európskom hospodárskom priestor</w:t>
      </w:r>
      <w:r w:rsidR="00AB5B7D">
        <w:rPr>
          <w:rFonts w:ascii="Times New Roman" w:hAnsi="Times New Roman" w:cs="Times New Roman"/>
          <w:sz w:val="24"/>
          <w:szCs w:val="24"/>
        </w:rPr>
        <w:t>e</w:t>
      </w:r>
      <w:r w:rsidR="009B7F73">
        <w:rPr>
          <w:rFonts w:ascii="Times New Roman" w:hAnsi="Times New Roman" w:cs="Times New Roman"/>
          <w:sz w:val="24"/>
          <w:szCs w:val="24"/>
        </w:rPr>
        <w:t>.</w:t>
      </w:r>
    </w:p>
    <w:p w14:paraId="34CCC77B" w14:textId="77777777" w:rsidR="009B7F73" w:rsidRDefault="009B7F73" w:rsidP="00750B9A">
      <w:pPr>
        <w:spacing w:after="0" w:line="240" w:lineRule="auto"/>
        <w:jc w:val="both"/>
        <w:rPr>
          <w:rFonts w:ascii="Times New Roman" w:hAnsi="Times New Roman" w:cs="Times New Roman"/>
          <w:sz w:val="24"/>
          <w:szCs w:val="24"/>
        </w:rPr>
      </w:pPr>
    </w:p>
    <w:p w14:paraId="2F0D8F07" w14:textId="1AACDE40" w:rsidR="009B7F73" w:rsidRPr="008F6B46" w:rsidRDefault="009B7F73" w:rsidP="00750B9A">
      <w:pPr>
        <w:spacing w:after="0" w:line="240" w:lineRule="auto"/>
        <w:jc w:val="both"/>
        <w:rPr>
          <w:rFonts w:ascii="Times New Roman" w:hAnsi="Times New Roman" w:cs="Times New Roman"/>
          <w:sz w:val="24"/>
          <w:szCs w:val="24"/>
          <w:u w:val="single"/>
        </w:rPr>
      </w:pPr>
      <w:r w:rsidRPr="008F6B46">
        <w:rPr>
          <w:rFonts w:ascii="Times New Roman" w:hAnsi="Times New Roman" w:cs="Times New Roman"/>
          <w:sz w:val="24"/>
          <w:szCs w:val="24"/>
          <w:u w:val="single"/>
        </w:rPr>
        <w:t xml:space="preserve">K bodu </w:t>
      </w:r>
      <w:r w:rsidR="007121C2">
        <w:rPr>
          <w:rFonts w:ascii="Times New Roman" w:hAnsi="Times New Roman" w:cs="Times New Roman"/>
          <w:sz w:val="24"/>
          <w:szCs w:val="24"/>
          <w:u w:val="single"/>
        </w:rPr>
        <w:t>3</w:t>
      </w:r>
      <w:r w:rsidRPr="008F6B46">
        <w:rPr>
          <w:rFonts w:ascii="Times New Roman" w:hAnsi="Times New Roman" w:cs="Times New Roman"/>
          <w:sz w:val="24"/>
          <w:szCs w:val="24"/>
          <w:u w:val="single"/>
        </w:rPr>
        <w:t xml:space="preserve"> </w:t>
      </w:r>
    </w:p>
    <w:p w14:paraId="3634D51D" w14:textId="77777777" w:rsidR="009B7F73" w:rsidRDefault="009B7F73" w:rsidP="00750B9A">
      <w:pPr>
        <w:spacing w:after="0" w:line="240" w:lineRule="auto"/>
        <w:jc w:val="both"/>
        <w:rPr>
          <w:rFonts w:ascii="Times New Roman" w:hAnsi="Times New Roman" w:cs="Times New Roman"/>
          <w:sz w:val="24"/>
          <w:szCs w:val="24"/>
        </w:rPr>
      </w:pPr>
    </w:p>
    <w:p w14:paraId="23E07DA6" w14:textId="77777777" w:rsidR="009B7F73" w:rsidRDefault="009B7F73" w:rsidP="009B7F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Navrhuje sa doplnenie znenia smernice druhým bodom do zoznamu preberaných právne záväzných aktov Európskej únie.</w:t>
      </w:r>
    </w:p>
    <w:p w14:paraId="36D22EF5" w14:textId="75E67925"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1A4865F4" w14:textId="77777777" w:rsidR="00B2575D" w:rsidRDefault="00B2575D" w:rsidP="00733735">
      <w:pPr>
        <w:spacing w:after="0" w:line="240" w:lineRule="auto"/>
        <w:jc w:val="both"/>
        <w:rPr>
          <w:rFonts w:ascii="Times New Roman" w:eastAsia="Times New Roman" w:hAnsi="Times New Roman" w:cs="Times New Roman"/>
          <w:b/>
          <w:color w:val="000000"/>
          <w:sz w:val="24"/>
          <w:szCs w:val="24"/>
          <w:lang w:eastAsia="sk-SK"/>
        </w:rPr>
      </w:pPr>
    </w:p>
    <w:p w14:paraId="3BEAEFDF" w14:textId="77777777" w:rsidR="00B2575D" w:rsidRDefault="00B2575D" w:rsidP="00733735">
      <w:pPr>
        <w:spacing w:after="0" w:line="240" w:lineRule="auto"/>
        <w:jc w:val="both"/>
        <w:rPr>
          <w:rFonts w:ascii="Times New Roman" w:eastAsia="Times New Roman" w:hAnsi="Times New Roman" w:cs="Times New Roman"/>
          <w:b/>
          <w:color w:val="000000"/>
          <w:sz w:val="24"/>
          <w:szCs w:val="24"/>
          <w:lang w:eastAsia="sk-SK"/>
        </w:rPr>
      </w:pPr>
    </w:p>
    <w:p w14:paraId="28DFA11C" w14:textId="77777777" w:rsidR="00B2575D" w:rsidRDefault="00B2575D" w:rsidP="00733735">
      <w:pPr>
        <w:spacing w:after="0" w:line="240" w:lineRule="auto"/>
        <w:jc w:val="both"/>
        <w:rPr>
          <w:rFonts w:ascii="Times New Roman" w:eastAsia="Times New Roman" w:hAnsi="Times New Roman" w:cs="Times New Roman"/>
          <w:b/>
          <w:color w:val="000000"/>
          <w:sz w:val="24"/>
          <w:szCs w:val="24"/>
          <w:lang w:eastAsia="sk-SK"/>
        </w:rPr>
      </w:pPr>
    </w:p>
    <w:p w14:paraId="36A18F77" w14:textId="77777777" w:rsidR="00B2575D" w:rsidRDefault="00B2575D" w:rsidP="00733735">
      <w:pPr>
        <w:spacing w:after="0" w:line="240" w:lineRule="auto"/>
        <w:jc w:val="both"/>
        <w:rPr>
          <w:rFonts w:ascii="Times New Roman" w:eastAsia="Times New Roman" w:hAnsi="Times New Roman" w:cs="Times New Roman"/>
          <w:b/>
          <w:color w:val="000000"/>
          <w:sz w:val="24"/>
          <w:szCs w:val="24"/>
          <w:lang w:eastAsia="sk-SK"/>
        </w:rPr>
      </w:pPr>
    </w:p>
    <w:p w14:paraId="4D45D8BD" w14:textId="77777777" w:rsidR="00B2575D" w:rsidRDefault="00B2575D" w:rsidP="00733735">
      <w:pPr>
        <w:spacing w:after="0" w:line="240" w:lineRule="auto"/>
        <w:jc w:val="both"/>
        <w:rPr>
          <w:rFonts w:ascii="Times New Roman" w:eastAsia="Times New Roman" w:hAnsi="Times New Roman" w:cs="Times New Roman"/>
          <w:b/>
          <w:color w:val="000000"/>
          <w:sz w:val="24"/>
          <w:szCs w:val="24"/>
          <w:lang w:eastAsia="sk-SK"/>
        </w:rPr>
      </w:pPr>
    </w:p>
    <w:p w14:paraId="386041C0" w14:textId="09F313A8" w:rsidR="00F92D82" w:rsidRDefault="00F92D82" w:rsidP="00733735">
      <w:pPr>
        <w:spacing w:after="0" w:line="240" w:lineRule="auto"/>
        <w:jc w:val="both"/>
        <w:rPr>
          <w:rFonts w:ascii="Times New Roman" w:eastAsia="Times New Roman" w:hAnsi="Times New Roman" w:cs="Times New Roman"/>
          <w:b/>
          <w:color w:val="000000"/>
          <w:sz w:val="24"/>
          <w:szCs w:val="24"/>
          <w:lang w:eastAsia="sk-SK"/>
        </w:rPr>
      </w:pPr>
      <w:r w:rsidRPr="00F92D82">
        <w:rPr>
          <w:rFonts w:ascii="Times New Roman" w:eastAsia="Times New Roman" w:hAnsi="Times New Roman" w:cs="Times New Roman"/>
          <w:b/>
          <w:color w:val="000000"/>
          <w:sz w:val="24"/>
          <w:szCs w:val="24"/>
          <w:lang w:eastAsia="sk-SK"/>
        </w:rPr>
        <w:lastRenderedPageBreak/>
        <w:t>K čl. V</w:t>
      </w:r>
      <w:r w:rsidR="009B7F73">
        <w:rPr>
          <w:rFonts w:ascii="Times New Roman" w:eastAsia="Times New Roman" w:hAnsi="Times New Roman" w:cs="Times New Roman"/>
          <w:b/>
          <w:color w:val="000000"/>
          <w:sz w:val="24"/>
          <w:szCs w:val="24"/>
          <w:lang w:eastAsia="sk-SK"/>
        </w:rPr>
        <w:t>I</w:t>
      </w:r>
      <w:r w:rsidRPr="00F92D82">
        <w:rPr>
          <w:rFonts w:ascii="Times New Roman" w:eastAsia="Times New Roman" w:hAnsi="Times New Roman" w:cs="Times New Roman"/>
          <w:b/>
          <w:color w:val="000000"/>
          <w:sz w:val="24"/>
          <w:szCs w:val="24"/>
          <w:lang w:eastAsia="sk-SK"/>
        </w:rPr>
        <w:t xml:space="preserve"> </w:t>
      </w:r>
    </w:p>
    <w:p w14:paraId="5FC726EF" w14:textId="77777777" w:rsidR="00F92D82" w:rsidRDefault="00F92D82" w:rsidP="00733735">
      <w:pPr>
        <w:spacing w:after="0" w:line="240" w:lineRule="auto"/>
        <w:jc w:val="both"/>
        <w:rPr>
          <w:rFonts w:ascii="Times New Roman" w:eastAsia="Times New Roman" w:hAnsi="Times New Roman" w:cs="Times New Roman"/>
          <w:b/>
          <w:color w:val="000000"/>
          <w:sz w:val="24"/>
          <w:szCs w:val="24"/>
          <w:lang w:eastAsia="sk-SK"/>
        </w:rPr>
      </w:pPr>
    </w:p>
    <w:p w14:paraId="762D83E6" w14:textId="7CF9E890" w:rsidR="00F92D82" w:rsidRDefault="00F92D82" w:rsidP="00733735">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b/>
          <w:color w:val="000000"/>
          <w:sz w:val="24"/>
          <w:szCs w:val="24"/>
          <w:lang w:eastAsia="sk-SK"/>
        </w:rPr>
        <w:tab/>
      </w:r>
      <w:r>
        <w:rPr>
          <w:rFonts w:ascii="Times New Roman" w:eastAsia="Times New Roman" w:hAnsi="Times New Roman" w:cs="Times New Roman"/>
          <w:color w:val="000000"/>
          <w:sz w:val="24"/>
          <w:szCs w:val="24"/>
          <w:lang w:eastAsia="sk-SK"/>
        </w:rPr>
        <w:t>Navrhuje sa účinnosť k 1. januáru 2023</w:t>
      </w:r>
      <w:r w:rsidR="009E04AC">
        <w:rPr>
          <w:rFonts w:ascii="Times New Roman" w:eastAsia="Times New Roman" w:hAnsi="Times New Roman" w:cs="Times New Roman"/>
          <w:color w:val="000000"/>
          <w:sz w:val="24"/>
          <w:szCs w:val="24"/>
          <w:lang w:eastAsia="sk-SK"/>
        </w:rPr>
        <w:t xml:space="preserve">, čo zohľadňuje </w:t>
      </w:r>
      <w:r w:rsidR="008C05A4">
        <w:rPr>
          <w:rFonts w:ascii="Times New Roman" w:eastAsia="Times New Roman" w:hAnsi="Times New Roman" w:cs="Times New Roman"/>
          <w:color w:val="000000"/>
          <w:sz w:val="24"/>
          <w:szCs w:val="24"/>
          <w:lang w:eastAsia="sk-SK"/>
        </w:rPr>
        <w:t>predpokladanú</w:t>
      </w:r>
      <w:r w:rsidR="009E04AC">
        <w:rPr>
          <w:rFonts w:ascii="Times New Roman" w:eastAsia="Times New Roman" w:hAnsi="Times New Roman" w:cs="Times New Roman"/>
          <w:color w:val="000000"/>
          <w:sz w:val="24"/>
          <w:szCs w:val="24"/>
          <w:lang w:eastAsia="sk-SK"/>
        </w:rPr>
        <w:t xml:space="preserve"> dĺžku legislatívneho procesu</w:t>
      </w:r>
      <w:r w:rsidR="007121C2">
        <w:rPr>
          <w:rFonts w:ascii="Times New Roman" w:eastAsia="Times New Roman" w:hAnsi="Times New Roman" w:cs="Times New Roman"/>
          <w:color w:val="000000"/>
          <w:sz w:val="24"/>
          <w:szCs w:val="24"/>
          <w:lang w:eastAsia="sk-SK"/>
        </w:rPr>
        <w:t>, okrem Čl. V, ktorého účinnosť sa navrhuje k 1. augustu 2023</w:t>
      </w:r>
      <w:r w:rsidR="00F871D9">
        <w:rPr>
          <w:rFonts w:ascii="Times New Roman" w:eastAsia="Times New Roman" w:hAnsi="Times New Roman" w:cs="Times New Roman"/>
          <w:color w:val="000000"/>
          <w:sz w:val="24"/>
          <w:szCs w:val="24"/>
          <w:lang w:eastAsia="sk-SK"/>
        </w:rPr>
        <w:t>.</w:t>
      </w:r>
    </w:p>
    <w:p w14:paraId="1A5BC60A" w14:textId="77777777" w:rsidR="00F871D9" w:rsidRDefault="00F871D9" w:rsidP="00733735">
      <w:pPr>
        <w:spacing w:after="0" w:line="240" w:lineRule="auto"/>
        <w:jc w:val="both"/>
        <w:rPr>
          <w:rFonts w:ascii="Times New Roman" w:eastAsia="Times New Roman" w:hAnsi="Times New Roman" w:cs="Times New Roman"/>
          <w:color w:val="000000"/>
          <w:sz w:val="24"/>
          <w:szCs w:val="24"/>
          <w:lang w:eastAsia="sk-SK"/>
        </w:rPr>
      </w:pPr>
    </w:p>
    <w:p w14:paraId="1C36EC39" w14:textId="26F9BD4A" w:rsidR="00F871D9" w:rsidRDefault="00F871D9" w:rsidP="00733735">
      <w:pPr>
        <w:spacing w:after="0" w:line="240" w:lineRule="auto"/>
        <w:jc w:val="both"/>
        <w:rPr>
          <w:rFonts w:ascii="Times New Roman" w:eastAsia="Times New Roman" w:hAnsi="Times New Roman" w:cs="Times New Roman"/>
          <w:color w:val="000000"/>
          <w:sz w:val="24"/>
          <w:szCs w:val="24"/>
          <w:lang w:eastAsia="sk-SK"/>
        </w:rPr>
      </w:pPr>
    </w:p>
    <w:p w14:paraId="55DF80D8" w14:textId="5ABD18CC" w:rsidR="00F871D9" w:rsidRDefault="00F871D9" w:rsidP="00733735">
      <w:pPr>
        <w:spacing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V Bratislave, 28. septembra 2022</w:t>
      </w:r>
    </w:p>
    <w:p w14:paraId="236D333C" w14:textId="0B513761" w:rsidR="00F871D9" w:rsidRDefault="00F871D9" w:rsidP="00733735">
      <w:pPr>
        <w:spacing w:after="0" w:line="240" w:lineRule="auto"/>
        <w:jc w:val="both"/>
        <w:rPr>
          <w:rFonts w:ascii="Times New Roman" w:eastAsia="Times New Roman" w:hAnsi="Times New Roman" w:cs="Times New Roman"/>
          <w:color w:val="000000"/>
          <w:sz w:val="24"/>
          <w:szCs w:val="24"/>
          <w:lang w:eastAsia="sk-SK"/>
        </w:rPr>
      </w:pPr>
    </w:p>
    <w:p w14:paraId="45C64BA5" w14:textId="77777777" w:rsidR="00F871D9" w:rsidRDefault="00F871D9" w:rsidP="00733735">
      <w:pPr>
        <w:spacing w:after="0" w:line="240" w:lineRule="auto"/>
        <w:jc w:val="both"/>
        <w:rPr>
          <w:rFonts w:ascii="Times New Roman" w:eastAsia="Times New Roman" w:hAnsi="Times New Roman" w:cs="Times New Roman"/>
          <w:color w:val="000000"/>
          <w:sz w:val="24"/>
          <w:szCs w:val="24"/>
          <w:lang w:eastAsia="sk-SK"/>
        </w:rPr>
      </w:pPr>
    </w:p>
    <w:p w14:paraId="7402E7C9" w14:textId="4CD45A9D" w:rsidR="00F871D9" w:rsidRDefault="00F871D9" w:rsidP="00733735">
      <w:pPr>
        <w:spacing w:after="0" w:line="240" w:lineRule="auto"/>
        <w:jc w:val="both"/>
        <w:rPr>
          <w:rFonts w:ascii="Times New Roman" w:eastAsia="Times New Roman" w:hAnsi="Times New Roman" w:cs="Times New Roman"/>
          <w:color w:val="000000"/>
          <w:sz w:val="24"/>
          <w:szCs w:val="24"/>
          <w:lang w:eastAsia="sk-SK"/>
        </w:rPr>
      </w:pPr>
    </w:p>
    <w:p w14:paraId="4C985095" w14:textId="72B07048" w:rsidR="00F871D9" w:rsidRPr="00F871D9" w:rsidRDefault="00F871D9" w:rsidP="00F871D9">
      <w:pPr>
        <w:spacing w:after="0" w:line="240" w:lineRule="auto"/>
        <w:jc w:val="center"/>
        <w:rPr>
          <w:rFonts w:ascii="Times New Roman" w:eastAsia="Times New Roman" w:hAnsi="Times New Roman" w:cs="Times New Roman"/>
          <w:b/>
          <w:sz w:val="24"/>
          <w:szCs w:val="24"/>
        </w:rPr>
      </w:pPr>
      <w:r w:rsidRPr="00F871D9">
        <w:rPr>
          <w:rFonts w:ascii="Times New Roman" w:eastAsia="Times New Roman" w:hAnsi="Times New Roman" w:cs="Times New Roman"/>
          <w:b/>
          <w:sz w:val="24"/>
          <w:szCs w:val="24"/>
        </w:rPr>
        <w:t xml:space="preserve">Eduard </w:t>
      </w:r>
      <w:proofErr w:type="spellStart"/>
      <w:r w:rsidRPr="00F871D9">
        <w:rPr>
          <w:rFonts w:ascii="Times New Roman" w:eastAsia="Times New Roman" w:hAnsi="Times New Roman" w:cs="Times New Roman"/>
          <w:b/>
          <w:sz w:val="24"/>
          <w:szCs w:val="24"/>
        </w:rPr>
        <w:t>Heger</w:t>
      </w:r>
      <w:proofErr w:type="spellEnd"/>
      <w:r w:rsidR="009C45B5">
        <w:rPr>
          <w:rFonts w:ascii="Times New Roman" w:eastAsia="Times New Roman" w:hAnsi="Times New Roman" w:cs="Times New Roman"/>
          <w:b/>
          <w:sz w:val="24"/>
          <w:szCs w:val="24"/>
        </w:rPr>
        <w:t xml:space="preserve"> v. r. </w:t>
      </w:r>
    </w:p>
    <w:p w14:paraId="0A583907" w14:textId="77777777" w:rsidR="00F871D9" w:rsidRPr="00F871D9" w:rsidRDefault="00F871D9" w:rsidP="00F871D9">
      <w:pPr>
        <w:spacing w:after="0" w:line="240" w:lineRule="auto"/>
        <w:jc w:val="center"/>
        <w:rPr>
          <w:rFonts w:ascii="Times New Roman" w:eastAsia="Times New Roman" w:hAnsi="Times New Roman" w:cs="Times New Roman"/>
          <w:sz w:val="24"/>
          <w:szCs w:val="24"/>
        </w:rPr>
      </w:pPr>
      <w:r w:rsidRPr="00F871D9">
        <w:rPr>
          <w:rFonts w:ascii="Times New Roman" w:eastAsia="Times New Roman" w:hAnsi="Times New Roman" w:cs="Times New Roman"/>
          <w:sz w:val="24"/>
          <w:szCs w:val="24"/>
        </w:rPr>
        <w:t>predseda vlády</w:t>
      </w:r>
    </w:p>
    <w:p w14:paraId="75906D4C" w14:textId="77777777" w:rsidR="00F871D9" w:rsidRPr="00F871D9" w:rsidRDefault="00F871D9" w:rsidP="00F871D9">
      <w:pPr>
        <w:spacing w:after="0" w:line="240" w:lineRule="auto"/>
        <w:jc w:val="center"/>
        <w:rPr>
          <w:rFonts w:ascii="Times New Roman" w:eastAsia="Times New Roman" w:hAnsi="Times New Roman" w:cs="Times New Roman"/>
          <w:sz w:val="24"/>
          <w:szCs w:val="24"/>
        </w:rPr>
      </w:pPr>
      <w:r w:rsidRPr="00F871D9">
        <w:rPr>
          <w:rFonts w:ascii="Times New Roman" w:eastAsia="Times New Roman" w:hAnsi="Times New Roman" w:cs="Times New Roman"/>
          <w:sz w:val="24"/>
          <w:szCs w:val="24"/>
        </w:rPr>
        <w:t>Slovenskej republiky</w:t>
      </w:r>
    </w:p>
    <w:p w14:paraId="40BDFFCF" w14:textId="77777777" w:rsidR="00F871D9" w:rsidRPr="00F871D9" w:rsidRDefault="00F871D9" w:rsidP="00F871D9">
      <w:pPr>
        <w:spacing w:after="0" w:line="240" w:lineRule="auto"/>
        <w:jc w:val="center"/>
        <w:rPr>
          <w:rFonts w:ascii="Times New Roman" w:eastAsia="Times New Roman" w:hAnsi="Times New Roman" w:cs="Times New Roman"/>
          <w:b/>
          <w:sz w:val="24"/>
          <w:szCs w:val="24"/>
        </w:rPr>
      </w:pPr>
    </w:p>
    <w:p w14:paraId="540B8423" w14:textId="77777777" w:rsidR="00F871D9" w:rsidRPr="00F871D9" w:rsidRDefault="00F871D9" w:rsidP="00F871D9">
      <w:pPr>
        <w:spacing w:after="0" w:line="240" w:lineRule="auto"/>
        <w:jc w:val="center"/>
        <w:rPr>
          <w:rFonts w:ascii="Times New Roman" w:eastAsia="Times New Roman" w:hAnsi="Times New Roman" w:cs="Times New Roman"/>
          <w:b/>
          <w:sz w:val="24"/>
          <w:szCs w:val="24"/>
        </w:rPr>
      </w:pPr>
    </w:p>
    <w:p w14:paraId="58D907AF" w14:textId="77777777" w:rsidR="00F871D9" w:rsidRPr="00F871D9" w:rsidRDefault="00F871D9" w:rsidP="00F871D9">
      <w:pPr>
        <w:spacing w:after="0" w:line="240" w:lineRule="auto"/>
        <w:jc w:val="center"/>
        <w:rPr>
          <w:rFonts w:ascii="Times New Roman" w:eastAsia="Times New Roman" w:hAnsi="Times New Roman" w:cs="Times New Roman"/>
          <w:b/>
          <w:sz w:val="24"/>
          <w:szCs w:val="24"/>
        </w:rPr>
      </w:pPr>
    </w:p>
    <w:p w14:paraId="19089DAB" w14:textId="77777777" w:rsidR="00F871D9" w:rsidRPr="00F871D9" w:rsidRDefault="00F871D9" w:rsidP="00F871D9">
      <w:pPr>
        <w:spacing w:after="0" w:line="240" w:lineRule="auto"/>
        <w:jc w:val="center"/>
        <w:rPr>
          <w:rFonts w:ascii="Times New Roman" w:eastAsia="Times New Roman" w:hAnsi="Times New Roman" w:cs="Times New Roman"/>
          <w:b/>
          <w:sz w:val="24"/>
          <w:szCs w:val="24"/>
        </w:rPr>
      </w:pPr>
    </w:p>
    <w:p w14:paraId="7A955B78" w14:textId="77777777" w:rsidR="00F871D9" w:rsidRPr="00F871D9" w:rsidRDefault="00F871D9" w:rsidP="00F871D9">
      <w:pPr>
        <w:spacing w:after="0" w:line="240" w:lineRule="auto"/>
        <w:jc w:val="center"/>
        <w:rPr>
          <w:rFonts w:ascii="Times New Roman" w:eastAsia="Times New Roman" w:hAnsi="Times New Roman" w:cs="Times New Roman"/>
          <w:b/>
          <w:sz w:val="24"/>
          <w:szCs w:val="24"/>
        </w:rPr>
      </w:pPr>
    </w:p>
    <w:p w14:paraId="4EE30D31" w14:textId="7D12B463" w:rsidR="00F871D9" w:rsidRPr="00F871D9" w:rsidRDefault="00F871D9" w:rsidP="00F871D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Viliam Karas</w:t>
      </w:r>
      <w:r w:rsidRPr="00F871D9">
        <w:rPr>
          <w:rFonts w:ascii="Times New Roman" w:eastAsia="Times New Roman" w:hAnsi="Times New Roman" w:cs="Times New Roman"/>
          <w:b/>
          <w:sz w:val="24"/>
          <w:szCs w:val="24"/>
        </w:rPr>
        <w:t xml:space="preserve"> </w:t>
      </w:r>
      <w:r w:rsidR="009C45B5">
        <w:rPr>
          <w:rFonts w:ascii="Times New Roman" w:eastAsia="Times New Roman" w:hAnsi="Times New Roman" w:cs="Times New Roman"/>
          <w:b/>
          <w:sz w:val="24"/>
          <w:szCs w:val="24"/>
        </w:rPr>
        <w:t>v. r.</w:t>
      </w:r>
    </w:p>
    <w:p w14:paraId="777E01B7" w14:textId="0FB6A62C" w:rsidR="00F871D9" w:rsidRPr="00F871D9" w:rsidRDefault="00F871D9" w:rsidP="00F871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minister</w:t>
      </w:r>
      <w:r w:rsidRPr="00F871D9">
        <w:rPr>
          <w:rFonts w:ascii="Times New Roman" w:eastAsia="Times New Roman" w:hAnsi="Times New Roman" w:cs="Times New Roman"/>
          <w:sz w:val="24"/>
          <w:szCs w:val="24"/>
        </w:rPr>
        <w:t xml:space="preserve"> spravodlivosti</w:t>
      </w:r>
    </w:p>
    <w:p w14:paraId="3814BF6B" w14:textId="77777777" w:rsidR="00F871D9" w:rsidRPr="00F871D9" w:rsidRDefault="00F871D9" w:rsidP="00F871D9">
      <w:pPr>
        <w:spacing w:after="0" w:line="240" w:lineRule="auto"/>
        <w:jc w:val="center"/>
        <w:rPr>
          <w:rFonts w:ascii="Times New Roman" w:eastAsia="Times New Roman" w:hAnsi="Times New Roman" w:cs="Times New Roman"/>
          <w:sz w:val="24"/>
          <w:szCs w:val="24"/>
        </w:rPr>
      </w:pPr>
      <w:r w:rsidRPr="00F871D9">
        <w:rPr>
          <w:rFonts w:ascii="Times New Roman" w:eastAsia="Times New Roman" w:hAnsi="Times New Roman" w:cs="Times New Roman"/>
          <w:sz w:val="24"/>
          <w:szCs w:val="24"/>
        </w:rPr>
        <w:t>Slovenskej republiky</w:t>
      </w:r>
    </w:p>
    <w:p w14:paraId="0F00421E" w14:textId="77777777" w:rsidR="00F871D9" w:rsidRPr="00F871D9" w:rsidRDefault="00F871D9" w:rsidP="00F871D9">
      <w:pPr>
        <w:spacing w:after="0" w:line="240" w:lineRule="auto"/>
        <w:rPr>
          <w:rFonts w:ascii="Times New Roman" w:eastAsia="Times New Roman" w:hAnsi="Times New Roman" w:cs="Times New Roman"/>
          <w:b/>
          <w:sz w:val="24"/>
          <w:szCs w:val="24"/>
        </w:rPr>
      </w:pPr>
    </w:p>
    <w:p w14:paraId="09A5229D" w14:textId="77777777" w:rsidR="00F871D9" w:rsidRPr="00F92D82" w:rsidRDefault="00F871D9" w:rsidP="00733735">
      <w:pPr>
        <w:spacing w:after="0" w:line="240" w:lineRule="auto"/>
        <w:jc w:val="both"/>
        <w:rPr>
          <w:rFonts w:ascii="Times New Roman" w:eastAsia="Times New Roman" w:hAnsi="Times New Roman" w:cs="Times New Roman"/>
          <w:color w:val="000000"/>
          <w:sz w:val="24"/>
          <w:szCs w:val="24"/>
          <w:lang w:eastAsia="sk-SK"/>
        </w:rPr>
      </w:pPr>
    </w:p>
    <w:p w14:paraId="4B2A1008" w14:textId="77777777" w:rsidR="00042657"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27B5D7F4" w14:textId="77777777" w:rsidR="00042657" w:rsidRPr="00540004" w:rsidRDefault="00042657" w:rsidP="00733735">
      <w:pPr>
        <w:spacing w:after="0" w:line="240" w:lineRule="auto"/>
        <w:jc w:val="both"/>
        <w:rPr>
          <w:rFonts w:ascii="Times New Roman" w:eastAsia="Times New Roman" w:hAnsi="Times New Roman" w:cs="Times New Roman"/>
          <w:color w:val="000000"/>
          <w:sz w:val="24"/>
          <w:szCs w:val="24"/>
          <w:lang w:eastAsia="sk-SK"/>
        </w:rPr>
      </w:pPr>
    </w:p>
    <w:p w14:paraId="062A6557" w14:textId="77777777" w:rsidR="00042657" w:rsidRPr="00E250A9" w:rsidRDefault="00042657" w:rsidP="00733735">
      <w:pPr>
        <w:spacing w:after="0" w:line="240" w:lineRule="auto"/>
        <w:jc w:val="both"/>
        <w:rPr>
          <w:rFonts w:ascii="Times New Roman" w:hAnsi="Times New Roman" w:cs="Times New Roman"/>
          <w:sz w:val="24"/>
          <w:szCs w:val="24"/>
        </w:rPr>
      </w:pPr>
    </w:p>
    <w:p w14:paraId="237E68D7" w14:textId="77777777" w:rsidR="007E49FC" w:rsidRDefault="007E49FC" w:rsidP="00733735">
      <w:pPr>
        <w:spacing w:after="0" w:line="240" w:lineRule="auto"/>
        <w:jc w:val="both"/>
        <w:rPr>
          <w:rFonts w:ascii="Times New Roman" w:eastAsia="Times New Roman" w:hAnsi="Times New Roman" w:cs="Times New Roman"/>
          <w:color w:val="000000"/>
          <w:sz w:val="24"/>
          <w:szCs w:val="24"/>
          <w:lang w:eastAsia="sk-SK"/>
        </w:rPr>
      </w:pPr>
    </w:p>
    <w:p w14:paraId="4388B65B" w14:textId="77777777" w:rsidR="00CD40B8" w:rsidRPr="00540004" w:rsidRDefault="00CD40B8" w:rsidP="00733735">
      <w:pPr>
        <w:spacing w:after="0" w:line="240" w:lineRule="auto"/>
        <w:jc w:val="both"/>
        <w:rPr>
          <w:rFonts w:ascii="Times New Roman" w:eastAsia="Times New Roman" w:hAnsi="Times New Roman" w:cs="Times New Roman"/>
          <w:color w:val="000000"/>
          <w:sz w:val="24"/>
          <w:szCs w:val="24"/>
          <w:lang w:eastAsia="sk-SK"/>
        </w:rPr>
      </w:pPr>
      <w:bookmarkStart w:id="0" w:name="_GoBack"/>
      <w:bookmarkEnd w:id="0"/>
    </w:p>
    <w:p w14:paraId="6EC88803" w14:textId="77777777" w:rsidR="00927816" w:rsidRPr="00E250A9" w:rsidRDefault="00927816" w:rsidP="00733735">
      <w:pPr>
        <w:spacing w:after="0" w:line="240" w:lineRule="auto"/>
        <w:jc w:val="both"/>
        <w:rPr>
          <w:rFonts w:ascii="Times New Roman" w:hAnsi="Times New Roman" w:cs="Times New Roman"/>
          <w:sz w:val="24"/>
          <w:szCs w:val="24"/>
        </w:rPr>
      </w:pPr>
    </w:p>
    <w:sectPr w:rsidR="00927816" w:rsidRPr="00E250A9" w:rsidSect="007D5220">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93C07" w14:textId="77777777" w:rsidR="00E97A1D" w:rsidRDefault="00E97A1D" w:rsidP="00627180">
      <w:pPr>
        <w:spacing w:after="0" w:line="240" w:lineRule="auto"/>
      </w:pPr>
      <w:r>
        <w:separator/>
      </w:r>
    </w:p>
  </w:endnote>
  <w:endnote w:type="continuationSeparator" w:id="0">
    <w:p w14:paraId="45E0A9EE" w14:textId="77777777" w:rsidR="00E97A1D" w:rsidRDefault="00E97A1D" w:rsidP="0062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799030192"/>
      <w:docPartObj>
        <w:docPartGallery w:val="Page Numbers (Bottom of Page)"/>
        <w:docPartUnique/>
      </w:docPartObj>
    </w:sdtPr>
    <w:sdtEndPr/>
    <w:sdtContent>
      <w:p w14:paraId="55D17845" w14:textId="5A9DCE48" w:rsidR="007D5220" w:rsidRPr="007D5220" w:rsidRDefault="007D5220">
        <w:pPr>
          <w:pStyle w:val="Pta"/>
          <w:jc w:val="center"/>
          <w:rPr>
            <w:rFonts w:ascii="Times New Roman" w:hAnsi="Times New Roman" w:cs="Times New Roman"/>
            <w:sz w:val="24"/>
          </w:rPr>
        </w:pPr>
        <w:r w:rsidRPr="007D5220">
          <w:rPr>
            <w:rFonts w:ascii="Times New Roman" w:hAnsi="Times New Roman" w:cs="Times New Roman"/>
            <w:sz w:val="24"/>
          </w:rPr>
          <w:fldChar w:fldCharType="begin"/>
        </w:r>
        <w:r w:rsidRPr="007D5220">
          <w:rPr>
            <w:rFonts w:ascii="Times New Roman" w:hAnsi="Times New Roman" w:cs="Times New Roman"/>
            <w:sz w:val="24"/>
          </w:rPr>
          <w:instrText>PAGE   \* MERGEFORMAT</w:instrText>
        </w:r>
        <w:r w:rsidRPr="007D5220">
          <w:rPr>
            <w:rFonts w:ascii="Times New Roman" w:hAnsi="Times New Roman" w:cs="Times New Roman"/>
            <w:sz w:val="24"/>
          </w:rPr>
          <w:fldChar w:fldCharType="separate"/>
        </w:r>
        <w:r w:rsidR="00870955">
          <w:rPr>
            <w:rFonts w:ascii="Times New Roman" w:hAnsi="Times New Roman" w:cs="Times New Roman"/>
            <w:noProof/>
            <w:sz w:val="24"/>
          </w:rPr>
          <w:t>12</w:t>
        </w:r>
        <w:r w:rsidRPr="007D5220">
          <w:rPr>
            <w:rFonts w:ascii="Times New Roman" w:hAnsi="Times New Roman" w:cs="Times New Roman"/>
            <w:sz w:val="24"/>
          </w:rPr>
          <w:fldChar w:fldCharType="end"/>
        </w:r>
      </w:p>
    </w:sdtContent>
  </w:sdt>
  <w:p w14:paraId="01655713" w14:textId="77777777" w:rsidR="007D5220" w:rsidRPr="007D5220" w:rsidRDefault="007D5220">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BF08C" w14:textId="77777777" w:rsidR="00E97A1D" w:rsidRDefault="00E97A1D" w:rsidP="00627180">
      <w:pPr>
        <w:spacing w:after="0" w:line="240" w:lineRule="auto"/>
      </w:pPr>
      <w:r>
        <w:separator/>
      </w:r>
    </w:p>
  </w:footnote>
  <w:footnote w:type="continuationSeparator" w:id="0">
    <w:p w14:paraId="2D7382A5" w14:textId="77777777" w:rsidR="00E97A1D" w:rsidRDefault="00E97A1D" w:rsidP="00627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04912"/>
    <w:multiLevelType w:val="hybridMultilevel"/>
    <w:tmpl w:val="234A1D0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A3"/>
    <w:rsid w:val="00004927"/>
    <w:rsid w:val="00006E35"/>
    <w:rsid w:val="00022E34"/>
    <w:rsid w:val="00034CE6"/>
    <w:rsid w:val="00042657"/>
    <w:rsid w:val="0007190C"/>
    <w:rsid w:val="000E309E"/>
    <w:rsid w:val="000E3987"/>
    <w:rsid w:val="00102E0C"/>
    <w:rsid w:val="0011228F"/>
    <w:rsid w:val="00123EE6"/>
    <w:rsid w:val="0014288C"/>
    <w:rsid w:val="00182C8E"/>
    <w:rsid w:val="001917D8"/>
    <w:rsid w:val="001E1C55"/>
    <w:rsid w:val="001F45DF"/>
    <w:rsid w:val="001F5374"/>
    <w:rsid w:val="00204440"/>
    <w:rsid w:val="00221E90"/>
    <w:rsid w:val="00242C65"/>
    <w:rsid w:val="00267603"/>
    <w:rsid w:val="002A2654"/>
    <w:rsid w:val="002B3AE2"/>
    <w:rsid w:val="002C3588"/>
    <w:rsid w:val="002C4F12"/>
    <w:rsid w:val="002E3D3F"/>
    <w:rsid w:val="00315088"/>
    <w:rsid w:val="0032267D"/>
    <w:rsid w:val="00335F29"/>
    <w:rsid w:val="00336CC7"/>
    <w:rsid w:val="00365D11"/>
    <w:rsid w:val="003856E8"/>
    <w:rsid w:val="00386A2B"/>
    <w:rsid w:val="003A3380"/>
    <w:rsid w:val="003A3B0E"/>
    <w:rsid w:val="003D7386"/>
    <w:rsid w:val="00461BFA"/>
    <w:rsid w:val="00466FA3"/>
    <w:rsid w:val="00482DE2"/>
    <w:rsid w:val="004A080D"/>
    <w:rsid w:val="004C4F8B"/>
    <w:rsid w:val="004D0426"/>
    <w:rsid w:val="004F5073"/>
    <w:rsid w:val="00522B28"/>
    <w:rsid w:val="00533AC3"/>
    <w:rsid w:val="00540004"/>
    <w:rsid w:val="00550665"/>
    <w:rsid w:val="0055451A"/>
    <w:rsid w:val="00556576"/>
    <w:rsid w:val="00560B99"/>
    <w:rsid w:val="00577C56"/>
    <w:rsid w:val="0058571E"/>
    <w:rsid w:val="005B0B5F"/>
    <w:rsid w:val="005C0B0E"/>
    <w:rsid w:val="005C12E5"/>
    <w:rsid w:val="005F5FDB"/>
    <w:rsid w:val="006246A6"/>
    <w:rsid w:val="00627180"/>
    <w:rsid w:val="00630ADD"/>
    <w:rsid w:val="00674EFB"/>
    <w:rsid w:val="00682801"/>
    <w:rsid w:val="00684208"/>
    <w:rsid w:val="006C5969"/>
    <w:rsid w:val="006C6F9F"/>
    <w:rsid w:val="006F6477"/>
    <w:rsid w:val="007121C2"/>
    <w:rsid w:val="00720A0D"/>
    <w:rsid w:val="00733735"/>
    <w:rsid w:val="00750B9A"/>
    <w:rsid w:val="0079436C"/>
    <w:rsid w:val="007A336B"/>
    <w:rsid w:val="007C1F8E"/>
    <w:rsid w:val="007D5220"/>
    <w:rsid w:val="007E49FC"/>
    <w:rsid w:val="00830916"/>
    <w:rsid w:val="00831D3E"/>
    <w:rsid w:val="00870955"/>
    <w:rsid w:val="00877C6F"/>
    <w:rsid w:val="008C05A4"/>
    <w:rsid w:val="008C64AF"/>
    <w:rsid w:val="008D19D5"/>
    <w:rsid w:val="008D535E"/>
    <w:rsid w:val="008F6B46"/>
    <w:rsid w:val="00920B15"/>
    <w:rsid w:val="00927816"/>
    <w:rsid w:val="00927B67"/>
    <w:rsid w:val="009330FF"/>
    <w:rsid w:val="00944CF8"/>
    <w:rsid w:val="00971A7B"/>
    <w:rsid w:val="00987A95"/>
    <w:rsid w:val="009A10B1"/>
    <w:rsid w:val="009A4173"/>
    <w:rsid w:val="009B7F73"/>
    <w:rsid w:val="009C3578"/>
    <w:rsid w:val="009C45B5"/>
    <w:rsid w:val="009E04AC"/>
    <w:rsid w:val="009F2968"/>
    <w:rsid w:val="009F70CF"/>
    <w:rsid w:val="00A2703C"/>
    <w:rsid w:val="00A31D25"/>
    <w:rsid w:val="00A517A3"/>
    <w:rsid w:val="00A63A43"/>
    <w:rsid w:val="00A74615"/>
    <w:rsid w:val="00A916B9"/>
    <w:rsid w:val="00AA15BC"/>
    <w:rsid w:val="00AA6C94"/>
    <w:rsid w:val="00AB5B7D"/>
    <w:rsid w:val="00AB60D1"/>
    <w:rsid w:val="00AC194F"/>
    <w:rsid w:val="00AE6AB9"/>
    <w:rsid w:val="00AF2168"/>
    <w:rsid w:val="00B1671F"/>
    <w:rsid w:val="00B2575D"/>
    <w:rsid w:val="00B71778"/>
    <w:rsid w:val="00B74C8C"/>
    <w:rsid w:val="00B91186"/>
    <w:rsid w:val="00B93D1F"/>
    <w:rsid w:val="00BB2FA0"/>
    <w:rsid w:val="00BD2B28"/>
    <w:rsid w:val="00BE2A22"/>
    <w:rsid w:val="00C062F3"/>
    <w:rsid w:val="00C10279"/>
    <w:rsid w:val="00C44781"/>
    <w:rsid w:val="00C642D0"/>
    <w:rsid w:val="00C91A9D"/>
    <w:rsid w:val="00CB603B"/>
    <w:rsid w:val="00CC2BC3"/>
    <w:rsid w:val="00CC3AC9"/>
    <w:rsid w:val="00CD40B8"/>
    <w:rsid w:val="00D122E7"/>
    <w:rsid w:val="00D2188A"/>
    <w:rsid w:val="00D54303"/>
    <w:rsid w:val="00D639CB"/>
    <w:rsid w:val="00D6480B"/>
    <w:rsid w:val="00D7481D"/>
    <w:rsid w:val="00D74D8E"/>
    <w:rsid w:val="00D8202D"/>
    <w:rsid w:val="00D836FA"/>
    <w:rsid w:val="00D84012"/>
    <w:rsid w:val="00D90CAF"/>
    <w:rsid w:val="00DB2109"/>
    <w:rsid w:val="00DC2D40"/>
    <w:rsid w:val="00DD4C94"/>
    <w:rsid w:val="00E018DC"/>
    <w:rsid w:val="00E10BE8"/>
    <w:rsid w:val="00E250A9"/>
    <w:rsid w:val="00E57E1B"/>
    <w:rsid w:val="00E63EA4"/>
    <w:rsid w:val="00E70B56"/>
    <w:rsid w:val="00E87D42"/>
    <w:rsid w:val="00E97A1D"/>
    <w:rsid w:val="00ED7336"/>
    <w:rsid w:val="00EE77D9"/>
    <w:rsid w:val="00F37274"/>
    <w:rsid w:val="00F60DDF"/>
    <w:rsid w:val="00F871D9"/>
    <w:rsid w:val="00F92D82"/>
    <w:rsid w:val="00FA5E0A"/>
    <w:rsid w:val="00FB4B07"/>
    <w:rsid w:val="00FB57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3AD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66FA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74615"/>
    <w:pPr>
      <w:spacing w:after="0" w:line="240" w:lineRule="auto"/>
    </w:pPr>
  </w:style>
  <w:style w:type="paragraph" w:styleId="Textbubliny">
    <w:name w:val="Balloon Text"/>
    <w:basedOn w:val="Normlny"/>
    <w:link w:val="TextbublinyChar"/>
    <w:uiPriority w:val="99"/>
    <w:semiHidden/>
    <w:unhideWhenUsed/>
    <w:rsid w:val="00386A2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86A2B"/>
    <w:rPr>
      <w:rFonts w:ascii="Segoe UI" w:hAnsi="Segoe UI" w:cs="Segoe UI"/>
      <w:sz w:val="18"/>
      <w:szCs w:val="18"/>
    </w:rPr>
  </w:style>
  <w:style w:type="paragraph" w:styleId="Hlavika">
    <w:name w:val="header"/>
    <w:basedOn w:val="Normlny"/>
    <w:link w:val="HlavikaChar"/>
    <w:uiPriority w:val="99"/>
    <w:unhideWhenUsed/>
    <w:rsid w:val="0062718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180"/>
  </w:style>
  <w:style w:type="paragraph" w:styleId="Pta">
    <w:name w:val="footer"/>
    <w:basedOn w:val="Normlny"/>
    <w:link w:val="PtaChar"/>
    <w:uiPriority w:val="99"/>
    <w:unhideWhenUsed/>
    <w:rsid w:val="00627180"/>
    <w:pPr>
      <w:tabs>
        <w:tab w:val="center" w:pos="4536"/>
        <w:tab w:val="right" w:pos="9072"/>
      </w:tabs>
      <w:spacing w:after="0" w:line="240" w:lineRule="auto"/>
    </w:pPr>
  </w:style>
  <w:style w:type="character" w:customStyle="1" w:styleId="PtaChar">
    <w:name w:val="Päta Char"/>
    <w:basedOn w:val="Predvolenpsmoodseku"/>
    <w:link w:val="Pta"/>
    <w:uiPriority w:val="99"/>
    <w:rsid w:val="00627180"/>
  </w:style>
  <w:style w:type="character" w:styleId="Odkaznakomentr">
    <w:name w:val="annotation reference"/>
    <w:basedOn w:val="Predvolenpsmoodseku"/>
    <w:uiPriority w:val="99"/>
    <w:semiHidden/>
    <w:unhideWhenUsed/>
    <w:rsid w:val="0058571E"/>
    <w:rPr>
      <w:sz w:val="16"/>
      <w:szCs w:val="16"/>
    </w:rPr>
  </w:style>
  <w:style w:type="paragraph" w:styleId="Textkomentra">
    <w:name w:val="annotation text"/>
    <w:basedOn w:val="Normlny"/>
    <w:link w:val="TextkomentraChar"/>
    <w:uiPriority w:val="99"/>
    <w:semiHidden/>
    <w:unhideWhenUsed/>
    <w:rsid w:val="0058571E"/>
    <w:pPr>
      <w:spacing w:line="240" w:lineRule="auto"/>
    </w:pPr>
    <w:rPr>
      <w:sz w:val="20"/>
      <w:szCs w:val="20"/>
    </w:rPr>
  </w:style>
  <w:style w:type="character" w:customStyle="1" w:styleId="TextkomentraChar">
    <w:name w:val="Text komentára Char"/>
    <w:basedOn w:val="Predvolenpsmoodseku"/>
    <w:link w:val="Textkomentra"/>
    <w:uiPriority w:val="99"/>
    <w:semiHidden/>
    <w:rsid w:val="0058571E"/>
    <w:rPr>
      <w:sz w:val="20"/>
      <w:szCs w:val="20"/>
    </w:rPr>
  </w:style>
  <w:style w:type="paragraph" w:styleId="Predmetkomentra">
    <w:name w:val="annotation subject"/>
    <w:basedOn w:val="Textkomentra"/>
    <w:next w:val="Textkomentra"/>
    <w:link w:val="PredmetkomentraChar"/>
    <w:uiPriority w:val="99"/>
    <w:semiHidden/>
    <w:unhideWhenUsed/>
    <w:rsid w:val="0058571E"/>
    <w:rPr>
      <w:b/>
      <w:bCs/>
    </w:rPr>
  </w:style>
  <w:style w:type="character" w:customStyle="1" w:styleId="PredmetkomentraChar">
    <w:name w:val="Predmet komentára Char"/>
    <w:basedOn w:val="TextkomentraChar"/>
    <w:link w:val="Predmetkomentra"/>
    <w:uiPriority w:val="99"/>
    <w:semiHidden/>
    <w:rsid w:val="0058571E"/>
    <w:rPr>
      <w:b/>
      <w:bCs/>
      <w:sz w:val="20"/>
      <w:szCs w:val="20"/>
    </w:rPr>
  </w:style>
  <w:style w:type="paragraph" w:styleId="Odsekzoznamu">
    <w:name w:val="List Paragraph"/>
    <w:basedOn w:val="Normlny"/>
    <w:uiPriority w:val="34"/>
    <w:qFormat/>
    <w:rsid w:val="006C59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5551">
      <w:bodyDiv w:val="1"/>
      <w:marLeft w:val="0"/>
      <w:marRight w:val="0"/>
      <w:marTop w:val="0"/>
      <w:marBottom w:val="0"/>
      <w:divBdr>
        <w:top w:val="none" w:sz="0" w:space="0" w:color="auto"/>
        <w:left w:val="none" w:sz="0" w:space="0" w:color="auto"/>
        <w:bottom w:val="none" w:sz="0" w:space="0" w:color="auto"/>
        <w:right w:val="none" w:sz="0" w:space="0" w:color="auto"/>
      </w:divBdr>
    </w:div>
    <w:div w:id="11502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88A84-DA10-4586-9165-C8922023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4336</Words>
  <Characters>24717</Characters>
  <Application>Microsoft Office Word</Application>
  <DocSecurity>0</DocSecurity>
  <Lines>205</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2022-09-27T08:09:00Z</dcterms:created>
  <dcterms:modified xsi:type="dcterms:W3CDTF">2022-09-29T06:31:00Z</dcterms:modified>
</cp:coreProperties>
</file>