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2239F" w14:textId="77777777" w:rsidR="003101FD" w:rsidRPr="003101FD" w:rsidRDefault="003101FD" w:rsidP="003101FD">
      <w:pPr>
        <w:widowControl w:val="0"/>
        <w:pBdr>
          <w:bottom w:val="single" w:sz="12" w:space="1" w:color="000000"/>
        </w:pBdr>
        <w:spacing w:after="0"/>
        <w:jc w:val="center"/>
        <w:rPr>
          <w:rFonts w:ascii="Times New Roman" w:eastAsia="Times New Roman" w:hAnsi="Times New Roman"/>
          <w:b/>
          <w:bCs/>
          <w:sz w:val="24"/>
          <w:szCs w:val="24"/>
          <w:lang w:eastAsia="sk-SK"/>
        </w:rPr>
      </w:pPr>
      <w:r w:rsidRPr="003101FD">
        <w:rPr>
          <w:rFonts w:ascii="Times New Roman" w:eastAsia="Times New Roman" w:hAnsi="Times New Roman"/>
          <w:b/>
          <w:bCs/>
          <w:sz w:val="24"/>
          <w:szCs w:val="24"/>
          <w:lang w:eastAsia="sk-SK"/>
        </w:rPr>
        <w:t>NÁRODNÁ RADA SLOVENSKEJ REPUBLIKY</w:t>
      </w:r>
    </w:p>
    <w:p w14:paraId="6AAD8AD0" w14:textId="77777777" w:rsidR="003101FD" w:rsidRPr="003101FD" w:rsidRDefault="003101FD" w:rsidP="003101FD">
      <w:pPr>
        <w:widowControl w:val="0"/>
        <w:pBdr>
          <w:bottom w:val="single" w:sz="12" w:space="1" w:color="000000"/>
        </w:pBdr>
        <w:spacing w:after="0"/>
        <w:jc w:val="center"/>
        <w:rPr>
          <w:rFonts w:ascii="Times New Roman" w:eastAsia="Times New Roman" w:hAnsi="Times New Roman"/>
          <w:bCs/>
          <w:sz w:val="24"/>
          <w:szCs w:val="24"/>
          <w:lang w:eastAsia="sk-SK"/>
        </w:rPr>
      </w:pPr>
      <w:r w:rsidRPr="003101FD">
        <w:rPr>
          <w:rFonts w:ascii="Times New Roman" w:eastAsia="Times New Roman" w:hAnsi="Times New Roman"/>
          <w:bCs/>
          <w:sz w:val="24"/>
          <w:szCs w:val="24"/>
          <w:lang w:eastAsia="sk-SK"/>
        </w:rPr>
        <w:t>VIII. volebné obdobie</w:t>
      </w:r>
    </w:p>
    <w:p w14:paraId="5C6E0FE5" w14:textId="0235D678" w:rsidR="003101FD" w:rsidRDefault="003101FD" w:rsidP="003101FD">
      <w:pPr>
        <w:pStyle w:val="Zkladntext"/>
        <w:spacing w:line="276" w:lineRule="auto"/>
        <w:jc w:val="center"/>
        <w:rPr>
          <w:bCs/>
          <w:iCs/>
        </w:rPr>
      </w:pPr>
    </w:p>
    <w:p w14:paraId="54840D86" w14:textId="328B7B1C" w:rsidR="003101FD" w:rsidRDefault="003101FD" w:rsidP="003101FD">
      <w:pPr>
        <w:pStyle w:val="Zkladntext"/>
        <w:spacing w:line="276" w:lineRule="auto"/>
        <w:jc w:val="center"/>
        <w:rPr>
          <w:bCs/>
          <w:iCs/>
        </w:rPr>
      </w:pPr>
    </w:p>
    <w:p w14:paraId="2BFEAA61" w14:textId="77777777" w:rsidR="003217CA" w:rsidRDefault="003217CA" w:rsidP="003101FD">
      <w:pPr>
        <w:pStyle w:val="Zkladntext"/>
        <w:spacing w:line="276" w:lineRule="auto"/>
        <w:jc w:val="center"/>
        <w:rPr>
          <w:bCs/>
          <w:iCs/>
        </w:rPr>
      </w:pPr>
      <w:bookmarkStart w:id="0" w:name="_GoBack"/>
      <w:bookmarkEnd w:id="0"/>
    </w:p>
    <w:p w14:paraId="0564B3EA" w14:textId="53EF41D9" w:rsidR="003101FD" w:rsidRPr="003101FD" w:rsidRDefault="003101FD" w:rsidP="003101FD">
      <w:pPr>
        <w:pStyle w:val="Zkladntext"/>
        <w:spacing w:line="276" w:lineRule="auto"/>
        <w:jc w:val="center"/>
        <w:rPr>
          <w:bCs/>
          <w:iCs/>
        </w:rPr>
      </w:pPr>
      <w:r w:rsidRPr="003101FD">
        <w:rPr>
          <w:bCs/>
          <w:iCs/>
        </w:rPr>
        <w:t>1</w:t>
      </w:r>
      <w:r w:rsidRPr="003101FD">
        <w:rPr>
          <w:bCs/>
          <w:iCs/>
        </w:rPr>
        <w:t>200</w:t>
      </w:r>
    </w:p>
    <w:p w14:paraId="0356C4D2" w14:textId="77777777" w:rsidR="003101FD" w:rsidRDefault="003101FD" w:rsidP="003101FD">
      <w:pPr>
        <w:pStyle w:val="Zkladntext"/>
        <w:spacing w:line="276" w:lineRule="auto"/>
        <w:jc w:val="center"/>
        <w:rPr>
          <w:bCs/>
          <w:iCs/>
        </w:rPr>
      </w:pPr>
    </w:p>
    <w:p w14:paraId="32C9513B" w14:textId="77777777" w:rsidR="003101FD" w:rsidRDefault="003101FD" w:rsidP="003101FD">
      <w:pPr>
        <w:pStyle w:val="Zkladntext"/>
        <w:spacing w:line="276" w:lineRule="auto"/>
        <w:jc w:val="center"/>
        <w:rPr>
          <w:bCs/>
          <w:iCs/>
        </w:rPr>
      </w:pPr>
      <w:r>
        <w:rPr>
          <w:bCs/>
          <w:iCs/>
        </w:rPr>
        <w:t>VLÁDNY NÁVRH</w:t>
      </w:r>
    </w:p>
    <w:p w14:paraId="703E0CF6" w14:textId="77777777" w:rsidR="003101FD" w:rsidRDefault="003101FD" w:rsidP="003101FD">
      <w:pPr>
        <w:pStyle w:val="Zkladntext"/>
        <w:spacing w:line="276" w:lineRule="auto"/>
        <w:jc w:val="center"/>
        <w:rPr>
          <w:bCs/>
          <w:iCs/>
        </w:rPr>
      </w:pPr>
    </w:p>
    <w:p w14:paraId="178432FB" w14:textId="77777777" w:rsidR="003101FD" w:rsidRDefault="003101FD" w:rsidP="003101FD">
      <w:pPr>
        <w:pStyle w:val="Zkladntext"/>
        <w:spacing w:line="276" w:lineRule="auto"/>
        <w:jc w:val="center"/>
        <w:rPr>
          <w:bCs/>
          <w:iCs/>
        </w:rPr>
      </w:pPr>
    </w:p>
    <w:p w14:paraId="45A4732B" w14:textId="77777777" w:rsidR="003101FD" w:rsidRPr="003101FD" w:rsidRDefault="003101FD" w:rsidP="003101FD">
      <w:pPr>
        <w:pStyle w:val="Zkladntext"/>
        <w:spacing w:line="276" w:lineRule="auto"/>
        <w:jc w:val="center"/>
        <w:rPr>
          <w:b w:val="0"/>
          <w:bCs/>
          <w:iCs/>
        </w:rPr>
      </w:pPr>
      <w:r w:rsidRPr="003101FD">
        <w:rPr>
          <w:b w:val="0"/>
          <w:bCs/>
          <w:iCs/>
        </w:rPr>
        <w:t>ZÁKON</w:t>
      </w:r>
    </w:p>
    <w:p w14:paraId="50E30400" w14:textId="77777777" w:rsidR="003101FD" w:rsidRPr="003101FD" w:rsidRDefault="003101FD" w:rsidP="003101FD">
      <w:pPr>
        <w:pStyle w:val="Zkladntext"/>
        <w:spacing w:line="276" w:lineRule="auto"/>
        <w:jc w:val="center"/>
        <w:rPr>
          <w:b w:val="0"/>
          <w:bCs/>
          <w:iCs/>
        </w:rPr>
      </w:pPr>
      <w:r w:rsidRPr="003101FD">
        <w:rPr>
          <w:b w:val="0"/>
          <w:bCs/>
          <w:iCs/>
        </w:rPr>
        <w:t>z ... 2022,</w:t>
      </w:r>
    </w:p>
    <w:p w14:paraId="43209302" w14:textId="77777777" w:rsidR="00BC2BD0" w:rsidRPr="00781F4B" w:rsidRDefault="00BC2BD0" w:rsidP="00781F4B">
      <w:pPr>
        <w:spacing w:after="0" w:line="240" w:lineRule="auto"/>
        <w:ind w:right="-142"/>
        <w:jc w:val="both"/>
        <w:rPr>
          <w:rFonts w:ascii="Times New Roman" w:hAnsi="Times New Roman"/>
          <w:bCs/>
          <w:color w:val="000000" w:themeColor="text1"/>
          <w:sz w:val="24"/>
          <w:szCs w:val="24"/>
        </w:rPr>
      </w:pPr>
    </w:p>
    <w:p w14:paraId="53B47AD5" w14:textId="6907B095" w:rsidR="00BC2BD0" w:rsidRPr="00781F4B" w:rsidRDefault="00BC2BD0" w:rsidP="003101FD">
      <w:pPr>
        <w:spacing w:after="0" w:line="240" w:lineRule="auto"/>
        <w:jc w:val="center"/>
        <w:rPr>
          <w:rFonts w:ascii="Times New Roman" w:hAnsi="Times New Roman"/>
          <w:b/>
          <w:bCs/>
          <w:color w:val="000000" w:themeColor="text1"/>
          <w:sz w:val="24"/>
          <w:szCs w:val="24"/>
        </w:rPr>
      </w:pPr>
      <w:r w:rsidRPr="00781F4B">
        <w:rPr>
          <w:rFonts w:ascii="Times New Roman" w:hAnsi="Times New Roman"/>
          <w:b/>
          <w:bCs/>
          <w:color w:val="000000" w:themeColor="text1"/>
          <w:sz w:val="24"/>
          <w:szCs w:val="24"/>
        </w:rPr>
        <w:t>ktorým sa mení a dopĺňa zákon č. 578/2004 Z. z. o poskytovateľoch zdravotnej starostlivosti, zdravotníckych pracovníkoch, stavovských organizáciách v zdravotníctve a o zmene a doplnení niektorých zákonov</w:t>
      </w:r>
      <w:r w:rsidR="00D616C8" w:rsidRPr="00781F4B">
        <w:rPr>
          <w:rFonts w:ascii="Times New Roman" w:hAnsi="Times New Roman"/>
          <w:b/>
          <w:bCs/>
          <w:color w:val="000000" w:themeColor="text1"/>
          <w:sz w:val="24"/>
          <w:szCs w:val="24"/>
        </w:rPr>
        <w:t xml:space="preserve"> v znení neskorších predpisov</w:t>
      </w:r>
    </w:p>
    <w:p w14:paraId="4DD925AE" w14:textId="77777777" w:rsidR="00D00CCD" w:rsidRPr="00781F4B" w:rsidRDefault="00D00CCD" w:rsidP="00781F4B">
      <w:pPr>
        <w:spacing w:after="0" w:line="240" w:lineRule="auto"/>
        <w:jc w:val="both"/>
        <w:rPr>
          <w:rFonts w:ascii="Times New Roman" w:hAnsi="Times New Roman"/>
          <w:color w:val="000000" w:themeColor="text1"/>
          <w:sz w:val="24"/>
          <w:szCs w:val="24"/>
        </w:rPr>
      </w:pPr>
    </w:p>
    <w:p w14:paraId="1E87580F" w14:textId="77777777" w:rsidR="00BC2BD0" w:rsidRPr="00781F4B" w:rsidRDefault="00BC2BD0" w:rsidP="00781F4B">
      <w:p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Národná rada Slovenskej republiky sa uzniesla na tomto zákone:</w:t>
      </w:r>
    </w:p>
    <w:p w14:paraId="4949F4BE" w14:textId="77777777" w:rsidR="00BC2BD0" w:rsidRPr="00781F4B" w:rsidRDefault="00BC2BD0" w:rsidP="00781F4B">
      <w:pPr>
        <w:spacing w:after="0" w:line="240" w:lineRule="auto"/>
        <w:jc w:val="both"/>
        <w:rPr>
          <w:rFonts w:ascii="Times New Roman" w:hAnsi="Times New Roman"/>
          <w:color w:val="000000" w:themeColor="text1"/>
          <w:sz w:val="24"/>
          <w:szCs w:val="24"/>
        </w:rPr>
      </w:pPr>
    </w:p>
    <w:p w14:paraId="353EE6D4" w14:textId="77777777" w:rsidR="00BC2BD0" w:rsidRPr="00781F4B" w:rsidRDefault="00BC2BD0" w:rsidP="00781F4B">
      <w:pPr>
        <w:spacing w:after="0" w:line="240" w:lineRule="auto"/>
        <w:jc w:val="center"/>
        <w:rPr>
          <w:rFonts w:ascii="Times New Roman" w:hAnsi="Times New Roman"/>
          <w:b/>
          <w:color w:val="000000" w:themeColor="text1"/>
          <w:sz w:val="24"/>
          <w:szCs w:val="24"/>
        </w:rPr>
      </w:pPr>
      <w:r w:rsidRPr="00781F4B">
        <w:rPr>
          <w:rFonts w:ascii="Times New Roman" w:hAnsi="Times New Roman"/>
          <w:b/>
          <w:color w:val="000000" w:themeColor="text1"/>
          <w:sz w:val="24"/>
          <w:szCs w:val="24"/>
        </w:rPr>
        <w:t>Čl. I</w:t>
      </w:r>
    </w:p>
    <w:p w14:paraId="492A29A2" w14:textId="77777777" w:rsidR="00CD4A3D" w:rsidRPr="00781F4B" w:rsidRDefault="00CD4A3D" w:rsidP="00781F4B">
      <w:pPr>
        <w:spacing w:after="0" w:line="240" w:lineRule="auto"/>
        <w:rPr>
          <w:rFonts w:ascii="Times New Roman" w:hAnsi="Times New Roman"/>
          <w:color w:val="000000" w:themeColor="text1"/>
          <w:sz w:val="24"/>
          <w:szCs w:val="24"/>
        </w:rPr>
      </w:pPr>
    </w:p>
    <w:p w14:paraId="718C04CA" w14:textId="77777777" w:rsidR="00D00CCD" w:rsidRPr="00781F4B" w:rsidRDefault="00AA3C9C" w:rsidP="00781F4B">
      <w:pPr>
        <w:spacing w:after="0" w:line="240" w:lineRule="auto"/>
        <w:jc w:val="both"/>
        <w:rPr>
          <w:rFonts w:ascii="Times New Roman" w:hAnsi="Times New Roman"/>
          <w:bCs/>
          <w:color w:val="000000" w:themeColor="text1"/>
          <w:sz w:val="24"/>
          <w:szCs w:val="24"/>
        </w:rPr>
      </w:pPr>
      <w:r w:rsidRPr="00781F4B">
        <w:rPr>
          <w:rFonts w:ascii="Times New Roman" w:hAnsi="Times New Roman"/>
          <w:bCs/>
          <w:color w:val="000000" w:themeColor="text1"/>
          <w:sz w:val="24"/>
          <w:szCs w:val="24"/>
        </w:rPr>
        <w:t xml:space="preserve">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18/2007 Z. z., zákona č. 272/2007 Z. z., zákona č. 330/2007 Z. z., zákona č. 464/2007 Z. z., zákona č. 653/2007 Z. z., zákona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 Z. z., zákona č. 87/2018 Z. z., zákona č. 109/2018 Z. z., zákona č. 156/2018 Z. z., zákona č. 177/2018 Z. z., zákona č. 192/2018 Z. z., zákona č. 270/2018 Z. z., zákona č. 351/2018 Z. z., zákona č. 374/2018 Z. z., zákona č. 139/2019 Z. z., zákona č. 212/2019 Z. z., zákona č. 231/2019 Z. z., zákona č. 383/2019 Z. z., zákona č. 398/2019 Z. z., zákona č. 467/2019 Z. z., zákona č. 125/2020 Z. z., zákona č. 158/2020 Z. z., zákona č. 243/2020 Z. z., zákona č. 319/2020 Z. z., zákona č. 346/2020 Z. z., nálezu Ústavného súdu Slovenskej republiky č. 347/2020 Z. z., zákona č. 392/2020 Z. z., zákona č. 393/2020 Z. z., zákona č. 9/2021 Z. z., zákona č. 133/2021 Z. z., zákona č. 213/2021 Z. z., zákona č. 252/2021 Z. z., zákona č. 264/2021 Z. z., zákona č. 310/2021 Z. z., zákona č. 540/2021 Z. z., zákona č. 2/2022 Z. z., zákona č. 67/2022 Z. z., zákona č. 92/2022 Z. z., </w:t>
      </w:r>
      <w:r w:rsidRPr="00781F4B">
        <w:rPr>
          <w:rFonts w:ascii="Times New Roman" w:hAnsi="Times New Roman"/>
          <w:color w:val="000000" w:themeColor="text1"/>
          <w:sz w:val="24"/>
          <w:szCs w:val="24"/>
          <w:shd w:val="clear" w:color="auto" w:fill="FFFFFF"/>
        </w:rPr>
        <w:t xml:space="preserve">zákona č. 266/2022 Z. z. a zákona č. 267/2022 Z. z. </w:t>
      </w:r>
      <w:r w:rsidRPr="00781F4B">
        <w:rPr>
          <w:rFonts w:ascii="Times New Roman" w:hAnsi="Times New Roman"/>
          <w:bCs/>
          <w:color w:val="000000" w:themeColor="text1"/>
          <w:sz w:val="24"/>
          <w:szCs w:val="24"/>
        </w:rPr>
        <w:t>sa mení a dopĺňa takto:</w:t>
      </w:r>
    </w:p>
    <w:p w14:paraId="23A0AA87" w14:textId="77777777" w:rsidR="00AA3C9C" w:rsidRPr="00781F4B" w:rsidRDefault="00AA3C9C" w:rsidP="00781F4B">
      <w:pPr>
        <w:spacing w:after="0" w:line="240" w:lineRule="auto"/>
        <w:jc w:val="both"/>
        <w:rPr>
          <w:rFonts w:ascii="Times New Roman" w:hAnsi="Times New Roman"/>
          <w:b/>
          <w:bCs/>
          <w:color w:val="000000" w:themeColor="text1"/>
          <w:sz w:val="24"/>
          <w:szCs w:val="24"/>
        </w:rPr>
      </w:pPr>
    </w:p>
    <w:p w14:paraId="45DE99C4" w14:textId="6A6E5D6D" w:rsidR="00402494" w:rsidRPr="00781F4B" w:rsidRDefault="00AA3C9C" w:rsidP="00781F4B">
      <w:pPr>
        <w:pStyle w:val="Odsekzoznamu"/>
        <w:numPr>
          <w:ilvl w:val="0"/>
          <w:numId w:val="2"/>
        </w:numPr>
        <w:spacing w:after="0" w:line="240" w:lineRule="auto"/>
        <w:jc w:val="both"/>
        <w:rPr>
          <w:rFonts w:ascii="Times New Roman" w:hAnsi="Times New Roman"/>
          <w:bCs/>
          <w:color w:val="000000" w:themeColor="text1"/>
          <w:sz w:val="24"/>
          <w:szCs w:val="24"/>
        </w:rPr>
      </w:pPr>
      <w:r w:rsidRPr="00781F4B">
        <w:rPr>
          <w:rFonts w:ascii="Times New Roman" w:hAnsi="Times New Roman"/>
          <w:color w:val="000000" w:themeColor="text1"/>
          <w:sz w:val="24"/>
          <w:szCs w:val="24"/>
        </w:rPr>
        <w:t>V § 80a</w:t>
      </w:r>
      <w:r w:rsidR="007F6CF0" w:rsidRPr="00781F4B">
        <w:rPr>
          <w:rFonts w:ascii="Times New Roman" w:hAnsi="Times New Roman"/>
          <w:color w:val="000000" w:themeColor="text1"/>
          <w:sz w:val="24"/>
          <w:szCs w:val="24"/>
        </w:rPr>
        <w:t xml:space="preserve"> ods. 1 sa slová „v zariadení</w:t>
      </w:r>
      <w:r w:rsidR="004C7CFB" w:rsidRPr="00781F4B">
        <w:rPr>
          <w:rFonts w:ascii="Times New Roman" w:hAnsi="Times New Roman"/>
          <w:color w:val="000000" w:themeColor="text1"/>
          <w:sz w:val="24"/>
          <w:szCs w:val="24"/>
        </w:rPr>
        <w:t xml:space="preserve"> ústavnej zdravotnej starostlivosti (§7 ods. 4)</w:t>
      </w:r>
      <w:r w:rsidR="007F6CF0" w:rsidRPr="00781F4B">
        <w:rPr>
          <w:rFonts w:ascii="Times New Roman" w:hAnsi="Times New Roman"/>
          <w:color w:val="000000" w:themeColor="text1"/>
          <w:sz w:val="24"/>
          <w:szCs w:val="24"/>
        </w:rPr>
        <w:t>“ nahrádza</w:t>
      </w:r>
      <w:r w:rsidR="004C7CFB" w:rsidRPr="00781F4B">
        <w:rPr>
          <w:rFonts w:ascii="Times New Roman" w:hAnsi="Times New Roman"/>
          <w:color w:val="000000" w:themeColor="text1"/>
          <w:sz w:val="24"/>
          <w:szCs w:val="24"/>
        </w:rPr>
        <w:t>jú</w:t>
      </w:r>
      <w:r w:rsidR="007F6CF0" w:rsidRPr="00781F4B">
        <w:rPr>
          <w:rFonts w:ascii="Times New Roman" w:hAnsi="Times New Roman"/>
          <w:color w:val="000000" w:themeColor="text1"/>
          <w:sz w:val="24"/>
          <w:szCs w:val="24"/>
        </w:rPr>
        <w:t xml:space="preserve"> slovami „</w:t>
      </w:r>
      <w:r w:rsidR="00617051">
        <w:rPr>
          <w:rFonts w:ascii="Times New Roman" w:hAnsi="Times New Roman"/>
          <w:bCs/>
          <w:color w:val="000000" w:themeColor="text1"/>
          <w:sz w:val="24"/>
          <w:szCs w:val="24"/>
        </w:rPr>
        <w:t>v zdravotníckom zariadení</w:t>
      </w:r>
      <w:r w:rsidR="007F6CF0" w:rsidRPr="00781F4B">
        <w:rPr>
          <w:rFonts w:ascii="Times New Roman" w:hAnsi="Times New Roman"/>
          <w:color w:val="000000" w:themeColor="text1"/>
          <w:sz w:val="24"/>
          <w:szCs w:val="24"/>
          <w:shd w:val="clear" w:color="auto" w:fill="FFFFFF"/>
        </w:rPr>
        <w:t> </w:t>
      </w:r>
      <w:r w:rsidR="007F6CF0" w:rsidRPr="00781F4B">
        <w:rPr>
          <w:rFonts w:ascii="Times New Roman" w:hAnsi="Times New Roman"/>
          <w:bCs/>
          <w:color w:val="000000" w:themeColor="text1"/>
          <w:sz w:val="24"/>
          <w:szCs w:val="24"/>
        </w:rPr>
        <w:t>podľa </w:t>
      </w:r>
      <w:hyperlink r:id="rId8" w:anchor="paragraf-7.odsek-2" w:tooltip="Odkaz na predpis alebo ustanovenie" w:history="1">
        <w:r w:rsidR="007F6CF0" w:rsidRPr="00781F4B">
          <w:rPr>
            <w:rFonts w:ascii="Times New Roman" w:hAnsi="Times New Roman"/>
            <w:bCs/>
            <w:color w:val="000000" w:themeColor="text1"/>
            <w:sz w:val="24"/>
            <w:szCs w:val="24"/>
          </w:rPr>
          <w:t>§ 7 ods. 2</w:t>
        </w:r>
      </w:hyperlink>
      <w:r w:rsidR="007F6CF0" w:rsidRPr="00781F4B">
        <w:rPr>
          <w:rFonts w:ascii="Times New Roman" w:hAnsi="Times New Roman"/>
          <w:bCs/>
          <w:color w:val="000000" w:themeColor="text1"/>
          <w:sz w:val="24"/>
          <w:szCs w:val="24"/>
        </w:rPr>
        <w:t> u poskytovateľa, ktorý prevádzkuje zariadenie</w:t>
      </w:r>
      <w:r w:rsidR="004C7CFB" w:rsidRPr="00781F4B">
        <w:rPr>
          <w:rFonts w:ascii="Times New Roman" w:hAnsi="Times New Roman"/>
          <w:bCs/>
          <w:color w:val="000000" w:themeColor="text1"/>
          <w:sz w:val="24"/>
          <w:szCs w:val="24"/>
        </w:rPr>
        <w:t xml:space="preserve"> ústavnej zdravotnej starostlivosti</w:t>
      </w:r>
      <w:r w:rsidR="00157A4E" w:rsidRPr="00781F4B">
        <w:rPr>
          <w:rFonts w:ascii="Times New Roman" w:hAnsi="Times New Roman"/>
          <w:bCs/>
          <w:color w:val="000000" w:themeColor="text1"/>
          <w:sz w:val="24"/>
          <w:szCs w:val="24"/>
        </w:rPr>
        <w:t xml:space="preserve"> </w:t>
      </w:r>
      <w:r w:rsidR="004C7CFB" w:rsidRPr="00781F4B">
        <w:rPr>
          <w:rFonts w:ascii="Times New Roman" w:hAnsi="Times New Roman"/>
          <w:bCs/>
          <w:color w:val="000000" w:themeColor="text1"/>
          <w:sz w:val="24"/>
          <w:szCs w:val="24"/>
        </w:rPr>
        <w:t>a základná zložka mzdy</w:t>
      </w:r>
      <w:r w:rsidR="004C7CFB" w:rsidRPr="00781F4B">
        <w:rPr>
          <w:rFonts w:ascii="Times New Roman" w:hAnsi="Times New Roman"/>
          <w:bCs/>
          <w:color w:val="000000" w:themeColor="text1"/>
          <w:sz w:val="24"/>
          <w:szCs w:val="24"/>
          <w:vertAlign w:val="superscript"/>
        </w:rPr>
        <w:t xml:space="preserve">60aa) </w:t>
      </w:r>
      <w:r w:rsidR="004C7CFB" w:rsidRPr="00781F4B">
        <w:rPr>
          <w:rFonts w:ascii="Times New Roman" w:hAnsi="Times New Roman"/>
          <w:bCs/>
          <w:color w:val="000000" w:themeColor="text1"/>
          <w:sz w:val="24"/>
          <w:szCs w:val="24"/>
        </w:rPr>
        <w:t xml:space="preserve">lekára [§ 27 ods. 1 písm. a)] pracujúceho v pracovnom pomere na ustanovený týždenný pracovný čas v zdravotníckom zariadení </w:t>
      </w:r>
      <w:r w:rsidR="004C7CFB" w:rsidRPr="00781F4B">
        <w:rPr>
          <w:rFonts w:ascii="Times New Roman" w:hAnsi="Times New Roman"/>
          <w:color w:val="000000" w:themeColor="text1"/>
          <w:sz w:val="24"/>
          <w:szCs w:val="24"/>
        </w:rPr>
        <w:t>u poskytovateľa, ktorý prevádzkuje ambulanciu záchrannej zdravotnej služby</w:t>
      </w:r>
      <w:r w:rsidR="007F6CF0" w:rsidRPr="00781F4B">
        <w:rPr>
          <w:rFonts w:ascii="Times New Roman" w:hAnsi="Times New Roman"/>
          <w:bCs/>
          <w:color w:val="000000" w:themeColor="text1"/>
          <w:sz w:val="24"/>
          <w:szCs w:val="24"/>
        </w:rPr>
        <w:t>“ a</w:t>
      </w:r>
      <w:r w:rsidR="004C7CFB" w:rsidRPr="00781F4B">
        <w:rPr>
          <w:rFonts w:ascii="Times New Roman" w:hAnsi="Times New Roman"/>
          <w:bCs/>
          <w:color w:val="000000" w:themeColor="text1"/>
          <w:sz w:val="24"/>
          <w:szCs w:val="24"/>
        </w:rPr>
        <w:t> </w:t>
      </w:r>
      <w:r w:rsidR="007F6CF0" w:rsidRPr="00781F4B">
        <w:rPr>
          <w:rFonts w:ascii="Times New Roman" w:hAnsi="Times New Roman"/>
          <w:bCs/>
          <w:color w:val="000000" w:themeColor="text1"/>
          <w:sz w:val="24"/>
          <w:szCs w:val="24"/>
        </w:rPr>
        <w:t>slov</w:t>
      </w:r>
      <w:r w:rsidR="004D3BAC">
        <w:rPr>
          <w:rFonts w:ascii="Times New Roman" w:hAnsi="Times New Roman"/>
          <w:bCs/>
          <w:color w:val="000000" w:themeColor="text1"/>
          <w:sz w:val="24"/>
          <w:szCs w:val="24"/>
        </w:rPr>
        <w:t>á</w:t>
      </w:r>
      <w:r w:rsidR="004C7CFB" w:rsidRPr="00781F4B">
        <w:rPr>
          <w:rFonts w:ascii="Times New Roman" w:hAnsi="Times New Roman"/>
          <w:bCs/>
          <w:color w:val="000000" w:themeColor="text1"/>
          <w:sz w:val="24"/>
          <w:szCs w:val="24"/>
        </w:rPr>
        <w:t xml:space="preserve"> „1,25</w:t>
      </w:r>
      <w:r w:rsidR="00C16EE3">
        <w:rPr>
          <w:rFonts w:ascii="Times New Roman" w:hAnsi="Times New Roman"/>
          <w:bCs/>
          <w:color w:val="000000" w:themeColor="text1"/>
          <w:sz w:val="24"/>
          <w:szCs w:val="24"/>
        </w:rPr>
        <w:t>-</w:t>
      </w:r>
      <w:r w:rsidR="004C7CFB" w:rsidRPr="00781F4B">
        <w:rPr>
          <w:rFonts w:ascii="Times New Roman" w:hAnsi="Times New Roman"/>
          <w:bCs/>
          <w:color w:val="000000" w:themeColor="text1"/>
          <w:sz w:val="24"/>
          <w:szCs w:val="24"/>
        </w:rPr>
        <w:t>násobok“</w:t>
      </w:r>
      <w:r w:rsidR="007F6CF0" w:rsidRPr="00781F4B">
        <w:rPr>
          <w:rFonts w:ascii="Times New Roman" w:hAnsi="Times New Roman"/>
          <w:bCs/>
          <w:color w:val="000000" w:themeColor="text1"/>
          <w:sz w:val="24"/>
          <w:szCs w:val="24"/>
        </w:rPr>
        <w:t xml:space="preserve"> sa nahrádza</w:t>
      </w:r>
      <w:r w:rsidR="004D3BAC">
        <w:rPr>
          <w:rFonts w:ascii="Times New Roman" w:hAnsi="Times New Roman"/>
          <w:bCs/>
          <w:color w:val="000000" w:themeColor="text1"/>
          <w:sz w:val="24"/>
          <w:szCs w:val="24"/>
        </w:rPr>
        <w:t>jú</w:t>
      </w:r>
      <w:r w:rsidR="007F6CF0" w:rsidRPr="00781F4B">
        <w:rPr>
          <w:rFonts w:ascii="Times New Roman" w:hAnsi="Times New Roman"/>
          <w:bCs/>
          <w:color w:val="000000" w:themeColor="text1"/>
          <w:sz w:val="24"/>
          <w:szCs w:val="24"/>
        </w:rPr>
        <w:t xml:space="preserve"> slov</w:t>
      </w:r>
      <w:r w:rsidR="004D3BAC">
        <w:rPr>
          <w:rFonts w:ascii="Times New Roman" w:hAnsi="Times New Roman"/>
          <w:bCs/>
          <w:color w:val="000000" w:themeColor="text1"/>
          <w:sz w:val="24"/>
          <w:szCs w:val="24"/>
        </w:rPr>
        <w:t>ami</w:t>
      </w:r>
      <w:r w:rsidR="007F6CF0" w:rsidRPr="00781F4B">
        <w:rPr>
          <w:rFonts w:ascii="Times New Roman" w:hAnsi="Times New Roman"/>
          <w:bCs/>
          <w:color w:val="000000" w:themeColor="text1"/>
          <w:sz w:val="24"/>
          <w:szCs w:val="24"/>
        </w:rPr>
        <w:t xml:space="preserve"> „</w:t>
      </w:r>
      <w:r w:rsidR="004C7CFB" w:rsidRPr="00781F4B">
        <w:rPr>
          <w:rFonts w:ascii="Times New Roman" w:hAnsi="Times New Roman"/>
          <w:bCs/>
          <w:color w:val="000000" w:themeColor="text1"/>
          <w:sz w:val="24"/>
          <w:szCs w:val="24"/>
        </w:rPr>
        <w:t xml:space="preserve">1,40-násobok“. </w:t>
      </w:r>
    </w:p>
    <w:p w14:paraId="6605F4A5" w14:textId="77777777" w:rsidR="004C7CFB" w:rsidRPr="00781F4B" w:rsidRDefault="004C7CFB" w:rsidP="00781F4B">
      <w:pPr>
        <w:pStyle w:val="Odsekzoznamu"/>
        <w:spacing w:after="0"/>
        <w:jc w:val="both"/>
        <w:rPr>
          <w:rFonts w:ascii="Times New Roman" w:hAnsi="Times New Roman"/>
          <w:bCs/>
          <w:color w:val="000000" w:themeColor="text1"/>
          <w:sz w:val="24"/>
          <w:szCs w:val="24"/>
        </w:rPr>
      </w:pPr>
    </w:p>
    <w:p w14:paraId="07BDBCE3" w14:textId="5F260E3B" w:rsidR="00402494" w:rsidRPr="00781F4B" w:rsidRDefault="004C7CFB" w:rsidP="00781F4B">
      <w:pPr>
        <w:pStyle w:val="Odsekzoznamu"/>
        <w:numPr>
          <w:ilvl w:val="0"/>
          <w:numId w:val="2"/>
        </w:numPr>
        <w:spacing w:after="0" w:line="240" w:lineRule="auto"/>
        <w:jc w:val="both"/>
        <w:rPr>
          <w:rFonts w:ascii="Times New Roman" w:hAnsi="Times New Roman"/>
          <w:bCs/>
          <w:color w:val="000000" w:themeColor="text1"/>
          <w:sz w:val="24"/>
          <w:szCs w:val="24"/>
        </w:rPr>
      </w:pPr>
      <w:r w:rsidRPr="00781F4B">
        <w:rPr>
          <w:rFonts w:ascii="Times New Roman" w:hAnsi="Times New Roman"/>
          <w:color w:val="000000" w:themeColor="text1"/>
          <w:sz w:val="24"/>
          <w:szCs w:val="24"/>
        </w:rPr>
        <w:t>V § 80a ods. 2 sa slová „v zariadení ústavnej zdravotnej starostlivosti (§7 ods. 4)“ nahrádzajú slovami „</w:t>
      </w:r>
      <w:r w:rsidR="00617051">
        <w:rPr>
          <w:rFonts w:ascii="Times New Roman" w:hAnsi="Times New Roman"/>
          <w:bCs/>
          <w:color w:val="000000" w:themeColor="text1"/>
          <w:sz w:val="24"/>
          <w:szCs w:val="24"/>
        </w:rPr>
        <w:t>v zdravotníckom zariadení</w:t>
      </w:r>
      <w:r w:rsidRPr="00781F4B">
        <w:rPr>
          <w:rFonts w:ascii="Times New Roman" w:hAnsi="Times New Roman"/>
          <w:color w:val="000000" w:themeColor="text1"/>
          <w:sz w:val="24"/>
          <w:szCs w:val="24"/>
          <w:shd w:val="clear" w:color="auto" w:fill="FFFFFF"/>
        </w:rPr>
        <w:t> </w:t>
      </w:r>
      <w:r w:rsidRPr="00781F4B">
        <w:rPr>
          <w:rFonts w:ascii="Times New Roman" w:hAnsi="Times New Roman"/>
          <w:bCs/>
          <w:color w:val="000000" w:themeColor="text1"/>
          <w:sz w:val="24"/>
          <w:szCs w:val="24"/>
        </w:rPr>
        <w:t>podľa </w:t>
      </w:r>
      <w:hyperlink r:id="rId9" w:anchor="paragraf-7.odsek-2" w:tooltip="Odkaz na predpis alebo ustanovenie" w:history="1">
        <w:r w:rsidRPr="00781F4B">
          <w:rPr>
            <w:rFonts w:ascii="Times New Roman" w:hAnsi="Times New Roman"/>
            <w:bCs/>
            <w:color w:val="000000" w:themeColor="text1"/>
            <w:sz w:val="24"/>
            <w:szCs w:val="24"/>
          </w:rPr>
          <w:t>§ 7 ods. 2</w:t>
        </w:r>
      </w:hyperlink>
      <w:r w:rsidRPr="00781F4B">
        <w:rPr>
          <w:rFonts w:ascii="Times New Roman" w:hAnsi="Times New Roman"/>
          <w:bCs/>
          <w:color w:val="000000" w:themeColor="text1"/>
          <w:sz w:val="24"/>
          <w:szCs w:val="24"/>
        </w:rPr>
        <w:t> u poskytovateľa, ktorý prevádzkuje</w:t>
      </w:r>
      <w:r w:rsidR="00617051">
        <w:rPr>
          <w:rFonts w:ascii="Times New Roman" w:hAnsi="Times New Roman"/>
          <w:bCs/>
          <w:color w:val="000000" w:themeColor="text1"/>
          <w:sz w:val="24"/>
          <w:szCs w:val="24"/>
        </w:rPr>
        <w:t xml:space="preserve"> zariadenie ústavnej zdravotnej </w:t>
      </w:r>
      <w:r w:rsidRPr="00781F4B">
        <w:rPr>
          <w:rFonts w:ascii="Times New Roman" w:hAnsi="Times New Roman"/>
          <w:bCs/>
          <w:color w:val="000000" w:themeColor="text1"/>
          <w:sz w:val="24"/>
          <w:szCs w:val="24"/>
        </w:rPr>
        <w:t>starostlivosti a základná zložka mzdy</w:t>
      </w:r>
      <w:r w:rsidRPr="00781F4B">
        <w:rPr>
          <w:rFonts w:ascii="Times New Roman" w:hAnsi="Times New Roman"/>
          <w:bCs/>
          <w:color w:val="000000" w:themeColor="text1"/>
          <w:sz w:val="24"/>
          <w:szCs w:val="24"/>
          <w:vertAlign w:val="superscript"/>
        </w:rPr>
        <w:t xml:space="preserve">60aa) </w:t>
      </w:r>
      <w:r w:rsidRPr="00781F4B">
        <w:rPr>
          <w:rFonts w:ascii="Times New Roman" w:hAnsi="Times New Roman"/>
          <w:bCs/>
          <w:color w:val="000000" w:themeColor="text1"/>
          <w:sz w:val="24"/>
          <w:szCs w:val="24"/>
        </w:rPr>
        <w:t>lekára [§ 27 ods. 1 písm. a)] pracujúceho v pracovnom pomere na ustanovený týždenný pracovný čas v zdravotníckom zariadení podľa </w:t>
      </w:r>
      <w:hyperlink r:id="rId10" w:anchor="paragraf-7.odsek-2" w:tooltip="Odkaz na predpis alebo ustanovenie" w:history="1">
        <w:r w:rsidRPr="00781F4B">
          <w:rPr>
            <w:rFonts w:ascii="Times New Roman" w:hAnsi="Times New Roman"/>
            <w:bCs/>
            <w:color w:val="000000" w:themeColor="text1"/>
            <w:sz w:val="24"/>
            <w:szCs w:val="24"/>
          </w:rPr>
          <w:t>§ 7 ods. 2</w:t>
        </w:r>
      </w:hyperlink>
      <w:r w:rsidRPr="00781F4B">
        <w:rPr>
          <w:rFonts w:ascii="Times New Roman" w:hAnsi="Times New Roman"/>
          <w:bCs/>
          <w:color w:val="000000" w:themeColor="text1"/>
          <w:sz w:val="24"/>
          <w:szCs w:val="24"/>
        </w:rPr>
        <w:t xml:space="preserve"> </w:t>
      </w:r>
      <w:r w:rsidRPr="00781F4B">
        <w:rPr>
          <w:rFonts w:ascii="Times New Roman" w:hAnsi="Times New Roman"/>
          <w:color w:val="000000" w:themeColor="text1"/>
          <w:sz w:val="24"/>
          <w:szCs w:val="24"/>
        </w:rPr>
        <w:t>u poskytovateľa, ktorý prevádzkuje ambulanciu záchrannej zdravotnej služby</w:t>
      </w:r>
      <w:r w:rsidR="00157A4E" w:rsidRPr="00781F4B">
        <w:rPr>
          <w:rFonts w:ascii="Times New Roman" w:hAnsi="Times New Roman"/>
          <w:bCs/>
          <w:color w:val="000000" w:themeColor="text1"/>
          <w:sz w:val="24"/>
          <w:szCs w:val="24"/>
        </w:rPr>
        <w:t>“.</w:t>
      </w:r>
    </w:p>
    <w:p w14:paraId="5AA3A355" w14:textId="5271AABB" w:rsidR="00575623" w:rsidRPr="00781F4B" w:rsidRDefault="00AA3C9C" w:rsidP="00781F4B">
      <w:pPr>
        <w:pStyle w:val="Odsekzoznamu"/>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 </w:t>
      </w:r>
    </w:p>
    <w:p w14:paraId="52BDE9F7" w14:textId="5BF3294C" w:rsidR="00575623" w:rsidRPr="00781F4B" w:rsidRDefault="00575623"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w:t>
      </w:r>
      <w:r w:rsidR="004037D1" w:rsidRPr="00781F4B">
        <w:rPr>
          <w:rFonts w:ascii="Times New Roman" w:hAnsi="Times New Roman"/>
          <w:color w:val="000000" w:themeColor="text1"/>
          <w:sz w:val="24"/>
          <w:szCs w:val="24"/>
        </w:rPr>
        <w:t xml:space="preserve"> § 80aa ods. 1 </w:t>
      </w:r>
      <w:r w:rsidR="00FE44E7" w:rsidRPr="00781F4B">
        <w:rPr>
          <w:rFonts w:ascii="Times New Roman" w:hAnsi="Times New Roman"/>
          <w:color w:val="000000" w:themeColor="text1"/>
          <w:sz w:val="24"/>
          <w:szCs w:val="24"/>
        </w:rPr>
        <w:t>sa</w:t>
      </w:r>
      <w:r w:rsidR="004037D1" w:rsidRPr="00781F4B">
        <w:rPr>
          <w:rFonts w:ascii="Times New Roman" w:hAnsi="Times New Roman"/>
          <w:bCs/>
          <w:color w:val="000000" w:themeColor="text1"/>
          <w:sz w:val="24"/>
          <w:szCs w:val="24"/>
        </w:rPr>
        <w:t> slov</w:t>
      </w:r>
      <w:r w:rsidR="00C37968">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„1,25-násobok“ </w:t>
      </w:r>
      <w:r w:rsidR="004037D1" w:rsidRPr="00781F4B">
        <w:rPr>
          <w:rFonts w:ascii="Times New Roman" w:hAnsi="Times New Roman"/>
          <w:bCs/>
          <w:color w:val="000000" w:themeColor="text1"/>
          <w:sz w:val="24"/>
          <w:szCs w:val="24"/>
        </w:rPr>
        <w:t>nahrádza</w:t>
      </w:r>
      <w:r w:rsidR="00C37968">
        <w:rPr>
          <w:rFonts w:ascii="Times New Roman" w:hAnsi="Times New Roman"/>
          <w:bCs/>
          <w:color w:val="000000" w:themeColor="text1"/>
          <w:sz w:val="24"/>
          <w:szCs w:val="24"/>
        </w:rPr>
        <w:t>jú</w:t>
      </w:r>
      <w:r w:rsidR="004037D1" w:rsidRPr="00781F4B">
        <w:rPr>
          <w:rFonts w:ascii="Times New Roman" w:hAnsi="Times New Roman"/>
          <w:bCs/>
          <w:color w:val="000000" w:themeColor="text1"/>
          <w:sz w:val="24"/>
          <w:szCs w:val="24"/>
        </w:rPr>
        <w:t xml:space="preserve"> slov</w:t>
      </w:r>
      <w:r w:rsidR="00C37968">
        <w:rPr>
          <w:rFonts w:ascii="Times New Roman" w:hAnsi="Times New Roman"/>
          <w:bCs/>
          <w:color w:val="000000" w:themeColor="text1"/>
          <w:sz w:val="24"/>
          <w:szCs w:val="24"/>
        </w:rPr>
        <w:t>ami</w:t>
      </w:r>
      <w:r w:rsidR="004037D1" w:rsidRPr="00781F4B">
        <w:rPr>
          <w:rFonts w:ascii="Times New Roman" w:hAnsi="Times New Roman"/>
          <w:bCs/>
          <w:color w:val="000000" w:themeColor="text1"/>
          <w:sz w:val="24"/>
          <w:szCs w:val="24"/>
        </w:rPr>
        <w:t xml:space="preserve"> „1,27-násobok“</w:t>
      </w:r>
      <w:r w:rsidR="00402494" w:rsidRPr="00781F4B">
        <w:rPr>
          <w:rFonts w:ascii="Times New Roman" w:hAnsi="Times New Roman"/>
          <w:bCs/>
          <w:color w:val="000000" w:themeColor="text1"/>
          <w:sz w:val="24"/>
          <w:szCs w:val="24"/>
        </w:rPr>
        <w:t>.</w:t>
      </w:r>
    </w:p>
    <w:p w14:paraId="7C1EA272" w14:textId="45449924" w:rsidR="00402494" w:rsidRPr="00781F4B" w:rsidRDefault="00402494" w:rsidP="00781F4B">
      <w:pPr>
        <w:pStyle w:val="Odsekzoznamu"/>
        <w:spacing w:after="0" w:line="240" w:lineRule="auto"/>
        <w:jc w:val="both"/>
        <w:rPr>
          <w:rFonts w:ascii="Times New Roman" w:hAnsi="Times New Roman"/>
          <w:color w:val="000000" w:themeColor="text1"/>
          <w:sz w:val="24"/>
          <w:szCs w:val="24"/>
        </w:rPr>
      </w:pPr>
    </w:p>
    <w:p w14:paraId="56038276" w14:textId="47A85502" w:rsidR="004037D1" w:rsidRPr="00781F4B" w:rsidRDefault="004037D1"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80aa ods. 2 sa </w:t>
      </w:r>
      <w:r w:rsidRPr="00781F4B">
        <w:rPr>
          <w:rFonts w:ascii="Times New Roman" w:hAnsi="Times New Roman"/>
          <w:bCs/>
          <w:color w:val="000000" w:themeColor="text1"/>
          <w:sz w:val="24"/>
          <w:szCs w:val="24"/>
        </w:rPr>
        <w:t>slov</w:t>
      </w:r>
      <w:r w:rsidR="002F5121">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„1,30-násobok“ </w:t>
      </w:r>
      <w:r w:rsidRPr="00781F4B">
        <w:rPr>
          <w:rFonts w:ascii="Times New Roman" w:hAnsi="Times New Roman"/>
          <w:bCs/>
          <w:color w:val="000000" w:themeColor="text1"/>
          <w:sz w:val="24"/>
          <w:szCs w:val="24"/>
        </w:rPr>
        <w:t>nahrádza</w:t>
      </w:r>
      <w:r w:rsidR="002F5121">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2F5121">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„1,32-násobok“.</w:t>
      </w:r>
    </w:p>
    <w:p w14:paraId="2B574AA9" w14:textId="51652654" w:rsidR="00E52DAD" w:rsidRPr="00781F4B" w:rsidRDefault="00E52DAD" w:rsidP="00781F4B">
      <w:pPr>
        <w:spacing w:after="0" w:line="240" w:lineRule="auto"/>
        <w:ind w:right="-142"/>
        <w:jc w:val="both"/>
        <w:rPr>
          <w:rFonts w:ascii="Times New Roman" w:hAnsi="Times New Roman"/>
          <w:color w:val="000000" w:themeColor="text1"/>
          <w:sz w:val="24"/>
          <w:szCs w:val="24"/>
        </w:rPr>
      </w:pPr>
    </w:p>
    <w:p w14:paraId="4ED7FF7F" w14:textId="17A0318C" w:rsidR="00E52DAD" w:rsidRPr="00781F4B" w:rsidRDefault="00AA3C9C"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80ab </w:t>
      </w:r>
      <w:r w:rsidR="0083666B" w:rsidRPr="00781F4B">
        <w:rPr>
          <w:rFonts w:ascii="Times New Roman" w:hAnsi="Times New Roman"/>
          <w:color w:val="000000" w:themeColor="text1"/>
          <w:sz w:val="24"/>
          <w:szCs w:val="24"/>
        </w:rPr>
        <w:t xml:space="preserve">ods. 1 </w:t>
      </w:r>
      <w:r w:rsidR="001464A2" w:rsidRPr="00781F4B">
        <w:rPr>
          <w:rFonts w:ascii="Times New Roman" w:hAnsi="Times New Roman"/>
          <w:color w:val="000000" w:themeColor="text1"/>
          <w:sz w:val="24"/>
          <w:szCs w:val="24"/>
        </w:rPr>
        <w:t>sa</w:t>
      </w:r>
      <w:r w:rsidR="00503D0F" w:rsidRPr="00781F4B">
        <w:rPr>
          <w:rFonts w:ascii="Times New Roman" w:hAnsi="Times New Roman"/>
          <w:bCs/>
          <w:color w:val="000000" w:themeColor="text1"/>
          <w:sz w:val="24"/>
          <w:szCs w:val="24"/>
        </w:rPr>
        <w:t> slov</w:t>
      </w:r>
      <w:r w:rsidR="00BA7A9E">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„0,89-násobok“ </w:t>
      </w:r>
      <w:r w:rsidR="00503D0F" w:rsidRPr="00781F4B">
        <w:rPr>
          <w:rFonts w:ascii="Times New Roman" w:hAnsi="Times New Roman"/>
          <w:bCs/>
          <w:color w:val="000000" w:themeColor="text1"/>
          <w:sz w:val="24"/>
          <w:szCs w:val="24"/>
        </w:rPr>
        <w:t>nahrádza</w:t>
      </w:r>
      <w:r w:rsidR="00BA7A9E">
        <w:rPr>
          <w:rFonts w:ascii="Times New Roman" w:hAnsi="Times New Roman"/>
          <w:bCs/>
          <w:color w:val="000000" w:themeColor="text1"/>
          <w:sz w:val="24"/>
          <w:szCs w:val="24"/>
        </w:rPr>
        <w:t>jú</w:t>
      </w:r>
      <w:r w:rsidR="00503D0F" w:rsidRPr="00781F4B">
        <w:rPr>
          <w:rFonts w:ascii="Times New Roman" w:hAnsi="Times New Roman"/>
          <w:bCs/>
          <w:color w:val="000000" w:themeColor="text1"/>
          <w:sz w:val="24"/>
          <w:szCs w:val="24"/>
        </w:rPr>
        <w:t xml:space="preserve"> slov</w:t>
      </w:r>
      <w:r w:rsidR="00BA7A9E">
        <w:rPr>
          <w:rFonts w:ascii="Times New Roman" w:hAnsi="Times New Roman"/>
          <w:bCs/>
          <w:color w:val="000000" w:themeColor="text1"/>
          <w:sz w:val="24"/>
          <w:szCs w:val="24"/>
        </w:rPr>
        <w:t>ami</w:t>
      </w:r>
      <w:r w:rsidR="00503D0F" w:rsidRPr="00781F4B">
        <w:rPr>
          <w:rFonts w:ascii="Times New Roman" w:hAnsi="Times New Roman"/>
          <w:bCs/>
          <w:color w:val="000000" w:themeColor="text1"/>
          <w:sz w:val="24"/>
          <w:szCs w:val="24"/>
        </w:rPr>
        <w:t xml:space="preserve"> „1,00-násobok“</w:t>
      </w:r>
      <w:r w:rsidR="001464A2" w:rsidRPr="00781F4B">
        <w:rPr>
          <w:rFonts w:ascii="Times New Roman" w:hAnsi="Times New Roman"/>
          <w:bCs/>
          <w:color w:val="000000" w:themeColor="text1"/>
          <w:sz w:val="24"/>
          <w:szCs w:val="24"/>
        </w:rPr>
        <w:t>.</w:t>
      </w:r>
      <w:r w:rsidR="0083666B" w:rsidRPr="00781F4B">
        <w:rPr>
          <w:rFonts w:ascii="Times New Roman" w:hAnsi="Times New Roman"/>
          <w:color w:val="000000" w:themeColor="text1"/>
          <w:sz w:val="24"/>
          <w:szCs w:val="24"/>
        </w:rPr>
        <w:t xml:space="preserve"> </w:t>
      </w:r>
    </w:p>
    <w:p w14:paraId="4F719DA0" w14:textId="3A9A1C53" w:rsidR="0083666B" w:rsidRPr="00781F4B" w:rsidRDefault="0083666B" w:rsidP="00781F4B">
      <w:pPr>
        <w:spacing w:after="0" w:line="240" w:lineRule="auto"/>
        <w:ind w:right="-142"/>
        <w:jc w:val="both"/>
        <w:rPr>
          <w:rFonts w:ascii="Times New Roman" w:hAnsi="Times New Roman"/>
          <w:color w:val="000000" w:themeColor="text1"/>
          <w:sz w:val="24"/>
          <w:szCs w:val="24"/>
        </w:rPr>
      </w:pPr>
    </w:p>
    <w:p w14:paraId="5F99FD53" w14:textId="02794FF8" w:rsidR="00503D0F" w:rsidRPr="00781F4B" w:rsidRDefault="00503D0F" w:rsidP="00781F4B">
      <w:pPr>
        <w:pStyle w:val="Odsekzoznamu"/>
        <w:numPr>
          <w:ilvl w:val="0"/>
          <w:numId w:val="2"/>
        </w:numPr>
        <w:spacing w:after="0" w:line="240" w:lineRule="auto"/>
        <w:ind w:right="1"/>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 § 80ab ods. 2 sa</w:t>
      </w:r>
      <w:r w:rsidRPr="00781F4B">
        <w:rPr>
          <w:rFonts w:ascii="Times New Roman" w:hAnsi="Times New Roman"/>
          <w:bCs/>
          <w:color w:val="000000" w:themeColor="text1"/>
          <w:sz w:val="24"/>
          <w:szCs w:val="24"/>
        </w:rPr>
        <w:t> slov</w:t>
      </w:r>
      <w:r w:rsidR="00C14058">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„0,94-násobok“ </w:t>
      </w:r>
      <w:r w:rsidRPr="00781F4B">
        <w:rPr>
          <w:rFonts w:ascii="Times New Roman" w:hAnsi="Times New Roman"/>
          <w:bCs/>
          <w:color w:val="000000" w:themeColor="text1"/>
          <w:sz w:val="24"/>
          <w:szCs w:val="24"/>
        </w:rPr>
        <w:t>nahrádza</w:t>
      </w:r>
      <w:r w:rsidR="00C14058">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C14058">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„1,05-násobok“.</w:t>
      </w:r>
      <w:r w:rsidRPr="00781F4B">
        <w:rPr>
          <w:rFonts w:ascii="Times New Roman" w:hAnsi="Times New Roman"/>
          <w:color w:val="000000" w:themeColor="text1"/>
          <w:sz w:val="24"/>
          <w:szCs w:val="24"/>
        </w:rPr>
        <w:t xml:space="preserve"> </w:t>
      </w:r>
    </w:p>
    <w:p w14:paraId="3E5E73BD" w14:textId="77777777" w:rsidR="00503D0F" w:rsidRPr="00781F4B" w:rsidRDefault="00503D0F" w:rsidP="00781F4B">
      <w:pPr>
        <w:pStyle w:val="Odsekzoznamu"/>
        <w:spacing w:after="0"/>
        <w:jc w:val="both"/>
        <w:rPr>
          <w:rFonts w:ascii="Times New Roman" w:hAnsi="Times New Roman"/>
          <w:color w:val="000000" w:themeColor="text1"/>
          <w:sz w:val="24"/>
          <w:szCs w:val="24"/>
        </w:rPr>
      </w:pPr>
    </w:p>
    <w:p w14:paraId="6DDC7AC3" w14:textId="2E9C231B" w:rsidR="00503D0F" w:rsidRPr="00781F4B" w:rsidRDefault="00503D0F" w:rsidP="00781F4B">
      <w:pPr>
        <w:pStyle w:val="Odsekzoznamu"/>
        <w:numPr>
          <w:ilvl w:val="0"/>
          <w:numId w:val="2"/>
        </w:numPr>
        <w:spacing w:after="0" w:line="240" w:lineRule="auto"/>
        <w:ind w:right="1"/>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80ab ods. 3 sa </w:t>
      </w:r>
      <w:r w:rsidRPr="00781F4B">
        <w:rPr>
          <w:rFonts w:ascii="Times New Roman" w:hAnsi="Times New Roman"/>
          <w:bCs/>
          <w:color w:val="000000" w:themeColor="text1"/>
          <w:sz w:val="24"/>
          <w:szCs w:val="24"/>
        </w:rPr>
        <w:t>slov</w:t>
      </w:r>
      <w:r w:rsidR="00B96B8E">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„1,06-násobok“ </w:t>
      </w:r>
      <w:r w:rsidRPr="00781F4B">
        <w:rPr>
          <w:rFonts w:ascii="Times New Roman" w:hAnsi="Times New Roman"/>
          <w:bCs/>
          <w:color w:val="000000" w:themeColor="text1"/>
          <w:sz w:val="24"/>
          <w:szCs w:val="24"/>
        </w:rPr>
        <w:t>nahrádza</w:t>
      </w:r>
      <w:r w:rsidR="00B96B8E">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B96B8E">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„1,10-násobok“.</w:t>
      </w:r>
      <w:r w:rsidRPr="00781F4B">
        <w:rPr>
          <w:rFonts w:ascii="Times New Roman" w:hAnsi="Times New Roman"/>
          <w:color w:val="000000" w:themeColor="text1"/>
          <w:sz w:val="24"/>
          <w:szCs w:val="24"/>
        </w:rPr>
        <w:t xml:space="preserve"> </w:t>
      </w:r>
    </w:p>
    <w:p w14:paraId="2E31918F" w14:textId="77777777" w:rsidR="00503D0F" w:rsidRPr="00781F4B" w:rsidRDefault="00503D0F" w:rsidP="00781F4B">
      <w:pPr>
        <w:pStyle w:val="Odsekzoznamu"/>
        <w:spacing w:after="0"/>
        <w:jc w:val="both"/>
        <w:rPr>
          <w:rFonts w:ascii="Times New Roman" w:hAnsi="Times New Roman"/>
          <w:color w:val="000000" w:themeColor="text1"/>
          <w:sz w:val="24"/>
          <w:szCs w:val="24"/>
        </w:rPr>
      </w:pPr>
    </w:p>
    <w:p w14:paraId="223E497D" w14:textId="55ED97FC" w:rsidR="00503D0F" w:rsidRPr="00781F4B" w:rsidRDefault="00617051" w:rsidP="00781F4B">
      <w:pPr>
        <w:pStyle w:val="Odsekzoznamu"/>
        <w:numPr>
          <w:ilvl w:val="0"/>
          <w:numId w:val="2"/>
        </w:numPr>
        <w:spacing w:after="0" w:line="240"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 § 80ab ods. 4 sa </w:t>
      </w:r>
      <w:r w:rsidR="00503D0F" w:rsidRPr="00781F4B">
        <w:rPr>
          <w:rFonts w:ascii="Times New Roman" w:hAnsi="Times New Roman"/>
          <w:color w:val="000000" w:themeColor="text1"/>
          <w:sz w:val="24"/>
          <w:szCs w:val="24"/>
        </w:rPr>
        <w:t>slová</w:t>
      </w:r>
      <w:r>
        <w:rPr>
          <w:rFonts w:ascii="Times New Roman" w:hAnsi="Times New Roman"/>
          <w:bCs/>
          <w:color w:val="000000" w:themeColor="text1"/>
          <w:sz w:val="24"/>
          <w:szCs w:val="24"/>
        </w:rPr>
        <w:t xml:space="preserve"> „1,10-násobok“ </w:t>
      </w:r>
      <w:r w:rsidR="00503D0F" w:rsidRPr="00781F4B">
        <w:rPr>
          <w:rFonts w:ascii="Times New Roman" w:hAnsi="Times New Roman"/>
          <w:bCs/>
          <w:color w:val="000000" w:themeColor="text1"/>
          <w:sz w:val="24"/>
          <w:szCs w:val="24"/>
        </w:rPr>
        <w:t>nahrádza</w:t>
      </w:r>
      <w:r w:rsidR="000A10C5">
        <w:rPr>
          <w:rFonts w:ascii="Times New Roman" w:hAnsi="Times New Roman"/>
          <w:bCs/>
          <w:color w:val="000000" w:themeColor="text1"/>
          <w:sz w:val="24"/>
          <w:szCs w:val="24"/>
        </w:rPr>
        <w:t>jú</w:t>
      </w:r>
      <w:r w:rsidR="00503D0F" w:rsidRPr="00781F4B">
        <w:rPr>
          <w:rFonts w:ascii="Times New Roman" w:hAnsi="Times New Roman"/>
          <w:bCs/>
          <w:color w:val="000000" w:themeColor="text1"/>
          <w:sz w:val="24"/>
          <w:szCs w:val="24"/>
        </w:rPr>
        <w:t xml:space="preserve"> slov</w:t>
      </w:r>
      <w:r w:rsidR="000A10C5">
        <w:rPr>
          <w:rFonts w:ascii="Times New Roman" w:hAnsi="Times New Roman"/>
          <w:bCs/>
          <w:color w:val="000000" w:themeColor="text1"/>
          <w:sz w:val="24"/>
          <w:szCs w:val="24"/>
        </w:rPr>
        <w:t>ami</w:t>
      </w:r>
      <w:r w:rsidR="00503D0F" w:rsidRPr="00781F4B">
        <w:rPr>
          <w:rFonts w:ascii="Times New Roman" w:hAnsi="Times New Roman"/>
          <w:bCs/>
          <w:color w:val="000000" w:themeColor="text1"/>
          <w:sz w:val="24"/>
          <w:szCs w:val="24"/>
        </w:rPr>
        <w:t xml:space="preserve"> „1,15-násobok“.</w:t>
      </w:r>
      <w:r w:rsidR="00503D0F" w:rsidRPr="00781F4B">
        <w:rPr>
          <w:rFonts w:ascii="Times New Roman" w:hAnsi="Times New Roman"/>
          <w:color w:val="000000" w:themeColor="text1"/>
          <w:sz w:val="24"/>
          <w:szCs w:val="24"/>
        </w:rPr>
        <w:t xml:space="preserve"> </w:t>
      </w:r>
    </w:p>
    <w:p w14:paraId="6BBD4998" w14:textId="4BB67DB4" w:rsidR="00B744A1" w:rsidRPr="00781F4B" w:rsidRDefault="00B744A1" w:rsidP="00781F4B">
      <w:pPr>
        <w:spacing w:after="0" w:line="240" w:lineRule="auto"/>
        <w:ind w:right="-142"/>
        <w:jc w:val="both"/>
        <w:rPr>
          <w:rFonts w:ascii="Times New Roman" w:hAnsi="Times New Roman"/>
          <w:color w:val="000000" w:themeColor="text1"/>
          <w:sz w:val="24"/>
          <w:szCs w:val="24"/>
        </w:rPr>
      </w:pPr>
    </w:p>
    <w:p w14:paraId="12FF13BB" w14:textId="2C27A2AB" w:rsidR="00503D0F" w:rsidRPr="00781F4B" w:rsidRDefault="00503D0F" w:rsidP="00781F4B">
      <w:pPr>
        <w:pStyle w:val="Odsekzoznamu"/>
        <w:numPr>
          <w:ilvl w:val="0"/>
          <w:numId w:val="2"/>
        </w:numPr>
        <w:spacing w:after="0" w:line="240" w:lineRule="auto"/>
        <w:ind w:right="1"/>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 § 80ac ods. 1 sa</w:t>
      </w:r>
      <w:r w:rsidRPr="00781F4B">
        <w:rPr>
          <w:rFonts w:ascii="Times New Roman" w:hAnsi="Times New Roman"/>
          <w:bCs/>
          <w:color w:val="000000" w:themeColor="text1"/>
          <w:sz w:val="24"/>
          <w:szCs w:val="24"/>
        </w:rPr>
        <w:t> slov</w:t>
      </w:r>
      <w:r w:rsidR="00AB7E96">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„0,89-násobok“ </w:t>
      </w:r>
      <w:r w:rsidRPr="00781F4B">
        <w:rPr>
          <w:rFonts w:ascii="Times New Roman" w:hAnsi="Times New Roman"/>
          <w:bCs/>
          <w:color w:val="000000" w:themeColor="text1"/>
          <w:sz w:val="24"/>
          <w:szCs w:val="24"/>
        </w:rPr>
        <w:t>nahrádza</w:t>
      </w:r>
      <w:r w:rsidR="00AB7E96">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AB7E96">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„1,00-násobok“.</w:t>
      </w:r>
      <w:r w:rsidRPr="00781F4B">
        <w:rPr>
          <w:rFonts w:ascii="Times New Roman" w:hAnsi="Times New Roman"/>
          <w:color w:val="000000" w:themeColor="text1"/>
          <w:sz w:val="24"/>
          <w:szCs w:val="24"/>
        </w:rPr>
        <w:t xml:space="preserve"> </w:t>
      </w:r>
    </w:p>
    <w:p w14:paraId="5EA4A953" w14:textId="77777777" w:rsidR="00503D0F" w:rsidRPr="00781F4B" w:rsidRDefault="00503D0F" w:rsidP="00781F4B">
      <w:pPr>
        <w:spacing w:after="0" w:line="240" w:lineRule="auto"/>
        <w:ind w:right="-142"/>
        <w:jc w:val="both"/>
        <w:rPr>
          <w:rFonts w:ascii="Times New Roman" w:hAnsi="Times New Roman"/>
          <w:color w:val="000000" w:themeColor="text1"/>
          <w:sz w:val="24"/>
          <w:szCs w:val="24"/>
        </w:rPr>
      </w:pPr>
    </w:p>
    <w:p w14:paraId="6E00BE6D" w14:textId="751297B4" w:rsidR="00503D0F" w:rsidRPr="00781F4B" w:rsidRDefault="00503D0F" w:rsidP="00781F4B">
      <w:pPr>
        <w:pStyle w:val="Odsekzoznamu"/>
        <w:numPr>
          <w:ilvl w:val="0"/>
          <w:numId w:val="2"/>
        </w:numPr>
        <w:spacing w:after="0" w:line="240" w:lineRule="auto"/>
        <w:ind w:right="1"/>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 § 80ac ods. 2 sa</w:t>
      </w:r>
      <w:r w:rsidRPr="00781F4B">
        <w:rPr>
          <w:rFonts w:ascii="Times New Roman" w:hAnsi="Times New Roman"/>
          <w:bCs/>
          <w:color w:val="000000" w:themeColor="text1"/>
          <w:sz w:val="24"/>
          <w:szCs w:val="24"/>
        </w:rPr>
        <w:t> slov</w:t>
      </w:r>
      <w:r w:rsidR="009F0056">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„0,94-násobok“ n</w:t>
      </w:r>
      <w:r w:rsidRPr="00781F4B">
        <w:rPr>
          <w:rFonts w:ascii="Times New Roman" w:hAnsi="Times New Roman"/>
          <w:bCs/>
          <w:color w:val="000000" w:themeColor="text1"/>
          <w:sz w:val="24"/>
          <w:szCs w:val="24"/>
        </w:rPr>
        <w:t>ahrádza</w:t>
      </w:r>
      <w:r w:rsidR="009F0056">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9F0056">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„1,05-násobok“.</w:t>
      </w:r>
      <w:r w:rsidRPr="00781F4B">
        <w:rPr>
          <w:rFonts w:ascii="Times New Roman" w:hAnsi="Times New Roman"/>
          <w:color w:val="000000" w:themeColor="text1"/>
          <w:sz w:val="24"/>
          <w:szCs w:val="24"/>
        </w:rPr>
        <w:t xml:space="preserve"> </w:t>
      </w:r>
    </w:p>
    <w:p w14:paraId="2D963D4E" w14:textId="77777777" w:rsidR="00503D0F" w:rsidRPr="00781F4B" w:rsidRDefault="00503D0F" w:rsidP="00781F4B">
      <w:pPr>
        <w:pStyle w:val="Odsekzoznamu"/>
        <w:spacing w:after="0"/>
        <w:jc w:val="both"/>
        <w:rPr>
          <w:rFonts w:ascii="Times New Roman" w:hAnsi="Times New Roman"/>
          <w:color w:val="000000" w:themeColor="text1"/>
          <w:sz w:val="24"/>
          <w:szCs w:val="24"/>
        </w:rPr>
      </w:pPr>
    </w:p>
    <w:p w14:paraId="77BAADC7" w14:textId="01A4311A" w:rsidR="00503D0F" w:rsidRPr="00781F4B" w:rsidRDefault="00503D0F" w:rsidP="00781F4B">
      <w:pPr>
        <w:pStyle w:val="Odsekzoznamu"/>
        <w:numPr>
          <w:ilvl w:val="0"/>
          <w:numId w:val="2"/>
        </w:numPr>
        <w:spacing w:after="0" w:line="240" w:lineRule="auto"/>
        <w:ind w:right="1"/>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80ac </w:t>
      </w:r>
      <w:r w:rsidR="00617051">
        <w:rPr>
          <w:rFonts w:ascii="Times New Roman" w:hAnsi="Times New Roman"/>
          <w:color w:val="000000" w:themeColor="text1"/>
          <w:sz w:val="24"/>
          <w:szCs w:val="24"/>
        </w:rPr>
        <w:t xml:space="preserve">ods. 3 sa </w:t>
      </w:r>
      <w:r w:rsidRPr="00781F4B">
        <w:rPr>
          <w:rFonts w:ascii="Times New Roman" w:hAnsi="Times New Roman"/>
          <w:color w:val="000000" w:themeColor="text1"/>
          <w:sz w:val="24"/>
          <w:szCs w:val="24"/>
        </w:rPr>
        <w:t>slová</w:t>
      </w:r>
      <w:r w:rsidR="00617051">
        <w:rPr>
          <w:rFonts w:ascii="Times New Roman" w:hAnsi="Times New Roman"/>
          <w:bCs/>
          <w:color w:val="000000" w:themeColor="text1"/>
          <w:sz w:val="24"/>
          <w:szCs w:val="24"/>
        </w:rPr>
        <w:t xml:space="preserve"> „1,06-násobok“ </w:t>
      </w:r>
      <w:r w:rsidRPr="00781F4B">
        <w:rPr>
          <w:rFonts w:ascii="Times New Roman" w:hAnsi="Times New Roman"/>
          <w:bCs/>
          <w:color w:val="000000" w:themeColor="text1"/>
          <w:sz w:val="24"/>
          <w:szCs w:val="24"/>
        </w:rPr>
        <w:t>nahrádza</w:t>
      </w:r>
      <w:r w:rsidR="00A74BEC">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A74BEC">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„1,10-násobok“.</w:t>
      </w:r>
      <w:r w:rsidRPr="00781F4B">
        <w:rPr>
          <w:rFonts w:ascii="Times New Roman" w:hAnsi="Times New Roman"/>
          <w:color w:val="000000" w:themeColor="text1"/>
          <w:sz w:val="24"/>
          <w:szCs w:val="24"/>
        </w:rPr>
        <w:t xml:space="preserve"> </w:t>
      </w:r>
    </w:p>
    <w:p w14:paraId="4FA9A055" w14:textId="77777777" w:rsidR="00503D0F" w:rsidRPr="00781F4B" w:rsidRDefault="00503D0F" w:rsidP="00781F4B">
      <w:pPr>
        <w:pStyle w:val="Odsekzoznamu"/>
        <w:spacing w:after="0"/>
        <w:jc w:val="both"/>
        <w:rPr>
          <w:rFonts w:ascii="Times New Roman" w:hAnsi="Times New Roman"/>
          <w:color w:val="000000" w:themeColor="text1"/>
          <w:sz w:val="24"/>
          <w:szCs w:val="24"/>
        </w:rPr>
      </w:pPr>
    </w:p>
    <w:p w14:paraId="3978AC3B" w14:textId="45B4B1DC" w:rsidR="00503D0F" w:rsidRPr="00781F4B" w:rsidRDefault="00503D0F" w:rsidP="00781F4B">
      <w:pPr>
        <w:pStyle w:val="Odsekzoznamu"/>
        <w:numPr>
          <w:ilvl w:val="0"/>
          <w:numId w:val="2"/>
        </w:numPr>
        <w:spacing w:after="0" w:line="240" w:lineRule="auto"/>
        <w:ind w:right="1"/>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 § 80ac ods. 4 sa</w:t>
      </w:r>
      <w:r w:rsidRPr="00781F4B">
        <w:rPr>
          <w:rFonts w:ascii="Times New Roman" w:hAnsi="Times New Roman"/>
          <w:bCs/>
          <w:color w:val="000000" w:themeColor="text1"/>
          <w:sz w:val="24"/>
          <w:szCs w:val="24"/>
        </w:rPr>
        <w:t> slov</w:t>
      </w:r>
      <w:r w:rsidR="00047F10">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„1,10-násobok“ </w:t>
      </w:r>
      <w:r w:rsidRPr="00781F4B">
        <w:rPr>
          <w:rFonts w:ascii="Times New Roman" w:hAnsi="Times New Roman"/>
          <w:bCs/>
          <w:color w:val="000000" w:themeColor="text1"/>
          <w:sz w:val="24"/>
          <w:szCs w:val="24"/>
        </w:rPr>
        <w:t>nahrádza</w:t>
      </w:r>
      <w:r w:rsidR="00047F10">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047F10">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„1,15-násobok“.</w:t>
      </w:r>
      <w:r w:rsidRPr="00781F4B">
        <w:rPr>
          <w:rFonts w:ascii="Times New Roman" w:hAnsi="Times New Roman"/>
          <w:color w:val="000000" w:themeColor="text1"/>
          <w:sz w:val="24"/>
          <w:szCs w:val="24"/>
        </w:rPr>
        <w:t xml:space="preserve"> </w:t>
      </w:r>
    </w:p>
    <w:p w14:paraId="35D11934" w14:textId="033EB1FF" w:rsidR="00AB032E" w:rsidRPr="00781F4B" w:rsidRDefault="00AB032E" w:rsidP="00781F4B">
      <w:pPr>
        <w:spacing w:after="0" w:line="240" w:lineRule="auto"/>
        <w:ind w:right="-142"/>
        <w:jc w:val="both"/>
        <w:rPr>
          <w:rFonts w:ascii="Times New Roman" w:hAnsi="Times New Roman"/>
          <w:bCs/>
          <w:color w:val="000000" w:themeColor="text1"/>
          <w:sz w:val="24"/>
          <w:szCs w:val="24"/>
        </w:rPr>
      </w:pPr>
    </w:p>
    <w:p w14:paraId="31C0B4A3" w14:textId="0DED5058" w:rsidR="00AB032E" w:rsidRPr="00781F4B" w:rsidRDefault="00AA3C9C" w:rsidP="00781F4B">
      <w:pPr>
        <w:pStyle w:val="Odsekzoznamu"/>
        <w:numPr>
          <w:ilvl w:val="0"/>
          <w:numId w:val="2"/>
        </w:numPr>
        <w:spacing w:after="0" w:line="240" w:lineRule="auto"/>
        <w:ind w:right="1"/>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80ad </w:t>
      </w:r>
      <w:r w:rsidR="00AB032E" w:rsidRPr="00781F4B">
        <w:rPr>
          <w:rFonts w:ascii="Times New Roman" w:hAnsi="Times New Roman"/>
          <w:color w:val="000000" w:themeColor="text1"/>
          <w:sz w:val="24"/>
          <w:szCs w:val="24"/>
        </w:rPr>
        <w:t xml:space="preserve">ods. 1 </w:t>
      </w:r>
      <w:r w:rsidR="00BE6102" w:rsidRPr="00781F4B">
        <w:rPr>
          <w:rFonts w:ascii="Times New Roman" w:hAnsi="Times New Roman"/>
          <w:color w:val="000000" w:themeColor="text1"/>
          <w:sz w:val="24"/>
          <w:szCs w:val="24"/>
        </w:rPr>
        <w:t xml:space="preserve">sa </w:t>
      </w:r>
      <w:r w:rsidR="00503D0F" w:rsidRPr="00781F4B">
        <w:rPr>
          <w:rFonts w:ascii="Times New Roman" w:hAnsi="Times New Roman"/>
          <w:bCs/>
          <w:color w:val="000000" w:themeColor="text1"/>
          <w:sz w:val="24"/>
          <w:szCs w:val="24"/>
        </w:rPr>
        <w:t>slov</w:t>
      </w:r>
      <w:r w:rsidR="005304B6">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„0,89-násobok“ </w:t>
      </w:r>
      <w:r w:rsidR="00503D0F" w:rsidRPr="00781F4B">
        <w:rPr>
          <w:rFonts w:ascii="Times New Roman" w:hAnsi="Times New Roman"/>
          <w:bCs/>
          <w:color w:val="000000" w:themeColor="text1"/>
          <w:sz w:val="24"/>
          <w:szCs w:val="24"/>
        </w:rPr>
        <w:t>nahrádza</w:t>
      </w:r>
      <w:r w:rsidR="005304B6">
        <w:rPr>
          <w:rFonts w:ascii="Times New Roman" w:hAnsi="Times New Roman"/>
          <w:bCs/>
          <w:color w:val="000000" w:themeColor="text1"/>
          <w:sz w:val="24"/>
          <w:szCs w:val="24"/>
        </w:rPr>
        <w:t>jú</w:t>
      </w:r>
      <w:r w:rsidR="00503D0F" w:rsidRPr="00781F4B">
        <w:rPr>
          <w:rFonts w:ascii="Times New Roman" w:hAnsi="Times New Roman"/>
          <w:bCs/>
          <w:color w:val="000000" w:themeColor="text1"/>
          <w:sz w:val="24"/>
          <w:szCs w:val="24"/>
        </w:rPr>
        <w:t xml:space="preserve"> slov</w:t>
      </w:r>
      <w:r w:rsidR="005304B6">
        <w:rPr>
          <w:rFonts w:ascii="Times New Roman" w:hAnsi="Times New Roman"/>
          <w:bCs/>
          <w:color w:val="000000" w:themeColor="text1"/>
          <w:sz w:val="24"/>
          <w:szCs w:val="24"/>
        </w:rPr>
        <w:t>ami</w:t>
      </w:r>
      <w:r w:rsidR="00503D0F" w:rsidRPr="00781F4B">
        <w:rPr>
          <w:rFonts w:ascii="Times New Roman" w:hAnsi="Times New Roman"/>
          <w:bCs/>
          <w:color w:val="000000" w:themeColor="text1"/>
          <w:sz w:val="24"/>
          <w:szCs w:val="24"/>
        </w:rPr>
        <w:t xml:space="preserve"> „0,91-násobok“.</w:t>
      </w:r>
    </w:p>
    <w:p w14:paraId="3CFA9CB8" w14:textId="77777777" w:rsidR="00503D0F" w:rsidRPr="00781F4B" w:rsidRDefault="00503D0F" w:rsidP="00781F4B">
      <w:pPr>
        <w:pStyle w:val="Odsekzoznamu"/>
        <w:spacing w:after="0"/>
        <w:jc w:val="both"/>
        <w:rPr>
          <w:rFonts w:ascii="Times New Roman" w:hAnsi="Times New Roman"/>
          <w:color w:val="000000" w:themeColor="text1"/>
          <w:sz w:val="24"/>
          <w:szCs w:val="24"/>
        </w:rPr>
      </w:pPr>
    </w:p>
    <w:p w14:paraId="27011689" w14:textId="5482ED49" w:rsidR="00503D0F" w:rsidRPr="00781F4B" w:rsidRDefault="00503D0F" w:rsidP="00781F4B">
      <w:pPr>
        <w:pStyle w:val="Odsekzoznamu"/>
        <w:numPr>
          <w:ilvl w:val="0"/>
          <w:numId w:val="2"/>
        </w:numPr>
        <w:spacing w:after="0" w:line="240" w:lineRule="auto"/>
        <w:ind w:right="1"/>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80ad ods. 2 sa </w:t>
      </w:r>
      <w:r w:rsidRPr="00781F4B">
        <w:rPr>
          <w:rFonts w:ascii="Times New Roman" w:hAnsi="Times New Roman"/>
          <w:bCs/>
          <w:color w:val="000000" w:themeColor="text1"/>
          <w:sz w:val="24"/>
          <w:szCs w:val="24"/>
        </w:rPr>
        <w:t>slov</w:t>
      </w:r>
      <w:r w:rsidR="00FF2136">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„0,94-násobok“ </w:t>
      </w:r>
      <w:r w:rsidRPr="00781F4B">
        <w:rPr>
          <w:rFonts w:ascii="Times New Roman" w:hAnsi="Times New Roman"/>
          <w:bCs/>
          <w:color w:val="000000" w:themeColor="text1"/>
          <w:sz w:val="24"/>
          <w:szCs w:val="24"/>
        </w:rPr>
        <w:t>nahrádza</w:t>
      </w:r>
      <w:r w:rsidR="00FF2136">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FF2136">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„0,96-násobok“.</w:t>
      </w:r>
    </w:p>
    <w:p w14:paraId="7CF0CD22" w14:textId="77777777" w:rsidR="00503D0F" w:rsidRPr="00781F4B" w:rsidRDefault="00503D0F" w:rsidP="00781F4B">
      <w:pPr>
        <w:pStyle w:val="Odsekzoznamu"/>
        <w:spacing w:after="0" w:line="240" w:lineRule="auto"/>
        <w:ind w:right="-142"/>
        <w:jc w:val="both"/>
        <w:rPr>
          <w:rFonts w:ascii="Times New Roman" w:hAnsi="Times New Roman"/>
          <w:color w:val="000000" w:themeColor="text1"/>
          <w:sz w:val="24"/>
          <w:szCs w:val="24"/>
        </w:rPr>
      </w:pPr>
    </w:p>
    <w:p w14:paraId="381D86D3" w14:textId="6CA1C460" w:rsidR="00704B97" w:rsidRPr="00781F4B" w:rsidRDefault="00704B97" w:rsidP="00781F4B">
      <w:pPr>
        <w:pStyle w:val="Odsekzoznamu"/>
        <w:numPr>
          <w:ilvl w:val="0"/>
          <w:numId w:val="2"/>
        </w:numPr>
        <w:spacing w:after="0" w:line="240" w:lineRule="auto"/>
        <w:ind w:right="1"/>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 § 80ad ods. 3 sa</w:t>
      </w:r>
      <w:r w:rsidRPr="00781F4B">
        <w:rPr>
          <w:rFonts w:ascii="Times New Roman" w:hAnsi="Times New Roman"/>
          <w:bCs/>
          <w:color w:val="000000" w:themeColor="text1"/>
          <w:sz w:val="24"/>
          <w:szCs w:val="24"/>
        </w:rPr>
        <w:t> slov</w:t>
      </w:r>
      <w:r w:rsidR="001759E1">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„1,06-násobok“ </w:t>
      </w:r>
      <w:r w:rsidRPr="00781F4B">
        <w:rPr>
          <w:rFonts w:ascii="Times New Roman" w:hAnsi="Times New Roman"/>
          <w:bCs/>
          <w:color w:val="000000" w:themeColor="text1"/>
          <w:sz w:val="24"/>
          <w:szCs w:val="24"/>
        </w:rPr>
        <w:t>nahrádza</w:t>
      </w:r>
      <w:r w:rsidR="001759E1">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1759E1">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„1,08-násobok“.</w:t>
      </w:r>
    </w:p>
    <w:p w14:paraId="7041FFB0" w14:textId="77777777" w:rsidR="00893DA6" w:rsidRPr="00781F4B" w:rsidRDefault="00893DA6" w:rsidP="00781F4B">
      <w:pPr>
        <w:spacing w:after="0" w:line="240" w:lineRule="auto"/>
        <w:ind w:right="-142"/>
        <w:jc w:val="both"/>
        <w:rPr>
          <w:rFonts w:ascii="Times New Roman" w:hAnsi="Times New Roman"/>
          <w:color w:val="000000" w:themeColor="text1"/>
          <w:sz w:val="24"/>
          <w:szCs w:val="24"/>
        </w:rPr>
      </w:pPr>
    </w:p>
    <w:p w14:paraId="2EFB0517" w14:textId="4AEED796" w:rsidR="00893DA6" w:rsidRPr="00781F4B" w:rsidRDefault="00AA3C9C" w:rsidP="00781F4B">
      <w:pPr>
        <w:pStyle w:val="Odsekzoznamu"/>
        <w:numPr>
          <w:ilvl w:val="0"/>
          <w:numId w:val="2"/>
        </w:numPr>
        <w:spacing w:after="0" w:line="240" w:lineRule="auto"/>
        <w:ind w:right="1"/>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 § 80ae</w:t>
      </w:r>
      <w:r w:rsidR="00893DA6" w:rsidRPr="00781F4B">
        <w:rPr>
          <w:rFonts w:ascii="Times New Roman" w:hAnsi="Times New Roman"/>
          <w:color w:val="000000" w:themeColor="text1"/>
          <w:sz w:val="24"/>
          <w:szCs w:val="24"/>
        </w:rPr>
        <w:t xml:space="preserve"> ods. 1 </w:t>
      </w:r>
      <w:r w:rsidR="00F15C9C" w:rsidRPr="00781F4B">
        <w:rPr>
          <w:rFonts w:ascii="Times New Roman" w:hAnsi="Times New Roman"/>
          <w:color w:val="000000" w:themeColor="text1"/>
          <w:sz w:val="24"/>
          <w:szCs w:val="24"/>
        </w:rPr>
        <w:t xml:space="preserve">sa </w:t>
      </w:r>
      <w:r w:rsidR="00704B97" w:rsidRPr="00781F4B">
        <w:rPr>
          <w:rFonts w:ascii="Times New Roman" w:hAnsi="Times New Roman"/>
          <w:bCs/>
          <w:color w:val="000000" w:themeColor="text1"/>
          <w:sz w:val="24"/>
          <w:szCs w:val="24"/>
        </w:rPr>
        <w:t>slov</w:t>
      </w:r>
      <w:r w:rsidR="00FE1C95">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„0,89-násobok“</w:t>
      </w:r>
      <w:r w:rsidR="00704B97" w:rsidRPr="00781F4B">
        <w:rPr>
          <w:rFonts w:ascii="Times New Roman" w:hAnsi="Times New Roman"/>
          <w:bCs/>
          <w:color w:val="000000" w:themeColor="text1"/>
          <w:sz w:val="24"/>
          <w:szCs w:val="24"/>
        </w:rPr>
        <w:t xml:space="preserve"> nahrádza</w:t>
      </w:r>
      <w:r w:rsidR="00FE1C95">
        <w:rPr>
          <w:rFonts w:ascii="Times New Roman" w:hAnsi="Times New Roman"/>
          <w:bCs/>
          <w:color w:val="000000" w:themeColor="text1"/>
          <w:sz w:val="24"/>
          <w:szCs w:val="24"/>
        </w:rPr>
        <w:t>jú</w:t>
      </w:r>
      <w:r w:rsidR="00704B97" w:rsidRPr="00781F4B">
        <w:rPr>
          <w:rFonts w:ascii="Times New Roman" w:hAnsi="Times New Roman"/>
          <w:bCs/>
          <w:color w:val="000000" w:themeColor="text1"/>
          <w:sz w:val="24"/>
          <w:szCs w:val="24"/>
        </w:rPr>
        <w:t xml:space="preserve"> slov</w:t>
      </w:r>
      <w:r w:rsidR="00FE1C95">
        <w:rPr>
          <w:rFonts w:ascii="Times New Roman" w:hAnsi="Times New Roman"/>
          <w:bCs/>
          <w:color w:val="000000" w:themeColor="text1"/>
          <w:sz w:val="24"/>
          <w:szCs w:val="24"/>
        </w:rPr>
        <w:t>ami</w:t>
      </w:r>
      <w:r w:rsidR="00704B97" w:rsidRPr="00781F4B">
        <w:rPr>
          <w:rFonts w:ascii="Times New Roman" w:hAnsi="Times New Roman"/>
          <w:bCs/>
          <w:color w:val="000000" w:themeColor="text1"/>
          <w:sz w:val="24"/>
          <w:szCs w:val="24"/>
        </w:rPr>
        <w:t xml:space="preserve"> „0,91-násobok“.</w:t>
      </w:r>
    </w:p>
    <w:p w14:paraId="1AD03844" w14:textId="77777777" w:rsidR="00704B97" w:rsidRPr="00781F4B" w:rsidRDefault="00704B97" w:rsidP="00781F4B">
      <w:pPr>
        <w:pStyle w:val="Odsekzoznamu"/>
        <w:spacing w:after="0"/>
        <w:jc w:val="both"/>
        <w:rPr>
          <w:rFonts w:ascii="Times New Roman" w:hAnsi="Times New Roman"/>
          <w:color w:val="000000" w:themeColor="text1"/>
          <w:sz w:val="24"/>
          <w:szCs w:val="24"/>
        </w:rPr>
      </w:pPr>
    </w:p>
    <w:p w14:paraId="43B2FEA2" w14:textId="79B27652" w:rsidR="00704B97" w:rsidRPr="00781F4B" w:rsidRDefault="00704B97" w:rsidP="00781F4B">
      <w:pPr>
        <w:pStyle w:val="Odsekzoznamu"/>
        <w:numPr>
          <w:ilvl w:val="0"/>
          <w:numId w:val="2"/>
        </w:numPr>
        <w:spacing w:after="0" w:line="240" w:lineRule="auto"/>
        <w:ind w:right="1"/>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 § 80ae ods. 2 sa</w:t>
      </w:r>
      <w:r w:rsidRPr="00781F4B">
        <w:rPr>
          <w:rFonts w:ascii="Times New Roman" w:hAnsi="Times New Roman"/>
          <w:bCs/>
          <w:color w:val="000000" w:themeColor="text1"/>
          <w:sz w:val="24"/>
          <w:szCs w:val="24"/>
        </w:rPr>
        <w:t> slov</w:t>
      </w:r>
      <w:r w:rsidR="00544631">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„0,94-násobok“ </w:t>
      </w:r>
      <w:r w:rsidRPr="00781F4B">
        <w:rPr>
          <w:rFonts w:ascii="Times New Roman" w:hAnsi="Times New Roman"/>
          <w:bCs/>
          <w:color w:val="000000" w:themeColor="text1"/>
          <w:sz w:val="24"/>
          <w:szCs w:val="24"/>
        </w:rPr>
        <w:t>nahrádza</w:t>
      </w:r>
      <w:r w:rsidR="00544631">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544631">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„0,96-násobok“.</w:t>
      </w:r>
    </w:p>
    <w:p w14:paraId="2BDE33D2" w14:textId="07CFC8DB" w:rsidR="00704B97" w:rsidRPr="00781F4B" w:rsidRDefault="00704B97" w:rsidP="00781F4B">
      <w:pPr>
        <w:spacing w:after="0" w:line="240" w:lineRule="auto"/>
        <w:ind w:right="-142"/>
        <w:jc w:val="both"/>
        <w:rPr>
          <w:rFonts w:ascii="Times New Roman" w:hAnsi="Times New Roman"/>
          <w:color w:val="000000" w:themeColor="text1"/>
          <w:sz w:val="24"/>
          <w:szCs w:val="24"/>
        </w:rPr>
      </w:pPr>
    </w:p>
    <w:p w14:paraId="2CF70038" w14:textId="3A8C2B3E" w:rsidR="00704B97" w:rsidRPr="00781F4B" w:rsidRDefault="00704B97" w:rsidP="00781F4B">
      <w:pPr>
        <w:pStyle w:val="Odsekzoznamu"/>
        <w:numPr>
          <w:ilvl w:val="0"/>
          <w:numId w:val="2"/>
        </w:numPr>
        <w:spacing w:after="0" w:line="240" w:lineRule="auto"/>
        <w:ind w:right="1"/>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80ae ods. 3 sa </w:t>
      </w:r>
      <w:r w:rsidRPr="00781F4B">
        <w:rPr>
          <w:rFonts w:ascii="Times New Roman" w:hAnsi="Times New Roman"/>
          <w:bCs/>
          <w:color w:val="000000" w:themeColor="text1"/>
          <w:sz w:val="24"/>
          <w:szCs w:val="24"/>
        </w:rPr>
        <w:t>slov</w:t>
      </w:r>
      <w:r w:rsidR="008C1BEA">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„1,06-násobok“ </w:t>
      </w:r>
      <w:r w:rsidRPr="00781F4B">
        <w:rPr>
          <w:rFonts w:ascii="Times New Roman" w:hAnsi="Times New Roman"/>
          <w:bCs/>
          <w:color w:val="000000" w:themeColor="text1"/>
          <w:sz w:val="24"/>
          <w:szCs w:val="24"/>
        </w:rPr>
        <w:t>nahrádza</w:t>
      </w:r>
      <w:r w:rsidR="008C1BEA">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8C1BEA">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„1,08-násobok“.</w:t>
      </w:r>
    </w:p>
    <w:p w14:paraId="7DF2FA12" w14:textId="2CC6B4AA" w:rsidR="00520F74" w:rsidRPr="00781F4B" w:rsidRDefault="00520F74" w:rsidP="00781F4B">
      <w:pPr>
        <w:spacing w:after="0" w:line="240" w:lineRule="auto"/>
        <w:jc w:val="both"/>
        <w:rPr>
          <w:rFonts w:ascii="Times New Roman" w:hAnsi="Times New Roman"/>
          <w:color w:val="000000" w:themeColor="text1"/>
          <w:sz w:val="24"/>
          <w:szCs w:val="24"/>
        </w:rPr>
      </w:pPr>
    </w:p>
    <w:p w14:paraId="6D70718F" w14:textId="6E04A598" w:rsidR="00520F74" w:rsidRPr="00781F4B" w:rsidRDefault="00AA3C9C"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80af </w:t>
      </w:r>
      <w:r w:rsidR="00520F74" w:rsidRPr="00781F4B">
        <w:rPr>
          <w:rFonts w:ascii="Times New Roman" w:hAnsi="Times New Roman"/>
          <w:color w:val="000000" w:themeColor="text1"/>
          <w:sz w:val="24"/>
          <w:szCs w:val="24"/>
        </w:rPr>
        <w:t>ods. 1</w:t>
      </w:r>
      <w:r w:rsidR="008B5BEC">
        <w:rPr>
          <w:rFonts w:ascii="Times New Roman" w:hAnsi="Times New Roman"/>
          <w:color w:val="000000" w:themeColor="text1"/>
          <w:sz w:val="24"/>
          <w:szCs w:val="24"/>
        </w:rPr>
        <w:t>sa</w:t>
      </w:r>
      <w:r w:rsidR="00520F74" w:rsidRPr="00781F4B">
        <w:rPr>
          <w:rFonts w:ascii="Times New Roman" w:hAnsi="Times New Roman"/>
          <w:color w:val="000000" w:themeColor="text1"/>
          <w:sz w:val="24"/>
          <w:szCs w:val="24"/>
        </w:rPr>
        <w:t xml:space="preserve"> </w:t>
      </w:r>
      <w:r w:rsidR="004C5F0F" w:rsidRPr="00781F4B">
        <w:rPr>
          <w:rFonts w:ascii="Times New Roman" w:hAnsi="Times New Roman"/>
          <w:bCs/>
          <w:color w:val="000000" w:themeColor="text1"/>
          <w:sz w:val="24"/>
          <w:szCs w:val="24"/>
        </w:rPr>
        <w:t>slov</w:t>
      </w:r>
      <w:r w:rsidR="008B5BEC">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„0,89-násobok“</w:t>
      </w:r>
      <w:r w:rsidR="004C5F0F" w:rsidRPr="00781F4B">
        <w:rPr>
          <w:rFonts w:ascii="Times New Roman" w:hAnsi="Times New Roman"/>
          <w:bCs/>
          <w:color w:val="000000" w:themeColor="text1"/>
          <w:sz w:val="24"/>
          <w:szCs w:val="24"/>
        </w:rPr>
        <w:t xml:space="preserve"> nahrádza</w:t>
      </w:r>
      <w:r w:rsidR="008B5BEC">
        <w:rPr>
          <w:rFonts w:ascii="Times New Roman" w:hAnsi="Times New Roman"/>
          <w:bCs/>
          <w:color w:val="000000" w:themeColor="text1"/>
          <w:sz w:val="24"/>
          <w:szCs w:val="24"/>
        </w:rPr>
        <w:t>jú</w:t>
      </w:r>
      <w:r w:rsidR="004C5F0F" w:rsidRPr="00781F4B">
        <w:rPr>
          <w:rFonts w:ascii="Times New Roman" w:hAnsi="Times New Roman"/>
          <w:bCs/>
          <w:color w:val="000000" w:themeColor="text1"/>
          <w:sz w:val="24"/>
          <w:szCs w:val="24"/>
        </w:rPr>
        <w:t xml:space="preserve"> slov</w:t>
      </w:r>
      <w:r w:rsidR="008B5BEC">
        <w:rPr>
          <w:rFonts w:ascii="Times New Roman" w:hAnsi="Times New Roman"/>
          <w:bCs/>
          <w:color w:val="000000" w:themeColor="text1"/>
          <w:sz w:val="24"/>
          <w:szCs w:val="24"/>
        </w:rPr>
        <w:t>ami</w:t>
      </w:r>
      <w:r w:rsidR="004C5F0F" w:rsidRPr="00781F4B">
        <w:rPr>
          <w:rFonts w:ascii="Times New Roman" w:hAnsi="Times New Roman"/>
          <w:bCs/>
          <w:color w:val="000000" w:themeColor="text1"/>
          <w:sz w:val="24"/>
          <w:szCs w:val="24"/>
        </w:rPr>
        <w:t xml:space="preserve"> „0,91-násobok“.</w:t>
      </w:r>
    </w:p>
    <w:p w14:paraId="5FFF539E" w14:textId="77777777" w:rsidR="004C5F0F" w:rsidRPr="00781F4B" w:rsidRDefault="004C5F0F" w:rsidP="00781F4B">
      <w:pPr>
        <w:pStyle w:val="Odsekzoznamu"/>
        <w:spacing w:after="0"/>
        <w:jc w:val="both"/>
        <w:rPr>
          <w:rFonts w:ascii="Times New Roman" w:hAnsi="Times New Roman"/>
          <w:color w:val="000000" w:themeColor="text1"/>
          <w:sz w:val="24"/>
          <w:szCs w:val="24"/>
        </w:rPr>
      </w:pPr>
    </w:p>
    <w:p w14:paraId="6B16AD32" w14:textId="2D85025E" w:rsidR="004C5F0F" w:rsidRPr="00781F4B" w:rsidRDefault="004C5F0F"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 § 80af ods. 2</w:t>
      </w:r>
      <w:r w:rsidR="008036DF">
        <w:rPr>
          <w:rFonts w:ascii="Times New Roman" w:hAnsi="Times New Roman"/>
          <w:color w:val="000000" w:themeColor="text1"/>
          <w:sz w:val="24"/>
          <w:szCs w:val="24"/>
        </w:rPr>
        <w:t xml:space="preserve"> sa</w:t>
      </w:r>
      <w:r w:rsidRPr="00781F4B">
        <w:rPr>
          <w:rFonts w:ascii="Times New Roman" w:hAnsi="Times New Roman"/>
          <w:color w:val="000000" w:themeColor="text1"/>
          <w:sz w:val="24"/>
          <w:szCs w:val="24"/>
        </w:rPr>
        <w:t xml:space="preserve"> </w:t>
      </w:r>
      <w:r w:rsidRPr="00781F4B">
        <w:rPr>
          <w:rFonts w:ascii="Times New Roman" w:hAnsi="Times New Roman"/>
          <w:bCs/>
          <w:color w:val="000000" w:themeColor="text1"/>
          <w:sz w:val="24"/>
          <w:szCs w:val="24"/>
        </w:rPr>
        <w:t>slov</w:t>
      </w:r>
      <w:r w:rsidR="008036DF">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„0,94-násobok“</w:t>
      </w:r>
      <w:r w:rsidRPr="00781F4B">
        <w:rPr>
          <w:rFonts w:ascii="Times New Roman" w:hAnsi="Times New Roman"/>
          <w:bCs/>
          <w:color w:val="000000" w:themeColor="text1"/>
          <w:sz w:val="24"/>
          <w:szCs w:val="24"/>
        </w:rPr>
        <w:t xml:space="preserve"> nahrádza</w:t>
      </w:r>
      <w:r w:rsidR="008036DF">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8036DF">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„0,96-násobok“.</w:t>
      </w:r>
    </w:p>
    <w:p w14:paraId="51C6D2D9" w14:textId="77777777" w:rsidR="004C5F0F" w:rsidRPr="00781F4B" w:rsidRDefault="004C5F0F" w:rsidP="00781F4B">
      <w:pPr>
        <w:pStyle w:val="Odsekzoznamu"/>
        <w:spacing w:after="0"/>
        <w:jc w:val="both"/>
        <w:rPr>
          <w:rFonts w:ascii="Times New Roman" w:hAnsi="Times New Roman"/>
          <w:color w:val="000000" w:themeColor="text1"/>
          <w:sz w:val="24"/>
          <w:szCs w:val="24"/>
        </w:rPr>
      </w:pPr>
    </w:p>
    <w:p w14:paraId="6AD0A06C" w14:textId="029EF259" w:rsidR="00520F74" w:rsidRPr="00781F4B" w:rsidRDefault="004C5F0F"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80af ods. 3 </w:t>
      </w:r>
      <w:r w:rsidR="00F45921">
        <w:rPr>
          <w:rFonts w:ascii="Times New Roman" w:hAnsi="Times New Roman"/>
          <w:color w:val="000000" w:themeColor="text1"/>
          <w:sz w:val="24"/>
          <w:szCs w:val="24"/>
        </w:rPr>
        <w:t>sa</w:t>
      </w:r>
      <w:r w:rsidRPr="00781F4B">
        <w:rPr>
          <w:rFonts w:ascii="Times New Roman" w:hAnsi="Times New Roman"/>
          <w:bCs/>
          <w:color w:val="000000" w:themeColor="text1"/>
          <w:sz w:val="24"/>
          <w:szCs w:val="24"/>
        </w:rPr>
        <w:t> slov</w:t>
      </w:r>
      <w:r w:rsidR="00F45921">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„1,06-násobok“ </w:t>
      </w:r>
      <w:r w:rsidRPr="00781F4B">
        <w:rPr>
          <w:rFonts w:ascii="Times New Roman" w:hAnsi="Times New Roman"/>
          <w:bCs/>
          <w:color w:val="000000" w:themeColor="text1"/>
          <w:sz w:val="24"/>
          <w:szCs w:val="24"/>
        </w:rPr>
        <w:t>nahrádza</w:t>
      </w:r>
      <w:r w:rsidR="00F45921">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F45921">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„1,10-násobok“.</w:t>
      </w:r>
    </w:p>
    <w:p w14:paraId="7370785A" w14:textId="48EE3CDE" w:rsidR="005961C2" w:rsidRPr="00781F4B" w:rsidRDefault="005961C2" w:rsidP="00781F4B">
      <w:pPr>
        <w:spacing w:after="0" w:line="240" w:lineRule="auto"/>
        <w:jc w:val="both"/>
        <w:rPr>
          <w:rFonts w:ascii="Times New Roman" w:hAnsi="Times New Roman"/>
          <w:color w:val="000000" w:themeColor="text1"/>
          <w:sz w:val="24"/>
          <w:szCs w:val="24"/>
        </w:rPr>
      </w:pPr>
    </w:p>
    <w:p w14:paraId="3CC617AC" w14:textId="5EC05EB7" w:rsidR="005961C2" w:rsidRPr="00781F4B" w:rsidRDefault="00AA3C9C"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80ag </w:t>
      </w:r>
      <w:r w:rsidR="005961C2" w:rsidRPr="00781F4B">
        <w:rPr>
          <w:rFonts w:ascii="Times New Roman" w:hAnsi="Times New Roman"/>
          <w:color w:val="000000" w:themeColor="text1"/>
          <w:sz w:val="24"/>
          <w:szCs w:val="24"/>
        </w:rPr>
        <w:t xml:space="preserve">ods. 1 </w:t>
      </w:r>
      <w:r w:rsidR="004859DD" w:rsidRPr="00781F4B">
        <w:rPr>
          <w:rFonts w:ascii="Times New Roman" w:hAnsi="Times New Roman"/>
          <w:color w:val="000000" w:themeColor="text1"/>
          <w:sz w:val="24"/>
          <w:szCs w:val="24"/>
        </w:rPr>
        <w:t>sa</w:t>
      </w:r>
      <w:r w:rsidR="004C5F0F" w:rsidRPr="00781F4B">
        <w:rPr>
          <w:rFonts w:ascii="Times New Roman" w:hAnsi="Times New Roman"/>
          <w:bCs/>
          <w:color w:val="000000" w:themeColor="text1"/>
          <w:sz w:val="24"/>
          <w:szCs w:val="24"/>
        </w:rPr>
        <w:t> slov</w:t>
      </w:r>
      <w:r w:rsidR="002E036D">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„0,86-násobok“ </w:t>
      </w:r>
      <w:r w:rsidR="004C5F0F" w:rsidRPr="00781F4B">
        <w:rPr>
          <w:rFonts w:ascii="Times New Roman" w:hAnsi="Times New Roman"/>
          <w:bCs/>
          <w:color w:val="000000" w:themeColor="text1"/>
          <w:sz w:val="24"/>
          <w:szCs w:val="24"/>
        </w:rPr>
        <w:t>nahrádza</w:t>
      </w:r>
      <w:r w:rsidR="002E036D">
        <w:rPr>
          <w:rFonts w:ascii="Times New Roman" w:hAnsi="Times New Roman"/>
          <w:bCs/>
          <w:color w:val="000000" w:themeColor="text1"/>
          <w:sz w:val="24"/>
          <w:szCs w:val="24"/>
        </w:rPr>
        <w:t>jú</w:t>
      </w:r>
      <w:r w:rsidR="004C5F0F" w:rsidRPr="00781F4B">
        <w:rPr>
          <w:rFonts w:ascii="Times New Roman" w:hAnsi="Times New Roman"/>
          <w:bCs/>
          <w:color w:val="000000" w:themeColor="text1"/>
          <w:sz w:val="24"/>
          <w:szCs w:val="24"/>
        </w:rPr>
        <w:t xml:space="preserve"> slov</w:t>
      </w:r>
      <w:r w:rsidR="002E036D">
        <w:rPr>
          <w:rFonts w:ascii="Times New Roman" w:hAnsi="Times New Roman"/>
          <w:bCs/>
          <w:color w:val="000000" w:themeColor="text1"/>
          <w:sz w:val="24"/>
          <w:szCs w:val="24"/>
        </w:rPr>
        <w:t>ami</w:t>
      </w:r>
      <w:r w:rsidR="004C5F0F" w:rsidRPr="00781F4B">
        <w:rPr>
          <w:rFonts w:ascii="Times New Roman" w:hAnsi="Times New Roman"/>
          <w:bCs/>
          <w:color w:val="000000" w:themeColor="text1"/>
          <w:sz w:val="24"/>
          <w:szCs w:val="24"/>
        </w:rPr>
        <w:t xml:space="preserve"> „0,88-násobok“.</w:t>
      </w:r>
    </w:p>
    <w:p w14:paraId="2F3A251D" w14:textId="56D8527B" w:rsidR="004C5F0F" w:rsidRPr="00781F4B" w:rsidRDefault="004C5F0F" w:rsidP="00781F4B">
      <w:pPr>
        <w:spacing w:after="0" w:line="240" w:lineRule="auto"/>
        <w:jc w:val="both"/>
        <w:rPr>
          <w:rFonts w:ascii="Times New Roman" w:hAnsi="Times New Roman"/>
          <w:color w:val="000000" w:themeColor="text1"/>
          <w:sz w:val="24"/>
          <w:szCs w:val="24"/>
        </w:rPr>
      </w:pPr>
    </w:p>
    <w:p w14:paraId="442BBEBE" w14:textId="41FEFE47" w:rsidR="004C5F0F" w:rsidRPr="00781F4B" w:rsidRDefault="004C5F0F"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 § 80ag ods. 2 sa</w:t>
      </w:r>
      <w:r w:rsidRPr="00781F4B">
        <w:rPr>
          <w:rFonts w:ascii="Times New Roman" w:hAnsi="Times New Roman"/>
          <w:bCs/>
          <w:color w:val="000000" w:themeColor="text1"/>
          <w:sz w:val="24"/>
          <w:szCs w:val="24"/>
        </w:rPr>
        <w:t> slov</w:t>
      </w:r>
      <w:r w:rsidR="000A7472">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„0,98-násobok“ </w:t>
      </w:r>
      <w:r w:rsidRPr="00781F4B">
        <w:rPr>
          <w:rFonts w:ascii="Times New Roman" w:hAnsi="Times New Roman"/>
          <w:bCs/>
          <w:color w:val="000000" w:themeColor="text1"/>
          <w:sz w:val="24"/>
          <w:szCs w:val="24"/>
        </w:rPr>
        <w:t>nahrádza</w:t>
      </w:r>
      <w:r w:rsidR="000A7472">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0A7472">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„1,00-násobok“.</w:t>
      </w:r>
    </w:p>
    <w:p w14:paraId="18E6DC6E" w14:textId="0A4D052A" w:rsidR="005961C2" w:rsidRPr="00781F4B" w:rsidRDefault="005961C2" w:rsidP="00781F4B">
      <w:pPr>
        <w:spacing w:after="0" w:line="240" w:lineRule="auto"/>
        <w:jc w:val="both"/>
        <w:rPr>
          <w:rFonts w:ascii="Times New Roman" w:hAnsi="Times New Roman"/>
          <w:bCs/>
          <w:color w:val="000000" w:themeColor="text1"/>
          <w:sz w:val="24"/>
          <w:szCs w:val="24"/>
        </w:rPr>
      </w:pPr>
    </w:p>
    <w:p w14:paraId="6BA32FAA" w14:textId="6ACB3622" w:rsidR="00604A11" w:rsidRPr="00781F4B" w:rsidRDefault="003C1748"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w:t>
      </w:r>
      <w:r w:rsidR="00604A11" w:rsidRPr="00781F4B">
        <w:rPr>
          <w:rFonts w:ascii="Times New Roman" w:hAnsi="Times New Roman"/>
          <w:color w:val="000000" w:themeColor="text1"/>
          <w:sz w:val="24"/>
          <w:szCs w:val="24"/>
        </w:rPr>
        <w:t xml:space="preserve">§ 80ah </w:t>
      </w:r>
      <w:r w:rsidRPr="00781F4B">
        <w:rPr>
          <w:rFonts w:ascii="Times New Roman" w:hAnsi="Times New Roman"/>
          <w:color w:val="000000" w:themeColor="text1"/>
          <w:sz w:val="24"/>
          <w:szCs w:val="24"/>
        </w:rPr>
        <w:t xml:space="preserve">sa </w:t>
      </w:r>
      <w:r w:rsidR="004C5F0F" w:rsidRPr="00781F4B">
        <w:rPr>
          <w:rFonts w:ascii="Times New Roman" w:hAnsi="Times New Roman"/>
          <w:bCs/>
          <w:color w:val="000000" w:themeColor="text1"/>
          <w:sz w:val="24"/>
          <w:szCs w:val="24"/>
        </w:rPr>
        <w:t>slov</w:t>
      </w:r>
      <w:r w:rsidR="008F3F2B">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„0,86-násobok“ </w:t>
      </w:r>
      <w:r w:rsidR="004C5F0F" w:rsidRPr="00781F4B">
        <w:rPr>
          <w:rFonts w:ascii="Times New Roman" w:hAnsi="Times New Roman"/>
          <w:bCs/>
          <w:color w:val="000000" w:themeColor="text1"/>
          <w:sz w:val="24"/>
          <w:szCs w:val="24"/>
        </w:rPr>
        <w:t>nahrádza</w:t>
      </w:r>
      <w:r w:rsidR="008F3F2B">
        <w:rPr>
          <w:rFonts w:ascii="Times New Roman" w:hAnsi="Times New Roman"/>
          <w:bCs/>
          <w:color w:val="000000" w:themeColor="text1"/>
          <w:sz w:val="24"/>
          <w:szCs w:val="24"/>
        </w:rPr>
        <w:t>jú</w:t>
      </w:r>
      <w:r w:rsidR="004C5F0F" w:rsidRPr="00781F4B">
        <w:rPr>
          <w:rFonts w:ascii="Times New Roman" w:hAnsi="Times New Roman"/>
          <w:bCs/>
          <w:color w:val="000000" w:themeColor="text1"/>
          <w:sz w:val="24"/>
          <w:szCs w:val="24"/>
        </w:rPr>
        <w:t xml:space="preserve"> slov</w:t>
      </w:r>
      <w:r w:rsidR="008F3F2B">
        <w:rPr>
          <w:rFonts w:ascii="Times New Roman" w:hAnsi="Times New Roman"/>
          <w:bCs/>
          <w:color w:val="000000" w:themeColor="text1"/>
          <w:sz w:val="24"/>
          <w:szCs w:val="24"/>
        </w:rPr>
        <w:t>ami</w:t>
      </w:r>
      <w:r w:rsidR="004C5F0F" w:rsidRPr="00781F4B">
        <w:rPr>
          <w:rFonts w:ascii="Times New Roman" w:hAnsi="Times New Roman"/>
          <w:bCs/>
          <w:color w:val="000000" w:themeColor="text1"/>
          <w:sz w:val="24"/>
          <w:szCs w:val="24"/>
        </w:rPr>
        <w:t xml:space="preserve"> „0,88-násobok“.</w:t>
      </w:r>
    </w:p>
    <w:p w14:paraId="2BC39653" w14:textId="6E165B2E" w:rsidR="00604A11" w:rsidRPr="00781F4B" w:rsidRDefault="00604A11" w:rsidP="00781F4B">
      <w:pPr>
        <w:spacing w:after="0" w:line="240" w:lineRule="auto"/>
        <w:jc w:val="both"/>
        <w:rPr>
          <w:rFonts w:ascii="Times New Roman" w:hAnsi="Times New Roman"/>
          <w:color w:val="000000" w:themeColor="text1"/>
          <w:sz w:val="24"/>
          <w:szCs w:val="24"/>
        </w:rPr>
      </w:pPr>
    </w:p>
    <w:p w14:paraId="096AB018" w14:textId="7FA8364B" w:rsidR="00604A11" w:rsidRPr="00781F4B" w:rsidRDefault="00AA3C9C"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 § 80ai</w:t>
      </w:r>
      <w:r w:rsidR="004C5F0F" w:rsidRPr="00781F4B">
        <w:rPr>
          <w:rFonts w:ascii="Times New Roman" w:hAnsi="Times New Roman"/>
          <w:color w:val="000000" w:themeColor="text1"/>
          <w:sz w:val="24"/>
          <w:szCs w:val="24"/>
        </w:rPr>
        <w:t xml:space="preserve"> ods. 1 </w:t>
      </w:r>
      <w:r w:rsidR="009468D3" w:rsidRPr="00781F4B">
        <w:rPr>
          <w:rFonts w:ascii="Times New Roman" w:hAnsi="Times New Roman"/>
          <w:color w:val="000000" w:themeColor="text1"/>
          <w:sz w:val="24"/>
          <w:szCs w:val="24"/>
        </w:rPr>
        <w:t xml:space="preserve">sa </w:t>
      </w:r>
      <w:r w:rsidR="004C5F0F" w:rsidRPr="00781F4B">
        <w:rPr>
          <w:rFonts w:ascii="Times New Roman" w:hAnsi="Times New Roman"/>
          <w:bCs/>
          <w:color w:val="000000" w:themeColor="text1"/>
          <w:sz w:val="24"/>
          <w:szCs w:val="24"/>
        </w:rPr>
        <w:t>slov</w:t>
      </w:r>
      <w:r w:rsidR="000B2A07">
        <w:rPr>
          <w:rFonts w:ascii="Times New Roman" w:hAnsi="Times New Roman"/>
          <w:bCs/>
          <w:color w:val="000000" w:themeColor="text1"/>
          <w:sz w:val="24"/>
          <w:szCs w:val="24"/>
        </w:rPr>
        <w:t>á</w:t>
      </w:r>
      <w:r w:rsidR="004C5F0F" w:rsidRPr="00781F4B">
        <w:rPr>
          <w:rFonts w:ascii="Times New Roman" w:hAnsi="Times New Roman"/>
          <w:bCs/>
          <w:color w:val="000000" w:themeColor="text1"/>
          <w:sz w:val="24"/>
          <w:szCs w:val="24"/>
        </w:rPr>
        <w:t xml:space="preserve"> „</w:t>
      </w:r>
      <w:r w:rsidR="002F53EA" w:rsidRPr="00781F4B">
        <w:rPr>
          <w:rFonts w:ascii="Times New Roman" w:hAnsi="Times New Roman"/>
          <w:bCs/>
          <w:color w:val="000000" w:themeColor="text1"/>
          <w:sz w:val="24"/>
          <w:szCs w:val="24"/>
        </w:rPr>
        <w:t>0,89</w:t>
      </w:r>
      <w:r w:rsidR="00617051">
        <w:rPr>
          <w:rFonts w:ascii="Times New Roman" w:hAnsi="Times New Roman"/>
          <w:bCs/>
          <w:color w:val="000000" w:themeColor="text1"/>
          <w:sz w:val="24"/>
          <w:szCs w:val="24"/>
        </w:rPr>
        <w:t>-násobok“</w:t>
      </w:r>
      <w:r w:rsidR="004C5F0F" w:rsidRPr="00781F4B">
        <w:rPr>
          <w:rFonts w:ascii="Times New Roman" w:hAnsi="Times New Roman"/>
          <w:bCs/>
          <w:color w:val="000000" w:themeColor="text1"/>
          <w:sz w:val="24"/>
          <w:szCs w:val="24"/>
        </w:rPr>
        <w:t xml:space="preserve"> nahrádza</w:t>
      </w:r>
      <w:r w:rsidR="000B2A07">
        <w:rPr>
          <w:rFonts w:ascii="Times New Roman" w:hAnsi="Times New Roman"/>
          <w:bCs/>
          <w:color w:val="000000" w:themeColor="text1"/>
          <w:sz w:val="24"/>
          <w:szCs w:val="24"/>
        </w:rPr>
        <w:t>jú</w:t>
      </w:r>
      <w:r w:rsidR="004C5F0F" w:rsidRPr="00781F4B">
        <w:rPr>
          <w:rFonts w:ascii="Times New Roman" w:hAnsi="Times New Roman"/>
          <w:bCs/>
          <w:color w:val="000000" w:themeColor="text1"/>
          <w:sz w:val="24"/>
          <w:szCs w:val="24"/>
        </w:rPr>
        <w:t xml:space="preserve"> slov</w:t>
      </w:r>
      <w:r w:rsidR="000B2A07">
        <w:rPr>
          <w:rFonts w:ascii="Times New Roman" w:hAnsi="Times New Roman"/>
          <w:bCs/>
          <w:color w:val="000000" w:themeColor="text1"/>
          <w:sz w:val="24"/>
          <w:szCs w:val="24"/>
        </w:rPr>
        <w:t>ami</w:t>
      </w:r>
      <w:r w:rsidR="004C5F0F" w:rsidRPr="00781F4B">
        <w:rPr>
          <w:rFonts w:ascii="Times New Roman" w:hAnsi="Times New Roman"/>
          <w:bCs/>
          <w:color w:val="000000" w:themeColor="text1"/>
          <w:sz w:val="24"/>
          <w:szCs w:val="24"/>
        </w:rPr>
        <w:t xml:space="preserve"> „</w:t>
      </w:r>
      <w:r w:rsidR="002F53EA" w:rsidRPr="00781F4B">
        <w:rPr>
          <w:rFonts w:ascii="Times New Roman" w:hAnsi="Times New Roman"/>
          <w:bCs/>
          <w:color w:val="000000" w:themeColor="text1"/>
          <w:sz w:val="24"/>
          <w:szCs w:val="24"/>
        </w:rPr>
        <w:t>0,91</w:t>
      </w:r>
      <w:r w:rsidR="004C5F0F" w:rsidRPr="00781F4B">
        <w:rPr>
          <w:rFonts w:ascii="Times New Roman" w:hAnsi="Times New Roman"/>
          <w:bCs/>
          <w:color w:val="000000" w:themeColor="text1"/>
          <w:sz w:val="24"/>
          <w:szCs w:val="24"/>
        </w:rPr>
        <w:t>-násobok“.</w:t>
      </w:r>
      <w:r w:rsidR="00604A11" w:rsidRPr="00781F4B">
        <w:rPr>
          <w:rFonts w:ascii="Times New Roman" w:hAnsi="Times New Roman"/>
          <w:color w:val="000000" w:themeColor="text1"/>
          <w:sz w:val="24"/>
          <w:szCs w:val="24"/>
        </w:rPr>
        <w:t xml:space="preserve"> </w:t>
      </w:r>
    </w:p>
    <w:p w14:paraId="534C685B" w14:textId="2DDA38BF" w:rsidR="00604A11" w:rsidRPr="00781F4B" w:rsidRDefault="00604A11" w:rsidP="00781F4B">
      <w:pPr>
        <w:pStyle w:val="Odsekzoznamu"/>
        <w:spacing w:after="0" w:line="240" w:lineRule="auto"/>
        <w:jc w:val="both"/>
        <w:rPr>
          <w:rFonts w:ascii="Times New Roman" w:hAnsi="Times New Roman"/>
          <w:color w:val="000000" w:themeColor="text1"/>
          <w:sz w:val="24"/>
          <w:szCs w:val="24"/>
        </w:rPr>
      </w:pPr>
    </w:p>
    <w:p w14:paraId="4B16C937" w14:textId="410A3B2D" w:rsidR="002F53EA" w:rsidRPr="00781F4B" w:rsidRDefault="002F53EA"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 § 80ai ods. 2 sa</w:t>
      </w:r>
      <w:r w:rsidRPr="00781F4B">
        <w:rPr>
          <w:rFonts w:ascii="Times New Roman" w:hAnsi="Times New Roman"/>
          <w:bCs/>
          <w:color w:val="000000" w:themeColor="text1"/>
          <w:sz w:val="24"/>
          <w:szCs w:val="24"/>
        </w:rPr>
        <w:t> slov</w:t>
      </w:r>
      <w:r w:rsidR="00721DEE">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„0,94-násobok“</w:t>
      </w:r>
      <w:r w:rsidRPr="00781F4B">
        <w:rPr>
          <w:rFonts w:ascii="Times New Roman" w:hAnsi="Times New Roman"/>
          <w:bCs/>
          <w:color w:val="000000" w:themeColor="text1"/>
          <w:sz w:val="24"/>
          <w:szCs w:val="24"/>
        </w:rPr>
        <w:t xml:space="preserve"> nahrádza</w:t>
      </w:r>
      <w:r w:rsidR="00721DEE">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721DEE">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„0,96-násobok“.</w:t>
      </w:r>
      <w:r w:rsidRPr="00781F4B">
        <w:rPr>
          <w:rFonts w:ascii="Times New Roman" w:hAnsi="Times New Roman"/>
          <w:color w:val="000000" w:themeColor="text1"/>
          <w:sz w:val="24"/>
          <w:szCs w:val="24"/>
        </w:rPr>
        <w:t xml:space="preserve"> </w:t>
      </w:r>
    </w:p>
    <w:p w14:paraId="02D786F4" w14:textId="17A6C193" w:rsidR="002F53EA" w:rsidRPr="00781F4B" w:rsidRDefault="002F53EA" w:rsidP="00781F4B">
      <w:pPr>
        <w:spacing w:after="0" w:line="240" w:lineRule="auto"/>
        <w:jc w:val="both"/>
        <w:rPr>
          <w:rFonts w:ascii="Times New Roman" w:hAnsi="Times New Roman"/>
          <w:color w:val="000000" w:themeColor="text1"/>
          <w:sz w:val="24"/>
          <w:szCs w:val="24"/>
        </w:rPr>
      </w:pPr>
    </w:p>
    <w:p w14:paraId="52C4FB8B" w14:textId="7E5682BA" w:rsidR="00B41A84" w:rsidRPr="00781F4B" w:rsidRDefault="002F53EA"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80ai ods. 3 sa </w:t>
      </w:r>
      <w:r w:rsidRPr="00781F4B">
        <w:rPr>
          <w:rFonts w:ascii="Times New Roman" w:hAnsi="Times New Roman"/>
          <w:bCs/>
          <w:color w:val="000000" w:themeColor="text1"/>
          <w:sz w:val="24"/>
          <w:szCs w:val="24"/>
        </w:rPr>
        <w:t>slov</w:t>
      </w:r>
      <w:r w:rsidR="00617051">
        <w:rPr>
          <w:rFonts w:ascii="Times New Roman" w:hAnsi="Times New Roman"/>
          <w:bCs/>
          <w:color w:val="000000" w:themeColor="text1"/>
          <w:sz w:val="24"/>
          <w:szCs w:val="24"/>
        </w:rPr>
        <w:t>á „1,06-násobok“</w:t>
      </w:r>
      <w:r w:rsidRPr="00781F4B">
        <w:rPr>
          <w:rFonts w:ascii="Times New Roman" w:hAnsi="Times New Roman"/>
          <w:bCs/>
          <w:color w:val="000000" w:themeColor="text1"/>
          <w:sz w:val="24"/>
          <w:szCs w:val="24"/>
        </w:rPr>
        <w:t xml:space="preserve"> nahrádza</w:t>
      </w:r>
      <w:r w:rsidR="00695D97">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FB3A67">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„1,08-násobok“.</w:t>
      </w:r>
      <w:r w:rsidRPr="00781F4B">
        <w:rPr>
          <w:rFonts w:ascii="Times New Roman" w:hAnsi="Times New Roman"/>
          <w:color w:val="000000" w:themeColor="text1"/>
          <w:sz w:val="24"/>
          <w:szCs w:val="24"/>
        </w:rPr>
        <w:t xml:space="preserve"> </w:t>
      </w:r>
    </w:p>
    <w:p w14:paraId="69F2F815" w14:textId="77777777" w:rsidR="00B41A84" w:rsidRPr="00781F4B" w:rsidRDefault="00B41A84" w:rsidP="00781F4B">
      <w:pPr>
        <w:pStyle w:val="Odsekzoznamu"/>
        <w:spacing w:after="0"/>
        <w:jc w:val="both"/>
        <w:rPr>
          <w:rFonts w:ascii="Times New Roman" w:hAnsi="Times New Roman"/>
          <w:color w:val="000000" w:themeColor="text1"/>
          <w:sz w:val="24"/>
          <w:szCs w:val="24"/>
        </w:rPr>
      </w:pPr>
    </w:p>
    <w:p w14:paraId="5CD25141" w14:textId="08118B1F" w:rsidR="00B41A84" w:rsidRPr="00781F4B" w:rsidRDefault="00AA3C9C"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80aj </w:t>
      </w:r>
      <w:r w:rsidR="002F53EA" w:rsidRPr="00781F4B">
        <w:rPr>
          <w:rFonts w:ascii="Times New Roman" w:hAnsi="Times New Roman"/>
          <w:color w:val="000000" w:themeColor="text1"/>
          <w:sz w:val="24"/>
          <w:szCs w:val="24"/>
        </w:rPr>
        <w:t xml:space="preserve">ods. 1 sa </w:t>
      </w:r>
      <w:r w:rsidR="00B41A84" w:rsidRPr="00781F4B">
        <w:rPr>
          <w:rFonts w:ascii="Times New Roman" w:hAnsi="Times New Roman"/>
          <w:bCs/>
          <w:color w:val="000000" w:themeColor="text1"/>
          <w:sz w:val="24"/>
          <w:szCs w:val="24"/>
        </w:rPr>
        <w:t>slov</w:t>
      </w:r>
      <w:r w:rsidR="002776E2">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„1,05-násobok“ </w:t>
      </w:r>
      <w:r w:rsidR="00B41A84" w:rsidRPr="00781F4B">
        <w:rPr>
          <w:rFonts w:ascii="Times New Roman" w:hAnsi="Times New Roman"/>
          <w:bCs/>
          <w:color w:val="000000" w:themeColor="text1"/>
          <w:sz w:val="24"/>
          <w:szCs w:val="24"/>
        </w:rPr>
        <w:t>nahrádza</w:t>
      </w:r>
      <w:r w:rsidR="002776E2">
        <w:rPr>
          <w:rFonts w:ascii="Times New Roman" w:hAnsi="Times New Roman"/>
          <w:bCs/>
          <w:color w:val="000000" w:themeColor="text1"/>
          <w:sz w:val="24"/>
          <w:szCs w:val="24"/>
        </w:rPr>
        <w:t>jú</w:t>
      </w:r>
      <w:r w:rsidR="00B41A84" w:rsidRPr="00781F4B">
        <w:rPr>
          <w:rFonts w:ascii="Times New Roman" w:hAnsi="Times New Roman"/>
          <w:bCs/>
          <w:color w:val="000000" w:themeColor="text1"/>
          <w:sz w:val="24"/>
          <w:szCs w:val="24"/>
        </w:rPr>
        <w:t xml:space="preserve"> slov</w:t>
      </w:r>
      <w:r w:rsidR="002776E2">
        <w:rPr>
          <w:rFonts w:ascii="Times New Roman" w:hAnsi="Times New Roman"/>
          <w:bCs/>
          <w:color w:val="000000" w:themeColor="text1"/>
          <w:sz w:val="24"/>
          <w:szCs w:val="24"/>
        </w:rPr>
        <w:t>ami</w:t>
      </w:r>
      <w:r w:rsidR="00B41A84" w:rsidRPr="00781F4B">
        <w:rPr>
          <w:rFonts w:ascii="Times New Roman" w:hAnsi="Times New Roman"/>
          <w:bCs/>
          <w:color w:val="000000" w:themeColor="text1"/>
          <w:sz w:val="24"/>
          <w:szCs w:val="24"/>
        </w:rPr>
        <w:t xml:space="preserve"> „1,08-násobok“.</w:t>
      </w:r>
    </w:p>
    <w:p w14:paraId="0B84153D" w14:textId="77777777" w:rsidR="00B41A84" w:rsidRPr="00781F4B" w:rsidRDefault="00B41A84" w:rsidP="00781F4B">
      <w:pPr>
        <w:pStyle w:val="Odsekzoznamu"/>
        <w:spacing w:after="0"/>
        <w:jc w:val="both"/>
        <w:rPr>
          <w:rFonts w:ascii="Times New Roman" w:hAnsi="Times New Roman"/>
          <w:color w:val="000000" w:themeColor="text1"/>
          <w:sz w:val="24"/>
          <w:szCs w:val="24"/>
        </w:rPr>
      </w:pPr>
    </w:p>
    <w:p w14:paraId="4019A8E8" w14:textId="62ACD97B" w:rsidR="00B41A84" w:rsidRPr="00781F4B" w:rsidRDefault="00B41A84"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80aj ods. 2 sa </w:t>
      </w:r>
      <w:r w:rsidRPr="00781F4B">
        <w:rPr>
          <w:rFonts w:ascii="Times New Roman" w:hAnsi="Times New Roman"/>
          <w:bCs/>
          <w:color w:val="000000" w:themeColor="text1"/>
          <w:sz w:val="24"/>
          <w:szCs w:val="24"/>
        </w:rPr>
        <w:t>slov</w:t>
      </w:r>
      <w:r w:rsidR="00022110">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„1,09-násobok“ </w:t>
      </w:r>
      <w:r w:rsidRPr="00781F4B">
        <w:rPr>
          <w:rFonts w:ascii="Times New Roman" w:hAnsi="Times New Roman"/>
          <w:bCs/>
          <w:color w:val="000000" w:themeColor="text1"/>
          <w:sz w:val="24"/>
          <w:szCs w:val="24"/>
        </w:rPr>
        <w:t>nahrádza</w:t>
      </w:r>
      <w:r w:rsidR="00022110">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022110">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„1,13-násobok“.</w:t>
      </w:r>
    </w:p>
    <w:p w14:paraId="3371B45C" w14:textId="77777777" w:rsidR="00B41A84" w:rsidRPr="00781F4B" w:rsidRDefault="00B41A84" w:rsidP="00781F4B">
      <w:pPr>
        <w:pStyle w:val="Odsekzoznamu"/>
        <w:spacing w:after="0"/>
        <w:jc w:val="both"/>
        <w:rPr>
          <w:rFonts w:ascii="Times New Roman" w:hAnsi="Times New Roman"/>
          <w:color w:val="000000" w:themeColor="text1"/>
          <w:sz w:val="24"/>
          <w:szCs w:val="24"/>
        </w:rPr>
      </w:pPr>
    </w:p>
    <w:p w14:paraId="5F4D31EA" w14:textId="15577175" w:rsidR="00B41A84" w:rsidRPr="00781F4B" w:rsidRDefault="00AA3C9C"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80ak </w:t>
      </w:r>
      <w:r w:rsidR="00B41A84" w:rsidRPr="00781F4B">
        <w:rPr>
          <w:rFonts w:ascii="Times New Roman" w:hAnsi="Times New Roman"/>
          <w:color w:val="000000" w:themeColor="text1"/>
          <w:sz w:val="24"/>
          <w:szCs w:val="24"/>
        </w:rPr>
        <w:t xml:space="preserve">ods. 1 </w:t>
      </w:r>
      <w:r w:rsidR="00D56C45" w:rsidRPr="00781F4B">
        <w:rPr>
          <w:rFonts w:ascii="Times New Roman" w:hAnsi="Times New Roman"/>
          <w:color w:val="000000" w:themeColor="text1"/>
          <w:sz w:val="24"/>
          <w:szCs w:val="24"/>
        </w:rPr>
        <w:t xml:space="preserve">sa </w:t>
      </w:r>
      <w:r w:rsidR="00B41A84" w:rsidRPr="00781F4B">
        <w:rPr>
          <w:rFonts w:ascii="Times New Roman" w:hAnsi="Times New Roman"/>
          <w:bCs/>
          <w:color w:val="000000" w:themeColor="text1"/>
          <w:sz w:val="24"/>
          <w:szCs w:val="24"/>
        </w:rPr>
        <w:t>slov</w:t>
      </w:r>
      <w:r w:rsidR="00FB2AD3">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„0,89-násobok“</w:t>
      </w:r>
      <w:r w:rsidR="00B41A84" w:rsidRPr="00781F4B">
        <w:rPr>
          <w:rFonts w:ascii="Times New Roman" w:hAnsi="Times New Roman"/>
          <w:bCs/>
          <w:color w:val="000000" w:themeColor="text1"/>
          <w:sz w:val="24"/>
          <w:szCs w:val="24"/>
        </w:rPr>
        <w:t xml:space="preserve"> nahrádza</w:t>
      </w:r>
      <w:r w:rsidR="00FB2AD3">
        <w:rPr>
          <w:rFonts w:ascii="Times New Roman" w:hAnsi="Times New Roman"/>
          <w:bCs/>
          <w:color w:val="000000" w:themeColor="text1"/>
          <w:sz w:val="24"/>
          <w:szCs w:val="24"/>
        </w:rPr>
        <w:t>jú</w:t>
      </w:r>
      <w:r w:rsidR="00B41A84" w:rsidRPr="00781F4B">
        <w:rPr>
          <w:rFonts w:ascii="Times New Roman" w:hAnsi="Times New Roman"/>
          <w:bCs/>
          <w:color w:val="000000" w:themeColor="text1"/>
          <w:sz w:val="24"/>
          <w:szCs w:val="24"/>
        </w:rPr>
        <w:t xml:space="preserve"> slov</w:t>
      </w:r>
      <w:r w:rsidR="00FB2AD3">
        <w:rPr>
          <w:rFonts w:ascii="Times New Roman" w:hAnsi="Times New Roman"/>
          <w:bCs/>
          <w:color w:val="000000" w:themeColor="text1"/>
          <w:sz w:val="24"/>
          <w:szCs w:val="24"/>
        </w:rPr>
        <w:t>ami</w:t>
      </w:r>
      <w:r w:rsidR="00B41A84" w:rsidRPr="00781F4B">
        <w:rPr>
          <w:rFonts w:ascii="Times New Roman" w:hAnsi="Times New Roman"/>
          <w:bCs/>
          <w:color w:val="000000" w:themeColor="text1"/>
          <w:sz w:val="24"/>
          <w:szCs w:val="24"/>
        </w:rPr>
        <w:t xml:space="preserve"> „0,91-násobok“.</w:t>
      </w:r>
    </w:p>
    <w:p w14:paraId="2F80BA3F" w14:textId="77777777" w:rsidR="00B41A84" w:rsidRPr="00781F4B" w:rsidRDefault="00B41A84" w:rsidP="00781F4B">
      <w:pPr>
        <w:pStyle w:val="Odsekzoznamu"/>
        <w:spacing w:after="0"/>
        <w:jc w:val="both"/>
        <w:rPr>
          <w:rFonts w:ascii="Times New Roman" w:hAnsi="Times New Roman"/>
          <w:color w:val="000000" w:themeColor="text1"/>
          <w:sz w:val="24"/>
          <w:szCs w:val="24"/>
        </w:rPr>
      </w:pPr>
    </w:p>
    <w:p w14:paraId="7DF877A8" w14:textId="1540461A" w:rsidR="00E305A5" w:rsidRPr="00781F4B" w:rsidRDefault="00B41A84"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80ak ods. 2 sa </w:t>
      </w:r>
      <w:r w:rsidRPr="00781F4B">
        <w:rPr>
          <w:rFonts w:ascii="Times New Roman" w:hAnsi="Times New Roman"/>
          <w:bCs/>
          <w:color w:val="000000" w:themeColor="text1"/>
          <w:sz w:val="24"/>
          <w:szCs w:val="24"/>
        </w:rPr>
        <w:t>slov</w:t>
      </w:r>
      <w:r w:rsidR="002C08C7">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„0,94-násobok“</w:t>
      </w:r>
      <w:r w:rsidRPr="00781F4B">
        <w:rPr>
          <w:rFonts w:ascii="Times New Roman" w:hAnsi="Times New Roman"/>
          <w:bCs/>
          <w:color w:val="000000" w:themeColor="text1"/>
          <w:sz w:val="24"/>
          <w:szCs w:val="24"/>
        </w:rPr>
        <w:t xml:space="preserve"> nahrádza</w:t>
      </w:r>
      <w:r w:rsidR="002C08C7">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DD63E3">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„0,96-násobok“.</w:t>
      </w:r>
    </w:p>
    <w:p w14:paraId="55DEA35F" w14:textId="77777777" w:rsidR="00B53119" w:rsidRPr="00781F4B" w:rsidRDefault="00B53119" w:rsidP="00781F4B">
      <w:pPr>
        <w:spacing w:after="0" w:line="240" w:lineRule="auto"/>
        <w:ind w:left="360"/>
        <w:jc w:val="both"/>
        <w:rPr>
          <w:rFonts w:ascii="Times New Roman" w:hAnsi="Times New Roman"/>
          <w:bCs/>
          <w:color w:val="000000" w:themeColor="text1"/>
          <w:sz w:val="24"/>
          <w:szCs w:val="24"/>
        </w:rPr>
      </w:pPr>
    </w:p>
    <w:p w14:paraId="0D3FA33D" w14:textId="46BDDCF2" w:rsidR="00B41A84" w:rsidRPr="00781F4B" w:rsidRDefault="00AA3C9C"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 § 80al</w:t>
      </w:r>
      <w:r w:rsidR="00B41A84" w:rsidRPr="00781F4B">
        <w:rPr>
          <w:rFonts w:ascii="Times New Roman" w:hAnsi="Times New Roman"/>
          <w:color w:val="000000" w:themeColor="text1"/>
          <w:sz w:val="24"/>
          <w:szCs w:val="24"/>
        </w:rPr>
        <w:t xml:space="preserve"> ods. 1 </w:t>
      </w:r>
      <w:r w:rsidR="00A87010" w:rsidRPr="00781F4B">
        <w:rPr>
          <w:rFonts w:ascii="Times New Roman" w:hAnsi="Times New Roman"/>
          <w:color w:val="000000" w:themeColor="text1"/>
          <w:sz w:val="24"/>
          <w:szCs w:val="24"/>
        </w:rPr>
        <w:t xml:space="preserve">sa </w:t>
      </w:r>
      <w:r w:rsidR="00B41A84" w:rsidRPr="00781F4B">
        <w:rPr>
          <w:rFonts w:ascii="Times New Roman" w:hAnsi="Times New Roman"/>
          <w:bCs/>
          <w:color w:val="000000" w:themeColor="text1"/>
          <w:sz w:val="24"/>
          <w:szCs w:val="24"/>
        </w:rPr>
        <w:t>slov</w:t>
      </w:r>
      <w:r w:rsidR="00560ECC">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„0,89-násobok“</w:t>
      </w:r>
      <w:r w:rsidR="00B41A84" w:rsidRPr="00781F4B">
        <w:rPr>
          <w:rFonts w:ascii="Times New Roman" w:hAnsi="Times New Roman"/>
          <w:bCs/>
          <w:color w:val="000000" w:themeColor="text1"/>
          <w:sz w:val="24"/>
          <w:szCs w:val="24"/>
        </w:rPr>
        <w:t xml:space="preserve"> nahrádza</w:t>
      </w:r>
      <w:r w:rsidR="00560ECC">
        <w:rPr>
          <w:rFonts w:ascii="Times New Roman" w:hAnsi="Times New Roman"/>
          <w:bCs/>
          <w:color w:val="000000" w:themeColor="text1"/>
          <w:sz w:val="24"/>
          <w:szCs w:val="24"/>
        </w:rPr>
        <w:t>jú</w:t>
      </w:r>
      <w:r w:rsidR="00B41A84" w:rsidRPr="00781F4B">
        <w:rPr>
          <w:rFonts w:ascii="Times New Roman" w:hAnsi="Times New Roman"/>
          <w:bCs/>
          <w:color w:val="000000" w:themeColor="text1"/>
          <w:sz w:val="24"/>
          <w:szCs w:val="24"/>
        </w:rPr>
        <w:t xml:space="preserve"> slov</w:t>
      </w:r>
      <w:r w:rsidR="00560ECC">
        <w:rPr>
          <w:rFonts w:ascii="Times New Roman" w:hAnsi="Times New Roman"/>
          <w:bCs/>
          <w:color w:val="000000" w:themeColor="text1"/>
          <w:sz w:val="24"/>
          <w:szCs w:val="24"/>
        </w:rPr>
        <w:t>ami</w:t>
      </w:r>
      <w:r w:rsidR="00B41A84" w:rsidRPr="00781F4B">
        <w:rPr>
          <w:rFonts w:ascii="Times New Roman" w:hAnsi="Times New Roman"/>
          <w:bCs/>
          <w:color w:val="000000" w:themeColor="text1"/>
          <w:sz w:val="24"/>
          <w:szCs w:val="24"/>
        </w:rPr>
        <w:t xml:space="preserve"> „0,91-násobok“.</w:t>
      </w:r>
    </w:p>
    <w:p w14:paraId="333569F1" w14:textId="07F4A516" w:rsidR="00B41A84" w:rsidRPr="00781F4B" w:rsidRDefault="00B41A84" w:rsidP="00781F4B">
      <w:pPr>
        <w:spacing w:after="0" w:line="240" w:lineRule="auto"/>
        <w:jc w:val="both"/>
        <w:rPr>
          <w:rFonts w:ascii="Times New Roman" w:hAnsi="Times New Roman"/>
          <w:color w:val="000000" w:themeColor="text1"/>
          <w:sz w:val="24"/>
          <w:szCs w:val="24"/>
        </w:rPr>
      </w:pPr>
    </w:p>
    <w:p w14:paraId="4F1F6A3A" w14:textId="20F2611B" w:rsidR="00B41A84" w:rsidRPr="00781F4B" w:rsidRDefault="00B41A84"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80al ods. 2 sa </w:t>
      </w:r>
      <w:r w:rsidRPr="00781F4B">
        <w:rPr>
          <w:rFonts w:ascii="Times New Roman" w:hAnsi="Times New Roman"/>
          <w:bCs/>
          <w:color w:val="000000" w:themeColor="text1"/>
          <w:sz w:val="24"/>
          <w:szCs w:val="24"/>
        </w:rPr>
        <w:t>slov</w:t>
      </w:r>
      <w:r w:rsidR="00484B10">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„0,94-násobok“ </w:t>
      </w:r>
      <w:r w:rsidRPr="00781F4B">
        <w:rPr>
          <w:rFonts w:ascii="Times New Roman" w:hAnsi="Times New Roman"/>
          <w:bCs/>
          <w:color w:val="000000" w:themeColor="text1"/>
          <w:sz w:val="24"/>
          <w:szCs w:val="24"/>
        </w:rPr>
        <w:t>nahrádza</w:t>
      </w:r>
      <w:r w:rsidR="00484B10">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484B10">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„0,96-násobok“.</w:t>
      </w:r>
    </w:p>
    <w:p w14:paraId="6E42EDA3" w14:textId="765ADAC1" w:rsidR="00CB1474" w:rsidRPr="00781F4B" w:rsidRDefault="00CB1474" w:rsidP="00781F4B">
      <w:pPr>
        <w:spacing w:after="0" w:line="240" w:lineRule="auto"/>
        <w:jc w:val="both"/>
        <w:rPr>
          <w:rFonts w:ascii="Times New Roman" w:hAnsi="Times New Roman"/>
          <w:bCs/>
          <w:color w:val="000000" w:themeColor="text1"/>
          <w:sz w:val="24"/>
          <w:szCs w:val="24"/>
        </w:rPr>
      </w:pPr>
    </w:p>
    <w:p w14:paraId="1A7F2EAF" w14:textId="1EDC26E1" w:rsidR="00F67AAC" w:rsidRPr="00781F4B" w:rsidRDefault="00AA3C9C"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80am </w:t>
      </w:r>
      <w:r w:rsidR="00CB1474" w:rsidRPr="00781F4B">
        <w:rPr>
          <w:rFonts w:ascii="Times New Roman" w:hAnsi="Times New Roman"/>
          <w:color w:val="000000" w:themeColor="text1"/>
          <w:sz w:val="24"/>
          <w:szCs w:val="24"/>
        </w:rPr>
        <w:t xml:space="preserve">ods. 1 </w:t>
      </w:r>
      <w:r w:rsidR="00945EBB">
        <w:rPr>
          <w:rFonts w:ascii="Times New Roman" w:hAnsi="Times New Roman"/>
          <w:color w:val="000000" w:themeColor="text1"/>
          <w:sz w:val="24"/>
          <w:szCs w:val="24"/>
        </w:rPr>
        <w:t xml:space="preserve">sa </w:t>
      </w:r>
      <w:r w:rsidR="00B41A84" w:rsidRPr="00781F4B">
        <w:rPr>
          <w:rFonts w:ascii="Times New Roman" w:hAnsi="Times New Roman"/>
          <w:bCs/>
          <w:color w:val="000000" w:themeColor="text1"/>
          <w:sz w:val="24"/>
          <w:szCs w:val="24"/>
        </w:rPr>
        <w:t>slov</w:t>
      </w:r>
      <w:r w:rsidR="00945EBB">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„0,89-násobok“</w:t>
      </w:r>
      <w:r w:rsidR="00B41A84" w:rsidRPr="00781F4B">
        <w:rPr>
          <w:rFonts w:ascii="Times New Roman" w:hAnsi="Times New Roman"/>
          <w:bCs/>
          <w:color w:val="000000" w:themeColor="text1"/>
          <w:sz w:val="24"/>
          <w:szCs w:val="24"/>
        </w:rPr>
        <w:t xml:space="preserve"> nahrádza</w:t>
      </w:r>
      <w:r w:rsidR="00945EBB">
        <w:rPr>
          <w:rFonts w:ascii="Times New Roman" w:hAnsi="Times New Roman"/>
          <w:bCs/>
          <w:color w:val="000000" w:themeColor="text1"/>
          <w:sz w:val="24"/>
          <w:szCs w:val="24"/>
        </w:rPr>
        <w:t>jú</w:t>
      </w:r>
      <w:r w:rsidR="00B41A84" w:rsidRPr="00781F4B">
        <w:rPr>
          <w:rFonts w:ascii="Times New Roman" w:hAnsi="Times New Roman"/>
          <w:bCs/>
          <w:color w:val="000000" w:themeColor="text1"/>
          <w:sz w:val="24"/>
          <w:szCs w:val="24"/>
        </w:rPr>
        <w:t xml:space="preserve"> slov</w:t>
      </w:r>
      <w:r w:rsidR="00945EBB">
        <w:rPr>
          <w:rFonts w:ascii="Times New Roman" w:hAnsi="Times New Roman"/>
          <w:bCs/>
          <w:color w:val="000000" w:themeColor="text1"/>
          <w:sz w:val="24"/>
          <w:szCs w:val="24"/>
        </w:rPr>
        <w:t>ami</w:t>
      </w:r>
      <w:r w:rsidR="00B41A84" w:rsidRPr="00781F4B">
        <w:rPr>
          <w:rFonts w:ascii="Times New Roman" w:hAnsi="Times New Roman"/>
          <w:bCs/>
          <w:color w:val="000000" w:themeColor="text1"/>
          <w:sz w:val="24"/>
          <w:szCs w:val="24"/>
        </w:rPr>
        <w:t xml:space="preserve"> „0,91-násobok“.</w:t>
      </w:r>
    </w:p>
    <w:p w14:paraId="54E487F8" w14:textId="5439E267" w:rsidR="00B41A84" w:rsidRPr="00781F4B" w:rsidRDefault="00B41A84" w:rsidP="00781F4B">
      <w:pPr>
        <w:spacing w:after="0" w:line="240" w:lineRule="auto"/>
        <w:jc w:val="both"/>
        <w:rPr>
          <w:rFonts w:ascii="Times New Roman" w:hAnsi="Times New Roman"/>
          <w:color w:val="000000" w:themeColor="text1"/>
          <w:sz w:val="24"/>
          <w:szCs w:val="24"/>
        </w:rPr>
      </w:pPr>
    </w:p>
    <w:p w14:paraId="003E52B8" w14:textId="7DA46EAA" w:rsidR="00B41A84" w:rsidRPr="00781F4B" w:rsidRDefault="00B41A84"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80am ods. 2 </w:t>
      </w:r>
      <w:r w:rsidR="001B362A">
        <w:rPr>
          <w:rFonts w:ascii="Times New Roman" w:hAnsi="Times New Roman"/>
          <w:color w:val="000000" w:themeColor="text1"/>
          <w:sz w:val="24"/>
          <w:szCs w:val="24"/>
        </w:rPr>
        <w:t xml:space="preserve">sa </w:t>
      </w:r>
      <w:r w:rsidRPr="00781F4B">
        <w:rPr>
          <w:rFonts w:ascii="Times New Roman" w:hAnsi="Times New Roman"/>
          <w:bCs/>
          <w:color w:val="000000" w:themeColor="text1"/>
          <w:sz w:val="24"/>
          <w:szCs w:val="24"/>
        </w:rPr>
        <w:t>slov</w:t>
      </w:r>
      <w:r w:rsidR="001B362A">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„1,06-násobok“</w:t>
      </w:r>
      <w:r w:rsidRPr="00781F4B">
        <w:rPr>
          <w:rFonts w:ascii="Times New Roman" w:hAnsi="Times New Roman"/>
          <w:bCs/>
          <w:color w:val="000000" w:themeColor="text1"/>
          <w:sz w:val="24"/>
          <w:szCs w:val="24"/>
        </w:rPr>
        <w:t xml:space="preserve"> nahrádza</w:t>
      </w:r>
      <w:r w:rsidR="002569EB">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2569EB">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„1,08-násobok“.</w:t>
      </w:r>
    </w:p>
    <w:p w14:paraId="31EC73F4" w14:textId="26480B24" w:rsidR="00CB1474" w:rsidRPr="00781F4B" w:rsidRDefault="00CB1474" w:rsidP="00781F4B">
      <w:pPr>
        <w:spacing w:after="0" w:line="240" w:lineRule="auto"/>
        <w:jc w:val="both"/>
        <w:rPr>
          <w:rFonts w:ascii="Times New Roman" w:hAnsi="Times New Roman"/>
          <w:bCs/>
          <w:color w:val="000000" w:themeColor="text1"/>
          <w:sz w:val="24"/>
          <w:szCs w:val="24"/>
        </w:rPr>
      </w:pPr>
    </w:p>
    <w:p w14:paraId="57293839" w14:textId="49DF9438" w:rsidR="0046571D" w:rsidRPr="00781F4B" w:rsidRDefault="00640D4D"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w:t>
      </w:r>
      <w:r w:rsidR="0046571D" w:rsidRPr="00781F4B">
        <w:rPr>
          <w:rFonts w:ascii="Times New Roman" w:hAnsi="Times New Roman"/>
          <w:color w:val="000000" w:themeColor="text1"/>
          <w:sz w:val="24"/>
          <w:szCs w:val="24"/>
        </w:rPr>
        <w:t xml:space="preserve">§ 80an </w:t>
      </w:r>
      <w:r w:rsidRPr="00781F4B">
        <w:rPr>
          <w:rFonts w:ascii="Times New Roman" w:hAnsi="Times New Roman"/>
          <w:color w:val="000000" w:themeColor="text1"/>
          <w:sz w:val="24"/>
          <w:szCs w:val="24"/>
        </w:rPr>
        <w:t xml:space="preserve">sa </w:t>
      </w:r>
      <w:r w:rsidR="00B41A84" w:rsidRPr="00781F4B">
        <w:rPr>
          <w:rFonts w:ascii="Times New Roman" w:hAnsi="Times New Roman"/>
          <w:bCs/>
          <w:color w:val="000000" w:themeColor="text1"/>
          <w:sz w:val="24"/>
          <w:szCs w:val="24"/>
        </w:rPr>
        <w:t>slov</w:t>
      </w:r>
      <w:r w:rsidR="00B27125">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„0,83-násobok“</w:t>
      </w:r>
      <w:r w:rsidR="00B41A84" w:rsidRPr="00781F4B">
        <w:rPr>
          <w:rFonts w:ascii="Times New Roman" w:hAnsi="Times New Roman"/>
          <w:bCs/>
          <w:color w:val="000000" w:themeColor="text1"/>
          <w:sz w:val="24"/>
          <w:szCs w:val="24"/>
        </w:rPr>
        <w:t xml:space="preserve"> nahrádza</w:t>
      </w:r>
      <w:r w:rsidR="00B27125">
        <w:rPr>
          <w:rFonts w:ascii="Times New Roman" w:hAnsi="Times New Roman"/>
          <w:bCs/>
          <w:color w:val="000000" w:themeColor="text1"/>
          <w:sz w:val="24"/>
          <w:szCs w:val="24"/>
        </w:rPr>
        <w:t>jú</w:t>
      </w:r>
      <w:r w:rsidR="00B41A84" w:rsidRPr="00781F4B">
        <w:rPr>
          <w:rFonts w:ascii="Times New Roman" w:hAnsi="Times New Roman"/>
          <w:bCs/>
          <w:color w:val="000000" w:themeColor="text1"/>
          <w:sz w:val="24"/>
          <w:szCs w:val="24"/>
        </w:rPr>
        <w:t xml:space="preserve"> slov</w:t>
      </w:r>
      <w:r w:rsidR="000E4152">
        <w:rPr>
          <w:rFonts w:ascii="Times New Roman" w:hAnsi="Times New Roman"/>
          <w:bCs/>
          <w:color w:val="000000" w:themeColor="text1"/>
          <w:sz w:val="24"/>
          <w:szCs w:val="24"/>
        </w:rPr>
        <w:t>ami</w:t>
      </w:r>
      <w:r w:rsidR="00B41A84" w:rsidRPr="00781F4B">
        <w:rPr>
          <w:rFonts w:ascii="Times New Roman" w:hAnsi="Times New Roman"/>
          <w:bCs/>
          <w:color w:val="000000" w:themeColor="text1"/>
          <w:sz w:val="24"/>
          <w:szCs w:val="24"/>
        </w:rPr>
        <w:t xml:space="preserve"> „0,85-násobok“.</w:t>
      </w:r>
    </w:p>
    <w:p w14:paraId="1F629D88" w14:textId="2D28E0B7" w:rsidR="0046571D" w:rsidRPr="00781F4B" w:rsidRDefault="0046571D" w:rsidP="00781F4B">
      <w:pPr>
        <w:spacing w:after="0" w:line="240" w:lineRule="auto"/>
        <w:jc w:val="both"/>
        <w:rPr>
          <w:rFonts w:ascii="Times New Roman" w:hAnsi="Times New Roman"/>
          <w:color w:val="000000" w:themeColor="text1"/>
          <w:sz w:val="24"/>
          <w:szCs w:val="24"/>
        </w:rPr>
      </w:pPr>
    </w:p>
    <w:p w14:paraId="519099A0" w14:textId="170228E9" w:rsidR="00B41A84" w:rsidRPr="00781F4B" w:rsidRDefault="00D46122"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w:t>
      </w:r>
      <w:r w:rsidR="0046571D" w:rsidRPr="00781F4B">
        <w:rPr>
          <w:rFonts w:ascii="Times New Roman" w:hAnsi="Times New Roman"/>
          <w:color w:val="000000" w:themeColor="text1"/>
          <w:sz w:val="24"/>
          <w:szCs w:val="24"/>
        </w:rPr>
        <w:t xml:space="preserve">§ 80ao </w:t>
      </w:r>
      <w:r w:rsidRPr="00781F4B">
        <w:rPr>
          <w:rFonts w:ascii="Times New Roman" w:hAnsi="Times New Roman"/>
          <w:color w:val="000000" w:themeColor="text1"/>
          <w:sz w:val="24"/>
          <w:szCs w:val="24"/>
        </w:rPr>
        <w:t xml:space="preserve">sa slová </w:t>
      </w:r>
      <w:r w:rsidR="005C01FC" w:rsidRPr="00781F4B">
        <w:rPr>
          <w:rFonts w:ascii="Times New Roman" w:hAnsi="Times New Roman"/>
          <w:bCs/>
          <w:color w:val="000000" w:themeColor="text1"/>
          <w:sz w:val="24"/>
          <w:szCs w:val="24"/>
        </w:rPr>
        <w:t>„0,83</w:t>
      </w:r>
      <w:r w:rsidR="00B41A84" w:rsidRPr="00781F4B">
        <w:rPr>
          <w:rFonts w:ascii="Times New Roman" w:hAnsi="Times New Roman"/>
          <w:bCs/>
          <w:color w:val="000000" w:themeColor="text1"/>
          <w:sz w:val="24"/>
          <w:szCs w:val="24"/>
        </w:rPr>
        <w:t>-n</w:t>
      </w:r>
      <w:r w:rsidR="00617051">
        <w:rPr>
          <w:rFonts w:ascii="Times New Roman" w:hAnsi="Times New Roman"/>
          <w:bCs/>
          <w:color w:val="000000" w:themeColor="text1"/>
          <w:sz w:val="24"/>
          <w:szCs w:val="24"/>
        </w:rPr>
        <w:t>ásobok“</w:t>
      </w:r>
      <w:r w:rsidR="005C01FC" w:rsidRPr="00781F4B">
        <w:rPr>
          <w:rFonts w:ascii="Times New Roman" w:hAnsi="Times New Roman"/>
          <w:bCs/>
          <w:color w:val="000000" w:themeColor="text1"/>
          <w:sz w:val="24"/>
          <w:szCs w:val="24"/>
        </w:rPr>
        <w:t xml:space="preserve"> nahrádza</w:t>
      </w:r>
      <w:r w:rsidR="003D2E6B">
        <w:rPr>
          <w:rFonts w:ascii="Times New Roman" w:hAnsi="Times New Roman"/>
          <w:bCs/>
          <w:color w:val="000000" w:themeColor="text1"/>
          <w:sz w:val="24"/>
          <w:szCs w:val="24"/>
        </w:rPr>
        <w:t>jú</w:t>
      </w:r>
      <w:r w:rsidR="005C01FC" w:rsidRPr="00781F4B">
        <w:rPr>
          <w:rFonts w:ascii="Times New Roman" w:hAnsi="Times New Roman"/>
          <w:bCs/>
          <w:color w:val="000000" w:themeColor="text1"/>
          <w:sz w:val="24"/>
          <w:szCs w:val="24"/>
        </w:rPr>
        <w:t xml:space="preserve"> slov</w:t>
      </w:r>
      <w:r w:rsidR="003D2E6B">
        <w:rPr>
          <w:rFonts w:ascii="Times New Roman" w:hAnsi="Times New Roman"/>
          <w:bCs/>
          <w:color w:val="000000" w:themeColor="text1"/>
          <w:sz w:val="24"/>
          <w:szCs w:val="24"/>
        </w:rPr>
        <w:t>ami</w:t>
      </w:r>
      <w:r w:rsidR="005C01FC" w:rsidRPr="00781F4B">
        <w:rPr>
          <w:rFonts w:ascii="Times New Roman" w:hAnsi="Times New Roman"/>
          <w:bCs/>
          <w:color w:val="000000" w:themeColor="text1"/>
          <w:sz w:val="24"/>
          <w:szCs w:val="24"/>
        </w:rPr>
        <w:t xml:space="preserve"> „0,85</w:t>
      </w:r>
      <w:r w:rsidR="00B41A84" w:rsidRPr="00781F4B">
        <w:rPr>
          <w:rFonts w:ascii="Times New Roman" w:hAnsi="Times New Roman"/>
          <w:bCs/>
          <w:color w:val="000000" w:themeColor="text1"/>
          <w:sz w:val="24"/>
          <w:szCs w:val="24"/>
        </w:rPr>
        <w:t>-násobok“.</w:t>
      </w:r>
    </w:p>
    <w:p w14:paraId="1501A47D" w14:textId="7F73AC69" w:rsidR="00B95A6D" w:rsidRPr="00781F4B" w:rsidRDefault="00B95A6D" w:rsidP="00781F4B">
      <w:pPr>
        <w:spacing w:after="0" w:line="240" w:lineRule="auto"/>
        <w:jc w:val="both"/>
        <w:rPr>
          <w:rFonts w:ascii="Times New Roman" w:hAnsi="Times New Roman"/>
          <w:bCs/>
          <w:color w:val="000000" w:themeColor="text1"/>
          <w:sz w:val="24"/>
          <w:szCs w:val="24"/>
        </w:rPr>
      </w:pPr>
    </w:p>
    <w:p w14:paraId="7B1015C4" w14:textId="42767581" w:rsidR="00B95A6D" w:rsidRPr="00781F4B" w:rsidRDefault="00A21676"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 § 80ap</w:t>
      </w:r>
      <w:r w:rsidR="005C01FC" w:rsidRPr="00781F4B">
        <w:rPr>
          <w:rFonts w:ascii="Times New Roman" w:hAnsi="Times New Roman"/>
          <w:color w:val="000000" w:themeColor="text1"/>
          <w:sz w:val="24"/>
          <w:szCs w:val="24"/>
        </w:rPr>
        <w:t xml:space="preserve"> ods. 1 </w:t>
      </w:r>
      <w:r w:rsidR="00617051">
        <w:rPr>
          <w:rFonts w:ascii="Times New Roman" w:hAnsi="Times New Roman"/>
          <w:color w:val="000000" w:themeColor="text1"/>
          <w:sz w:val="24"/>
          <w:szCs w:val="24"/>
        </w:rPr>
        <w:t xml:space="preserve">sa </w:t>
      </w:r>
      <w:r w:rsidR="00AB0C8C" w:rsidRPr="00781F4B">
        <w:rPr>
          <w:rFonts w:ascii="Times New Roman" w:hAnsi="Times New Roman"/>
          <w:color w:val="000000" w:themeColor="text1"/>
          <w:sz w:val="24"/>
          <w:szCs w:val="24"/>
        </w:rPr>
        <w:t xml:space="preserve">slová </w:t>
      </w:r>
      <w:r w:rsidR="00617051">
        <w:rPr>
          <w:rFonts w:ascii="Times New Roman" w:hAnsi="Times New Roman"/>
          <w:bCs/>
          <w:color w:val="000000" w:themeColor="text1"/>
          <w:sz w:val="24"/>
          <w:szCs w:val="24"/>
        </w:rPr>
        <w:t>„0,83-násobok“</w:t>
      </w:r>
      <w:r w:rsidR="005C01FC" w:rsidRPr="00781F4B">
        <w:rPr>
          <w:rFonts w:ascii="Times New Roman" w:hAnsi="Times New Roman"/>
          <w:bCs/>
          <w:color w:val="000000" w:themeColor="text1"/>
          <w:sz w:val="24"/>
          <w:szCs w:val="24"/>
        </w:rPr>
        <w:t xml:space="preserve"> nahrádza</w:t>
      </w:r>
      <w:r w:rsidR="00913F32">
        <w:rPr>
          <w:rFonts w:ascii="Times New Roman" w:hAnsi="Times New Roman"/>
          <w:bCs/>
          <w:color w:val="000000" w:themeColor="text1"/>
          <w:sz w:val="24"/>
          <w:szCs w:val="24"/>
        </w:rPr>
        <w:t>jú</w:t>
      </w:r>
      <w:r w:rsidR="005C01FC" w:rsidRPr="00781F4B">
        <w:rPr>
          <w:rFonts w:ascii="Times New Roman" w:hAnsi="Times New Roman"/>
          <w:bCs/>
          <w:color w:val="000000" w:themeColor="text1"/>
          <w:sz w:val="24"/>
          <w:szCs w:val="24"/>
        </w:rPr>
        <w:t xml:space="preserve"> slov</w:t>
      </w:r>
      <w:r w:rsidR="00913F32">
        <w:rPr>
          <w:rFonts w:ascii="Times New Roman" w:hAnsi="Times New Roman"/>
          <w:bCs/>
          <w:color w:val="000000" w:themeColor="text1"/>
          <w:sz w:val="24"/>
          <w:szCs w:val="24"/>
        </w:rPr>
        <w:t>ami</w:t>
      </w:r>
      <w:r w:rsidR="005C01FC" w:rsidRPr="00781F4B">
        <w:rPr>
          <w:rFonts w:ascii="Times New Roman" w:hAnsi="Times New Roman"/>
          <w:bCs/>
          <w:color w:val="000000" w:themeColor="text1"/>
          <w:sz w:val="24"/>
          <w:szCs w:val="24"/>
        </w:rPr>
        <w:t xml:space="preserve"> „0,85-násobok“.</w:t>
      </w:r>
    </w:p>
    <w:p w14:paraId="4961FA87" w14:textId="259447D0" w:rsidR="005C01FC" w:rsidRPr="00781F4B" w:rsidRDefault="005C01FC" w:rsidP="00781F4B">
      <w:pPr>
        <w:spacing w:after="0" w:line="240" w:lineRule="auto"/>
        <w:jc w:val="both"/>
        <w:rPr>
          <w:rFonts w:ascii="Times New Roman" w:hAnsi="Times New Roman"/>
          <w:color w:val="000000" w:themeColor="text1"/>
          <w:sz w:val="24"/>
          <w:szCs w:val="24"/>
        </w:rPr>
      </w:pPr>
    </w:p>
    <w:p w14:paraId="0BB29600" w14:textId="0CD3203A" w:rsidR="00FC02BC" w:rsidRPr="00781F4B" w:rsidRDefault="00FC02BC" w:rsidP="00FC02BC">
      <w:pPr>
        <w:pStyle w:val="Odsekzoznamu"/>
        <w:numPr>
          <w:ilvl w:val="0"/>
          <w:numId w:val="2"/>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 </w:t>
      </w:r>
      <w:r w:rsidRPr="00781F4B">
        <w:rPr>
          <w:rFonts w:ascii="Times New Roman" w:hAnsi="Times New Roman"/>
          <w:color w:val="000000" w:themeColor="text1"/>
          <w:sz w:val="24"/>
          <w:szCs w:val="24"/>
        </w:rPr>
        <w:t xml:space="preserve">§ 80ap sa </w:t>
      </w:r>
      <w:r>
        <w:rPr>
          <w:rFonts w:ascii="Times New Roman" w:hAnsi="Times New Roman"/>
          <w:color w:val="000000" w:themeColor="text1"/>
          <w:sz w:val="24"/>
          <w:szCs w:val="24"/>
        </w:rPr>
        <w:t>za odsek 1 vkladá nový odsek 2, ktorý znie</w:t>
      </w:r>
      <w:r w:rsidRPr="00781F4B">
        <w:rPr>
          <w:rFonts w:ascii="Times New Roman" w:hAnsi="Times New Roman"/>
          <w:color w:val="000000" w:themeColor="text1"/>
          <w:sz w:val="24"/>
          <w:szCs w:val="24"/>
        </w:rPr>
        <w:t xml:space="preserve">: </w:t>
      </w:r>
    </w:p>
    <w:p w14:paraId="5D31475A" w14:textId="6E531BFB" w:rsidR="00FC02BC" w:rsidRDefault="007F0CAA" w:rsidP="00FC02BC">
      <w:pPr>
        <w:spacing w:after="0" w:line="240" w:lineRule="auto"/>
        <w:ind w:left="360"/>
        <w:jc w:val="both"/>
        <w:rPr>
          <w:rFonts w:ascii="Times New Roman" w:hAnsi="Times New Roman"/>
          <w:bCs/>
          <w:color w:val="000000" w:themeColor="text1"/>
          <w:sz w:val="24"/>
          <w:szCs w:val="24"/>
        </w:rPr>
      </w:pPr>
      <w:r>
        <w:rPr>
          <w:rFonts w:ascii="Times New Roman" w:hAnsi="Times New Roman"/>
          <w:bCs/>
          <w:color w:val="000000" w:themeColor="text1"/>
          <w:sz w:val="24"/>
          <w:szCs w:val="24"/>
        </w:rPr>
        <w:t>„(2</w:t>
      </w:r>
      <w:r w:rsidR="00FC02BC" w:rsidRPr="00781F4B">
        <w:rPr>
          <w:rFonts w:ascii="Times New Roman" w:hAnsi="Times New Roman"/>
          <w:bCs/>
          <w:color w:val="000000" w:themeColor="text1"/>
          <w:sz w:val="24"/>
          <w:szCs w:val="24"/>
        </w:rPr>
        <w:t>) Základná zložka mzdy</w:t>
      </w:r>
      <w:r w:rsidR="00FC02BC" w:rsidRPr="00781F4B">
        <w:rPr>
          <w:rFonts w:ascii="Times New Roman" w:hAnsi="Times New Roman"/>
          <w:bCs/>
          <w:color w:val="000000" w:themeColor="text1"/>
          <w:sz w:val="24"/>
          <w:szCs w:val="24"/>
          <w:vertAlign w:val="superscript"/>
        </w:rPr>
        <w:t xml:space="preserve">60aa) </w:t>
      </w:r>
      <w:r w:rsidR="00FC02BC" w:rsidRPr="00781F4B">
        <w:rPr>
          <w:rFonts w:ascii="Times New Roman" w:hAnsi="Times New Roman"/>
          <w:bCs/>
          <w:color w:val="000000" w:themeColor="text1"/>
          <w:sz w:val="24"/>
          <w:szCs w:val="24"/>
        </w:rPr>
        <w:t>praktickej sestry – asistenta [§ 27 ods. 1 písm. t)], ktorý získal odbornú spôsobilosť na výkon cert</w:t>
      </w:r>
      <w:r w:rsidR="001D6545">
        <w:rPr>
          <w:rFonts w:ascii="Times New Roman" w:hAnsi="Times New Roman"/>
          <w:bCs/>
          <w:color w:val="000000" w:themeColor="text1"/>
          <w:sz w:val="24"/>
          <w:szCs w:val="24"/>
        </w:rPr>
        <w:t>ifikovaných pracovných činnosti</w:t>
      </w:r>
      <w:r w:rsidR="00FC02BC" w:rsidRPr="00781F4B">
        <w:rPr>
          <w:rFonts w:ascii="Times New Roman" w:hAnsi="Times New Roman"/>
          <w:bCs/>
          <w:color w:val="000000" w:themeColor="text1"/>
          <w:sz w:val="24"/>
          <w:szCs w:val="24"/>
        </w:rPr>
        <w:t xml:space="preserve"> v príslušnej certifikovanej pracovnej činnosti a vykonáva certifikované pracovné činnosti v príslušnej certifikovanej pracovnej činnosti v pracovnom pomere na ustanovený týždenný pracovný čas v zdravotníckom zariadení podľa </w:t>
      </w:r>
      <w:hyperlink r:id="rId11" w:anchor="paragraf-7.odsek-2" w:tooltip="Odkaz na predpis alebo ustanovenie" w:history="1">
        <w:r w:rsidR="00FC02BC" w:rsidRPr="00781F4B">
          <w:rPr>
            <w:rFonts w:ascii="Times New Roman" w:hAnsi="Times New Roman"/>
            <w:bCs/>
            <w:color w:val="000000" w:themeColor="text1"/>
            <w:sz w:val="24"/>
            <w:szCs w:val="24"/>
          </w:rPr>
          <w:t>§ 7 ods. 2</w:t>
        </w:r>
      </w:hyperlink>
      <w:r w:rsidR="00FC02BC" w:rsidRPr="00781F4B">
        <w:rPr>
          <w:rFonts w:ascii="Times New Roman" w:hAnsi="Times New Roman"/>
          <w:bCs/>
          <w:color w:val="000000" w:themeColor="text1"/>
          <w:sz w:val="24"/>
          <w:szCs w:val="24"/>
        </w:rPr>
        <w:t> u poskytovateľa, ktorý prevádzkuje zariadenie ústavnej zdravotnej starostlivosti, je najmenej 0,89-násobok priemernej mesačnej mzdy zamestnanca v hospodárstve Slovenskej republiky zistenej Štatistickým úradom Slovenskej republiky za kalendárny rok, ktorý dva roky predchádza kalendárnemu roku, v ktorom sa priznáva základná zložka mzdy.“.</w:t>
      </w:r>
    </w:p>
    <w:p w14:paraId="468B413B" w14:textId="77777777" w:rsidR="00FC02BC" w:rsidRDefault="00FC02BC" w:rsidP="00FC02BC">
      <w:pPr>
        <w:spacing w:after="0" w:line="240" w:lineRule="auto"/>
        <w:ind w:left="360"/>
        <w:jc w:val="both"/>
        <w:rPr>
          <w:rFonts w:ascii="Times New Roman" w:hAnsi="Times New Roman"/>
          <w:bCs/>
          <w:color w:val="000000" w:themeColor="text1"/>
          <w:sz w:val="24"/>
          <w:szCs w:val="24"/>
        </w:rPr>
      </w:pPr>
    </w:p>
    <w:p w14:paraId="67523FBC" w14:textId="77777777" w:rsidR="00FC02BC" w:rsidRPr="00781F4B" w:rsidRDefault="00FC02BC" w:rsidP="00FC02BC">
      <w:pPr>
        <w:spacing w:after="0" w:line="240" w:lineRule="auto"/>
        <w:ind w:left="360"/>
        <w:jc w:val="both"/>
        <w:rPr>
          <w:rFonts w:ascii="Times New Roman" w:hAnsi="Times New Roman"/>
          <w:bCs/>
          <w:color w:val="000000" w:themeColor="text1"/>
          <w:sz w:val="24"/>
          <w:szCs w:val="24"/>
        </w:rPr>
      </w:pPr>
      <w:r>
        <w:rPr>
          <w:rFonts w:ascii="Times New Roman" w:hAnsi="Times New Roman"/>
          <w:bCs/>
          <w:color w:val="000000" w:themeColor="text1"/>
          <w:sz w:val="24"/>
          <w:szCs w:val="24"/>
        </w:rPr>
        <w:t>Doterajší odsek 2 sa označuje ako odsek 3.</w:t>
      </w:r>
    </w:p>
    <w:p w14:paraId="03FC54E0" w14:textId="4E8FEFE0" w:rsidR="00A21676" w:rsidRPr="00FC02BC" w:rsidRDefault="00A21676" w:rsidP="00FC02BC">
      <w:pPr>
        <w:pStyle w:val="Odsekzoznamu"/>
        <w:spacing w:after="0" w:line="240" w:lineRule="auto"/>
        <w:jc w:val="both"/>
        <w:rPr>
          <w:rFonts w:ascii="Times New Roman" w:hAnsi="Times New Roman"/>
          <w:color w:val="000000" w:themeColor="text1"/>
          <w:sz w:val="24"/>
          <w:szCs w:val="24"/>
        </w:rPr>
      </w:pPr>
    </w:p>
    <w:p w14:paraId="2A77ECDF" w14:textId="310914B3" w:rsidR="00817D39" w:rsidRPr="00617051" w:rsidRDefault="00FC02BC" w:rsidP="00FC02BC">
      <w:pPr>
        <w:pStyle w:val="Odsekzoznamu"/>
        <w:numPr>
          <w:ilvl w:val="0"/>
          <w:numId w:val="2"/>
        </w:numPr>
        <w:spacing w:after="0" w:line="240" w:lineRule="auto"/>
        <w:jc w:val="both"/>
        <w:rPr>
          <w:rFonts w:ascii="Times New Roman" w:hAnsi="Times New Roman"/>
          <w:color w:val="000000" w:themeColor="text1"/>
          <w:sz w:val="24"/>
          <w:szCs w:val="24"/>
        </w:rPr>
      </w:pPr>
      <w:r w:rsidRPr="00617051">
        <w:rPr>
          <w:rFonts w:ascii="Times New Roman" w:hAnsi="Times New Roman"/>
          <w:color w:val="000000" w:themeColor="text1"/>
          <w:sz w:val="24"/>
          <w:szCs w:val="24"/>
        </w:rPr>
        <w:t>V § 80ap ods. 3</w:t>
      </w:r>
      <w:r w:rsidR="00617051">
        <w:rPr>
          <w:rFonts w:ascii="Times New Roman" w:hAnsi="Times New Roman"/>
          <w:color w:val="000000" w:themeColor="text1"/>
          <w:sz w:val="24"/>
          <w:szCs w:val="24"/>
        </w:rPr>
        <w:t xml:space="preserve"> sa</w:t>
      </w:r>
      <w:r w:rsidRPr="00617051">
        <w:rPr>
          <w:rFonts w:ascii="Times New Roman" w:hAnsi="Times New Roman"/>
          <w:color w:val="000000" w:themeColor="text1"/>
          <w:sz w:val="24"/>
          <w:szCs w:val="24"/>
        </w:rPr>
        <w:t xml:space="preserve"> slová </w:t>
      </w:r>
      <w:r w:rsidR="00617051">
        <w:rPr>
          <w:rFonts w:ascii="Times New Roman" w:hAnsi="Times New Roman"/>
          <w:bCs/>
          <w:color w:val="000000" w:themeColor="text1"/>
          <w:sz w:val="24"/>
          <w:szCs w:val="24"/>
        </w:rPr>
        <w:t xml:space="preserve">„0,92-násobok“ </w:t>
      </w:r>
      <w:r w:rsidRPr="00617051">
        <w:rPr>
          <w:rFonts w:ascii="Times New Roman" w:hAnsi="Times New Roman"/>
          <w:bCs/>
          <w:color w:val="000000" w:themeColor="text1"/>
          <w:sz w:val="24"/>
          <w:szCs w:val="24"/>
        </w:rPr>
        <w:t>nahrádzajú slovami „0,94-násobok“.</w:t>
      </w:r>
    </w:p>
    <w:p w14:paraId="53D7053F" w14:textId="77777777" w:rsidR="00FC02BC" w:rsidRPr="00781F4B" w:rsidRDefault="00FC02BC" w:rsidP="00781F4B">
      <w:pPr>
        <w:pStyle w:val="Odsekzoznamu"/>
        <w:spacing w:after="0" w:line="240" w:lineRule="auto"/>
        <w:jc w:val="both"/>
        <w:rPr>
          <w:rFonts w:ascii="Times New Roman" w:hAnsi="Times New Roman"/>
          <w:color w:val="000000" w:themeColor="text1"/>
          <w:sz w:val="24"/>
          <w:szCs w:val="24"/>
        </w:rPr>
      </w:pPr>
    </w:p>
    <w:p w14:paraId="1D150C48" w14:textId="785570BC" w:rsidR="00FC02BC" w:rsidRPr="00FC02BC" w:rsidRDefault="005C4B44" w:rsidP="00FC02BC">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w:t>
      </w:r>
      <w:r w:rsidR="00817D39" w:rsidRPr="00781F4B">
        <w:rPr>
          <w:rFonts w:ascii="Times New Roman" w:hAnsi="Times New Roman"/>
          <w:color w:val="000000" w:themeColor="text1"/>
          <w:sz w:val="24"/>
          <w:szCs w:val="24"/>
        </w:rPr>
        <w:t xml:space="preserve">§ 80aq </w:t>
      </w:r>
      <w:r w:rsidR="00FC02BC">
        <w:rPr>
          <w:rFonts w:ascii="Times New Roman" w:hAnsi="Times New Roman"/>
          <w:color w:val="000000" w:themeColor="text1"/>
          <w:sz w:val="24"/>
          <w:szCs w:val="24"/>
        </w:rPr>
        <w:t>sa</w:t>
      </w:r>
      <w:r w:rsidRPr="00781F4B">
        <w:rPr>
          <w:rFonts w:ascii="Times New Roman" w:hAnsi="Times New Roman"/>
          <w:color w:val="000000" w:themeColor="text1"/>
          <w:sz w:val="24"/>
          <w:szCs w:val="24"/>
        </w:rPr>
        <w:t xml:space="preserve"> slová </w:t>
      </w:r>
      <w:r w:rsidR="00617051">
        <w:rPr>
          <w:rFonts w:ascii="Times New Roman" w:hAnsi="Times New Roman"/>
          <w:bCs/>
          <w:color w:val="000000" w:themeColor="text1"/>
          <w:sz w:val="24"/>
          <w:szCs w:val="24"/>
        </w:rPr>
        <w:t>„0,83-násobok“</w:t>
      </w:r>
      <w:r w:rsidR="005C01FC" w:rsidRPr="00781F4B">
        <w:rPr>
          <w:rFonts w:ascii="Times New Roman" w:hAnsi="Times New Roman"/>
          <w:bCs/>
          <w:color w:val="000000" w:themeColor="text1"/>
          <w:sz w:val="24"/>
          <w:szCs w:val="24"/>
        </w:rPr>
        <w:t xml:space="preserve"> nahrádza</w:t>
      </w:r>
      <w:r w:rsidR="00B3705F">
        <w:rPr>
          <w:rFonts w:ascii="Times New Roman" w:hAnsi="Times New Roman"/>
          <w:bCs/>
          <w:color w:val="000000" w:themeColor="text1"/>
          <w:sz w:val="24"/>
          <w:szCs w:val="24"/>
        </w:rPr>
        <w:t>jú</w:t>
      </w:r>
      <w:r w:rsidR="005C01FC" w:rsidRPr="00781F4B">
        <w:rPr>
          <w:rFonts w:ascii="Times New Roman" w:hAnsi="Times New Roman"/>
          <w:bCs/>
          <w:color w:val="000000" w:themeColor="text1"/>
          <w:sz w:val="24"/>
          <w:szCs w:val="24"/>
        </w:rPr>
        <w:t xml:space="preserve"> slov</w:t>
      </w:r>
      <w:r w:rsidR="00B3705F">
        <w:rPr>
          <w:rFonts w:ascii="Times New Roman" w:hAnsi="Times New Roman"/>
          <w:bCs/>
          <w:color w:val="000000" w:themeColor="text1"/>
          <w:sz w:val="24"/>
          <w:szCs w:val="24"/>
        </w:rPr>
        <w:t>ami</w:t>
      </w:r>
      <w:r w:rsidR="005C01FC" w:rsidRPr="00781F4B">
        <w:rPr>
          <w:rFonts w:ascii="Times New Roman" w:hAnsi="Times New Roman"/>
          <w:bCs/>
          <w:color w:val="000000" w:themeColor="text1"/>
          <w:sz w:val="24"/>
          <w:szCs w:val="24"/>
        </w:rPr>
        <w:t xml:space="preserve"> „0,85-násobok“.</w:t>
      </w:r>
    </w:p>
    <w:p w14:paraId="6AA47CE6" w14:textId="3E7F0D20" w:rsidR="00BC4320" w:rsidRPr="00781F4B" w:rsidRDefault="00BC4320" w:rsidP="00781F4B">
      <w:pPr>
        <w:spacing w:after="0" w:line="240" w:lineRule="auto"/>
        <w:jc w:val="both"/>
        <w:rPr>
          <w:rFonts w:ascii="Times New Roman" w:hAnsi="Times New Roman"/>
          <w:color w:val="000000" w:themeColor="text1"/>
          <w:sz w:val="24"/>
          <w:szCs w:val="24"/>
        </w:rPr>
      </w:pPr>
    </w:p>
    <w:p w14:paraId="154C26CA" w14:textId="05C0037C" w:rsidR="005C01FC" w:rsidRPr="00781F4B" w:rsidRDefault="00AA3C9C"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80ar </w:t>
      </w:r>
      <w:r w:rsidR="00BC4320" w:rsidRPr="00781F4B">
        <w:rPr>
          <w:rFonts w:ascii="Times New Roman" w:hAnsi="Times New Roman"/>
          <w:color w:val="000000" w:themeColor="text1"/>
          <w:sz w:val="24"/>
          <w:szCs w:val="24"/>
        </w:rPr>
        <w:t xml:space="preserve">ods. 1 </w:t>
      </w:r>
      <w:r w:rsidR="00617051">
        <w:rPr>
          <w:rFonts w:ascii="Times New Roman" w:hAnsi="Times New Roman"/>
          <w:color w:val="000000" w:themeColor="text1"/>
          <w:sz w:val="24"/>
          <w:szCs w:val="24"/>
        </w:rPr>
        <w:t xml:space="preserve">sa </w:t>
      </w:r>
      <w:r w:rsidR="000B7022" w:rsidRPr="00781F4B">
        <w:rPr>
          <w:rFonts w:ascii="Times New Roman" w:hAnsi="Times New Roman"/>
          <w:color w:val="000000" w:themeColor="text1"/>
          <w:sz w:val="24"/>
          <w:szCs w:val="24"/>
        </w:rPr>
        <w:t xml:space="preserve">slová </w:t>
      </w:r>
      <w:r w:rsidR="00617051">
        <w:rPr>
          <w:rFonts w:ascii="Times New Roman" w:hAnsi="Times New Roman"/>
          <w:bCs/>
          <w:color w:val="000000" w:themeColor="text1"/>
          <w:sz w:val="24"/>
          <w:szCs w:val="24"/>
        </w:rPr>
        <w:t xml:space="preserve">„0,66-násobok“ </w:t>
      </w:r>
      <w:r w:rsidR="005C01FC" w:rsidRPr="00781F4B">
        <w:rPr>
          <w:rFonts w:ascii="Times New Roman" w:hAnsi="Times New Roman"/>
          <w:bCs/>
          <w:color w:val="000000" w:themeColor="text1"/>
          <w:sz w:val="24"/>
          <w:szCs w:val="24"/>
        </w:rPr>
        <w:t>nahrádza</w:t>
      </w:r>
      <w:r w:rsidR="00732DE2">
        <w:rPr>
          <w:rFonts w:ascii="Times New Roman" w:hAnsi="Times New Roman"/>
          <w:bCs/>
          <w:color w:val="000000" w:themeColor="text1"/>
          <w:sz w:val="24"/>
          <w:szCs w:val="24"/>
        </w:rPr>
        <w:t>jú</w:t>
      </w:r>
      <w:r w:rsidR="005C01FC" w:rsidRPr="00781F4B">
        <w:rPr>
          <w:rFonts w:ascii="Times New Roman" w:hAnsi="Times New Roman"/>
          <w:bCs/>
          <w:color w:val="000000" w:themeColor="text1"/>
          <w:sz w:val="24"/>
          <w:szCs w:val="24"/>
        </w:rPr>
        <w:t xml:space="preserve"> slov</w:t>
      </w:r>
      <w:r w:rsidR="00732DE2">
        <w:rPr>
          <w:rFonts w:ascii="Times New Roman" w:hAnsi="Times New Roman"/>
          <w:bCs/>
          <w:color w:val="000000" w:themeColor="text1"/>
          <w:sz w:val="24"/>
          <w:szCs w:val="24"/>
        </w:rPr>
        <w:t>ami</w:t>
      </w:r>
      <w:r w:rsidR="005C01FC" w:rsidRPr="00781F4B">
        <w:rPr>
          <w:rFonts w:ascii="Times New Roman" w:hAnsi="Times New Roman"/>
          <w:bCs/>
          <w:color w:val="000000" w:themeColor="text1"/>
          <w:sz w:val="24"/>
          <w:szCs w:val="24"/>
        </w:rPr>
        <w:t xml:space="preserve"> „0,70-násobok“.</w:t>
      </w:r>
    </w:p>
    <w:p w14:paraId="37A8A721" w14:textId="765FDFA5" w:rsidR="002869F8" w:rsidRPr="00781F4B" w:rsidRDefault="002869F8" w:rsidP="00781F4B">
      <w:pPr>
        <w:spacing w:after="0" w:line="240" w:lineRule="auto"/>
        <w:jc w:val="both"/>
        <w:rPr>
          <w:rFonts w:ascii="Times New Roman" w:hAnsi="Times New Roman"/>
          <w:color w:val="000000" w:themeColor="text1"/>
          <w:sz w:val="24"/>
          <w:szCs w:val="24"/>
        </w:rPr>
      </w:pPr>
    </w:p>
    <w:p w14:paraId="2B886366" w14:textId="1B7DFC7F" w:rsidR="005314BC" w:rsidRPr="00781F4B" w:rsidRDefault="00617051" w:rsidP="00781F4B">
      <w:pPr>
        <w:pStyle w:val="Odsekzoznamu"/>
        <w:numPr>
          <w:ilvl w:val="0"/>
          <w:numId w:val="2"/>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 § 80ar ods. 2 sa </w:t>
      </w:r>
      <w:r w:rsidR="005314BC" w:rsidRPr="00781F4B">
        <w:rPr>
          <w:rFonts w:ascii="Times New Roman" w:hAnsi="Times New Roman"/>
          <w:color w:val="000000" w:themeColor="text1"/>
          <w:sz w:val="24"/>
          <w:szCs w:val="24"/>
        </w:rPr>
        <w:t xml:space="preserve">slová </w:t>
      </w:r>
      <w:r>
        <w:rPr>
          <w:rFonts w:ascii="Times New Roman" w:hAnsi="Times New Roman"/>
          <w:bCs/>
          <w:color w:val="000000" w:themeColor="text1"/>
          <w:sz w:val="24"/>
          <w:szCs w:val="24"/>
        </w:rPr>
        <w:t>„0,72-násobok“</w:t>
      </w:r>
      <w:r w:rsidR="005314BC" w:rsidRPr="00781F4B">
        <w:rPr>
          <w:rFonts w:ascii="Times New Roman" w:hAnsi="Times New Roman"/>
          <w:bCs/>
          <w:color w:val="000000" w:themeColor="text1"/>
          <w:sz w:val="24"/>
          <w:szCs w:val="24"/>
        </w:rPr>
        <w:t xml:space="preserve"> nahrádza</w:t>
      </w:r>
      <w:r w:rsidR="00CC3FBF">
        <w:rPr>
          <w:rFonts w:ascii="Times New Roman" w:hAnsi="Times New Roman"/>
          <w:bCs/>
          <w:color w:val="000000" w:themeColor="text1"/>
          <w:sz w:val="24"/>
          <w:szCs w:val="24"/>
        </w:rPr>
        <w:t>jú</w:t>
      </w:r>
      <w:r w:rsidR="005314BC" w:rsidRPr="00781F4B">
        <w:rPr>
          <w:rFonts w:ascii="Times New Roman" w:hAnsi="Times New Roman"/>
          <w:bCs/>
          <w:color w:val="000000" w:themeColor="text1"/>
          <w:sz w:val="24"/>
          <w:szCs w:val="24"/>
        </w:rPr>
        <w:t xml:space="preserve"> slov</w:t>
      </w:r>
      <w:r w:rsidR="00CC3FBF">
        <w:rPr>
          <w:rFonts w:ascii="Times New Roman" w:hAnsi="Times New Roman"/>
          <w:bCs/>
          <w:color w:val="000000" w:themeColor="text1"/>
          <w:sz w:val="24"/>
          <w:szCs w:val="24"/>
        </w:rPr>
        <w:t>ami</w:t>
      </w:r>
      <w:r w:rsidR="005314BC" w:rsidRPr="00781F4B">
        <w:rPr>
          <w:rFonts w:ascii="Times New Roman" w:hAnsi="Times New Roman"/>
          <w:bCs/>
          <w:color w:val="000000" w:themeColor="text1"/>
          <w:sz w:val="24"/>
          <w:szCs w:val="24"/>
        </w:rPr>
        <w:t xml:space="preserve"> „0,74-násobok“.</w:t>
      </w:r>
    </w:p>
    <w:p w14:paraId="5960B501" w14:textId="39757BFC" w:rsidR="00D51CD7" w:rsidRPr="00781F4B" w:rsidRDefault="00D51CD7" w:rsidP="00781F4B">
      <w:pPr>
        <w:pStyle w:val="Bezriadkovania"/>
        <w:jc w:val="both"/>
        <w:rPr>
          <w:rFonts w:ascii="Times New Roman" w:hAnsi="Times New Roman"/>
          <w:color w:val="000000" w:themeColor="text1"/>
          <w:sz w:val="24"/>
          <w:szCs w:val="24"/>
        </w:rPr>
      </w:pPr>
    </w:p>
    <w:p w14:paraId="43EA9268" w14:textId="5C8795B8" w:rsidR="0097380D" w:rsidRPr="00781F4B" w:rsidRDefault="00943B1A"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 § 80as</w:t>
      </w:r>
      <w:r w:rsidR="00A21676" w:rsidRPr="00781F4B">
        <w:rPr>
          <w:rFonts w:ascii="Times New Roman" w:hAnsi="Times New Roman"/>
          <w:color w:val="000000" w:themeColor="text1"/>
          <w:sz w:val="24"/>
          <w:szCs w:val="24"/>
        </w:rPr>
        <w:t xml:space="preserve"> ods. 1 </w:t>
      </w:r>
      <w:r w:rsidR="00617051">
        <w:rPr>
          <w:rFonts w:ascii="Times New Roman" w:hAnsi="Times New Roman"/>
          <w:color w:val="000000" w:themeColor="text1"/>
          <w:sz w:val="24"/>
          <w:szCs w:val="24"/>
        </w:rPr>
        <w:t>sa</w:t>
      </w:r>
      <w:r w:rsidR="007C6401" w:rsidRPr="00781F4B">
        <w:rPr>
          <w:rFonts w:ascii="Times New Roman" w:hAnsi="Times New Roman"/>
          <w:color w:val="000000" w:themeColor="text1"/>
          <w:sz w:val="24"/>
          <w:szCs w:val="24"/>
        </w:rPr>
        <w:t xml:space="preserve"> slová </w:t>
      </w:r>
      <w:r w:rsidR="00617051">
        <w:rPr>
          <w:rFonts w:ascii="Times New Roman" w:hAnsi="Times New Roman"/>
          <w:bCs/>
          <w:color w:val="000000" w:themeColor="text1"/>
          <w:sz w:val="24"/>
          <w:szCs w:val="24"/>
        </w:rPr>
        <w:t xml:space="preserve">„1,17-násobok“ </w:t>
      </w:r>
      <w:r w:rsidR="005314BC" w:rsidRPr="00781F4B">
        <w:rPr>
          <w:rFonts w:ascii="Times New Roman" w:hAnsi="Times New Roman"/>
          <w:bCs/>
          <w:color w:val="000000" w:themeColor="text1"/>
          <w:sz w:val="24"/>
          <w:szCs w:val="24"/>
        </w:rPr>
        <w:t>nahrádza</w:t>
      </w:r>
      <w:r w:rsidR="005B47DE">
        <w:rPr>
          <w:rFonts w:ascii="Times New Roman" w:hAnsi="Times New Roman"/>
          <w:bCs/>
          <w:color w:val="000000" w:themeColor="text1"/>
          <w:sz w:val="24"/>
          <w:szCs w:val="24"/>
        </w:rPr>
        <w:t>jú</w:t>
      </w:r>
      <w:r w:rsidR="005314BC" w:rsidRPr="00781F4B">
        <w:rPr>
          <w:rFonts w:ascii="Times New Roman" w:hAnsi="Times New Roman"/>
          <w:bCs/>
          <w:color w:val="000000" w:themeColor="text1"/>
          <w:sz w:val="24"/>
          <w:szCs w:val="24"/>
        </w:rPr>
        <w:t xml:space="preserve"> slov</w:t>
      </w:r>
      <w:r w:rsidR="005B47DE">
        <w:rPr>
          <w:rFonts w:ascii="Times New Roman" w:hAnsi="Times New Roman"/>
          <w:bCs/>
          <w:color w:val="000000" w:themeColor="text1"/>
          <w:sz w:val="24"/>
          <w:szCs w:val="24"/>
        </w:rPr>
        <w:t>ami</w:t>
      </w:r>
      <w:r w:rsidR="005314BC" w:rsidRPr="00781F4B">
        <w:rPr>
          <w:rFonts w:ascii="Times New Roman" w:hAnsi="Times New Roman"/>
          <w:bCs/>
          <w:color w:val="000000" w:themeColor="text1"/>
          <w:sz w:val="24"/>
          <w:szCs w:val="24"/>
        </w:rPr>
        <w:t xml:space="preserve"> „1,19-násobok“.</w:t>
      </w:r>
    </w:p>
    <w:p w14:paraId="14595FEF" w14:textId="77777777" w:rsidR="005314BC" w:rsidRPr="00781F4B" w:rsidRDefault="005314BC" w:rsidP="00781F4B">
      <w:pPr>
        <w:pStyle w:val="Odsekzoznamu"/>
        <w:spacing w:after="0"/>
        <w:jc w:val="both"/>
        <w:rPr>
          <w:rFonts w:ascii="Times New Roman" w:hAnsi="Times New Roman"/>
          <w:color w:val="000000" w:themeColor="text1"/>
          <w:sz w:val="24"/>
          <w:szCs w:val="24"/>
        </w:rPr>
      </w:pPr>
    </w:p>
    <w:p w14:paraId="70C9B4F6" w14:textId="66EB1ADC" w:rsidR="005314BC" w:rsidRPr="00781F4B" w:rsidRDefault="00617051" w:rsidP="00781F4B">
      <w:pPr>
        <w:pStyle w:val="Odsekzoznamu"/>
        <w:numPr>
          <w:ilvl w:val="0"/>
          <w:numId w:val="2"/>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 § 80as ods. 2 sa </w:t>
      </w:r>
      <w:r w:rsidR="005314BC" w:rsidRPr="00781F4B">
        <w:rPr>
          <w:rFonts w:ascii="Times New Roman" w:hAnsi="Times New Roman"/>
          <w:color w:val="000000" w:themeColor="text1"/>
          <w:sz w:val="24"/>
          <w:szCs w:val="24"/>
        </w:rPr>
        <w:t xml:space="preserve">slová </w:t>
      </w:r>
      <w:r>
        <w:rPr>
          <w:rFonts w:ascii="Times New Roman" w:hAnsi="Times New Roman"/>
          <w:bCs/>
          <w:color w:val="000000" w:themeColor="text1"/>
          <w:sz w:val="24"/>
          <w:szCs w:val="24"/>
        </w:rPr>
        <w:t xml:space="preserve">„1,21-násobok“ </w:t>
      </w:r>
      <w:r w:rsidR="005314BC" w:rsidRPr="00781F4B">
        <w:rPr>
          <w:rFonts w:ascii="Times New Roman" w:hAnsi="Times New Roman"/>
          <w:bCs/>
          <w:color w:val="000000" w:themeColor="text1"/>
          <w:sz w:val="24"/>
          <w:szCs w:val="24"/>
        </w:rPr>
        <w:t>nahrádza</w:t>
      </w:r>
      <w:r w:rsidR="00CD241F">
        <w:rPr>
          <w:rFonts w:ascii="Times New Roman" w:hAnsi="Times New Roman"/>
          <w:bCs/>
          <w:color w:val="000000" w:themeColor="text1"/>
          <w:sz w:val="24"/>
          <w:szCs w:val="24"/>
        </w:rPr>
        <w:t>jú</w:t>
      </w:r>
      <w:r w:rsidR="005314BC" w:rsidRPr="00781F4B">
        <w:rPr>
          <w:rFonts w:ascii="Times New Roman" w:hAnsi="Times New Roman"/>
          <w:bCs/>
          <w:color w:val="000000" w:themeColor="text1"/>
          <w:sz w:val="24"/>
          <w:szCs w:val="24"/>
        </w:rPr>
        <w:t xml:space="preserve"> slov</w:t>
      </w:r>
      <w:r w:rsidR="00CD241F">
        <w:rPr>
          <w:rFonts w:ascii="Times New Roman" w:hAnsi="Times New Roman"/>
          <w:bCs/>
          <w:color w:val="000000" w:themeColor="text1"/>
          <w:sz w:val="24"/>
          <w:szCs w:val="24"/>
        </w:rPr>
        <w:t>ami</w:t>
      </w:r>
      <w:r w:rsidR="005314BC" w:rsidRPr="00781F4B">
        <w:rPr>
          <w:rFonts w:ascii="Times New Roman" w:hAnsi="Times New Roman"/>
          <w:bCs/>
          <w:color w:val="000000" w:themeColor="text1"/>
          <w:sz w:val="24"/>
          <w:szCs w:val="24"/>
        </w:rPr>
        <w:t xml:space="preserve"> „1,23-násobok“.</w:t>
      </w:r>
    </w:p>
    <w:p w14:paraId="2917E282" w14:textId="77777777" w:rsidR="005314BC" w:rsidRPr="00781F4B" w:rsidRDefault="005314BC" w:rsidP="00781F4B">
      <w:pPr>
        <w:spacing w:after="0" w:line="240" w:lineRule="auto"/>
        <w:jc w:val="both"/>
        <w:rPr>
          <w:rFonts w:ascii="Times New Roman" w:hAnsi="Times New Roman"/>
          <w:color w:val="000000" w:themeColor="text1"/>
          <w:sz w:val="24"/>
          <w:szCs w:val="24"/>
        </w:rPr>
      </w:pPr>
    </w:p>
    <w:p w14:paraId="3463D449" w14:textId="1224F8E8" w:rsidR="005314BC" w:rsidRPr="00781F4B" w:rsidRDefault="00617051" w:rsidP="00781F4B">
      <w:pPr>
        <w:pStyle w:val="Odsekzoznamu"/>
        <w:numPr>
          <w:ilvl w:val="0"/>
          <w:numId w:val="2"/>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 § 80as ods. 3 sa </w:t>
      </w:r>
      <w:r w:rsidR="005314BC" w:rsidRPr="00781F4B">
        <w:rPr>
          <w:rFonts w:ascii="Times New Roman" w:hAnsi="Times New Roman"/>
          <w:color w:val="000000" w:themeColor="text1"/>
          <w:sz w:val="24"/>
          <w:szCs w:val="24"/>
        </w:rPr>
        <w:t xml:space="preserve">slová </w:t>
      </w:r>
      <w:r>
        <w:rPr>
          <w:rFonts w:ascii="Times New Roman" w:hAnsi="Times New Roman"/>
          <w:bCs/>
          <w:color w:val="000000" w:themeColor="text1"/>
          <w:sz w:val="24"/>
          <w:szCs w:val="24"/>
        </w:rPr>
        <w:t xml:space="preserve">„1,32-násobok“ </w:t>
      </w:r>
      <w:r w:rsidR="005314BC" w:rsidRPr="00781F4B">
        <w:rPr>
          <w:rFonts w:ascii="Times New Roman" w:hAnsi="Times New Roman"/>
          <w:bCs/>
          <w:color w:val="000000" w:themeColor="text1"/>
          <w:sz w:val="24"/>
          <w:szCs w:val="24"/>
        </w:rPr>
        <w:t>nahrádza</w:t>
      </w:r>
      <w:r w:rsidR="001976C4">
        <w:rPr>
          <w:rFonts w:ascii="Times New Roman" w:hAnsi="Times New Roman"/>
          <w:bCs/>
          <w:color w:val="000000" w:themeColor="text1"/>
          <w:sz w:val="24"/>
          <w:szCs w:val="24"/>
        </w:rPr>
        <w:t>jú</w:t>
      </w:r>
      <w:r w:rsidR="005314BC" w:rsidRPr="00781F4B">
        <w:rPr>
          <w:rFonts w:ascii="Times New Roman" w:hAnsi="Times New Roman"/>
          <w:bCs/>
          <w:color w:val="000000" w:themeColor="text1"/>
          <w:sz w:val="24"/>
          <w:szCs w:val="24"/>
        </w:rPr>
        <w:t xml:space="preserve"> slov</w:t>
      </w:r>
      <w:r w:rsidR="001976C4">
        <w:rPr>
          <w:rFonts w:ascii="Times New Roman" w:hAnsi="Times New Roman"/>
          <w:bCs/>
          <w:color w:val="000000" w:themeColor="text1"/>
          <w:sz w:val="24"/>
          <w:szCs w:val="24"/>
        </w:rPr>
        <w:t>ami</w:t>
      </w:r>
      <w:r w:rsidR="005314BC" w:rsidRPr="00781F4B">
        <w:rPr>
          <w:rFonts w:ascii="Times New Roman" w:hAnsi="Times New Roman"/>
          <w:bCs/>
          <w:color w:val="000000" w:themeColor="text1"/>
          <w:sz w:val="24"/>
          <w:szCs w:val="24"/>
        </w:rPr>
        <w:t xml:space="preserve"> „1,40-násobok“.</w:t>
      </w:r>
    </w:p>
    <w:p w14:paraId="632CF8F2" w14:textId="61C5DD7E" w:rsidR="0097380D" w:rsidRPr="00781F4B" w:rsidRDefault="0097380D" w:rsidP="00781F4B">
      <w:pPr>
        <w:spacing w:after="0" w:line="240" w:lineRule="auto"/>
        <w:jc w:val="both"/>
        <w:rPr>
          <w:rFonts w:ascii="Times New Roman" w:hAnsi="Times New Roman"/>
          <w:color w:val="000000" w:themeColor="text1"/>
          <w:sz w:val="24"/>
          <w:szCs w:val="24"/>
        </w:rPr>
      </w:pPr>
    </w:p>
    <w:p w14:paraId="4F574AE2" w14:textId="1AAC4614" w:rsidR="0046571D" w:rsidRPr="00781F4B" w:rsidRDefault="00AA3C9C"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80at </w:t>
      </w:r>
      <w:r w:rsidR="005314BC" w:rsidRPr="00781F4B">
        <w:rPr>
          <w:rFonts w:ascii="Times New Roman" w:hAnsi="Times New Roman"/>
          <w:color w:val="000000" w:themeColor="text1"/>
          <w:sz w:val="24"/>
          <w:szCs w:val="24"/>
        </w:rPr>
        <w:t xml:space="preserve">ods. 1 </w:t>
      </w:r>
      <w:r w:rsidR="00C96DB1" w:rsidRPr="00781F4B">
        <w:rPr>
          <w:rFonts w:ascii="Times New Roman" w:hAnsi="Times New Roman"/>
          <w:color w:val="000000" w:themeColor="text1"/>
          <w:sz w:val="24"/>
          <w:szCs w:val="24"/>
        </w:rPr>
        <w:t xml:space="preserve">sa </w:t>
      </w:r>
      <w:r w:rsidR="00F81B2D" w:rsidRPr="00781F4B">
        <w:rPr>
          <w:rFonts w:ascii="Times New Roman" w:hAnsi="Times New Roman"/>
          <w:color w:val="000000" w:themeColor="text1"/>
          <w:sz w:val="24"/>
          <w:szCs w:val="24"/>
        </w:rPr>
        <w:t xml:space="preserve">slová </w:t>
      </w:r>
      <w:r w:rsidR="00617051">
        <w:rPr>
          <w:rFonts w:ascii="Times New Roman" w:hAnsi="Times New Roman"/>
          <w:bCs/>
          <w:color w:val="000000" w:themeColor="text1"/>
          <w:sz w:val="24"/>
          <w:szCs w:val="24"/>
        </w:rPr>
        <w:t xml:space="preserve">„1,17-násobok“ </w:t>
      </w:r>
      <w:r w:rsidR="005314BC" w:rsidRPr="00781F4B">
        <w:rPr>
          <w:rFonts w:ascii="Times New Roman" w:hAnsi="Times New Roman"/>
          <w:bCs/>
          <w:color w:val="000000" w:themeColor="text1"/>
          <w:sz w:val="24"/>
          <w:szCs w:val="24"/>
        </w:rPr>
        <w:t>nahrádza</w:t>
      </w:r>
      <w:r w:rsidR="001976C4">
        <w:rPr>
          <w:rFonts w:ascii="Times New Roman" w:hAnsi="Times New Roman"/>
          <w:bCs/>
          <w:color w:val="000000" w:themeColor="text1"/>
          <w:sz w:val="24"/>
          <w:szCs w:val="24"/>
        </w:rPr>
        <w:t>jú</w:t>
      </w:r>
      <w:r w:rsidR="005314BC" w:rsidRPr="00781F4B">
        <w:rPr>
          <w:rFonts w:ascii="Times New Roman" w:hAnsi="Times New Roman"/>
          <w:bCs/>
          <w:color w:val="000000" w:themeColor="text1"/>
          <w:sz w:val="24"/>
          <w:szCs w:val="24"/>
        </w:rPr>
        <w:t xml:space="preserve"> slov</w:t>
      </w:r>
      <w:r w:rsidR="001976C4">
        <w:rPr>
          <w:rFonts w:ascii="Times New Roman" w:hAnsi="Times New Roman"/>
          <w:bCs/>
          <w:color w:val="000000" w:themeColor="text1"/>
          <w:sz w:val="24"/>
          <w:szCs w:val="24"/>
        </w:rPr>
        <w:t>ami</w:t>
      </w:r>
      <w:r w:rsidR="005314BC" w:rsidRPr="00781F4B">
        <w:rPr>
          <w:rFonts w:ascii="Times New Roman" w:hAnsi="Times New Roman"/>
          <w:bCs/>
          <w:color w:val="000000" w:themeColor="text1"/>
          <w:sz w:val="24"/>
          <w:szCs w:val="24"/>
        </w:rPr>
        <w:t xml:space="preserve"> „1,19-násobok“.</w:t>
      </w:r>
      <w:r w:rsidR="0097380D" w:rsidRPr="00781F4B">
        <w:rPr>
          <w:rFonts w:ascii="Times New Roman" w:hAnsi="Times New Roman"/>
          <w:color w:val="000000" w:themeColor="text1"/>
          <w:sz w:val="24"/>
          <w:szCs w:val="24"/>
        </w:rPr>
        <w:t xml:space="preserve"> </w:t>
      </w:r>
    </w:p>
    <w:p w14:paraId="3D3163D8" w14:textId="362A04CA" w:rsidR="005314BC" w:rsidRPr="00781F4B" w:rsidRDefault="005314BC" w:rsidP="00781F4B">
      <w:pPr>
        <w:spacing w:after="0" w:line="240" w:lineRule="auto"/>
        <w:jc w:val="both"/>
        <w:rPr>
          <w:rFonts w:ascii="Times New Roman" w:hAnsi="Times New Roman"/>
          <w:color w:val="000000" w:themeColor="text1"/>
          <w:sz w:val="24"/>
          <w:szCs w:val="24"/>
        </w:rPr>
      </w:pPr>
    </w:p>
    <w:p w14:paraId="41CC9259" w14:textId="23DFF528" w:rsidR="005314BC" w:rsidRPr="00781F4B" w:rsidRDefault="00617051" w:rsidP="00781F4B">
      <w:pPr>
        <w:pStyle w:val="Odsekzoznamu"/>
        <w:numPr>
          <w:ilvl w:val="0"/>
          <w:numId w:val="2"/>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 § 80at ods. 2 sa </w:t>
      </w:r>
      <w:r w:rsidR="005314BC" w:rsidRPr="00781F4B">
        <w:rPr>
          <w:rFonts w:ascii="Times New Roman" w:hAnsi="Times New Roman"/>
          <w:color w:val="000000" w:themeColor="text1"/>
          <w:sz w:val="24"/>
          <w:szCs w:val="24"/>
        </w:rPr>
        <w:t xml:space="preserve">slová </w:t>
      </w:r>
      <w:r>
        <w:rPr>
          <w:rFonts w:ascii="Times New Roman" w:hAnsi="Times New Roman"/>
          <w:bCs/>
          <w:color w:val="000000" w:themeColor="text1"/>
          <w:sz w:val="24"/>
          <w:szCs w:val="24"/>
        </w:rPr>
        <w:t xml:space="preserve">„1,21-násobok“ </w:t>
      </w:r>
      <w:r w:rsidR="005314BC" w:rsidRPr="00781F4B">
        <w:rPr>
          <w:rFonts w:ascii="Times New Roman" w:hAnsi="Times New Roman"/>
          <w:bCs/>
          <w:color w:val="000000" w:themeColor="text1"/>
          <w:sz w:val="24"/>
          <w:szCs w:val="24"/>
        </w:rPr>
        <w:t>nahrádza</w:t>
      </w:r>
      <w:r w:rsidR="00BC0402">
        <w:rPr>
          <w:rFonts w:ascii="Times New Roman" w:hAnsi="Times New Roman"/>
          <w:bCs/>
          <w:color w:val="000000" w:themeColor="text1"/>
          <w:sz w:val="24"/>
          <w:szCs w:val="24"/>
        </w:rPr>
        <w:t>jú</w:t>
      </w:r>
      <w:r w:rsidR="005314BC" w:rsidRPr="00781F4B">
        <w:rPr>
          <w:rFonts w:ascii="Times New Roman" w:hAnsi="Times New Roman"/>
          <w:bCs/>
          <w:color w:val="000000" w:themeColor="text1"/>
          <w:sz w:val="24"/>
          <w:szCs w:val="24"/>
        </w:rPr>
        <w:t xml:space="preserve"> slov</w:t>
      </w:r>
      <w:r w:rsidR="00BC0402">
        <w:rPr>
          <w:rFonts w:ascii="Times New Roman" w:hAnsi="Times New Roman"/>
          <w:bCs/>
          <w:color w:val="000000" w:themeColor="text1"/>
          <w:sz w:val="24"/>
          <w:szCs w:val="24"/>
        </w:rPr>
        <w:t>ami</w:t>
      </w:r>
      <w:r w:rsidR="005314BC" w:rsidRPr="00781F4B">
        <w:rPr>
          <w:rFonts w:ascii="Times New Roman" w:hAnsi="Times New Roman"/>
          <w:bCs/>
          <w:color w:val="000000" w:themeColor="text1"/>
          <w:sz w:val="24"/>
          <w:szCs w:val="24"/>
        </w:rPr>
        <w:t xml:space="preserve"> „1,23-násobok“.</w:t>
      </w:r>
    </w:p>
    <w:p w14:paraId="601747F5" w14:textId="77777777" w:rsidR="005314BC" w:rsidRPr="00781F4B" w:rsidRDefault="005314BC" w:rsidP="00781F4B">
      <w:pPr>
        <w:spacing w:after="0" w:line="240" w:lineRule="auto"/>
        <w:jc w:val="both"/>
        <w:rPr>
          <w:rFonts w:ascii="Times New Roman" w:hAnsi="Times New Roman"/>
          <w:color w:val="000000" w:themeColor="text1"/>
          <w:sz w:val="24"/>
          <w:szCs w:val="24"/>
        </w:rPr>
      </w:pPr>
    </w:p>
    <w:p w14:paraId="783063DB" w14:textId="5433915A" w:rsidR="005314BC" w:rsidRPr="00781F4B" w:rsidRDefault="005314BC"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80at ods. 3 sa slová </w:t>
      </w:r>
      <w:r w:rsidR="00617051">
        <w:rPr>
          <w:rFonts w:ascii="Times New Roman" w:hAnsi="Times New Roman"/>
          <w:bCs/>
          <w:color w:val="000000" w:themeColor="text1"/>
          <w:sz w:val="24"/>
          <w:szCs w:val="24"/>
        </w:rPr>
        <w:t xml:space="preserve">„1,32-násobok“ </w:t>
      </w:r>
      <w:r w:rsidRPr="00781F4B">
        <w:rPr>
          <w:rFonts w:ascii="Times New Roman" w:hAnsi="Times New Roman"/>
          <w:bCs/>
          <w:color w:val="000000" w:themeColor="text1"/>
          <w:sz w:val="24"/>
          <w:szCs w:val="24"/>
        </w:rPr>
        <w:t>nahrádza</w:t>
      </w:r>
      <w:r w:rsidR="00AA013F">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AA013F">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„1,40-násobok“.</w:t>
      </w:r>
    </w:p>
    <w:p w14:paraId="77CC8732" w14:textId="1C888AE2" w:rsidR="005314BC" w:rsidRPr="00781F4B" w:rsidRDefault="005314BC" w:rsidP="00781F4B">
      <w:pPr>
        <w:spacing w:after="0" w:line="240" w:lineRule="auto"/>
        <w:jc w:val="both"/>
        <w:rPr>
          <w:rFonts w:ascii="Times New Roman" w:hAnsi="Times New Roman"/>
          <w:color w:val="000000" w:themeColor="text1"/>
          <w:sz w:val="24"/>
          <w:szCs w:val="24"/>
        </w:rPr>
      </w:pPr>
    </w:p>
    <w:p w14:paraId="13F9D4C8" w14:textId="07F30343" w:rsidR="005314BC" w:rsidRPr="00781F4B" w:rsidRDefault="00617051" w:rsidP="00781F4B">
      <w:pPr>
        <w:pStyle w:val="Odsekzoznamu"/>
        <w:numPr>
          <w:ilvl w:val="0"/>
          <w:numId w:val="2"/>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 § 80au ods. 1 sa </w:t>
      </w:r>
      <w:r w:rsidR="005314BC" w:rsidRPr="00781F4B">
        <w:rPr>
          <w:rFonts w:ascii="Times New Roman" w:hAnsi="Times New Roman"/>
          <w:color w:val="000000" w:themeColor="text1"/>
          <w:sz w:val="24"/>
          <w:szCs w:val="24"/>
        </w:rPr>
        <w:t xml:space="preserve">slová </w:t>
      </w:r>
      <w:r>
        <w:rPr>
          <w:rFonts w:ascii="Times New Roman" w:hAnsi="Times New Roman"/>
          <w:bCs/>
          <w:color w:val="000000" w:themeColor="text1"/>
          <w:sz w:val="24"/>
          <w:szCs w:val="24"/>
        </w:rPr>
        <w:t xml:space="preserve">„1,17-násobok“ </w:t>
      </w:r>
      <w:r w:rsidR="005314BC" w:rsidRPr="00781F4B">
        <w:rPr>
          <w:rFonts w:ascii="Times New Roman" w:hAnsi="Times New Roman"/>
          <w:bCs/>
          <w:color w:val="000000" w:themeColor="text1"/>
          <w:sz w:val="24"/>
          <w:szCs w:val="24"/>
        </w:rPr>
        <w:t>nahrádza</w:t>
      </w:r>
      <w:r w:rsidR="00720C21">
        <w:rPr>
          <w:rFonts w:ascii="Times New Roman" w:hAnsi="Times New Roman"/>
          <w:bCs/>
          <w:color w:val="000000" w:themeColor="text1"/>
          <w:sz w:val="24"/>
          <w:szCs w:val="24"/>
        </w:rPr>
        <w:t>jú</w:t>
      </w:r>
      <w:r w:rsidR="005314BC" w:rsidRPr="00781F4B">
        <w:rPr>
          <w:rFonts w:ascii="Times New Roman" w:hAnsi="Times New Roman"/>
          <w:bCs/>
          <w:color w:val="000000" w:themeColor="text1"/>
          <w:sz w:val="24"/>
          <w:szCs w:val="24"/>
        </w:rPr>
        <w:t xml:space="preserve"> slov</w:t>
      </w:r>
      <w:r w:rsidR="00720C21">
        <w:rPr>
          <w:rFonts w:ascii="Times New Roman" w:hAnsi="Times New Roman"/>
          <w:bCs/>
          <w:color w:val="000000" w:themeColor="text1"/>
          <w:sz w:val="24"/>
          <w:szCs w:val="24"/>
        </w:rPr>
        <w:t>ami</w:t>
      </w:r>
      <w:r w:rsidR="005314BC" w:rsidRPr="00781F4B">
        <w:rPr>
          <w:rFonts w:ascii="Times New Roman" w:hAnsi="Times New Roman"/>
          <w:bCs/>
          <w:color w:val="000000" w:themeColor="text1"/>
          <w:sz w:val="24"/>
          <w:szCs w:val="24"/>
        </w:rPr>
        <w:t xml:space="preserve"> „1,19-násobok“.</w:t>
      </w:r>
      <w:r w:rsidR="005314BC" w:rsidRPr="00781F4B">
        <w:rPr>
          <w:rFonts w:ascii="Times New Roman" w:hAnsi="Times New Roman"/>
          <w:color w:val="000000" w:themeColor="text1"/>
          <w:sz w:val="24"/>
          <w:szCs w:val="24"/>
        </w:rPr>
        <w:t xml:space="preserve"> </w:t>
      </w:r>
    </w:p>
    <w:p w14:paraId="7264A617" w14:textId="77777777" w:rsidR="005314BC" w:rsidRPr="00781F4B" w:rsidRDefault="005314BC" w:rsidP="00781F4B">
      <w:pPr>
        <w:spacing w:after="0" w:line="240" w:lineRule="auto"/>
        <w:jc w:val="both"/>
        <w:rPr>
          <w:rFonts w:ascii="Times New Roman" w:hAnsi="Times New Roman"/>
          <w:color w:val="000000" w:themeColor="text1"/>
          <w:sz w:val="24"/>
          <w:szCs w:val="24"/>
        </w:rPr>
      </w:pPr>
    </w:p>
    <w:p w14:paraId="1A44AB5B" w14:textId="345F002C" w:rsidR="005314BC" w:rsidRPr="00781F4B" w:rsidRDefault="00617051" w:rsidP="00781F4B">
      <w:pPr>
        <w:pStyle w:val="Odsekzoznamu"/>
        <w:numPr>
          <w:ilvl w:val="0"/>
          <w:numId w:val="2"/>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 § 80au ods. 2 sa </w:t>
      </w:r>
      <w:r w:rsidR="005314BC" w:rsidRPr="00781F4B">
        <w:rPr>
          <w:rFonts w:ascii="Times New Roman" w:hAnsi="Times New Roman"/>
          <w:color w:val="000000" w:themeColor="text1"/>
          <w:sz w:val="24"/>
          <w:szCs w:val="24"/>
        </w:rPr>
        <w:t xml:space="preserve">slová </w:t>
      </w:r>
      <w:r>
        <w:rPr>
          <w:rFonts w:ascii="Times New Roman" w:hAnsi="Times New Roman"/>
          <w:bCs/>
          <w:color w:val="000000" w:themeColor="text1"/>
          <w:sz w:val="24"/>
          <w:szCs w:val="24"/>
        </w:rPr>
        <w:t xml:space="preserve">„1,21-násobok“ </w:t>
      </w:r>
      <w:r w:rsidR="005314BC" w:rsidRPr="00781F4B">
        <w:rPr>
          <w:rFonts w:ascii="Times New Roman" w:hAnsi="Times New Roman"/>
          <w:bCs/>
          <w:color w:val="000000" w:themeColor="text1"/>
          <w:sz w:val="24"/>
          <w:szCs w:val="24"/>
        </w:rPr>
        <w:t>nahrádza</w:t>
      </w:r>
      <w:r w:rsidR="0003374A">
        <w:rPr>
          <w:rFonts w:ascii="Times New Roman" w:hAnsi="Times New Roman"/>
          <w:bCs/>
          <w:color w:val="000000" w:themeColor="text1"/>
          <w:sz w:val="24"/>
          <w:szCs w:val="24"/>
        </w:rPr>
        <w:t>jú</w:t>
      </w:r>
      <w:r w:rsidR="005314BC" w:rsidRPr="00781F4B">
        <w:rPr>
          <w:rFonts w:ascii="Times New Roman" w:hAnsi="Times New Roman"/>
          <w:bCs/>
          <w:color w:val="000000" w:themeColor="text1"/>
          <w:sz w:val="24"/>
          <w:szCs w:val="24"/>
        </w:rPr>
        <w:t xml:space="preserve"> slov</w:t>
      </w:r>
      <w:r w:rsidR="0003374A">
        <w:rPr>
          <w:rFonts w:ascii="Times New Roman" w:hAnsi="Times New Roman"/>
          <w:bCs/>
          <w:color w:val="000000" w:themeColor="text1"/>
          <w:sz w:val="24"/>
          <w:szCs w:val="24"/>
        </w:rPr>
        <w:t>ami</w:t>
      </w:r>
      <w:r w:rsidR="005314BC" w:rsidRPr="00781F4B">
        <w:rPr>
          <w:rFonts w:ascii="Times New Roman" w:hAnsi="Times New Roman"/>
          <w:bCs/>
          <w:color w:val="000000" w:themeColor="text1"/>
          <w:sz w:val="24"/>
          <w:szCs w:val="24"/>
        </w:rPr>
        <w:t xml:space="preserve"> „1,23-násobok“.</w:t>
      </w:r>
    </w:p>
    <w:p w14:paraId="576E8438" w14:textId="77777777" w:rsidR="005314BC" w:rsidRPr="00781F4B" w:rsidRDefault="005314BC" w:rsidP="00781F4B">
      <w:pPr>
        <w:spacing w:after="0" w:line="240" w:lineRule="auto"/>
        <w:jc w:val="both"/>
        <w:rPr>
          <w:rFonts w:ascii="Times New Roman" w:hAnsi="Times New Roman"/>
          <w:color w:val="000000" w:themeColor="text1"/>
          <w:sz w:val="24"/>
          <w:szCs w:val="24"/>
        </w:rPr>
      </w:pPr>
    </w:p>
    <w:p w14:paraId="45D34118" w14:textId="12242529" w:rsidR="005314BC" w:rsidRPr="00781F4B" w:rsidRDefault="00617051" w:rsidP="00781F4B">
      <w:pPr>
        <w:pStyle w:val="Odsekzoznamu"/>
        <w:numPr>
          <w:ilvl w:val="0"/>
          <w:numId w:val="2"/>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 § 80au ods. 3 sa </w:t>
      </w:r>
      <w:r w:rsidR="005314BC" w:rsidRPr="00781F4B">
        <w:rPr>
          <w:rFonts w:ascii="Times New Roman" w:hAnsi="Times New Roman"/>
          <w:color w:val="000000" w:themeColor="text1"/>
          <w:sz w:val="24"/>
          <w:szCs w:val="24"/>
        </w:rPr>
        <w:t xml:space="preserve">slová </w:t>
      </w:r>
      <w:r>
        <w:rPr>
          <w:rFonts w:ascii="Times New Roman" w:hAnsi="Times New Roman"/>
          <w:bCs/>
          <w:color w:val="000000" w:themeColor="text1"/>
          <w:sz w:val="24"/>
          <w:szCs w:val="24"/>
        </w:rPr>
        <w:t xml:space="preserve">„1,32-násobok“ </w:t>
      </w:r>
      <w:r w:rsidR="005314BC" w:rsidRPr="00781F4B">
        <w:rPr>
          <w:rFonts w:ascii="Times New Roman" w:hAnsi="Times New Roman"/>
          <w:bCs/>
          <w:color w:val="000000" w:themeColor="text1"/>
          <w:sz w:val="24"/>
          <w:szCs w:val="24"/>
        </w:rPr>
        <w:t>nahrádza</w:t>
      </w:r>
      <w:r w:rsidR="00C732B0">
        <w:rPr>
          <w:rFonts w:ascii="Times New Roman" w:hAnsi="Times New Roman"/>
          <w:bCs/>
          <w:color w:val="000000" w:themeColor="text1"/>
          <w:sz w:val="24"/>
          <w:szCs w:val="24"/>
        </w:rPr>
        <w:t>jú</w:t>
      </w:r>
      <w:r w:rsidR="005314BC" w:rsidRPr="00781F4B">
        <w:rPr>
          <w:rFonts w:ascii="Times New Roman" w:hAnsi="Times New Roman"/>
          <w:bCs/>
          <w:color w:val="000000" w:themeColor="text1"/>
          <w:sz w:val="24"/>
          <w:szCs w:val="24"/>
        </w:rPr>
        <w:t xml:space="preserve"> slov</w:t>
      </w:r>
      <w:r w:rsidR="00C732B0">
        <w:rPr>
          <w:rFonts w:ascii="Times New Roman" w:hAnsi="Times New Roman"/>
          <w:bCs/>
          <w:color w:val="000000" w:themeColor="text1"/>
          <w:sz w:val="24"/>
          <w:szCs w:val="24"/>
        </w:rPr>
        <w:t>ami</w:t>
      </w:r>
      <w:r w:rsidR="005314BC" w:rsidRPr="00781F4B">
        <w:rPr>
          <w:rFonts w:ascii="Times New Roman" w:hAnsi="Times New Roman"/>
          <w:bCs/>
          <w:color w:val="000000" w:themeColor="text1"/>
          <w:sz w:val="24"/>
          <w:szCs w:val="24"/>
        </w:rPr>
        <w:t xml:space="preserve"> „1,40-násobok“.</w:t>
      </w:r>
    </w:p>
    <w:p w14:paraId="6A8B0F2E" w14:textId="0995733C" w:rsidR="00F9336B" w:rsidRPr="00781F4B" w:rsidRDefault="00F9336B" w:rsidP="00781F4B">
      <w:pPr>
        <w:spacing w:after="0" w:line="240" w:lineRule="auto"/>
        <w:jc w:val="both"/>
        <w:rPr>
          <w:rFonts w:ascii="Times New Roman" w:hAnsi="Times New Roman"/>
          <w:bCs/>
          <w:color w:val="000000" w:themeColor="text1"/>
          <w:sz w:val="24"/>
          <w:szCs w:val="24"/>
        </w:rPr>
      </w:pPr>
    </w:p>
    <w:p w14:paraId="767D1D65" w14:textId="4622CE45" w:rsidR="005314BC" w:rsidRPr="00781F4B" w:rsidRDefault="00AA3C9C"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80av </w:t>
      </w:r>
      <w:r w:rsidR="005314BC" w:rsidRPr="00781F4B">
        <w:rPr>
          <w:rFonts w:ascii="Times New Roman" w:hAnsi="Times New Roman"/>
          <w:color w:val="000000" w:themeColor="text1"/>
          <w:sz w:val="24"/>
          <w:szCs w:val="24"/>
        </w:rPr>
        <w:t xml:space="preserve">ods. 1 </w:t>
      </w:r>
      <w:r w:rsidR="00617051">
        <w:rPr>
          <w:rFonts w:ascii="Times New Roman" w:hAnsi="Times New Roman"/>
          <w:color w:val="000000" w:themeColor="text1"/>
          <w:sz w:val="24"/>
          <w:szCs w:val="24"/>
        </w:rPr>
        <w:t>sa</w:t>
      </w:r>
      <w:r w:rsidR="00573A60" w:rsidRPr="00781F4B">
        <w:rPr>
          <w:rFonts w:ascii="Times New Roman" w:hAnsi="Times New Roman"/>
          <w:color w:val="000000" w:themeColor="text1"/>
          <w:sz w:val="24"/>
          <w:szCs w:val="24"/>
        </w:rPr>
        <w:t xml:space="preserve"> slová „</w:t>
      </w:r>
      <w:r w:rsidR="00617051">
        <w:rPr>
          <w:rFonts w:ascii="Times New Roman" w:hAnsi="Times New Roman"/>
          <w:bCs/>
          <w:color w:val="000000" w:themeColor="text1"/>
          <w:sz w:val="24"/>
          <w:szCs w:val="24"/>
        </w:rPr>
        <w:t xml:space="preserve"> „1,25-násobok“ </w:t>
      </w:r>
      <w:r w:rsidR="005314BC" w:rsidRPr="00781F4B">
        <w:rPr>
          <w:rFonts w:ascii="Times New Roman" w:hAnsi="Times New Roman"/>
          <w:bCs/>
          <w:color w:val="000000" w:themeColor="text1"/>
          <w:sz w:val="24"/>
          <w:szCs w:val="24"/>
        </w:rPr>
        <w:t>nahrádza</w:t>
      </w:r>
      <w:r w:rsidR="00AD181F">
        <w:rPr>
          <w:rFonts w:ascii="Times New Roman" w:hAnsi="Times New Roman"/>
          <w:bCs/>
          <w:color w:val="000000" w:themeColor="text1"/>
          <w:sz w:val="24"/>
          <w:szCs w:val="24"/>
        </w:rPr>
        <w:t>jú</w:t>
      </w:r>
      <w:r w:rsidR="005314BC" w:rsidRPr="00781F4B">
        <w:rPr>
          <w:rFonts w:ascii="Times New Roman" w:hAnsi="Times New Roman"/>
          <w:bCs/>
          <w:color w:val="000000" w:themeColor="text1"/>
          <w:sz w:val="24"/>
          <w:szCs w:val="24"/>
        </w:rPr>
        <w:t xml:space="preserve"> slov</w:t>
      </w:r>
      <w:r w:rsidR="00AD181F">
        <w:rPr>
          <w:rFonts w:ascii="Times New Roman" w:hAnsi="Times New Roman"/>
          <w:bCs/>
          <w:color w:val="000000" w:themeColor="text1"/>
          <w:sz w:val="24"/>
          <w:szCs w:val="24"/>
        </w:rPr>
        <w:t>ami</w:t>
      </w:r>
      <w:r w:rsidR="005314BC" w:rsidRPr="00781F4B">
        <w:rPr>
          <w:rFonts w:ascii="Times New Roman" w:hAnsi="Times New Roman"/>
          <w:bCs/>
          <w:color w:val="000000" w:themeColor="text1"/>
          <w:sz w:val="24"/>
          <w:szCs w:val="24"/>
        </w:rPr>
        <w:t xml:space="preserve"> „1,27-násobok“.</w:t>
      </w:r>
    </w:p>
    <w:p w14:paraId="78FF2E2C" w14:textId="502A6829" w:rsidR="002907F7" w:rsidRPr="00781F4B" w:rsidRDefault="002907F7" w:rsidP="00781F4B">
      <w:pPr>
        <w:spacing w:after="0" w:line="240" w:lineRule="auto"/>
        <w:jc w:val="both"/>
        <w:rPr>
          <w:rFonts w:ascii="Times New Roman" w:hAnsi="Times New Roman"/>
          <w:bCs/>
          <w:color w:val="000000" w:themeColor="text1"/>
          <w:sz w:val="24"/>
          <w:szCs w:val="24"/>
        </w:rPr>
      </w:pPr>
    </w:p>
    <w:p w14:paraId="694DC391" w14:textId="589BCA29" w:rsidR="00A42E2B" w:rsidRPr="00781F4B" w:rsidRDefault="00AA3C9C"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 § 80aw</w:t>
      </w:r>
      <w:r w:rsidR="00817D39" w:rsidRPr="00781F4B">
        <w:rPr>
          <w:rFonts w:ascii="Times New Roman" w:hAnsi="Times New Roman"/>
          <w:color w:val="000000" w:themeColor="text1"/>
          <w:sz w:val="24"/>
          <w:szCs w:val="24"/>
        </w:rPr>
        <w:t xml:space="preserve"> ods. 1 </w:t>
      </w:r>
      <w:r w:rsidR="00617051">
        <w:rPr>
          <w:rFonts w:ascii="Times New Roman" w:hAnsi="Times New Roman"/>
          <w:color w:val="000000" w:themeColor="text1"/>
          <w:sz w:val="24"/>
          <w:szCs w:val="24"/>
        </w:rPr>
        <w:t>sa</w:t>
      </w:r>
      <w:r w:rsidR="00594A09" w:rsidRPr="00781F4B">
        <w:rPr>
          <w:rFonts w:ascii="Times New Roman" w:hAnsi="Times New Roman"/>
          <w:color w:val="000000" w:themeColor="text1"/>
          <w:sz w:val="24"/>
          <w:szCs w:val="24"/>
        </w:rPr>
        <w:t xml:space="preserve"> slová </w:t>
      </w:r>
      <w:r w:rsidR="00617051">
        <w:rPr>
          <w:rFonts w:ascii="Times New Roman" w:hAnsi="Times New Roman"/>
          <w:bCs/>
          <w:color w:val="000000" w:themeColor="text1"/>
          <w:sz w:val="24"/>
          <w:szCs w:val="24"/>
        </w:rPr>
        <w:t xml:space="preserve">„1,25-násobok“ </w:t>
      </w:r>
      <w:r w:rsidR="00A42E2B" w:rsidRPr="00781F4B">
        <w:rPr>
          <w:rFonts w:ascii="Times New Roman" w:hAnsi="Times New Roman"/>
          <w:bCs/>
          <w:color w:val="000000" w:themeColor="text1"/>
          <w:sz w:val="24"/>
          <w:szCs w:val="24"/>
        </w:rPr>
        <w:t>nahrádza</w:t>
      </w:r>
      <w:r w:rsidR="001E678B">
        <w:rPr>
          <w:rFonts w:ascii="Times New Roman" w:hAnsi="Times New Roman"/>
          <w:bCs/>
          <w:color w:val="000000" w:themeColor="text1"/>
          <w:sz w:val="24"/>
          <w:szCs w:val="24"/>
        </w:rPr>
        <w:t>jú</w:t>
      </w:r>
      <w:r w:rsidR="00A42E2B" w:rsidRPr="00781F4B">
        <w:rPr>
          <w:rFonts w:ascii="Times New Roman" w:hAnsi="Times New Roman"/>
          <w:bCs/>
          <w:color w:val="000000" w:themeColor="text1"/>
          <w:sz w:val="24"/>
          <w:szCs w:val="24"/>
        </w:rPr>
        <w:t xml:space="preserve"> slov</w:t>
      </w:r>
      <w:r w:rsidR="001E678B">
        <w:rPr>
          <w:rFonts w:ascii="Times New Roman" w:hAnsi="Times New Roman"/>
          <w:bCs/>
          <w:color w:val="000000" w:themeColor="text1"/>
          <w:sz w:val="24"/>
          <w:szCs w:val="24"/>
        </w:rPr>
        <w:t>ami</w:t>
      </w:r>
      <w:r w:rsidR="00A42E2B" w:rsidRPr="00781F4B">
        <w:rPr>
          <w:rFonts w:ascii="Times New Roman" w:hAnsi="Times New Roman"/>
          <w:bCs/>
          <w:color w:val="000000" w:themeColor="text1"/>
          <w:sz w:val="24"/>
          <w:szCs w:val="24"/>
        </w:rPr>
        <w:t xml:space="preserve"> „1,27-násobok“.</w:t>
      </w:r>
    </w:p>
    <w:p w14:paraId="11A3332D" w14:textId="4C7E1A7E" w:rsidR="00A42E2B" w:rsidRPr="00781F4B" w:rsidRDefault="00A42E2B" w:rsidP="00781F4B">
      <w:pPr>
        <w:spacing w:after="0" w:line="240" w:lineRule="auto"/>
        <w:jc w:val="both"/>
        <w:rPr>
          <w:rFonts w:ascii="Times New Roman" w:hAnsi="Times New Roman"/>
          <w:color w:val="000000" w:themeColor="text1"/>
          <w:sz w:val="24"/>
          <w:szCs w:val="24"/>
        </w:rPr>
      </w:pPr>
    </w:p>
    <w:p w14:paraId="0378C0CE" w14:textId="100B9467" w:rsidR="00A42E2B" w:rsidRPr="00781F4B" w:rsidRDefault="00617051" w:rsidP="00781F4B">
      <w:pPr>
        <w:pStyle w:val="Odsekzoznamu"/>
        <w:numPr>
          <w:ilvl w:val="0"/>
          <w:numId w:val="2"/>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 § 80aw ods. 2 sa </w:t>
      </w:r>
      <w:r w:rsidR="00A42E2B" w:rsidRPr="00781F4B">
        <w:rPr>
          <w:rFonts w:ascii="Times New Roman" w:hAnsi="Times New Roman"/>
          <w:color w:val="000000" w:themeColor="text1"/>
          <w:sz w:val="24"/>
          <w:szCs w:val="24"/>
        </w:rPr>
        <w:t xml:space="preserve">slová </w:t>
      </w:r>
      <w:r>
        <w:rPr>
          <w:rFonts w:ascii="Times New Roman" w:hAnsi="Times New Roman"/>
          <w:bCs/>
          <w:color w:val="000000" w:themeColor="text1"/>
          <w:sz w:val="24"/>
          <w:szCs w:val="24"/>
        </w:rPr>
        <w:t>„1,30-násobok“</w:t>
      </w:r>
      <w:r w:rsidR="00A42E2B" w:rsidRPr="00781F4B">
        <w:rPr>
          <w:rFonts w:ascii="Times New Roman" w:hAnsi="Times New Roman"/>
          <w:bCs/>
          <w:color w:val="000000" w:themeColor="text1"/>
          <w:sz w:val="24"/>
          <w:szCs w:val="24"/>
        </w:rPr>
        <w:t xml:space="preserve"> nahrádza</w:t>
      </w:r>
      <w:r w:rsidR="001D23AE">
        <w:rPr>
          <w:rFonts w:ascii="Times New Roman" w:hAnsi="Times New Roman"/>
          <w:bCs/>
          <w:color w:val="000000" w:themeColor="text1"/>
          <w:sz w:val="24"/>
          <w:szCs w:val="24"/>
        </w:rPr>
        <w:t>jú</w:t>
      </w:r>
      <w:r w:rsidR="00A42E2B" w:rsidRPr="00781F4B">
        <w:rPr>
          <w:rFonts w:ascii="Times New Roman" w:hAnsi="Times New Roman"/>
          <w:bCs/>
          <w:color w:val="000000" w:themeColor="text1"/>
          <w:sz w:val="24"/>
          <w:szCs w:val="24"/>
        </w:rPr>
        <w:t xml:space="preserve"> slov</w:t>
      </w:r>
      <w:r w:rsidR="001D23AE">
        <w:rPr>
          <w:rFonts w:ascii="Times New Roman" w:hAnsi="Times New Roman"/>
          <w:bCs/>
          <w:color w:val="000000" w:themeColor="text1"/>
          <w:sz w:val="24"/>
          <w:szCs w:val="24"/>
        </w:rPr>
        <w:t>ami</w:t>
      </w:r>
      <w:r w:rsidR="00A42E2B" w:rsidRPr="00781F4B">
        <w:rPr>
          <w:rFonts w:ascii="Times New Roman" w:hAnsi="Times New Roman"/>
          <w:bCs/>
          <w:color w:val="000000" w:themeColor="text1"/>
          <w:sz w:val="24"/>
          <w:szCs w:val="24"/>
        </w:rPr>
        <w:t xml:space="preserve"> „1,32-násobok“.</w:t>
      </w:r>
    </w:p>
    <w:p w14:paraId="22D07F41" w14:textId="7D86D1D5" w:rsidR="00592628" w:rsidRPr="00781F4B" w:rsidRDefault="00592628" w:rsidP="00781F4B">
      <w:pPr>
        <w:spacing w:after="0" w:line="240" w:lineRule="auto"/>
        <w:jc w:val="both"/>
        <w:rPr>
          <w:rFonts w:ascii="Times New Roman" w:hAnsi="Times New Roman"/>
          <w:bCs/>
          <w:color w:val="000000" w:themeColor="text1"/>
          <w:sz w:val="24"/>
          <w:szCs w:val="24"/>
        </w:rPr>
      </w:pPr>
    </w:p>
    <w:p w14:paraId="281E5BA6" w14:textId="610DB335" w:rsidR="00A42E2B" w:rsidRPr="00617051" w:rsidRDefault="00A42E2B" w:rsidP="00617051">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bCs/>
          <w:color w:val="000000" w:themeColor="text1"/>
          <w:sz w:val="24"/>
          <w:szCs w:val="24"/>
        </w:rPr>
        <w:t xml:space="preserve">§ 80b sa dopĺňa odsekmi 5 až </w:t>
      </w:r>
      <w:r w:rsidR="006D4AE9">
        <w:rPr>
          <w:rFonts w:ascii="Times New Roman" w:hAnsi="Times New Roman"/>
          <w:bCs/>
          <w:color w:val="000000" w:themeColor="text1"/>
          <w:sz w:val="24"/>
          <w:szCs w:val="24"/>
        </w:rPr>
        <w:t>9</w:t>
      </w:r>
      <w:r w:rsidR="00617051">
        <w:rPr>
          <w:rFonts w:ascii="Times New Roman" w:hAnsi="Times New Roman"/>
          <w:bCs/>
          <w:color w:val="000000" w:themeColor="text1"/>
          <w:sz w:val="24"/>
          <w:szCs w:val="24"/>
        </w:rPr>
        <w:t>, ktoré znejú:</w:t>
      </w:r>
    </w:p>
    <w:p w14:paraId="47EC64AC" w14:textId="698A3D64" w:rsidR="00474866" w:rsidRDefault="00A42E2B" w:rsidP="00953D9B">
      <w:pPr>
        <w:spacing w:after="0" w:line="240" w:lineRule="auto"/>
        <w:ind w:left="360"/>
        <w:jc w:val="both"/>
        <w:rPr>
          <w:rFonts w:ascii="Times New Roman" w:hAnsi="Times New Roman"/>
          <w:bCs/>
          <w:color w:val="000000" w:themeColor="text1"/>
          <w:sz w:val="24"/>
          <w:szCs w:val="24"/>
        </w:rPr>
      </w:pPr>
      <w:r w:rsidRPr="00781F4B">
        <w:rPr>
          <w:rFonts w:ascii="Times New Roman" w:hAnsi="Times New Roman"/>
          <w:bCs/>
          <w:color w:val="000000" w:themeColor="text1"/>
          <w:sz w:val="24"/>
          <w:szCs w:val="24"/>
        </w:rPr>
        <w:t>„(5) Základná zložka mzdy zdravotníckeho pracovníka</w:t>
      </w:r>
      <w:r w:rsidR="00F164D8">
        <w:rPr>
          <w:rFonts w:ascii="Times New Roman" w:hAnsi="Times New Roman"/>
          <w:bCs/>
          <w:color w:val="000000" w:themeColor="text1"/>
          <w:sz w:val="24"/>
          <w:szCs w:val="24"/>
        </w:rPr>
        <w:t xml:space="preserve"> uvedeného v § 80a až 80aw</w:t>
      </w:r>
      <w:r w:rsidRPr="00781F4B">
        <w:rPr>
          <w:rFonts w:ascii="Times New Roman" w:hAnsi="Times New Roman"/>
          <w:bCs/>
          <w:color w:val="000000" w:themeColor="text1"/>
          <w:sz w:val="24"/>
          <w:szCs w:val="24"/>
        </w:rPr>
        <w:t xml:space="preserve"> sa navyšuje</w:t>
      </w:r>
      <w:r w:rsidR="009A5780">
        <w:rPr>
          <w:rFonts w:ascii="Times New Roman" w:hAnsi="Times New Roman"/>
          <w:bCs/>
          <w:color w:val="000000" w:themeColor="text1"/>
          <w:sz w:val="24"/>
          <w:szCs w:val="24"/>
        </w:rPr>
        <w:t xml:space="preserve"> </w:t>
      </w:r>
      <w:r w:rsidRPr="00781F4B">
        <w:rPr>
          <w:rFonts w:ascii="Times New Roman" w:hAnsi="Times New Roman"/>
          <w:bCs/>
          <w:color w:val="000000" w:themeColor="text1"/>
          <w:sz w:val="24"/>
          <w:szCs w:val="24"/>
        </w:rPr>
        <w:t>za každý</w:t>
      </w:r>
      <w:r w:rsidR="009A5780">
        <w:rPr>
          <w:rFonts w:ascii="Times New Roman" w:hAnsi="Times New Roman"/>
          <w:bCs/>
          <w:color w:val="000000" w:themeColor="text1"/>
          <w:sz w:val="24"/>
          <w:szCs w:val="24"/>
        </w:rPr>
        <w:t xml:space="preserve"> odpracovaný</w:t>
      </w:r>
      <w:r w:rsidRPr="00781F4B">
        <w:rPr>
          <w:rFonts w:ascii="Times New Roman" w:hAnsi="Times New Roman"/>
          <w:bCs/>
          <w:color w:val="000000" w:themeColor="text1"/>
          <w:sz w:val="24"/>
          <w:szCs w:val="24"/>
        </w:rPr>
        <w:t xml:space="preserve"> rok</w:t>
      </w:r>
      <w:r w:rsidR="00CA2136">
        <w:rPr>
          <w:rFonts w:ascii="Times New Roman" w:hAnsi="Times New Roman"/>
          <w:bCs/>
          <w:color w:val="000000" w:themeColor="text1"/>
          <w:sz w:val="24"/>
          <w:szCs w:val="24"/>
        </w:rPr>
        <w:t xml:space="preserve"> výkonu zdravotníckeho povolania</w:t>
      </w:r>
      <w:r w:rsidR="00FC02BC">
        <w:rPr>
          <w:rFonts w:ascii="Times New Roman" w:hAnsi="Times New Roman"/>
          <w:bCs/>
          <w:color w:val="000000" w:themeColor="text1"/>
          <w:sz w:val="24"/>
          <w:szCs w:val="24"/>
        </w:rPr>
        <w:t xml:space="preserve">, ktorý je súhrnom </w:t>
      </w:r>
      <w:r w:rsidR="00617051">
        <w:rPr>
          <w:rFonts w:ascii="Times New Roman" w:hAnsi="Times New Roman"/>
          <w:bCs/>
          <w:color w:val="000000" w:themeColor="text1"/>
          <w:sz w:val="24"/>
          <w:szCs w:val="24"/>
        </w:rPr>
        <w:t>dvanástich</w:t>
      </w:r>
      <w:r w:rsidR="00FC02BC">
        <w:rPr>
          <w:rFonts w:ascii="Times New Roman" w:hAnsi="Times New Roman"/>
          <w:bCs/>
          <w:color w:val="000000" w:themeColor="text1"/>
          <w:sz w:val="24"/>
          <w:szCs w:val="24"/>
        </w:rPr>
        <w:t xml:space="preserve"> mesiacov,</w:t>
      </w:r>
      <w:r w:rsidR="005B3635">
        <w:rPr>
          <w:rFonts w:ascii="Times New Roman" w:hAnsi="Times New Roman"/>
          <w:bCs/>
          <w:color w:val="000000" w:themeColor="text1"/>
          <w:sz w:val="24"/>
          <w:szCs w:val="24"/>
        </w:rPr>
        <w:t xml:space="preserve"> </w:t>
      </w:r>
      <w:r w:rsidRPr="00781F4B">
        <w:rPr>
          <w:rFonts w:ascii="Times New Roman" w:hAnsi="Times New Roman"/>
          <w:bCs/>
          <w:color w:val="000000" w:themeColor="text1"/>
          <w:sz w:val="24"/>
          <w:szCs w:val="24"/>
        </w:rPr>
        <w:t>o 0,01-násobok priemernej mesačnej mzdy zamestnanca v hospodárstve Slovenskej republiky zistenej Štatistickým úradom Slovenskej republiky za kalendárny rok, ktorý dva roky predchádza kalendárnemu roku, v ktorom sa priznáva základná zložka mzdy. Základnú zložku mzdy zdravotníckeho pracovníka podľa predchádzajúcej vety možno navýšiť najviac za dvadsať odpracovaných rokov</w:t>
      </w:r>
      <w:r w:rsidR="001004DE">
        <w:rPr>
          <w:rFonts w:ascii="Times New Roman" w:hAnsi="Times New Roman"/>
          <w:bCs/>
          <w:color w:val="000000" w:themeColor="text1"/>
          <w:sz w:val="24"/>
          <w:szCs w:val="24"/>
        </w:rPr>
        <w:t>.</w:t>
      </w:r>
      <w:r w:rsidRPr="00781F4B">
        <w:rPr>
          <w:rFonts w:ascii="Times New Roman" w:hAnsi="Times New Roman"/>
          <w:bCs/>
          <w:color w:val="000000" w:themeColor="text1"/>
          <w:sz w:val="24"/>
          <w:szCs w:val="24"/>
        </w:rPr>
        <w:t xml:space="preserve"> </w:t>
      </w:r>
      <w:r w:rsidR="005821CA">
        <w:rPr>
          <w:rFonts w:ascii="Times New Roman" w:hAnsi="Times New Roman"/>
          <w:bCs/>
          <w:color w:val="000000" w:themeColor="text1"/>
          <w:sz w:val="24"/>
          <w:szCs w:val="24"/>
        </w:rPr>
        <w:t>A</w:t>
      </w:r>
      <w:r w:rsidR="00880587">
        <w:rPr>
          <w:rFonts w:ascii="Times New Roman" w:hAnsi="Times New Roman"/>
          <w:bCs/>
          <w:color w:val="000000" w:themeColor="text1"/>
          <w:sz w:val="24"/>
          <w:szCs w:val="24"/>
        </w:rPr>
        <w:t>k má</w:t>
      </w:r>
      <w:r w:rsidRPr="00781F4B">
        <w:rPr>
          <w:rFonts w:ascii="Times New Roman" w:hAnsi="Times New Roman"/>
          <w:bCs/>
          <w:color w:val="000000" w:themeColor="text1"/>
          <w:sz w:val="24"/>
          <w:szCs w:val="24"/>
        </w:rPr>
        <w:t xml:space="preserve"> zdravotnícky pracovník dohodnutý pracovný pomer na kratší pracovný čas, navýšená základná zložka mzdy za odpracované roky</w:t>
      </w:r>
      <w:r w:rsidR="00CA2136">
        <w:rPr>
          <w:rFonts w:ascii="Times New Roman" w:hAnsi="Times New Roman"/>
          <w:bCs/>
          <w:color w:val="000000" w:themeColor="text1"/>
          <w:sz w:val="24"/>
          <w:szCs w:val="24"/>
        </w:rPr>
        <w:t xml:space="preserve"> výkonu zdravotníckeho povolania</w:t>
      </w:r>
      <w:r w:rsidRPr="00781F4B">
        <w:rPr>
          <w:rFonts w:ascii="Times New Roman" w:hAnsi="Times New Roman"/>
          <w:bCs/>
          <w:color w:val="000000" w:themeColor="text1"/>
          <w:sz w:val="24"/>
          <w:szCs w:val="24"/>
        </w:rPr>
        <w:t xml:space="preserve"> zodpovedá dohodnutému kratšiemu pracovnému času. </w:t>
      </w:r>
      <w:r w:rsidR="007F018C">
        <w:rPr>
          <w:rFonts w:ascii="Times New Roman" w:hAnsi="Times New Roman"/>
          <w:bCs/>
          <w:color w:val="000000" w:themeColor="text1"/>
          <w:sz w:val="24"/>
          <w:szCs w:val="24"/>
        </w:rPr>
        <w:t>Ak z</w:t>
      </w:r>
      <w:r w:rsidR="00474866" w:rsidRPr="00781F4B">
        <w:rPr>
          <w:rFonts w:ascii="Times New Roman" w:hAnsi="Times New Roman"/>
          <w:bCs/>
          <w:color w:val="000000" w:themeColor="text1"/>
          <w:sz w:val="24"/>
          <w:szCs w:val="24"/>
        </w:rPr>
        <w:t>dravotníck</w:t>
      </w:r>
      <w:r w:rsidR="007F018C">
        <w:rPr>
          <w:rFonts w:ascii="Times New Roman" w:hAnsi="Times New Roman"/>
          <w:bCs/>
          <w:color w:val="000000" w:themeColor="text1"/>
          <w:sz w:val="24"/>
          <w:szCs w:val="24"/>
        </w:rPr>
        <w:t>y</w:t>
      </w:r>
      <w:r w:rsidR="00474866" w:rsidRPr="00781F4B">
        <w:rPr>
          <w:rFonts w:ascii="Times New Roman" w:hAnsi="Times New Roman"/>
          <w:bCs/>
          <w:color w:val="000000" w:themeColor="text1"/>
          <w:sz w:val="24"/>
          <w:szCs w:val="24"/>
        </w:rPr>
        <w:t xml:space="preserve"> pracovník</w:t>
      </w:r>
      <w:r w:rsidR="00470094">
        <w:rPr>
          <w:rFonts w:ascii="Times New Roman" w:hAnsi="Times New Roman"/>
          <w:bCs/>
          <w:color w:val="000000" w:themeColor="text1"/>
          <w:sz w:val="24"/>
          <w:szCs w:val="24"/>
        </w:rPr>
        <w:t xml:space="preserve"> uvedený v § 80a až 80aw</w:t>
      </w:r>
      <w:r w:rsidR="00474866" w:rsidRPr="00781F4B">
        <w:rPr>
          <w:rFonts w:ascii="Times New Roman" w:hAnsi="Times New Roman"/>
          <w:bCs/>
          <w:color w:val="000000" w:themeColor="text1"/>
          <w:sz w:val="24"/>
          <w:szCs w:val="24"/>
        </w:rPr>
        <w:t xml:space="preserve"> vykonáva odborné pracovné činnosti, špecializované pracovné činnosti alebo certifikované pracovné činnosti</w:t>
      </w:r>
      <w:r w:rsidR="00474866">
        <w:rPr>
          <w:rFonts w:ascii="Times New Roman" w:hAnsi="Times New Roman"/>
          <w:bCs/>
          <w:color w:val="000000" w:themeColor="text1"/>
          <w:sz w:val="24"/>
          <w:szCs w:val="24"/>
        </w:rPr>
        <w:t xml:space="preserve"> </w:t>
      </w:r>
      <w:r w:rsidR="007F018C">
        <w:rPr>
          <w:rFonts w:ascii="Times New Roman" w:hAnsi="Times New Roman"/>
          <w:bCs/>
          <w:color w:val="000000" w:themeColor="text1"/>
          <w:sz w:val="24"/>
          <w:szCs w:val="24"/>
        </w:rPr>
        <w:t xml:space="preserve">súbežne </w:t>
      </w:r>
      <w:r w:rsidR="00474866">
        <w:rPr>
          <w:rFonts w:ascii="Times New Roman" w:hAnsi="Times New Roman"/>
          <w:bCs/>
          <w:color w:val="000000" w:themeColor="text1"/>
          <w:sz w:val="24"/>
          <w:szCs w:val="24"/>
        </w:rPr>
        <w:t>vo viacerých zdravotníckych povolaniach</w:t>
      </w:r>
      <w:r w:rsidR="00474866" w:rsidRPr="00781F4B">
        <w:rPr>
          <w:rFonts w:ascii="Times New Roman" w:hAnsi="Times New Roman"/>
          <w:bCs/>
          <w:color w:val="000000" w:themeColor="text1"/>
          <w:sz w:val="24"/>
          <w:szCs w:val="24"/>
        </w:rPr>
        <w:t xml:space="preserve"> alebo vykonáva</w:t>
      </w:r>
      <w:r w:rsidR="00474866">
        <w:rPr>
          <w:rFonts w:ascii="Times New Roman" w:hAnsi="Times New Roman"/>
          <w:bCs/>
          <w:color w:val="000000" w:themeColor="text1"/>
          <w:sz w:val="24"/>
          <w:szCs w:val="24"/>
        </w:rPr>
        <w:t xml:space="preserve"> </w:t>
      </w:r>
      <w:r w:rsidR="00474866" w:rsidRPr="00781F4B">
        <w:rPr>
          <w:rFonts w:ascii="Times New Roman" w:hAnsi="Times New Roman"/>
          <w:bCs/>
          <w:color w:val="000000" w:themeColor="text1"/>
          <w:sz w:val="24"/>
          <w:szCs w:val="24"/>
        </w:rPr>
        <w:t>odborn</w:t>
      </w:r>
      <w:r w:rsidR="00474866">
        <w:rPr>
          <w:rFonts w:ascii="Times New Roman" w:hAnsi="Times New Roman"/>
          <w:bCs/>
          <w:color w:val="000000" w:themeColor="text1"/>
          <w:sz w:val="24"/>
          <w:szCs w:val="24"/>
        </w:rPr>
        <w:t>é</w:t>
      </w:r>
      <w:r w:rsidR="00474866" w:rsidRPr="00781F4B">
        <w:rPr>
          <w:rFonts w:ascii="Times New Roman" w:hAnsi="Times New Roman"/>
          <w:bCs/>
          <w:color w:val="000000" w:themeColor="text1"/>
          <w:sz w:val="24"/>
          <w:szCs w:val="24"/>
        </w:rPr>
        <w:t xml:space="preserve"> pracovn</w:t>
      </w:r>
      <w:r w:rsidR="00474866">
        <w:rPr>
          <w:rFonts w:ascii="Times New Roman" w:hAnsi="Times New Roman"/>
          <w:bCs/>
          <w:color w:val="000000" w:themeColor="text1"/>
          <w:sz w:val="24"/>
          <w:szCs w:val="24"/>
        </w:rPr>
        <w:t>é</w:t>
      </w:r>
      <w:r w:rsidR="00474866" w:rsidRPr="00781F4B">
        <w:rPr>
          <w:rFonts w:ascii="Times New Roman" w:hAnsi="Times New Roman"/>
          <w:bCs/>
          <w:color w:val="000000" w:themeColor="text1"/>
          <w:sz w:val="24"/>
          <w:szCs w:val="24"/>
        </w:rPr>
        <w:t xml:space="preserve"> činnost</w:t>
      </w:r>
      <w:r w:rsidR="00474866">
        <w:rPr>
          <w:rFonts w:ascii="Times New Roman" w:hAnsi="Times New Roman"/>
          <w:bCs/>
          <w:color w:val="000000" w:themeColor="text1"/>
          <w:sz w:val="24"/>
          <w:szCs w:val="24"/>
        </w:rPr>
        <w:t>i</w:t>
      </w:r>
      <w:r w:rsidR="00474866" w:rsidRPr="00781F4B">
        <w:rPr>
          <w:rFonts w:ascii="Times New Roman" w:hAnsi="Times New Roman"/>
          <w:bCs/>
          <w:color w:val="000000" w:themeColor="text1"/>
          <w:sz w:val="24"/>
          <w:szCs w:val="24"/>
        </w:rPr>
        <w:t>, špecializovan</w:t>
      </w:r>
      <w:r w:rsidR="00474866">
        <w:rPr>
          <w:rFonts w:ascii="Times New Roman" w:hAnsi="Times New Roman"/>
          <w:bCs/>
          <w:color w:val="000000" w:themeColor="text1"/>
          <w:sz w:val="24"/>
          <w:szCs w:val="24"/>
        </w:rPr>
        <w:t>é</w:t>
      </w:r>
      <w:r w:rsidR="00474866" w:rsidRPr="00781F4B">
        <w:rPr>
          <w:rFonts w:ascii="Times New Roman" w:hAnsi="Times New Roman"/>
          <w:bCs/>
          <w:color w:val="000000" w:themeColor="text1"/>
          <w:sz w:val="24"/>
          <w:szCs w:val="24"/>
        </w:rPr>
        <w:t xml:space="preserve"> pracovn</w:t>
      </w:r>
      <w:r w:rsidR="00474866">
        <w:rPr>
          <w:rFonts w:ascii="Times New Roman" w:hAnsi="Times New Roman"/>
          <w:bCs/>
          <w:color w:val="000000" w:themeColor="text1"/>
          <w:sz w:val="24"/>
          <w:szCs w:val="24"/>
        </w:rPr>
        <w:t>é</w:t>
      </w:r>
      <w:r w:rsidR="00474866" w:rsidRPr="00781F4B">
        <w:rPr>
          <w:rFonts w:ascii="Times New Roman" w:hAnsi="Times New Roman"/>
          <w:bCs/>
          <w:color w:val="000000" w:themeColor="text1"/>
          <w:sz w:val="24"/>
          <w:szCs w:val="24"/>
        </w:rPr>
        <w:t xml:space="preserve"> činnost</w:t>
      </w:r>
      <w:r w:rsidR="00474866">
        <w:rPr>
          <w:rFonts w:ascii="Times New Roman" w:hAnsi="Times New Roman"/>
          <w:bCs/>
          <w:color w:val="000000" w:themeColor="text1"/>
          <w:sz w:val="24"/>
          <w:szCs w:val="24"/>
        </w:rPr>
        <w:t>i</w:t>
      </w:r>
      <w:r w:rsidR="00474866" w:rsidRPr="00781F4B">
        <w:rPr>
          <w:rFonts w:ascii="Times New Roman" w:hAnsi="Times New Roman"/>
          <w:bCs/>
          <w:color w:val="000000" w:themeColor="text1"/>
          <w:sz w:val="24"/>
          <w:szCs w:val="24"/>
        </w:rPr>
        <w:t xml:space="preserve"> alebo certifikovan</w:t>
      </w:r>
      <w:r w:rsidR="00474866">
        <w:rPr>
          <w:rFonts w:ascii="Times New Roman" w:hAnsi="Times New Roman"/>
          <w:bCs/>
          <w:color w:val="000000" w:themeColor="text1"/>
          <w:sz w:val="24"/>
          <w:szCs w:val="24"/>
        </w:rPr>
        <w:t>é</w:t>
      </w:r>
      <w:r w:rsidR="00474866" w:rsidRPr="00781F4B">
        <w:rPr>
          <w:rFonts w:ascii="Times New Roman" w:hAnsi="Times New Roman"/>
          <w:bCs/>
          <w:color w:val="000000" w:themeColor="text1"/>
          <w:sz w:val="24"/>
          <w:szCs w:val="24"/>
        </w:rPr>
        <w:t xml:space="preserve"> pracovn</w:t>
      </w:r>
      <w:r w:rsidR="00474866">
        <w:rPr>
          <w:rFonts w:ascii="Times New Roman" w:hAnsi="Times New Roman"/>
          <w:bCs/>
          <w:color w:val="000000" w:themeColor="text1"/>
          <w:sz w:val="24"/>
          <w:szCs w:val="24"/>
        </w:rPr>
        <w:t>é</w:t>
      </w:r>
      <w:r w:rsidR="00474866" w:rsidRPr="00781F4B">
        <w:rPr>
          <w:rFonts w:ascii="Times New Roman" w:hAnsi="Times New Roman"/>
          <w:bCs/>
          <w:color w:val="000000" w:themeColor="text1"/>
          <w:sz w:val="24"/>
          <w:szCs w:val="24"/>
        </w:rPr>
        <w:t xml:space="preserve"> činnost</w:t>
      </w:r>
      <w:r w:rsidR="00474866">
        <w:rPr>
          <w:rFonts w:ascii="Times New Roman" w:hAnsi="Times New Roman"/>
          <w:bCs/>
          <w:color w:val="000000" w:themeColor="text1"/>
          <w:sz w:val="24"/>
          <w:szCs w:val="24"/>
        </w:rPr>
        <w:t>i</w:t>
      </w:r>
      <w:r w:rsidR="007127B4">
        <w:rPr>
          <w:rFonts w:ascii="Times New Roman" w:hAnsi="Times New Roman"/>
          <w:bCs/>
          <w:color w:val="000000" w:themeColor="text1"/>
          <w:sz w:val="24"/>
          <w:szCs w:val="24"/>
        </w:rPr>
        <w:t xml:space="preserve"> súbežne</w:t>
      </w:r>
      <w:r w:rsidR="00474866">
        <w:rPr>
          <w:rFonts w:ascii="Times New Roman" w:hAnsi="Times New Roman"/>
          <w:bCs/>
          <w:color w:val="000000" w:themeColor="text1"/>
          <w:sz w:val="24"/>
          <w:szCs w:val="24"/>
        </w:rPr>
        <w:t xml:space="preserve"> </w:t>
      </w:r>
      <w:r w:rsidR="007F018C">
        <w:rPr>
          <w:rFonts w:ascii="Times New Roman" w:hAnsi="Times New Roman"/>
          <w:bCs/>
          <w:color w:val="000000" w:themeColor="text1"/>
          <w:sz w:val="24"/>
          <w:szCs w:val="24"/>
        </w:rPr>
        <w:t xml:space="preserve">v </w:t>
      </w:r>
      <w:r w:rsidR="00474866">
        <w:rPr>
          <w:rFonts w:ascii="Times New Roman" w:hAnsi="Times New Roman"/>
          <w:bCs/>
          <w:color w:val="000000" w:themeColor="text1"/>
          <w:sz w:val="24"/>
          <w:szCs w:val="24"/>
        </w:rPr>
        <w:t>pracovn</w:t>
      </w:r>
      <w:r w:rsidR="007127B4">
        <w:rPr>
          <w:rFonts w:ascii="Times New Roman" w:hAnsi="Times New Roman"/>
          <w:bCs/>
          <w:color w:val="000000" w:themeColor="text1"/>
          <w:sz w:val="24"/>
          <w:szCs w:val="24"/>
        </w:rPr>
        <w:t>ých</w:t>
      </w:r>
      <w:r w:rsidR="00474866">
        <w:rPr>
          <w:rFonts w:ascii="Times New Roman" w:hAnsi="Times New Roman"/>
          <w:bCs/>
          <w:color w:val="000000" w:themeColor="text1"/>
          <w:sz w:val="24"/>
          <w:szCs w:val="24"/>
        </w:rPr>
        <w:t xml:space="preserve"> pomer</w:t>
      </w:r>
      <w:r w:rsidR="007127B4">
        <w:rPr>
          <w:rFonts w:ascii="Times New Roman" w:hAnsi="Times New Roman"/>
          <w:bCs/>
          <w:color w:val="000000" w:themeColor="text1"/>
          <w:sz w:val="24"/>
          <w:szCs w:val="24"/>
        </w:rPr>
        <w:t>och</w:t>
      </w:r>
      <w:r w:rsidR="00720388">
        <w:rPr>
          <w:rFonts w:ascii="Times New Roman" w:hAnsi="Times New Roman"/>
          <w:bCs/>
          <w:color w:val="000000" w:themeColor="text1"/>
          <w:sz w:val="24"/>
          <w:szCs w:val="24"/>
        </w:rPr>
        <w:t xml:space="preserve"> s</w:t>
      </w:r>
      <w:r w:rsidR="00474866">
        <w:rPr>
          <w:rFonts w:ascii="Times New Roman" w:hAnsi="Times New Roman"/>
          <w:bCs/>
          <w:color w:val="000000" w:themeColor="text1"/>
          <w:sz w:val="24"/>
          <w:szCs w:val="24"/>
        </w:rPr>
        <w:t> viacerý</w:t>
      </w:r>
      <w:r w:rsidR="00720388">
        <w:rPr>
          <w:rFonts w:ascii="Times New Roman" w:hAnsi="Times New Roman"/>
          <w:bCs/>
          <w:color w:val="000000" w:themeColor="text1"/>
          <w:sz w:val="24"/>
          <w:szCs w:val="24"/>
        </w:rPr>
        <w:t>mi</w:t>
      </w:r>
      <w:r w:rsidR="00474866">
        <w:rPr>
          <w:rFonts w:ascii="Times New Roman" w:hAnsi="Times New Roman"/>
          <w:bCs/>
          <w:color w:val="000000" w:themeColor="text1"/>
          <w:sz w:val="24"/>
          <w:szCs w:val="24"/>
        </w:rPr>
        <w:t xml:space="preserve"> poskytovateľ</w:t>
      </w:r>
      <w:r w:rsidR="00720388">
        <w:rPr>
          <w:rFonts w:ascii="Times New Roman" w:hAnsi="Times New Roman"/>
          <w:bCs/>
          <w:color w:val="000000" w:themeColor="text1"/>
          <w:sz w:val="24"/>
          <w:szCs w:val="24"/>
        </w:rPr>
        <w:t>mi</w:t>
      </w:r>
      <w:r w:rsidR="009A50A5">
        <w:rPr>
          <w:rFonts w:ascii="Times New Roman" w:hAnsi="Times New Roman"/>
          <w:bCs/>
          <w:color w:val="000000" w:themeColor="text1"/>
          <w:sz w:val="24"/>
          <w:szCs w:val="24"/>
        </w:rPr>
        <w:t xml:space="preserve"> zdravotnej starostlivosti</w:t>
      </w:r>
      <w:r w:rsidR="007F018C">
        <w:rPr>
          <w:rFonts w:ascii="Times New Roman" w:hAnsi="Times New Roman"/>
          <w:bCs/>
          <w:color w:val="000000" w:themeColor="text1"/>
          <w:sz w:val="24"/>
          <w:szCs w:val="24"/>
        </w:rPr>
        <w:t>,</w:t>
      </w:r>
      <w:r w:rsidR="00474866" w:rsidRPr="00781F4B">
        <w:rPr>
          <w:rFonts w:ascii="Times New Roman" w:hAnsi="Times New Roman"/>
          <w:bCs/>
          <w:color w:val="000000" w:themeColor="text1"/>
          <w:sz w:val="24"/>
          <w:szCs w:val="24"/>
        </w:rPr>
        <w:t xml:space="preserve"> do</w:t>
      </w:r>
      <w:r w:rsidR="00474866">
        <w:rPr>
          <w:rFonts w:ascii="Times New Roman" w:hAnsi="Times New Roman"/>
          <w:bCs/>
          <w:color w:val="000000" w:themeColor="text1"/>
          <w:sz w:val="24"/>
          <w:szCs w:val="24"/>
        </w:rPr>
        <w:t xml:space="preserve"> počtu odpracovaných rokov</w:t>
      </w:r>
      <w:r w:rsidR="007F018C">
        <w:rPr>
          <w:rFonts w:ascii="Times New Roman" w:hAnsi="Times New Roman"/>
          <w:bCs/>
          <w:color w:val="000000" w:themeColor="text1"/>
          <w:sz w:val="24"/>
          <w:szCs w:val="24"/>
        </w:rPr>
        <w:t xml:space="preserve"> tohto zdravotníckeho pracovníka sa</w:t>
      </w:r>
      <w:r w:rsidR="00474866">
        <w:rPr>
          <w:rFonts w:ascii="Times New Roman" w:hAnsi="Times New Roman"/>
          <w:bCs/>
          <w:color w:val="000000" w:themeColor="text1"/>
          <w:sz w:val="24"/>
          <w:szCs w:val="24"/>
        </w:rPr>
        <w:t xml:space="preserve"> započíta </w:t>
      </w:r>
      <w:r w:rsidR="009D2C9F">
        <w:rPr>
          <w:rFonts w:ascii="Times New Roman" w:hAnsi="Times New Roman"/>
          <w:bCs/>
          <w:color w:val="000000" w:themeColor="text1"/>
          <w:sz w:val="24"/>
          <w:szCs w:val="24"/>
        </w:rPr>
        <w:t>doba</w:t>
      </w:r>
      <w:r w:rsidR="00474866" w:rsidRPr="00781F4B">
        <w:rPr>
          <w:rFonts w:ascii="Times New Roman" w:hAnsi="Times New Roman"/>
          <w:bCs/>
          <w:color w:val="000000" w:themeColor="text1"/>
          <w:sz w:val="24"/>
          <w:szCs w:val="24"/>
        </w:rPr>
        <w:t>, počas ktor</w:t>
      </w:r>
      <w:r w:rsidR="009D2C9F">
        <w:rPr>
          <w:rFonts w:ascii="Times New Roman" w:hAnsi="Times New Roman"/>
          <w:bCs/>
          <w:color w:val="000000" w:themeColor="text1"/>
          <w:sz w:val="24"/>
          <w:szCs w:val="24"/>
        </w:rPr>
        <w:t>ej</w:t>
      </w:r>
      <w:r w:rsidR="00474866" w:rsidRPr="00781F4B">
        <w:rPr>
          <w:rFonts w:ascii="Times New Roman" w:hAnsi="Times New Roman"/>
          <w:bCs/>
          <w:color w:val="000000" w:themeColor="text1"/>
          <w:sz w:val="24"/>
          <w:szCs w:val="24"/>
        </w:rPr>
        <w:t xml:space="preserve"> </w:t>
      </w:r>
      <w:r w:rsidR="00474866">
        <w:rPr>
          <w:rFonts w:ascii="Times New Roman" w:hAnsi="Times New Roman"/>
          <w:bCs/>
          <w:color w:val="000000" w:themeColor="text1"/>
          <w:sz w:val="24"/>
          <w:szCs w:val="24"/>
        </w:rPr>
        <w:t>súbežne vykonával viacero zdravotníckych povolaní alebo počas ktor</w:t>
      </w:r>
      <w:r w:rsidR="009D2C9F">
        <w:rPr>
          <w:rFonts w:ascii="Times New Roman" w:hAnsi="Times New Roman"/>
          <w:bCs/>
          <w:color w:val="000000" w:themeColor="text1"/>
          <w:sz w:val="24"/>
          <w:szCs w:val="24"/>
        </w:rPr>
        <w:t>ej</w:t>
      </w:r>
      <w:r w:rsidR="00474866">
        <w:rPr>
          <w:rFonts w:ascii="Times New Roman" w:hAnsi="Times New Roman"/>
          <w:bCs/>
          <w:color w:val="000000" w:themeColor="text1"/>
          <w:sz w:val="24"/>
          <w:szCs w:val="24"/>
        </w:rPr>
        <w:t xml:space="preserve"> mal</w:t>
      </w:r>
      <w:r w:rsidR="007127B4">
        <w:rPr>
          <w:rFonts w:ascii="Times New Roman" w:hAnsi="Times New Roman"/>
          <w:bCs/>
          <w:color w:val="000000" w:themeColor="text1"/>
          <w:sz w:val="24"/>
          <w:szCs w:val="24"/>
        </w:rPr>
        <w:t xml:space="preserve"> súbežne</w:t>
      </w:r>
      <w:r w:rsidR="00474866">
        <w:rPr>
          <w:rFonts w:ascii="Times New Roman" w:hAnsi="Times New Roman"/>
          <w:bCs/>
          <w:color w:val="000000" w:themeColor="text1"/>
          <w:sz w:val="24"/>
          <w:szCs w:val="24"/>
        </w:rPr>
        <w:t xml:space="preserve"> uzatvo</w:t>
      </w:r>
      <w:r w:rsidR="007127B4">
        <w:rPr>
          <w:rFonts w:ascii="Times New Roman" w:hAnsi="Times New Roman"/>
          <w:bCs/>
          <w:color w:val="000000" w:themeColor="text1"/>
          <w:sz w:val="24"/>
          <w:szCs w:val="24"/>
        </w:rPr>
        <w:t>rené</w:t>
      </w:r>
      <w:r w:rsidR="00474866">
        <w:rPr>
          <w:rFonts w:ascii="Times New Roman" w:hAnsi="Times New Roman"/>
          <w:bCs/>
          <w:color w:val="000000" w:themeColor="text1"/>
          <w:sz w:val="24"/>
          <w:szCs w:val="24"/>
        </w:rPr>
        <w:t xml:space="preserve"> pracovn</w:t>
      </w:r>
      <w:r w:rsidR="007127B4">
        <w:rPr>
          <w:rFonts w:ascii="Times New Roman" w:hAnsi="Times New Roman"/>
          <w:bCs/>
          <w:color w:val="000000" w:themeColor="text1"/>
          <w:sz w:val="24"/>
          <w:szCs w:val="24"/>
        </w:rPr>
        <w:t>é</w:t>
      </w:r>
      <w:r w:rsidR="00474866">
        <w:rPr>
          <w:rFonts w:ascii="Times New Roman" w:hAnsi="Times New Roman"/>
          <w:bCs/>
          <w:color w:val="000000" w:themeColor="text1"/>
          <w:sz w:val="24"/>
          <w:szCs w:val="24"/>
        </w:rPr>
        <w:t xml:space="preserve"> pomer</w:t>
      </w:r>
      <w:r w:rsidR="007127B4">
        <w:rPr>
          <w:rFonts w:ascii="Times New Roman" w:hAnsi="Times New Roman"/>
          <w:bCs/>
          <w:color w:val="000000" w:themeColor="text1"/>
          <w:sz w:val="24"/>
          <w:szCs w:val="24"/>
        </w:rPr>
        <w:t>y</w:t>
      </w:r>
      <w:r w:rsidR="00720388">
        <w:rPr>
          <w:rFonts w:ascii="Times New Roman" w:hAnsi="Times New Roman"/>
          <w:bCs/>
          <w:color w:val="000000" w:themeColor="text1"/>
          <w:sz w:val="24"/>
          <w:szCs w:val="24"/>
        </w:rPr>
        <w:t xml:space="preserve"> s</w:t>
      </w:r>
      <w:r w:rsidR="00474866">
        <w:rPr>
          <w:rFonts w:ascii="Times New Roman" w:hAnsi="Times New Roman"/>
          <w:bCs/>
          <w:color w:val="000000" w:themeColor="text1"/>
          <w:sz w:val="24"/>
          <w:szCs w:val="24"/>
        </w:rPr>
        <w:t> viacerý</w:t>
      </w:r>
      <w:r w:rsidR="00720388">
        <w:rPr>
          <w:rFonts w:ascii="Times New Roman" w:hAnsi="Times New Roman"/>
          <w:bCs/>
          <w:color w:val="000000" w:themeColor="text1"/>
          <w:sz w:val="24"/>
          <w:szCs w:val="24"/>
        </w:rPr>
        <w:t>mi</w:t>
      </w:r>
      <w:r w:rsidR="00474866">
        <w:rPr>
          <w:rFonts w:ascii="Times New Roman" w:hAnsi="Times New Roman"/>
          <w:bCs/>
          <w:color w:val="000000" w:themeColor="text1"/>
          <w:sz w:val="24"/>
          <w:szCs w:val="24"/>
        </w:rPr>
        <w:t xml:space="preserve"> poskytovateľ</w:t>
      </w:r>
      <w:r w:rsidR="00720388">
        <w:rPr>
          <w:rFonts w:ascii="Times New Roman" w:hAnsi="Times New Roman"/>
          <w:bCs/>
          <w:color w:val="000000" w:themeColor="text1"/>
          <w:sz w:val="24"/>
          <w:szCs w:val="24"/>
        </w:rPr>
        <w:t>mi</w:t>
      </w:r>
      <w:r w:rsidR="009A50A5">
        <w:rPr>
          <w:rFonts w:ascii="Times New Roman" w:hAnsi="Times New Roman"/>
          <w:bCs/>
          <w:color w:val="000000" w:themeColor="text1"/>
          <w:sz w:val="24"/>
          <w:szCs w:val="24"/>
        </w:rPr>
        <w:t xml:space="preserve"> zdravotnej starostlivosti</w:t>
      </w:r>
      <w:r w:rsidR="0077531B">
        <w:rPr>
          <w:rFonts w:ascii="Times New Roman" w:hAnsi="Times New Roman"/>
          <w:bCs/>
          <w:color w:val="000000" w:themeColor="text1"/>
          <w:sz w:val="24"/>
          <w:szCs w:val="24"/>
        </w:rPr>
        <w:t>,</w:t>
      </w:r>
      <w:r w:rsidR="00474866">
        <w:rPr>
          <w:rFonts w:ascii="Times New Roman" w:hAnsi="Times New Roman"/>
          <w:bCs/>
          <w:color w:val="000000" w:themeColor="text1"/>
          <w:sz w:val="24"/>
          <w:szCs w:val="24"/>
        </w:rPr>
        <w:t xml:space="preserve"> </w:t>
      </w:r>
      <w:r w:rsidR="007F0FE2">
        <w:rPr>
          <w:rFonts w:ascii="Times New Roman" w:hAnsi="Times New Roman"/>
          <w:bCs/>
          <w:color w:val="000000" w:themeColor="text1"/>
          <w:sz w:val="24"/>
          <w:szCs w:val="24"/>
        </w:rPr>
        <w:t>iba raz</w:t>
      </w:r>
      <w:r w:rsidR="00474866">
        <w:rPr>
          <w:rFonts w:ascii="Times New Roman" w:hAnsi="Times New Roman"/>
          <w:bCs/>
          <w:color w:val="000000" w:themeColor="text1"/>
          <w:sz w:val="24"/>
          <w:szCs w:val="24"/>
        </w:rPr>
        <w:t>.</w:t>
      </w:r>
    </w:p>
    <w:p w14:paraId="5A8ABA1C" w14:textId="77777777" w:rsidR="00A42E2B" w:rsidRPr="00781F4B" w:rsidRDefault="00A42E2B" w:rsidP="00781F4B">
      <w:pPr>
        <w:spacing w:after="0" w:line="240" w:lineRule="auto"/>
        <w:ind w:left="360"/>
        <w:jc w:val="both"/>
        <w:rPr>
          <w:rFonts w:ascii="Times New Roman" w:hAnsi="Times New Roman"/>
          <w:bCs/>
          <w:color w:val="000000" w:themeColor="text1"/>
          <w:sz w:val="24"/>
          <w:szCs w:val="24"/>
        </w:rPr>
      </w:pPr>
    </w:p>
    <w:p w14:paraId="1712B145" w14:textId="08D1D5EA" w:rsidR="00A42E2B" w:rsidRPr="00781F4B" w:rsidRDefault="00A42E2B" w:rsidP="00781F4B">
      <w:pPr>
        <w:spacing w:after="0" w:line="240" w:lineRule="auto"/>
        <w:ind w:left="360"/>
        <w:jc w:val="both"/>
        <w:rPr>
          <w:rFonts w:ascii="Times New Roman" w:hAnsi="Times New Roman"/>
          <w:bCs/>
          <w:color w:val="000000" w:themeColor="text1"/>
          <w:sz w:val="24"/>
          <w:szCs w:val="24"/>
        </w:rPr>
      </w:pPr>
      <w:r w:rsidRPr="00781F4B">
        <w:rPr>
          <w:rFonts w:ascii="Times New Roman" w:hAnsi="Times New Roman"/>
          <w:bCs/>
          <w:color w:val="000000" w:themeColor="text1"/>
          <w:sz w:val="24"/>
          <w:szCs w:val="24"/>
        </w:rPr>
        <w:t>(6) Zdravotníckemu pracovníkovi</w:t>
      </w:r>
      <w:r w:rsidR="000508D8">
        <w:rPr>
          <w:rFonts w:ascii="Times New Roman" w:hAnsi="Times New Roman"/>
          <w:bCs/>
          <w:color w:val="000000" w:themeColor="text1"/>
          <w:sz w:val="24"/>
          <w:szCs w:val="24"/>
        </w:rPr>
        <w:t xml:space="preserve"> uvedenému </w:t>
      </w:r>
      <w:r w:rsidR="00880587">
        <w:rPr>
          <w:rFonts w:ascii="Times New Roman" w:hAnsi="Times New Roman"/>
          <w:bCs/>
          <w:color w:val="000000" w:themeColor="text1"/>
          <w:sz w:val="24"/>
          <w:szCs w:val="24"/>
        </w:rPr>
        <w:t>v</w:t>
      </w:r>
      <w:r w:rsidR="000508D8">
        <w:rPr>
          <w:rFonts w:ascii="Times New Roman" w:hAnsi="Times New Roman"/>
          <w:bCs/>
          <w:color w:val="000000" w:themeColor="text1"/>
          <w:sz w:val="24"/>
          <w:szCs w:val="24"/>
        </w:rPr>
        <w:t xml:space="preserve"> § 80a až 80aw</w:t>
      </w:r>
      <w:r w:rsidRPr="00781F4B">
        <w:rPr>
          <w:rFonts w:ascii="Times New Roman" w:hAnsi="Times New Roman"/>
          <w:bCs/>
          <w:color w:val="000000" w:themeColor="text1"/>
          <w:sz w:val="24"/>
          <w:szCs w:val="24"/>
        </w:rPr>
        <w:t xml:space="preserve"> sa do</w:t>
      </w:r>
      <w:r w:rsidR="00742DF3">
        <w:rPr>
          <w:rFonts w:ascii="Times New Roman" w:hAnsi="Times New Roman"/>
          <w:bCs/>
          <w:color w:val="000000" w:themeColor="text1"/>
          <w:sz w:val="24"/>
          <w:szCs w:val="24"/>
        </w:rPr>
        <w:t xml:space="preserve"> počtu</w:t>
      </w:r>
      <w:r w:rsidRPr="00781F4B">
        <w:rPr>
          <w:rFonts w:ascii="Times New Roman" w:hAnsi="Times New Roman"/>
          <w:bCs/>
          <w:color w:val="000000" w:themeColor="text1"/>
          <w:sz w:val="24"/>
          <w:szCs w:val="24"/>
        </w:rPr>
        <w:t xml:space="preserve"> odpracovaných rokov započítava </w:t>
      </w:r>
      <w:r w:rsidR="00265971">
        <w:rPr>
          <w:rFonts w:ascii="Times New Roman" w:hAnsi="Times New Roman"/>
          <w:bCs/>
          <w:color w:val="000000" w:themeColor="text1"/>
          <w:sz w:val="24"/>
          <w:szCs w:val="24"/>
        </w:rPr>
        <w:t>doba</w:t>
      </w:r>
      <w:r w:rsidRPr="00781F4B">
        <w:rPr>
          <w:rFonts w:ascii="Times New Roman" w:hAnsi="Times New Roman"/>
          <w:bCs/>
          <w:color w:val="000000" w:themeColor="text1"/>
          <w:sz w:val="24"/>
          <w:szCs w:val="24"/>
        </w:rPr>
        <w:t xml:space="preserve"> výkonu všetký</w:t>
      </w:r>
      <w:r w:rsidR="00880587">
        <w:rPr>
          <w:rFonts w:ascii="Times New Roman" w:hAnsi="Times New Roman"/>
          <w:bCs/>
          <w:color w:val="000000" w:themeColor="text1"/>
          <w:sz w:val="24"/>
          <w:szCs w:val="24"/>
        </w:rPr>
        <w:t>ch odborných pracovných činnosti</w:t>
      </w:r>
      <w:r w:rsidRPr="00781F4B">
        <w:rPr>
          <w:rFonts w:ascii="Times New Roman" w:hAnsi="Times New Roman"/>
          <w:bCs/>
          <w:color w:val="000000" w:themeColor="text1"/>
          <w:sz w:val="24"/>
          <w:szCs w:val="24"/>
        </w:rPr>
        <w:t>, špec</w:t>
      </w:r>
      <w:r w:rsidR="00880587">
        <w:rPr>
          <w:rFonts w:ascii="Times New Roman" w:hAnsi="Times New Roman"/>
          <w:bCs/>
          <w:color w:val="000000" w:themeColor="text1"/>
          <w:sz w:val="24"/>
          <w:szCs w:val="24"/>
        </w:rPr>
        <w:t>ializovaných pracovných činnosti</w:t>
      </w:r>
      <w:r w:rsidRPr="00781F4B">
        <w:rPr>
          <w:rFonts w:ascii="Times New Roman" w:hAnsi="Times New Roman"/>
          <w:bCs/>
          <w:color w:val="000000" w:themeColor="text1"/>
          <w:sz w:val="24"/>
          <w:szCs w:val="24"/>
        </w:rPr>
        <w:t xml:space="preserve"> alebo cer</w:t>
      </w:r>
      <w:r w:rsidR="00880587">
        <w:rPr>
          <w:rFonts w:ascii="Times New Roman" w:hAnsi="Times New Roman"/>
          <w:bCs/>
          <w:color w:val="000000" w:themeColor="text1"/>
          <w:sz w:val="24"/>
          <w:szCs w:val="24"/>
        </w:rPr>
        <w:t>tifikovaných pracovných činnosti</w:t>
      </w:r>
      <w:r w:rsidRPr="00781F4B">
        <w:rPr>
          <w:rFonts w:ascii="Times New Roman" w:hAnsi="Times New Roman"/>
          <w:bCs/>
          <w:color w:val="000000" w:themeColor="text1"/>
          <w:sz w:val="24"/>
          <w:szCs w:val="24"/>
        </w:rPr>
        <w:t xml:space="preserve">, ktoré vykonával ako zdravotnícky pracovník, najviac však v rozsahu </w:t>
      </w:r>
      <w:r w:rsidR="00C401FF">
        <w:rPr>
          <w:rFonts w:ascii="Times New Roman" w:hAnsi="Times New Roman"/>
          <w:bCs/>
          <w:color w:val="000000" w:themeColor="text1"/>
          <w:sz w:val="24"/>
          <w:szCs w:val="24"/>
        </w:rPr>
        <w:t>podľa</w:t>
      </w:r>
      <w:r w:rsidR="00880587">
        <w:rPr>
          <w:rFonts w:ascii="Times New Roman" w:hAnsi="Times New Roman"/>
          <w:bCs/>
          <w:color w:val="000000" w:themeColor="text1"/>
          <w:sz w:val="24"/>
          <w:szCs w:val="24"/>
        </w:rPr>
        <w:t> odseku 5.</w:t>
      </w:r>
      <w:r w:rsidRPr="00781F4B">
        <w:rPr>
          <w:rFonts w:ascii="Times New Roman" w:hAnsi="Times New Roman"/>
          <w:bCs/>
          <w:color w:val="000000" w:themeColor="text1"/>
          <w:sz w:val="24"/>
          <w:szCs w:val="24"/>
        </w:rPr>
        <w:t xml:space="preserve"> </w:t>
      </w:r>
    </w:p>
    <w:p w14:paraId="43276986" w14:textId="77777777" w:rsidR="00A42E2B" w:rsidRPr="00781F4B" w:rsidRDefault="00A42E2B" w:rsidP="00781F4B">
      <w:pPr>
        <w:spacing w:after="0" w:line="240" w:lineRule="auto"/>
        <w:ind w:left="360"/>
        <w:jc w:val="both"/>
        <w:rPr>
          <w:rFonts w:ascii="Times New Roman" w:hAnsi="Times New Roman"/>
          <w:bCs/>
          <w:color w:val="000000" w:themeColor="text1"/>
          <w:sz w:val="24"/>
          <w:szCs w:val="24"/>
        </w:rPr>
      </w:pPr>
    </w:p>
    <w:p w14:paraId="5A082221" w14:textId="464137AD" w:rsidR="00A42E2B" w:rsidRPr="00781F4B" w:rsidRDefault="00A42E2B" w:rsidP="00781F4B">
      <w:pPr>
        <w:spacing w:after="0" w:line="240" w:lineRule="auto"/>
        <w:ind w:left="360"/>
        <w:jc w:val="both"/>
        <w:rPr>
          <w:rFonts w:ascii="Times New Roman" w:hAnsi="Times New Roman"/>
          <w:bCs/>
          <w:color w:val="000000" w:themeColor="text1"/>
          <w:sz w:val="24"/>
          <w:szCs w:val="24"/>
        </w:rPr>
      </w:pPr>
      <w:r w:rsidRPr="00781F4B">
        <w:rPr>
          <w:rFonts w:ascii="Times New Roman" w:hAnsi="Times New Roman"/>
          <w:bCs/>
          <w:color w:val="000000" w:themeColor="text1"/>
          <w:sz w:val="24"/>
          <w:szCs w:val="24"/>
        </w:rPr>
        <w:t>(7) Zdravotníckemu pracovníkovi</w:t>
      </w:r>
      <w:r w:rsidR="00436C98">
        <w:rPr>
          <w:rFonts w:ascii="Times New Roman" w:hAnsi="Times New Roman"/>
          <w:bCs/>
          <w:color w:val="000000" w:themeColor="text1"/>
          <w:sz w:val="24"/>
          <w:szCs w:val="24"/>
        </w:rPr>
        <w:t xml:space="preserve"> uvedenému v § 80a až 80aw</w:t>
      </w:r>
      <w:r w:rsidRPr="00781F4B">
        <w:rPr>
          <w:rFonts w:ascii="Times New Roman" w:hAnsi="Times New Roman"/>
          <w:bCs/>
          <w:color w:val="000000" w:themeColor="text1"/>
          <w:sz w:val="24"/>
          <w:szCs w:val="24"/>
        </w:rPr>
        <w:t xml:space="preserve"> sa do</w:t>
      </w:r>
      <w:r w:rsidR="00FC7D6E">
        <w:rPr>
          <w:rFonts w:ascii="Times New Roman" w:hAnsi="Times New Roman"/>
          <w:bCs/>
          <w:color w:val="000000" w:themeColor="text1"/>
          <w:sz w:val="24"/>
          <w:szCs w:val="24"/>
        </w:rPr>
        <w:t xml:space="preserve"> počtu</w:t>
      </w:r>
      <w:r w:rsidRPr="00781F4B">
        <w:rPr>
          <w:rFonts w:ascii="Times New Roman" w:hAnsi="Times New Roman"/>
          <w:bCs/>
          <w:color w:val="000000" w:themeColor="text1"/>
          <w:sz w:val="24"/>
          <w:szCs w:val="24"/>
        </w:rPr>
        <w:t xml:space="preserve"> odpracovaných rokov započítava aj </w:t>
      </w:r>
      <w:r w:rsidR="00436C98">
        <w:rPr>
          <w:rFonts w:ascii="Times New Roman" w:hAnsi="Times New Roman"/>
          <w:bCs/>
          <w:color w:val="000000" w:themeColor="text1"/>
          <w:sz w:val="24"/>
          <w:szCs w:val="24"/>
        </w:rPr>
        <w:t>doba</w:t>
      </w:r>
      <w:r w:rsidRPr="00781F4B">
        <w:rPr>
          <w:rFonts w:ascii="Times New Roman" w:hAnsi="Times New Roman"/>
          <w:bCs/>
          <w:color w:val="000000" w:themeColor="text1"/>
          <w:sz w:val="24"/>
          <w:szCs w:val="24"/>
        </w:rPr>
        <w:t xml:space="preserve"> výkonu zdravotníckeho povolania v rozsahu získaného vzdelania, ktoré vykonával ako zdravotnícky pracovník u poskytovateľa zdravotnej starostlivosti v inom štáte, najviac však v rozsahu </w:t>
      </w:r>
      <w:r w:rsidR="006F5E36">
        <w:rPr>
          <w:rFonts w:ascii="Times New Roman" w:hAnsi="Times New Roman"/>
          <w:bCs/>
          <w:color w:val="000000" w:themeColor="text1"/>
          <w:sz w:val="24"/>
          <w:szCs w:val="24"/>
        </w:rPr>
        <w:t>podľa</w:t>
      </w:r>
      <w:r w:rsidRPr="00781F4B">
        <w:rPr>
          <w:rFonts w:ascii="Times New Roman" w:hAnsi="Times New Roman"/>
          <w:bCs/>
          <w:color w:val="000000" w:themeColor="text1"/>
          <w:sz w:val="24"/>
          <w:szCs w:val="24"/>
        </w:rPr>
        <w:t xml:space="preserve"> odseku 5. </w:t>
      </w:r>
    </w:p>
    <w:p w14:paraId="05122DC6" w14:textId="77777777" w:rsidR="00A42E2B" w:rsidRPr="00781F4B" w:rsidRDefault="00A42E2B" w:rsidP="00781F4B">
      <w:pPr>
        <w:spacing w:after="0" w:line="240" w:lineRule="auto"/>
        <w:ind w:left="360"/>
        <w:jc w:val="both"/>
        <w:rPr>
          <w:rFonts w:ascii="Times New Roman" w:hAnsi="Times New Roman"/>
          <w:bCs/>
          <w:color w:val="000000" w:themeColor="text1"/>
          <w:sz w:val="24"/>
          <w:szCs w:val="24"/>
        </w:rPr>
      </w:pPr>
    </w:p>
    <w:p w14:paraId="72C87323" w14:textId="40E79F6D" w:rsidR="006F5E36" w:rsidRDefault="00A42E2B" w:rsidP="00781F4B">
      <w:pPr>
        <w:spacing w:after="0" w:line="240" w:lineRule="auto"/>
        <w:ind w:left="360"/>
        <w:jc w:val="both"/>
        <w:rPr>
          <w:rFonts w:ascii="Times New Roman" w:hAnsi="Times New Roman"/>
          <w:bCs/>
          <w:color w:val="000000" w:themeColor="text1"/>
          <w:sz w:val="24"/>
          <w:szCs w:val="24"/>
        </w:rPr>
      </w:pPr>
      <w:r w:rsidRPr="00781F4B">
        <w:rPr>
          <w:rFonts w:ascii="Times New Roman" w:hAnsi="Times New Roman"/>
          <w:bCs/>
          <w:color w:val="000000" w:themeColor="text1"/>
          <w:sz w:val="24"/>
          <w:szCs w:val="24"/>
        </w:rPr>
        <w:t xml:space="preserve">(8) </w:t>
      </w:r>
      <w:r w:rsidR="00B412F1">
        <w:rPr>
          <w:rFonts w:ascii="Times New Roman" w:hAnsi="Times New Roman"/>
          <w:bCs/>
          <w:color w:val="000000" w:themeColor="text1"/>
          <w:sz w:val="24"/>
          <w:szCs w:val="24"/>
        </w:rPr>
        <w:t>Z</w:t>
      </w:r>
      <w:r w:rsidR="005643D9">
        <w:rPr>
          <w:rFonts w:ascii="Times New Roman" w:hAnsi="Times New Roman"/>
          <w:bCs/>
          <w:color w:val="000000" w:themeColor="text1"/>
          <w:sz w:val="24"/>
          <w:szCs w:val="24"/>
        </w:rPr>
        <w:t>dravotníckemu pracovníkovi uvedenému v § 80a až 80aw sa do</w:t>
      </w:r>
      <w:r w:rsidR="00880587">
        <w:rPr>
          <w:rFonts w:ascii="Times New Roman" w:hAnsi="Times New Roman"/>
          <w:bCs/>
          <w:color w:val="000000" w:themeColor="text1"/>
          <w:sz w:val="24"/>
          <w:szCs w:val="24"/>
        </w:rPr>
        <w:t xml:space="preserve"> počtu odpracovaných rokov</w:t>
      </w:r>
      <w:r w:rsidRPr="00781F4B">
        <w:rPr>
          <w:rFonts w:ascii="Times New Roman" w:hAnsi="Times New Roman"/>
          <w:bCs/>
          <w:color w:val="000000" w:themeColor="text1"/>
          <w:sz w:val="24"/>
          <w:szCs w:val="24"/>
        </w:rPr>
        <w:t xml:space="preserve"> započíta aj </w:t>
      </w:r>
      <w:r w:rsidR="00831046">
        <w:rPr>
          <w:rFonts w:ascii="Times New Roman" w:hAnsi="Times New Roman"/>
          <w:bCs/>
          <w:color w:val="000000" w:themeColor="text1"/>
          <w:sz w:val="24"/>
          <w:szCs w:val="24"/>
        </w:rPr>
        <w:t>obdobie</w:t>
      </w:r>
      <w:r w:rsidRPr="00781F4B">
        <w:rPr>
          <w:rFonts w:ascii="Times New Roman" w:hAnsi="Times New Roman"/>
          <w:bCs/>
          <w:color w:val="000000" w:themeColor="text1"/>
          <w:sz w:val="24"/>
          <w:szCs w:val="24"/>
        </w:rPr>
        <w:t xml:space="preserve"> materskej dovolenky alebo rodičovskej dovolenky</w:t>
      </w:r>
      <w:r w:rsidR="005F48E7">
        <w:rPr>
          <w:rFonts w:ascii="Times New Roman" w:hAnsi="Times New Roman"/>
          <w:bCs/>
          <w:color w:val="000000" w:themeColor="text1"/>
          <w:sz w:val="24"/>
          <w:szCs w:val="24"/>
        </w:rPr>
        <w:t xml:space="preserve"> a</w:t>
      </w:r>
      <w:r w:rsidR="00F6188C">
        <w:rPr>
          <w:rFonts w:ascii="Times New Roman" w:hAnsi="Times New Roman"/>
          <w:bCs/>
          <w:color w:val="000000" w:themeColor="text1"/>
          <w:sz w:val="24"/>
          <w:szCs w:val="24"/>
        </w:rPr>
        <w:t xml:space="preserve"> obdobie</w:t>
      </w:r>
      <w:r w:rsidRPr="00781F4B">
        <w:rPr>
          <w:rFonts w:ascii="Times New Roman" w:hAnsi="Times New Roman"/>
          <w:bCs/>
          <w:color w:val="000000" w:themeColor="text1"/>
          <w:sz w:val="24"/>
          <w:szCs w:val="24"/>
        </w:rPr>
        <w:t xml:space="preserve"> ďalšej materskej dovolenky alebo ďalšej rodičovskej dovolenky</w:t>
      </w:r>
      <w:r w:rsidRPr="00781F4B">
        <w:rPr>
          <w:rFonts w:ascii="Times New Roman" w:hAnsi="Times New Roman"/>
          <w:bCs/>
          <w:color w:val="000000" w:themeColor="text1"/>
          <w:sz w:val="24"/>
          <w:szCs w:val="24"/>
          <w:vertAlign w:val="superscript"/>
        </w:rPr>
        <w:t>60ad</w:t>
      </w:r>
      <w:r w:rsidRPr="00781F4B">
        <w:rPr>
          <w:rFonts w:ascii="Times New Roman" w:hAnsi="Times New Roman"/>
          <w:bCs/>
          <w:color w:val="000000" w:themeColor="text1"/>
          <w:sz w:val="24"/>
          <w:szCs w:val="24"/>
        </w:rPr>
        <w:t>) v</w:t>
      </w:r>
      <w:r w:rsidR="00FC02BC">
        <w:rPr>
          <w:rFonts w:ascii="Times New Roman" w:hAnsi="Times New Roman"/>
          <w:bCs/>
          <w:color w:val="000000" w:themeColor="text1"/>
          <w:sz w:val="24"/>
          <w:szCs w:val="24"/>
        </w:rPr>
        <w:t> rozsahu jej čerpania</w:t>
      </w:r>
      <w:r w:rsidR="00CE2E9C">
        <w:rPr>
          <w:rFonts w:ascii="Times New Roman" w:hAnsi="Times New Roman"/>
          <w:bCs/>
          <w:color w:val="000000" w:themeColor="text1"/>
          <w:sz w:val="24"/>
          <w:szCs w:val="24"/>
        </w:rPr>
        <w:t>;</w:t>
      </w:r>
      <w:r w:rsidR="00880587">
        <w:rPr>
          <w:rFonts w:ascii="Times New Roman" w:hAnsi="Times New Roman"/>
          <w:bCs/>
          <w:color w:val="000000" w:themeColor="text1"/>
          <w:sz w:val="24"/>
          <w:szCs w:val="24"/>
        </w:rPr>
        <w:t xml:space="preserve"> </w:t>
      </w:r>
      <w:r w:rsidRPr="00781F4B">
        <w:rPr>
          <w:rFonts w:ascii="Times New Roman" w:hAnsi="Times New Roman"/>
          <w:bCs/>
          <w:color w:val="000000" w:themeColor="text1"/>
          <w:sz w:val="24"/>
          <w:szCs w:val="24"/>
        </w:rPr>
        <w:t>na jedno dieťa mož</w:t>
      </w:r>
      <w:r w:rsidR="00880587">
        <w:rPr>
          <w:rFonts w:ascii="Times New Roman" w:hAnsi="Times New Roman"/>
          <w:bCs/>
          <w:color w:val="000000" w:themeColor="text1"/>
          <w:sz w:val="24"/>
          <w:szCs w:val="24"/>
        </w:rPr>
        <w:t>no započítať najviac tri roky a</w:t>
      </w:r>
      <w:r w:rsidRPr="00781F4B">
        <w:rPr>
          <w:rFonts w:ascii="Times New Roman" w:hAnsi="Times New Roman"/>
          <w:bCs/>
          <w:color w:val="000000" w:themeColor="text1"/>
          <w:sz w:val="24"/>
          <w:szCs w:val="24"/>
        </w:rPr>
        <w:t xml:space="preserve"> za všetky deti </w:t>
      </w:r>
      <w:r w:rsidR="005C1953">
        <w:rPr>
          <w:rFonts w:ascii="Times New Roman" w:hAnsi="Times New Roman"/>
          <w:bCs/>
          <w:color w:val="000000" w:themeColor="text1"/>
          <w:sz w:val="24"/>
          <w:szCs w:val="24"/>
        </w:rPr>
        <w:t xml:space="preserve">súhrnne </w:t>
      </w:r>
      <w:r w:rsidRPr="00781F4B">
        <w:rPr>
          <w:rFonts w:ascii="Times New Roman" w:hAnsi="Times New Roman"/>
          <w:bCs/>
          <w:color w:val="000000" w:themeColor="text1"/>
          <w:sz w:val="24"/>
          <w:szCs w:val="24"/>
        </w:rPr>
        <w:t>najviac šesť rokov, ak zdravotnícky pracovník bezprostredne pred odchodom na materskú dovolenku alebo rodičovskú dovolenku, na ďalšiu materskú dovolenku alebo ďalšiu rodičovskú dovolenku vykonával odborné pracovné činnosti, špecializované pracovné činnosti alebo certifikované pracovné čin</w:t>
      </w:r>
      <w:r w:rsidR="00880587">
        <w:rPr>
          <w:rFonts w:ascii="Times New Roman" w:hAnsi="Times New Roman"/>
          <w:bCs/>
          <w:color w:val="000000" w:themeColor="text1"/>
          <w:sz w:val="24"/>
          <w:szCs w:val="24"/>
        </w:rPr>
        <w:t>nosti v zdravotníckom zariadení</w:t>
      </w:r>
      <w:r w:rsidR="00617051">
        <w:rPr>
          <w:rFonts w:ascii="Times New Roman" w:hAnsi="Times New Roman"/>
          <w:bCs/>
          <w:color w:val="000000" w:themeColor="text1"/>
          <w:sz w:val="24"/>
          <w:szCs w:val="24"/>
        </w:rPr>
        <w:t xml:space="preserve"> v rozsahu získaného vzdelania.</w:t>
      </w:r>
    </w:p>
    <w:p w14:paraId="0C233E97" w14:textId="77777777" w:rsidR="006F5E36" w:rsidRDefault="006F5E36" w:rsidP="00781F4B">
      <w:pPr>
        <w:spacing w:after="0" w:line="240" w:lineRule="auto"/>
        <w:ind w:left="360"/>
        <w:jc w:val="both"/>
        <w:rPr>
          <w:rFonts w:ascii="Times New Roman" w:hAnsi="Times New Roman"/>
          <w:bCs/>
          <w:color w:val="000000" w:themeColor="text1"/>
          <w:sz w:val="24"/>
          <w:szCs w:val="24"/>
        </w:rPr>
      </w:pPr>
    </w:p>
    <w:p w14:paraId="2572B9FB" w14:textId="3C7105C1" w:rsidR="00A42E2B" w:rsidRPr="00781F4B" w:rsidRDefault="006F5E36" w:rsidP="00781F4B">
      <w:pPr>
        <w:spacing w:after="0" w:line="240" w:lineRule="auto"/>
        <w:ind w:left="360"/>
        <w:jc w:val="both"/>
        <w:rPr>
          <w:rFonts w:ascii="Times New Roman" w:hAnsi="Times New Roman"/>
          <w:bCs/>
          <w:color w:val="000000" w:themeColor="text1"/>
          <w:sz w:val="24"/>
          <w:szCs w:val="24"/>
        </w:rPr>
      </w:pPr>
      <w:r>
        <w:rPr>
          <w:rFonts w:ascii="Times New Roman" w:hAnsi="Times New Roman"/>
          <w:bCs/>
          <w:color w:val="000000" w:themeColor="text1"/>
          <w:sz w:val="24"/>
          <w:szCs w:val="24"/>
        </w:rPr>
        <w:t>(9) Počet odpracovaných rokov podľa odsekov 5 až 8 je zdravotnícky pracovník povinný preukázať</w:t>
      </w:r>
      <w:r w:rsidR="00412E98">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to neplatí, ak poskytovateľ</w:t>
      </w:r>
      <w:r w:rsidR="009A6230">
        <w:rPr>
          <w:rFonts w:ascii="Times New Roman" w:hAnsi="Times New Roman"/>
          <w:bCs/>
          <w:color w:val="000000" w:themeColor="text1"/>
          <w:sz w:val="24"/>
          <w:szCs w:val="24"/>
        </w:rPr>
        <w:t xml:space="preserve"> zdravotnej starostlivosti</w:t>
      </w:r>
      <w:r>
        <w:rPr>
          <w:rFonts w:ascii="Times New Roman" w:hAnsi="Times New Roman"/>
          <w:bCs/>
          <w:color w:val="000000" w:themeColor="text1"/>
          <w:sz w:val="24"/>
          <w:szCs w:val="24"/>
        </w:rPr>
        <w:t>, u ktorého je zdravotnícky pracovník zamestnaný, informáciou o počte odpracovaných rokov disponuje.</w:t>
      </w:r>
      <w:r w:rsidR="00A42E2B" w:rsidRPr="00781F4B">
        <w:rPr>
          <w:rFonts w:ascii="Times New Roman" w:hAnsi="Times New Roman"/>
          <w:bCs/>
          <w:color w:val="000000" w:themeColor="text1"/>
          <w:sz w:val="24"/>
          <w:szCs w:val="24"/>
        </w:rPr>
        <w:t xml:space="preserve"> </w:t>
      </w:r>
    </w:p>
    <w:p w14:paraId="3D559CBD" w14:textId="77777777" w:rsidR="00A42E2B" w:rsidRPr="00781F4B" w:rsidRDefault="00A42E2B" w:rsidP="00781F4B">
      <w:pPr>
        <w:spacing w:after="0" w:line="240" w:lineRule="auto"/>
        <w:ind w:left="360"/>
        <w:jc w:val="both"/>
        <w:rPr>
          <w:rFonts w:ascii="Times New Roman" w:hAnsi="Times New Roman"/>
          <w:bCs/>
          <w:color w:val="000000" w:themeColor="text1"/>
          <w:sz w:val="24"/>
          <w:szCs w:val="24"/>
        </w:rPr>
      </w:pPr>
    </w:p>
    <w:p w14:paraId="186ACE3D" w14:textId="77777777" w:rsidR="00A42E2B" w:rsidRPr="00781F4B" w:rsidRDefault="00A42E2B" w:rsidP="00781F4B">
      <w:pPr>
        <w:spacing w:after="0" w:line="240" w:lineRule="auto"/>
        <w:ind w:left="360"/>
        <w:jc w:val="both"/>
        <w:rPr>
          <w:rFonts w:ascii="Times New Roman" w:hAnsi="Times New Roman"/>
          <w:bCs/>
          <w:color w:val="000000" w:themeColor="text1"/>
          <w:sz w:val="24"/>
          <w:szCs w:val="24"/>
        </w:rPr>
      </w:pPr>
      <w:r w:rsidRPr="00781F4B">
        <w:rPr>
          <w:rFonts w:ascii="Times New Roman" w:hAnsi="Times New Roman"/>
          <w:bCs/>
          <w:color w:val="000000" w:themeColor="text1"/>
          <w:sz w:val="24"/>
          <w:szCs w:val="24"/>
        </w:rPr>
        <w:t>Poznámka pod čiarou k odkazu 60ad znie:</w:t>
      </w:r>
    </w:p>
    <w:p w14:paraId="5AE61D22" w14:textId="377A58EC" w:rsidR="009B3797" w:rsidRDefault="00A42E2B" w:rsidP="00617051">
      <w:pPr>
        <w:spacing w:after="0" w:line="240" w:lineRule="auto"/>
        <w:ind w:left="360"/>
        <w:jc w:val="both"/>
        <w:rPr>
          <w:rFonts w:ascii="Times New Roman" w:hAnsi="Times New Roman"/>
          <w:bCs/>
          <w:color w:val="000000" w:themeColor="text1"/>
          <w:sz w:val="24"/>
          <w:szCs w:val="24"/>
        </w:rPr>
      </w:pPr>
      <w:r w:rsidRPr="00781F4B">
        <w:rPr>
          <w:rFonts w:ascii="Times New Roman" w:hAnsi="Times New Roman"/>
          <w:bCs/>
          <w:color w:val="000000" w:themeColor="text1"/>
          <w:sz w:val="24"/>
          <w:szCs w:val="24"/>
        </w:rPr>
        <w:t>„</w:t>
      </w:r>
      <w:r w:rsidRPr="00781F4B">
        <w:rPr>
          <w:rFonts w:ascii="Times New Roman" w:hAnsi="Times New Roman"/>
          <w:bCs/>
          <w:color w:val="000000" w:themeColor="text1"/>
          <w:sz w:val="24"/>
          <w:szCs w:val="24"/>
          <w:vertAlign w:val="superscript"/>
        </w:rPr>
        <w:t>60ad</w:t>
      </w:r>
      <w:r w:rsidRPr="00781F4B">
        <w:rPr>
          <w:rFonts w:ascii="Times New Roman" w:hAnsi="Times New Roman"/>
          <w:bCs/>
          <w:color w:val="000000" w:themeColor="text1"/>
          <w:sz w:val="24"/>
          <w:szCs w:val="24"/>
        </w:rPr>
        <w:t>) Napríklad Nariadenie Európskeho parlamentu a Rady (ES) č. 883/2004 z 29. apríla 2004 o koordinácii systémov sociálneho zabezpečenia (Mimoriadne vydanie Ú. v. EÚ, kap. 5/zv. 5; Ú. v. EÚ L 200, 7.6.2004) v platnom znení, Nariadenie Európskeho parlamentu a Rady (ES) č. 987/2009 zo 16. septembra 2009, ktorým sa stanovuje postup vykonávania nariadenia (ES) č. 883/2004 o koordinácii systémov sociálneho zabezpečenia (Ú. v. EÚ L 284, 30.10.2009) v platnom znení</w:t>
      </w:r>
      <w:r w:rsidR="006418C8">
        <w:rPr>
          <w:rFonts w:ascii="Times New Roman" w:hAnsi="Times New Roman"/>
          <w:bCs/>
          <w:color w:val="000000" w:themeColor="text1"/>
          <w:sz w:val="24"/>
          <w:szCs w:val="24"/>
        </w:rPr>
        <w:t xml:space="preserve">, </w:t>
      </w:r>
      <w:r w:rsidR="006418C8" w:rsidRPr="00781F4B">
        <w:rPr>
          <w:rFonts w:ascii="Times New Roman" w:hAnsi="Times New Roman"/>
          <w:bCs/>
          <w:color w:val="000000" w:themeColor="text1"/>
          <w:sz w:val="24"/>
          <w:szCs w:val="24"/>
        </w:rPr>
        <w:t>zákon č. 461/2003 Z. z. v znení neskorších predpisov</w:t>
      </w:r>
      <w:r w:rsidRPr="00781F4B">
        <w:rPr>
          <w:rFonts w:ascii="Times New Roman" w:hAnsi="Times New Roman"/>
          <w:bCs/>
          <w:color w:val="000000" w:themeColor="text1"/>
          <w:sz w:val="24"/>
          <w:szCs w:val="24"/>
        </w:rPr>
        <w:t>.“.</w:t>
      </w:r>
    </w:p>
    <w:p w14:paraId="6BB219D8" w14:textId="2A965195" w:rsidR="00305F4C" w:rsidRDefault="00305F4C" w:rsidP="00617051">
      <w:pPr>
        <w:spacing w:after="0" w:line="240" w:lineRule="auto"/>
        <w:ind w:left="360"/>
        <w:jc w:val="both"/>
        <w:rPr>
          <w:rFonts w:ascii="Times New Roman" w:hAnsi="Times New Roman"/>
          <w:bCs/>
          <w:color w:val="000000" w:themeColor="text1"/>
          <w:sz w:val="24"/>
          <w:szCs w:val="24"/>
        </w:rPr>
      </w:pPr>
    </w:p>
    <w:p w14:paraId="63C479FF" w14:textId="5CC23A03" w:rsidR="00305F4C" w:rsidRDefault="00305F4C" w:rsidP="00953D9B">
      <w:pPr>
        <w:pStyle w:val="Odsekzoznamu"/>
        <w:numPr>
          <w:ilvl w:val="0"/>
          <w:numId w:val="2"/>
        </w:num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Za § </w:t>
      </w:r>
      <w:r w:rsidR="00A54FDE">
        <w:rPr>
          <w:rFonts w:ascii="Times New Roman" w:hAnsi="Times New Roman"/>
          <w:bCs/>
          <w:color w:val="000000" w:themeColor="text1"/>
          <w:sz w:val="24"/>
          <w:szCs w:val="24"/>
        </w:rPr>
        <w:t xml:space="preserve">102ar </w:t>
      </w:r>
      <w:r>
        <w:rPr>
          <w:rFonts w:ascii="Times New Roman" w:hAnsi="Times New Roman"/>
          <w:bCs/>
          <w:color w:val="000000" w:themeColor="text1"/>
          <w:sz w:val="24"/>
          <w:szCs w:val="24"/>
        </w:rPr>
        <w:t xml:space="preserve">sa vkladá § </w:t>
      </w:r>
      <w:r w:rsidR="00A54FDE">
        <w:rPr>
          <w:rFonts w:ascii="Times New Roman" w:hAnsi="Times New Roman"/>
          <w:bCs/>
          <w:color w:val="000000" w:themeColor="text1"/>
          <w:sz w:val="24"/>
          <w:szCs w:val="24"/>
        </w:rPr>
        <w:t>102as</w:t>
      </w:r>
      <w:r w:rsidR="00A463FE">
        <w:rPr>
          <w:rFonts w:ascii="Times New Roman" w:hAnsi="Times New Roman"/>
          <w:bCs/>
          <w:color w:val="000000" w:themeColor="text1"/>
          <w:sz w:val="24"/>
          <w:szCs w:val="24"/>
        </w:rPr>
        <w:t>, ktorý vrátane nadpisu znie:</w:t>
      </w:r>
    </w:p>
    <w:p w14:paraId="505C20A7" w14:textId="1DE6EEBF" w:rsidR="00A463FE" w:rsidRDefault="00A463FE" w:rsidP="00953D9B">
      <w:pPr>
        <w:spacing w:after="0" w:line="240" w:lineRule="auto"/>
        <w:jc w:val="both"/>
        <w:rPr>
          <w:rFonts w:ascii="Times New Roman" w:hAnsi="Times New Roman"/>
          <w:bCs/>
          <w:color w:val="000000" w:themeColor="text1"/>
          <w:sz w:val="24"/>
          <w:szCs w:val="24"/>
        </w:rPr>
      </w:pPr>
    </w:p>
    <w:p w14:paraId="3F61D4DA" w14:textId="35CA54FC" w:rsidR="00A463FE" w:rsidRDefault="00A463FE" w:rsidP="00953D9B">
      <w:pPr>
        <w:spacing w:after="0"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00A54FDE">
        <w:rPr>
          <w:rFonts w:ascii="Times New Roman" w:hAnsi="Times New Roman"/>
          <w:bCs/>
          <w:color w:val="000000" w:themeColor="text1"/>
          <w:sz w:val="24"/>
          <w:szCs w:val="24"/>
        </w:rPr>
        <w:t>102as</w:t>
      </w:r>
    </w:p>
    <w:p w14:paraId="72A1B424" w14:textId="4B521407" w:rsidR="00A463FE" w:rsidRDefault="00A463FE" w:rsidP="00953D9B">
      <w:pPr>
        <w:spacing w:after="0"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Prechodné ustanovenie k úprave účinnej od 1. januára 2023</w:t>
      </w:r>
    </w:p>
    <w:p w14:paraId="26D73673" w14:textId="29508E74" w:rsidR="00A463FE" w:rsidRDefault="00A463FE" w:rsidP="00953D9B">
      <w:pPr>
        <w:spacing w:after="0" w:line="240" w:lineRule="auto"/>
        <w:jc w:val="center"/>
        <w:rPr>
          <w:rFonts w:ascii="Times New Roman" w:hAnsi="Times New Roman"/>
          <w:bCs/>
          <w:color w:val="000000" w:themeColor="text1"/>
          <w:sz w:val="24"/>
          <w:szCs w:val="24"/>
        </w:rPr>
      </w:pPr>
    </w:p>
    <w:p w14:paraId="1275C638" w14:textId="6054D84B" w:rsidR="00A463FE" w:rsidRPr="00953D9B" w:rsidRDefault="00A463FE" w:rsidP="00953D9B">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Zdravotníckemu pracovníkovi </w:t>
      </w:r>
      <w:r w:rsidR="00295380">
        <w:rPr>
          <w:rFonts w:ascii="Times New Roman" w:hAnsi="Times New Roman"/>
          <w:bCs/>
          <w:color w:val="000000" w:themeColor="text1"/>
          <w:sz w:val="24"/>
          <w:szCs w:val="24"/>
        </w:rPr>
        <w:t>uvedenému v</w:t>
      </w:r>
      <w:r>
        <w:rPr>
          <w:rFonts w:ascii="Times New Roman" w:hAnsi="Times New Roman"/>
          <w:bCs/>
          <w:color w:val="000000" w:themeColor="text1"/>
          <w:sz w:val="24"/>
          <w:szCs w:val="24"/>
        </w:rPr>
        <w:t xml:space="preserve"> § 80a až 80aw sa do počtu odpracovaných rokov</w:t>
      </w:r>
      <w:r w:rsidR="0072304A">
        <w:rPr>
          <w:rFonts w:ascii="Times New Roman" w:hAnsi="Times New Roman"/>
          <w:bCs/>
          <w:color w:val="000000" w:themeColor="text1"/>
          <w:sz w:val="24"/>
          <w:szCs w:val="24"/>
        </w:rPr>
        <w:t xml:space="preserve"> </w:t>
      </w:r>
      <w:r w:rsidR="00CA2136">
        <w:rPr>
          <w:rFonts w:ascii="Times New Roman" w:hAnsi="Times New Roman"/>
          <w:bCs/>
          <w:color w:val="000000" w:themeColor="text1"/>
          <w:sz w:val="24"/>
          <w:szCs w:val="24"/>
        </w:rPr>
        <w:t xml:space="preserve">podľa § 80b ods. 5 až 8 </w:t>
      </w:r>
      <w:r w:rsidR="0072304A">
        <w:rPr>
          <w:rFonts w:ascii="Times New Roman" w:hAnsi="Times New Roman"/>
          <w:bCs/>
          <w:color w:val="000000" w:themeColor="text1"/>
          <w:sz w:val="24"/>
          <w:szCs w:val="24"/>
        </w:rPr>
        <w:t>započíta doba, počas ktorej vykonával zdravotnícke povolanie</w:t>
      </w:r>
      <w:r w:rsidR="001D2696">
        <w:rPr>
          <w:rFonts w:ascii="Times New Roman" w:hAnsi="Times New Roman"/>
          <w:bCs/>
          <w:color w:val="000000" w:themeColor="text1"/>
          <w:sz w:val="24"/>
          <w:szCs w:val="24"/>
        </w:rPr>
        <w:t xml:space="preserve"> aj pred účinnosťou tohto zákona.“.</w:t>
      </w:r>
      <w:r w:rsidR="0072304A">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 xml:space="preserve"> </w:t>
      </w:r>
    </w:p>
    <w:p w14:paraId="72CCD6FF" w14:textId="77777777" w:rsidR="009B3797" w:rsidRPr="00781F4B" w:rsidRDefault="009B3797" w:rsidP="00781F4B">
      <w:pPr>
        <w:spacing w:after="0" w:line="240" w:lineRule="auto"/>
        <w:ind w:left="360"/>
        <w:jc w:val="both"/>
        <w:rPr>
          <w:rFonts w:ascii="Times New Roman" w:hAnsi="Times New Roman"/>
          <w:bCs/>
          <w:color w:val="000000" w:themeColor="text1"/>
          <w:sz w:val="24"/>
          <w:szCs w:val="24"/>
        </w:rPr>
      </w:pPr>
    </w:p>
    <w:p w14:paraId="218AA9FB" w14:textId="77777777" w:rsidR="00D00CCD" w:rsidRPr="00781F4B" w:rsidRDefault="00D00CCD" w:rsidP="00781F4B">
      <w:pPr>
        <w:spacing w:after="0" w:line="240" w:lineRule="auto"/>
        <w:ind w:left="360"/>
        <w:jc w:val="center"/>
        <w:rPr>
          <w:rFonts w:ascii="Times New Roman" w:hAnsi="Times New Roman"/>
          <w:b/>
          <w:bCs/>
          <w:color w:val="000000" w:themeColor="text1"/>
          <w:sz w:val="24"/>
          <w:szCs w:val="24"/>
        </w:rPr>
      </w:pPr>
      <w:r w:rsidRPr="00781F4B">
        <w:rPr>
          <w:rFonts w:ascii="Times New Roman" w:hAnsi="Times New Roman"/>
          <w:b/>
          <w:bCs/>
          <w:color w:val="000000" w:themeColor="text1"/>
          <w:sz w:val="24"/>
          <w:szCs w:val="24"/>
        </w:rPr>
        <w:t>Čl. II</w:t>
      </w:r>
    </w:p>
    <w:p w14:paraId="5FA7CF95" w14:textId="77777777" w:rsidR="00D00CCD" w:rsidRPr="00781F4B" w:rsidRDefault="00D00CCD" w:rsidP="00617051">
      <w:pPr>
        <w:spacing w:after="0" w:line="240" w:lineRule="auto"/>
        <w:ind w:left="360"/>
        <w:rPr>
          <w:rFonts w:ascii="Times New Roman" w:hAnsi="Times New Roman"/>
          <w:b/>
          <w:bCs/>
          <w:color w:val="000000" w:themeColor="text1"/>
          <w:sz w:val="24"/>
          <w:szCs w:val="24"/>
        </w:rPr>
      </w:pPr>
    </w:p>
    <w:p w14:paraId="43D37952" w14:textId="77777777" w:rsidR="007D608A" w:rsidRPr="00781F4B" w:rsidRDefault="00D00CCD" w:rsidP="00781F4B">
      <w:pPr>
        <w:spacing w:after="0" w:line="240" w:lineRule="auto"/>
        <w:ind w:firstLine="360"/>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Tento zákon nadobúda účinnosť 1. januára 2023.</w:t>
      </w:r>
    </w:p>
    <w:sectPr w:rsidR="007D608A" w:rsidRPr="00781F4B" w:rsidSect="00781F4B">
      <w:footerReference w:type="default" r:id="rId12"/>
      <w:pgSz w:w="11906" w:h="16838"/>
      <w:pgMar w:top="1417" w:right="1416"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4687CC" w16cid:durableId="26CDBE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388B9" w14:textId="77777777" w:rsidR="009258B1" w:rsidRDefault="009258B1" w:rsidP="00E3411F">
      <w:pPr>
        <w:spacing w:after="0" w:line="240" w:lineRule="auto"/>
      </w:pPr>
      <w:r>
        <w:separator/>
      </w:r>
    </w:p>
  </w:endnote>
  <w:endnote w:type="continuationSeparator" w:id="0">
    <w:p w14:paraId="1AD49E4F" w14:textId="77777777" w:rsidR="009258B1" w:rsidRDefault="009258B1" w:rsidP="00E34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1859016"/>
      <w:docPartObj>
        <w:docPartGallery w:val="Page Numbers (Bottom of Page)"/>
        <w:docPartUnique/>
      </w:docPartObj>
    </w:sdtPr>
    <w:sdtEndPr>
      <w:rPr>
        <w:rFonts w:ascii="Times New Roman" w:hAnsi="Times New Roman"/>
        <w:sz w:val="18"/>
        <w:szCs w:val="18"/>
      </w:rPr>
    </w:sdtEndPr>
    <w:sdtContent>
      <w:p w14:paraId="2E37BECB" w14:textId="36DF1B40" w:rsidR="00E861B8" w:rsidRPr="00E861B8" w:rsidRDefault="00E861B8">
        <w:pPr>
          <w:pStyle w:val="Pta"/>
          <w:jc w:val="center"/>
          <w:rPr>
            <w:rFonts w:ascii="Times New Roman" w:hAnsi="Times New Roman"/>
            <w:sz w:val="18"/>
            <w:szCs w:val="18"/>
          </w:rPr>
        </w:pPr>
        <w:r w:rsidRPr="00E861B8">
          <w:rPr>
            <w:rFonts w:ascii="Times New Roman" w:hAnsi="Times New Roman"/>
            <w:sz w:val="18"/>
            <w:szCs w:val="18"/>
          </w:rPr>
          <w:fldChar w:fldCharType="begin"/>
        </w:r>
        <w:r w:rsidRPr="00E861B8">
          <w:rPr>
            <w:rFonts w:ascii="Times New Roman" w:hAnsi="Times New Roman"/>
            <w:sz w:val="18"/>
            <w:szCs w:val="18"/>
          </w:rPr>
          <w:instrText>PAGE   \* MERGEFORMAT</w:instrText>
        </w:r>
        <w:r w:rsidRPr="00E861B8">
          <w:rPr>
            <w:rFonts w:ascii="Times New Roman" w:hAnsi="Times New Roman"/>
            <w:sz w:val="18"/>
            <w:szCs w:val="18"/>
          </w:rPr>
          <w:fldChar w:fldCharType="separate"/>
        </w:r>
        <w:r w:rsidR="009258B1">
          <w:rPr>
            <w:rFonts w:ascii="Times New Roman" w:hAnsi="Times New Roman"/>
            <w:noProof/>
            <w:sz w:val="18"/>
            <w:szCs w:val="18"/>
          </w:rPr>
          <w:t>1</w:t>
        </w:r>
        <w:r w:rsidRPr="00E861B8">
          <w:rPr>
            <w:rFonts w:ascii="Times New Roman" w:hAnsi="Times New Roman"/>
            <w:sz w:val="18"/>
            <w:szCs w:val="18"/>
          </w:rPr>
          <w:fldChar w:fldCharType="end"/>
        </w:r>
      </w:p>
    </w:sdtContent>
  </w:sdt>
  <w:p w14:paraId="27D2B7FF" w14:textId="77777777" w:rsidR="00E3411F" w:rsidRDefault="00E3411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4BC11" w14:textId="77777777" w:rsidR="009258B1" w:rsidRDefault="009258B1" w:rsidP="00E3411F">
      <w:pPr>
        <w:spacing w:after="0" w:line="240" w:lineRule="auto"/>
      </w:pPr>
      <w:r>
        <w:separator/>
      </w:r>
    </w:p>
  </w:footnote>
  <w:footnote w:type="continuationSeparator" w:id="0">
    <w:p w14:paraId="44D8332F" w14:textId="77777777" w:rsidR="009258B1" w:rsidRDefault="009258B1" w:rsidP="00E34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6F8"/>
    <w:multiLevelType w:val="hybridMultilevel"/>
    <w:tmpl w:val="35B030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637411B"/>
    <w:multiLevelType w:val="hybridMultilevel"/>
    <w:tmpl w:val="1A127E3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C7542F"/>
    <w:multiLevelType w:val="hybridMultilevel"/>
    <w:tmpl w:val="4C26AF42"/>
    <w:lvl w:ilvl="0" w:tplc="F7F2A884">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B0F15A3"/>
    <w:multiLevelType w:val="hybridMultilevel"/>
    <w:tmpl w:val="7CCC0D52"/>
    <w:lvl w:ilvl="0" w:tplc="CDC465C4">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15:restartNumberingAfterBreak="0">
    <w:nsid w:val="6B8C22AC"/>
    <w:multiLevelType w:val="hybridMultilevel"/>
    <w:tmpl w:val="35B030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BD0"/>
    <w:rsid w:val="000079A8"/>
    <w:rsid w:val="00012D30"/>
    <w:rsid w:val="000130DC"/>
    <w:rsid w:val="00022110"/>
    <w:rsid w:val="00025EF6"/>
    <w:rsid w:val="0003374A"/>
    <w:rsid w:val="00042E22"/>
    <w:rsid w:val="00043CA0"/>
    <w:rsid w:val="00047F10"/>
    <w:rsid w:val="000508D8"/>
    <w:rsid w:val="00051492"/>
    <w:rsid w:val="00052397"/>
    <w:rsid w:val="00060CAF"/>
    <w:rsid w:val="0007658D"/>
    <w:rsid w:val="00076F12"/>
    <w:rsid w:val="0008098D"/>
    <w:rsid w:val="000814D8"/>
    <w:rsid w:val="0009193F"/>
    <w:rsid w:val="00097220"/>
    <w:rsid w:val="000A10C5"/>
    <w:rsid w:val="000A26E0"/>
    <w:rsid w:val="000A4AF1"/>
    <w:rsid w:val="000A6B6D"/>
    <w:rsid w:val="000A7472"/>
    <w:rsid w:val="000B2A07"/>
    <w:rsid w:val="000B7022"/>
    <w:rsid w:val="000C4E2F"/>
    <w:rsid w:val="000C6240"/>
    <w:rsid w:val="000C72E5"/>
    <w:rsid w:val="000D315F"/>
    <w:rsid w:val="000D5467"/>
    <w:rsid w:val="000D6260"/>
    <w:rsid w:val="000E075B"/>
    <w:rsid w:val="000E4152"/>
    <w:rsid w:val="000E5362"/>
    <w:rsid w:val="000E6F09"/>
    <w:rsid w:val="000F7ADF"/>
    <w:rsid w:val="001004DE"/>
    <w:rsid w:val="00100D81"/>
    <w:rsid w:val="00103818"/>
    <w:rsid w:val="001065D1"/>
    <w:rsid w:val="00127DF0"/>
    <w:rsid w:val="00135031"/>
    <w:rsid w:val="0014267C"/>
    <w:rsid w:val="00144A6B"/>
    <w:rsid w:val="001464A2"/>
    <w:rsid w:val="00157A4E"/>
    <w:rsid w:val="00166BA0"/>
    <w:rsid w:val="001759E1"/>
    <w:rsid w:val="001855AC"/>
    <w:rsid w:val="001923A9"/>
    <w:rsid w:val="0019348B"/>
    <w:rsid w:val="0019448B"/>
    <w:rsid w:val="001960B7"/>
    <w:rsid w:val="00196831"/>
    <w:rsid w:val="001976C4"/>
    <w:rsid w:val="001B1C13"/>
    <w:rsid w:val="001B362A"/>
    <w:rsid w:val="001B759D"/>
    <w:rsid w:val="001D23AE"/>
    <w:rsid w:val="001D2696"/>
    <w:rsid w:val="001D2B23"/>
    <w:rsid w:val="001D6347"/>
    <w:rsid w:val="001D6545"/>
    <w:rsid w:val="001D688F"/>
    <w:rsid w:val="001E118C"/>
    <w:rsid w:val="001E3E6A"/>
    <w:rsid w:val="001E678B"/>
    <w:rsid w:val="001F05F2"/>
    <w:rsid w:val="001F14B8"/>
    <w:rsid w:val="001F33D1"/>
    <w:rsid w:val="001F458C"/>
    <w:rsid w:val="001F6EF9"/>
    <w:rsid w:val="002036E7"/>
    <w:rsid w:val="00213B47"/>
    <w:rsid w:val="00215E51"/>
    <w:rsid w:val="00223A5F"/>
    <w:rsid w:val="00224F0C"/>
    <w:rsid w:val="00226B2B"/>
    <w:rsid w:val="00232318"/>
    <w:rsid w:val="00235D8C"/>
    <w:rsid w:val="0024196F"/>
    <w:rsid w:val="002430C8"/>
    <w:rsid w:val="00245401"/>
    <w:rsid w:val="00246E53"/>
    <w:rsid w:val="002569EB"/>
    <w:rsid w:val="00265971"/>
    <w:rsid w:val="00272D88"/>
    <w:rsid w:val="00272EA4"/>
    <w:rsid w:val="00276030"/>
    <w:rsid w:val="002765B9"/>
    <w:rsid w:val="002776E2"/>
    <w:rsid w:val="0028262D"/>
    <w:rsid w:val="002828F8"/>
    <w:rsid w:val="002835E2"/>
    <w:rsid w:val="002869F8"/>
    <w:rsid w:val="002907F7"/>
    <w:rsid w:val="00295380"/>
    <w:rsid w:val="00297EB8"/>
    <w:rsid w:val="002A669F"/>
    <w:rsid w:val="002A69E0"/>
    <w:rsid w:val="002B2F09"/>
    <w:rsid w:val="002B2F79"/>
    <w:rsid w:val="002C08C7"/>
    <w:rsid w:val="002C5EB4"/>
    <w:rsid w:val="002D4D64"/>
    <w:rsid w:val="002D63AF"/>
    <w:rsid w:val="002D6A2A"/>
    <w:rsid w:val="002D7A80"/>
    <w:rsid w:val="002E036D"/>
    <w:rsid w:val="002F5121"/>
    <w:rsid w:val="002F53EA"/>
    <w:rsid w:val="002F6766"/>
    <w:rsid w:val="00300497"/>
    <w:rsid w:val="00301212"/>
    <w:rsid w:val="00302C41"/>
    <w:rsid w:val="00305F4C"/>
    <w:rsid w:val="003101FD"/>
    <w:rsid w:val="003217CA"/>
    <w:rsid w:val="00323542"/>
    <w:rsid w:val="00323C58"/>
    <w:rsid w:val="003255AC"/>
    <w:rsid w:val="00332A31"/>
    <w:rsid w:val="003467BF"/>
    <w:rsid w:val="003554BC"/>
    <w:rsid w:val="00367CA1"/>
    <w:rsid w:val="00371A26"/>
    <w:rsid w:val="003736D2"/>
    <w:rsid w:val="00377921"/>
    <w:rsid w:val="00391CA0"/>
    <w:rsid w:val="00395B1B"/>
    <w:rsid w:val="0039702E"/>
    <w:rsid w:val="003A2378"/>
    <w:rsid w:val="003B5B6B"/>
    <w:rsid w:val="003B761D"/>
    <w:rsid w:val="003C1748"/>
    <w:rsid w:val="003C7864"/>
    <w:rsid w:val="003D0D57"/>
    <w:rsid w:val="003D13E4"/>
    <w:rsid w:val="003D2E6B"/>
    <w:rsid w:val="003E528E"/>
    <w:rsid w:val="003E7E96"/>
    <w:rsid w:val="00402494"/>
    <w:rsid w:val="004037D1"/>
    <w:rsid w:val="00403E48"/>
    <w:rsid w:val="00405224"/>
    <w:rsid w:val="0041146B"/>
    <w:rsid w:val="00411B72"/>
    <w:rsid w:val="00412E98"/>
    <w:rsid w:val="00421089"/>
    <w:rsid w:val="0042216D"/>
    <w:rsid w:val="004250EC"/>
    <w:rsid w:val="0043126C"/>
    <w:rsid w:val="00436C98"/>
    <w:rsid w:val="004422E4"/>
    <w:rsid w:val="00443A61"/>
    <w:rsid w:val="00454490"/>
    <w:rsid w:val="00464888"/>
    <w:rsid w:val="0046571D"/>
    <w:rsid w:val="00470094"/>
    <w:rsid w:val="00474866"/>
    <w:rsid w:val="00477498"/>
    <w:rsid w:val="00484B10"/>
    <w:rsid w:val="004859DD"/>
    <w:rsid w:val="004C2C21"/>
    <w:rsid w:val="004C5F0F"/>
    <w:rsid w:val="004C6C33"/>
    <w:rsid w:val="004C7CFB"/>
    <w:rsid w:val="004D3BAC"/>
    <w:rsid w:val="004D5274"/>
    <w:rsid w:val="004E158B"/>
    <w:rsid w:val="004E4466"/>
    <w:rsid w:val="004E5F35"/>
    <w:rsid w:val="004E7A78"/>
    <w:rsid w:val="004F7F81"/>
    <w:rsid w:val="0050044A"/>
    <w:rsid w:val="00503D0F"/>
    <w:rsid w:val="00511DA9"/>
    <w:rsid w:val="00520915"/>
    <w:rsid w:val="00520F74"/>
    <w:rsid w:val="0052480F"/>
    <w:rsid w:val="00525F60"/>
    <w:rsid w:val="005304B6"/>
    <w:rsid w:val="005314BC"/>
    <w:rsid w:val="00533499"/>
    <w:rsid w:val="00544631"/>
    <w:rsid w:val="0054592D"/>
    <w:rsid w:val="005532C8"/>
    <w:rsid w:val="00554EB4"/>
    <w:rsid w:val="00556FFC"/>
    <w:rsid w:val="00560ECC"/>
    <w:rsid w:val="005643D9"/>
    <w:rsid w:val="00567DD7"/>
    <w:rsid w:val="00573A60"/>
    <w:rsid w:val="00575623"/>
    <w:rsid w:val="005814A8"/>
    <w:rsid w:val="005821CA"/>
    <w:rsid w:val="005846A8"/>
    <w:rsid w:val="00592628"/>
    <w:rsid w:val="00594A09"/>
    <w:rsid w:val="005961C2"/>
    <w:rsid w:val="005A6F16"/>
    <w:rsid w:val="005B3635"/>
    <w:rsid w:val="005B47DE"/>
    <w:rsid w:val="005C01FC"/>
    <w:rsid w:val="005C1953"/>
    <w:rsid w:val="005C4B44"/>
    <w:rsid w:val="005D2C17"/>
    <w:rsid w:val="005D2F82"/>
    <w:rsid w:val="005D402D"/>
    <w:rsid w:val="005F440E"/>
    <w:rsid w:val="005F48E7"/>
    <w:rsid w:val="00604A11"/>
    <w:rsid w:val="00617051"/>
    <w:rsid w:val="0062430F"/>
    <w:rsid w:val="00624FD2"/>
    <w:rsid w:val="006327FF"/>
    <w:rsid w:val="006370D6"/>
    <w:rsid w:val="00640D4D"/>
    <w:rsid w:val="00641308"/>
    <w:rsid w:val="006418C8"/>
    <w:rsid w:val="00644CE6"/>
    <w:rsid w:val="006473DD"/>
    <w:rsid w:val="006508FC"/>
    <w:rsid w:val="00651B56"/>
    <w:rsid w:val="00655AB2"/>
    <w:rsid w:val="00656C63"/>
    <w:rsid w:val="00657708"/>
    <w:rsid w:val="00664181"/>
    <w:rsid w:val="00667288"/>
    <w:rsid w:val="00680198"/>
    <w:rsid w:val="00687E0E"/>
    <w:rsid w:val="00695D97"/>
    <w:rsid w:val="006A1569"/>
    <w:rsid w:val="006A6A7F"/>
    <w:rsid w:val="006B1DFF"/>
    <w:rsid w:val="006B4859"/>
    <w:rsid w:val="006C6CC1"/>
    <w:rsid w:val="006D4AE9"/>
    <w:rsid w:val="006E145F"/>
    <w:rsid w:val="006F5E36"/>
    <w:rsid w:val="00704B97"/>
    <w:rsid w:val="00706D3C"/>
    <w:rsid w:val="007072FA"/>
    <w:rsid w:val="007127B4"/>
    <w:rsid w:val="00720388"/>
    <w:rsid w:val="00720C21"/>
    <w:rsid w:val="00721DEE"/>
    <w:rsid w:val="0072304A"/>
    <w:rsid w:val="00732DE2"/>
    <w:rsid w:val="00742DF3"/>
    <w:rsid w:val="007567C1"/>
    <w:rsid w:val="00762B1D"/>
    <w:rsid w:val="007748D4"/>
    <w:rsid w:val="007752D2"/>
    <w:rsid w:val="0077531B"/>
    <w:rsid w:val="00781F4B"/>
    <w:rsid w:val="0078681D"/>
    <w:rsid w:val="007A468B"/>
    <w:rsid w:val="007B226C"/>
    <w:rsid w:val="007B436D"/>
    <w:rsid w:val="007B610A"/>
    <w:rsid w:val="007B6AC4"/>
    <w:rsid w:val="007C2B7D"/>
    <w:rsid w:val="007C5524"/>
    <w:rsid w:val="007C6401"/>
    <w:rsid w:val="007C74A5"/>
    <w:rsid w:val="007C7F65"/>
    <w:rsid w:val="007D608A"/>
    <w:rsid w:val="007E3753"/>
    <w:rsid w:val="007E38C5"/>
    <w:rsid w:val="007E5957"/>
    <w:rsid w:val="007F018C"/>
    <w:rsid w:val="007F0CAA"/>
    <w:rsid w:val="007F0FE2"/>
    <w:rsid w:val="007F5D05"/>
    <w:rsid w:val="007F6CF0"/>
    <w:rsid w:val="0080237D"/>
    <w:rsid w:val="008036DF"/>
    <w:rsid w:val="00803823"/>
    <w:rsid w:val="00804648"/>
    <w:rsid w:val="008047E0"/>
    <w:rsid w:val="00815B0E"/>
    <w:rsid w:val="00817D39"/>
    <w:rsid w:val="008211F6"/>
    <w:rsid w:val="00826019"/>
    <w:rsid w:val="0083063A"/>
    <w:rsid w:val="00831046"/>
    <w:rsid w:val="008332DC"/>
    <w:rsid w:val="0083666B"/>
    <w:rsid w:val="00842CD8"/>
    <w:rsid w:val="00852284"/>
    <w:rsid w:val="00866FDC"/>
    <w:rsid w:val="00871919"/>
    <w:rsid w:val="00872CA9"/>
    <w:rsid w:val="00876AFF"/>
    <w:rsid w:val="00880587"/>
    <w:rsid w:val="00880DDA"/>
    <w:rsid w:val="008814E8"/>
    <w:rsid w:val="0088298C"/>
    <w:rsid w:val="00884C92"/>
    <w:rsid w:val="00886AA8"/>
    <w:rsid w:val="00887730"/>
    <w:rsid w:val="008933E3"/>
    <w:rsid w:val="00893DA6"/>
    <w:rsid w:val="0089699B"/>
    <w:rsid w:val="008B067A"/>
    <w:rsid w:val="008B5BEC"/>
    <w:rsid w:val="008C1BEA"/>
    <w:rsid w:val="008D2804"/>
    <w:rsid w:val="008D423C"/>
    <w:rsid w:val="008D62D8"/>
    <w:rsid w:val="008E182D"/>
    <w:rsid w:val="008E51B0"/>
    <w:rsid w:val="008E6212"/>
    <w:rsid w:val="008E7CCD"/>
    <w:rsid w:val="008F3F2B"/>
    <w:rsid w:val="008F6191"/>
    <w:rsid w:val="008F6CF3"/>
    <w:rsid w:val="008F7063"/>
    <w:rsid w:val="00906282"/>
    <w:rsid w:val="0090706C"/>
    <w:rsid w:val="00913F32"/>
    <w:rsid w:val="0091697D"/>
    <w:rsid w:val="00917B06"/>
    <w:rsid w:val="00920741"/>
    <w:rsid w:val="00920B15"/>
    <w:rsid w:val="00923C84"/>
    <w:rsid w:val="009258B1"/>
    <w:rsid w:val="00926677"/>
    <w:rsid w:val="00942D3B"/>
    <w:rsid w:val="00943B1A"/>
    <w:rsid w:val="009444AC"/>
    <w:rsid w:val="00945EBB"/>
    <w:rsid w:val="009468D3"/>
    <w:rsid w:val="0095014C"/>
    <w:rsid w:val="009525E9"/>
    <w:rsid w:val="00953D9B"/>
    <w:rsid w:val="009579A0"/>
    <w:rsid w:val="00961397"/>
    <w:rsid w:val="009645AA"/>
    <w:rsid w:val="0096522C"/>
    <w:rsid w:val="00970192"/>
    <w:rsid w:val="009731D5"/>
    <w:rsid w:val="0097380D"/>
    <w:rsid w:val="00977EA0"/>
    <w:rsid w:val="00980920"/>
    <w:rsid w:val="009930DB"/>
    <w:rsid w:val="009932C6"/>
    <w:rsid w:val="009A03A8"/>
    <w:rsid w:val="009A0835"/>
    <w:rsid w:val="009A50A5"/>
    <w:rsid w:val="009A5780"/>
    <w:rsid w:val="009A6230"/>
    <w:rsid w:val="009A6419"/>
    <w:rsid w:val="009B3797"/>
    <w:rsid w:val="009B7625"/>
    <w:rsid w:val="009C4414"/>
    <w:rsid w:val="009C7215"/>
    <w:rsid w:val="009D271D"/>
    <w:rsid w:val="009D2C9F"/>
    <w:rsid w:val="009D375B"/>
    <w:rsid w:val="009F0056"/>
    <w:rsid w:val="009F1EE2"/>
    <w:rsid w:val="009F21B4"/>
    <w:rsid w:val="009F27C3"/>
    <w:rsid w:val="009F7FFB"/>
    <w:rsid w:val="00A07532"/>
    <w:rsid w:val="00A078E9"/>
    <w:rsid w:val="00A16991"/>
    <w:rsid w:val="00A21676"/>
    <w:rsid w:val="00A24F83"/>
    <w:rsid w:val="00A33B98"/>
    <w:rsid w:val="00A33E34"/>
    <w:rsid w:val="00A3587A"/>
    <w:rsid w:val="00A41F81"/>
    <w:rsid w:val="00A42E2B"/>
    <w:rsid w:val="00A45D0D"/>
    <w:rsid w:val="00A463FE"/>
    <w:rsid w:val="00A54FDE"/>
    <w:rsid w:val="00A5663E"/>
    <w:rsid w:val="00A57F6E"/>
    <w:rsid w:val="00A62AAE"/>
    <w:rsid w:val="00A74BEC"/>
    <w:rsid w:val="00A85674"/>
    <w:rsid w:val="00A87010"/>
    <w:rsid w:val="00A94906"/>
    <w:rsid w:val="00A967AF"/>
    <w:rsid w:val="00AA013F"/>
    <w:rsid w:val="00AA1923"/>
    <w:rsid w:val="00AA3C9C"/>
    <w:rsid w:val="00AA734F"/>
    <w:rsid w:val="00AB032E"/>
    <w:rsid w:val="00AB0C8C"/>
    <w:rsid w:val="00AB7E96"/>
    <w:rsid w:val="00AD0901"/>
    <w:rsid w:val="00AD181F"/>
    <w:rsid w:val="00AD4997"/>
    <w:rsid w:val="00AE3311"/>
    <w:rsid w:val="00AF57A8"/>
    <w:rsid w:val="00AF788C"/>
    <w:rsid w:val="00B02331"/>
    <w:rsid w:val="00B02B1D"/>
    <w:rsid w:val="00B0524E"/>
    <w:rsid w:val="00B07EE1"/>
    <w:rsid w:val="00B1395E"/>
    <w:rsid w:val="00B13B64"/>
    <w:rsid w:val="00B153FB"/>
    <w:rsid w:val="00B15F57"/>
    <w:rsid w:val="00B1671E"/>
    <w:rsid w:val="00B225FD"/>
    <w:rsid w:val="00B27125"/>
    <w:rsid w:val="00B325F0"/>
    <w:rsid w:val="00B3705F"/>
    <w:rsid w:val="00B412F1"/>
    <w:rsid w:val="00B41A84"/>
    <w:rsid w:val="00B52D31"/>
    <w:rsid w:val="00B53119"/>
    <w:rsid w:val="00B531C8"/>
    <w:rsid w:val="00B57DCD"/>
    <w:rsid w:val="00B615F9"/>
    <w:rsid w:val="00B679FA"/>
    <w:rsid w:val="00B744A1"/>
    <w:rsid w:val="00B84B13"/>
    <w:rsid w:val="00B93960"/>
    <w:rsid w:val="00B95A6D"/>
    <w:rsid w:val="00B96B8E"/>
    <w:rsid w:val="00BA7A9E"/>
    <w:rsid w:val="00BB2142"/>
    <w:rsid w:val="00BB7027"/>
    <w:rsid w:val="00BC0035"/>
    <w:rsid w:val="00BC0402"/>
    <w:rsid w:val="00BC2BD0"/>
    <w:rsid w:val="00BC4320"/>
    <w:rsid w:val="00BC46C0"/>
    <w:rsid w:val="00BC7279"/>
    <w:rsid w:val="00BD15FF"/>
    <w:rsid w:val="00BD2260"/>
    <w:rsid w:val="00BD3C78"/>
    <w:rsid w:val="00BD6507"/>
    <w:rsid w:val="00BD7893"/>
    <w:rsid w:val="00BE6102"/>
    <w:rsid w:val="00BF05FD"/>
    <w:rsid w:val="00BF635D"/>
    <w:rsid w:val="00C00974"/>
    <w:rsid w:val="00C04E91"/>
    <w:rsid w:val="00C10E11"/>
    <w:rsid w:val="00C11FE7"/>
    <w:rsid w:val="00C14058"/>
    <w:rsid w:val="00C156CE"/>
    <w:rsid w:val="00C16EE3"/>
    <w:rsid w:val="00C267D5"/>
    <w:rsid w:val="00C2700A"/>
    <w:rsid w:val="00C37968"/>
    <w:rsid w:val="00C401FF"/>
    <w:rsid w:val="00C43AB8"/>
    <w:rsid w:val="00C50824"/>
    <w:rsid w:val="00C67C21"/>
    <w:rsid w:val="00C71B06"/>
    <w:rsid w:val="00C71C37"/>
    <w:rsid w:val="00C732B0"/>
    <w:rsid w:val="00C8740D"/>
    <w:rsid w:val="00C90168"/>
    <w:rsid w:val="00C96DB1"/>
    <w:rsid w:val="00C973D5"/>
    <w:rsid w:val="00CA2136"/>
    <w:rsid w:val="00CB0058"/>
    <w:rsid w:val="00CB0E90"/>
    <w:rsid w:val="00CB1474"/>
    <w:rsid w:val="00CC389B"/>
    <w:rsid w:val="00CC3FBF"/>
    <w:rsid w:val="00CD241F"/>
    <w:rsid w:val="00CD4A3D"/>
    <w:rsid w:val="00CD4CB2"/>
    <w:rsid w:val="00CE0997"/>
    <w:rsid w:val="00CE18B9"/>
    <w:rsid w:val="00CE2E9C"/>
    <w:rsid w:val="00CF380C"/>
    <w:rsid w:val="00CF4805"/>
    <w:rsid w:val="00CF6A90"/>
    <w:rsid w:val="00D004E9"/>
    <w:rsid w:val="00D00CCD"/>
    <w:rsid w:val="00D00F17"/>
    <w:rsid w:val="00D01F2D"/>
    <w:rsid w:val="00D12378"/>
    <w:rsid w:val="00D12B4B"/>
    <w:rsid w:val="00D13910"/>
    <w:rsid w:val="00D20AA6"/>
    <w:rsid w:val="00D23912"/>
    <w:rsid w:val="00D25781"/>
    <w:rsid w:val="00D268DD"/>
    <w:rsid w:val="00D30010"/>
    <w:rsid w:val="00D34B81"/>
    <w:rsid w:val="00D41B70"/>
    <w:rsid w:val="00D43526"/>
    <w:rsid w:val="00D442D4"/>
    <w:rsid w:val="00D46122"/>
    <w:rsid w:val="00D50A09"/>
    <w:rsid w:val="00D51CD7"/>
    <w:rsid w:val="00D544A4"/>
    <w:rsid w:val="00D55200"/>
    <w:rsid w:val="00D56C45"/>
    <w:rsid w:val="00D56E68"/>
    <w:rsid w:val="00D616C8"/>
    <w:rsid w:val="00D626C6"/>
    <w:rsid w:val="00D71C3E"/>
    <w:rsid w:val="00D73CDC"/>
    <w:rsid w:val="00D8227F"/>
    <w:rsid w:val="00D83146"/>
    <w:rsid w:val="00D84533"/>
    <w:rsid w:val="00D94922"/>
    <w:rsid w:val="00D97DA0"/>
    <w:rsid w:val="00DA19AA"/>
    <w:rsid w:val="00DA5551"/>
    <w:rsid w:val="00DC0894"/>
    <w:rsid w:val="00DC1A9F"/>
    <w:rsid w:val="00DC3670"/>
    <w:rsid w:val="00DC3AEB"/>
    <w:rsid w:val="00DC44D2"/>
    <w:rsid w:val="00DD63E3"/>
    <w:rsid w:val="00DF7EA0"/>
    <w:rsid w:val="00E01E81"/>
    <w:rsid w:val="00E175B4"/>
    <w:rsid w:val="00E17E40"/>
    <w:rsid w:val="00E21B47"/>
    <w:rsid w:val="00E21BEE"/>
    <w:rsid w:val="00E305A5"/>
    <w:rsid w:val="00E3411F"/>
    <w:rsid w:val="00E35E41"/>
    <w:rsid w:val="00E42329"/>
    <w:rsid w:val="00E44669"/>
    <w:rsid w:val="00E45927"/>
    <w:rsid w:val="00E52DAD"/>
    <w:rsid w:val="00E57390"/>
    <w:rsid w:val="00E65587"/>
    <w:rsid w:val="00E85554"/>
    <w:rsid w:val="00E861B8"/>
    <w:rsid w:val="00E91FB3"/>
    <w:rsid w:val="00E96604"/>
    <w:rsid w:val="00EA3B6D"/>
    <w:rsid w:val="00EB0F6C"/>
    <w:rsid w:val="00EC0B60"/>
    <w:rsid w:val="00EC5BFD"/>
    <w:rsid w:val="00EC6D9C"/>
    <w:rsid w:val="00ED48F1"/>
    <w:rsid w:val="00EF4902"/>
    <w:rsid w:val="00F009C2"/>
    <w:rsid w:val="00F01092"/>
    <w:rsid w:val="00F051DD"/>
    <w:rsid w:val="00F054CE"/>
    <w:rsid w:val="00F15C9C"/>
    <w:rsid w:val="00F164D8"/>
    <w:rsid w:val="00F20C8A"/>
    <w:rsid w:val="00F238CA"/>
    <w:rsid w:val="00F24D3A"/>
    <w:rsid w:val="00F27E4A"/>
    <w:rsid w:val="00F37CAC"/>
    <w:rsid w:val="00F417E6"/>
    <w:rsid w:val="00F42F81"/>
    <w:rsid w:val="00F43851"/>
    <w:rsid w:val="00F43A0F"/>
    <w:rsid w:val="00F44CFC"/>
    <w:rsid w:val="00F45921"/>
    <w:rsid w:val="00F46890"/>
    <w:rsid w:val="00F51B2A"/>
    <w:rsid w:val="00F537DF"/>
    <w:rsid w:val="00F6188C"/>
    <w:rsid w:val="00F67AAC"/>
    <w:rsid w:val="00F715ED"/>
    <w:rsid w:val="00F74DCD"/>
    <w:rsid w:val="00F80094"/>
    <w:rsid w:val="00F81B2D"/>
    <w:rsid w:val="00F9336B"/>
    <w:rsid w:val="00FA659C"/>
    <w:rsid w:val="00FB245F"/>
    <w:rsid w:val="00FB2AD3"/>
    <w:rsid w:val="00FB3357"/>
    <w:rsid w:val="00FB3A67"/>
    <w:rsid w:val="00FB5657"/>
    <w:rsid w:val="00FC02BC"/>
    <w:rsid w:val="00FC6999"/>
    <w:rsid w:val="00FC7B5F"/>
    <w:rsid w:val="00FC7D6E"/>
    <w:rsid w:val="00FE1C95"/>
    <w:rsid w:val="00FE3407"/>
    <w:rsid w:val="00FE44E7"/>
    <w:rsid w:val="00FE5048"/>
    <w:rsid w:val="00FF2136"/>
    <w:rsid w:val="00FF3D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7D6C"/>
  <w15:chartTrackingRefBased/>
  <w15:docId w15:val="{6DB1883C-09B7-43F2-9926-BACAC5738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C2BD0"/>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4A3D"/>
    <w:pPr>
      <w:ind w:left="720"/>
      <w:contextualSpacing/>
    </w:pPr>
  </w:style>
  <w:style w:type="paragraph" w:styleId="Bezriadkovania">
    <w:name w:val="No Spacing"/>
    <w:uiPriority w:val="1"/>
    <w:qFormat/>
    <w:rsid w:val="00817D39"/>
    <w:pPr>
      <w:spacing w:after="0" w:line="240" w:lineRule="auto"/>
    </w:pPr>
    <w:rPr>
      <w:rFonts w:ascii="Calibri" w:eastAsia="Calibri" w:hAnsi="Calibri" w:cs="Times New Roman"/>
    </w:rPr>
  </w:style>
  <w:style w:type="character" w:styleId="Hypertextovprepojenie">
    <w:name w:val="Hyperlink"/>
    <w:basedOn w:val="Predvolenpsmoodseku"/>
    <w:uiPriority w:val="99"/>
    <w:semiHidden/>
    <w:unhideWhenUsed/>
    <w:rsid w:val="008E6212"/>
    <w:rPr>
      <w:color w:val="0000FF"/>
      <w:u w:val="single"/>
    </w:rPr>
  </w:style>
  <w:style w:type="paragraph" w:styleId="Revzia">
    <w:name w:val="Revision"/>
    <w:hidden/>
    <w:uiPriority w:val="99"/>
    <w:semiHidden/>
    <w:rsid w:val="00100D81"/>
    <w:pPr>
      <w:spacing w:after="0" w:line="240" w:lineRule="auto"/>
    </w:pPr>
    <w:rPr>
      <w:rFonts w:ascii="Calibri" w:eastAsia="Calibri" w:hAnsi="Calibri" w:cs="Times New Roman"/>
    </w:rPr>
  </w:style>
  <w:style w:type="character" w:styleId="Odkaznakomentr">
    <w:name w:val="annotation reference"/>
    <w:basedOn w:val="Predvolenpsmoodseku"/>
    <w:uiPriority w:val="99"/>
    <w:semiHidden/>
    <w:unhideWhenUsed/>
    <w:rsid w:val="004E5F35"/>
    <w:rPr>
      <w:sz w:val="16"/>
      <w:szCs w:val="16"/>
    </w:rPr>
  </w:style>
  <w:style w:type="paragraph" w:styleId="Textkomentra">
    <w:name w:val="annotation text"/>
    <w:basedOn w:val="Normlny"/>
    <w:link w:val="TextkomentraChar"/>
    <w:uiPriority w:val="99"/>
    <w:semiHidden/>
    <w:unhideWhenUsed/>
    <w:rsid w:val="004E5F35"/>
    <w:pPr>
      <w:spacing w:line="240" w:lineRule="auto"/>
    </w:pPr>
    <w:rPr>
      <w:sz w:val="20"/>
      <w:szCs w:val="20"/>
    </w:rPr>
  </w:style>
  <w:style w:type="character" w:customStyle="1" w:styleId="TextkomentraChar">
    <w:name w:val="Text komentára Char"/>
    <w:basedOn w:val="Predvolenpsmoodseku"/>
    <w:link w:val="Textkomentra"/>
    <w:uiPriority w:val="99"/>
    <w:semiHidden/>
    <w:rsid w:val="004E5F35"/>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4E5F35"/>
    <w:rPr>
      <w:b/>
      <w:bCs/>
    </w:rPr>
  </w:style>
  <w:style w:type="character" w:customStyle="1" w:styleId="PredmetkomentraChar">
    <w:name w:val="Predmet komentára Char"/>
    <w:basedOn w:val="TextkomentraChar"/>
    <w:link w:val="Predmetkomentra"/>
    <w:uiPriority w:val="99"/>
    <w:semiHidden/>
    <w:rsid w:val="004E5F35"/>
    <w:rPr>
      <w:rFonts w:ascii="Calibri" w:eastAsia="Calibri" w:hAnsi="Calibri" w:cs="Times New Roman"/>
      <w:b/>
      <w:bCs/>
      <w:sz w:val="20"/>
      <w:szCs w:val="20"/>
    </w:rPr>
  </w:style>
  <w:style w:type="paragraph" w:styleId="Textbubliny">
    <w:name w:val="Balloon Text"/>
    <w:basedOn w:val="Normlny"/>
    <w:link w:val="TextbublinyChar"/>
    <w:uiPriority w:val="99"/>
    <w:semiHidden/>
    <w:unhideWhenUsed/>
    <w:rsid w:val="003E7E9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E7E96"/>
    <w:rPr>
      <w:rFonts w:ascii="Segoe UI" w:eastAsia="Calibri" w:hAnsi="Segoe UI" w:cs="Segoe UI"/>
      <w:sz w:val="18"/>
      <w:szCs w:val="18"/>
    </w:rPr>
  </w:style>
  <w:style w:type="paragraph" w:styleId="Zkladntext">
    <w:name w:val="Body Text"/>
    <w:basedOn w:val="Normlny"/>
    <w:link w:val="ZkladntextChar"/>
    <w:rsid w:val="003101FD"/>
    <w:pPr>
      <w:spacing w:after="0" w:line="240" w:lineRule="auto"/>
    </w:pPr>
    <w:rPr>
      <w:rFonts w:ascii="Times New Roman" w:eastAsia="Times New Roman" w:hAnsi="Times New Roman"/>
      <w:b/>
      <w:sz w:val="24"/>
      <w:szCs w:val="20"/>
      <w:lang w:eastAsia="sk-SK"/>
    </w:rPr>
  </w:style>
  <w:style w:type="character" w:customStyle="1" w:styleId="ZkladntextChar">
    <w:name w:val="Základný text Char"/>
    <w:basedOn w:val="Predvolenpsmoodseku"/>
    <w:link w:val="Zkladntext"/>
    <w:rsid w:val="003101FD"/>
    <w:rPr>
      <w:rFonts w:ascii="Times New Roman" w:eastAsia="Times New Roman" w:hAnsi="Times New Roman" w:cs="Times New Roman"/>
      <w:b/>
      <w:sz w:val="24"/>
      <w:szCs w:val="20"/>
      <w:lang w:eastAsia="sk-SK"/>
    </w:rPr>
  </w:style>
  <w:style w:type="paragraph" w:styleId="Hlavika">
    <w:name w:val="header"/>
    <w:basedOn w:val="Normlny"/>
    <w:link w:val="HlavikaChar"/>
    <w:uiPriority w:val="99"/>
    <w:unhideWhenUsed/>
    <w:rsid w:val="00E3411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3411F"/>
    <w:rPr>
      <w:rFonts w:ascii="Calibri" w:eastAsia="Calibri" w:hAnsi="Calibri" w:cs="Times New Roman"/>
    </w:rPr>
  </w:style>
  <w:style w:type="paragraph" w:styleId="Pta">
    <w:name w:val="footer"/>
    <w:basedOn w:val="Normlny"/>
    <w:link w:val="PtaChar"/>
    <w:uiPriority w:val="99"/>
    <w:unhideWhenUsed/>
    <w:rsid w:val="00E3411F"/>
    <w:pPr>
      <w:tabs>
        <w:tab w:val="center" w:pos="4536"/>
        <w:tab w:val="right" w:pos="9072"/>
      </w:tabs>
      <w:spacing w:after="0" w:line="240" w:lineRule="auto"/>
    </w:pPr>
  </w:style>
  <w:style w:type="character" w:customStyle="1" w:styleId="PtaChar">
    <w:name w:val="Päta Char"/>
    <w:basedOn w:val="Predvolenpsmoodseku"/>
    <w:link w:val="Pta"/>
    <w:uiPriority w:val="99"/>
    <w:rsid w:val="00E3411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47981">
      <w:bodyDiv w:val="1"/>
      <w:marLeft w:val="0"/>
      <w:marRight w:val="0"/>
      <w:marTop w:val="0"/>
      <w:marBottom w:val="0"/>
      <w:divBdr>
        <w:top w:val="none" w:sz="0" w:space="0" w:color="auto"/>
        <w:left w:val="none" w:sz="0" w:space="0" w:color="auto"/>
        <w:bottom w:val="none" w:sz="0" w:space="0" w:color="auto"/>
        <w:right w:val="none" w:sz="0" w:space="0" w:color="auto"/>
      </w:divBdr>
      <w:divsChild>
        <w:div w:id="1794521520">
          <w:marLeft w:val="255"/>
          <w:marRight w:val="0"/>
          <w:marTop w:val="75"/>
          <w:marBottom w:val="0"/>
          <w:divBdr>
            <w:top w:val="none" w:sz="0" w:space="0" w:color="auto"/>
            <w:left w:val="none" w:sz="0" w:space="0" w:color="auto"/>
            <w:bottom w:val="none" w:sz="0" w:space="0" w:color="auto"/>
            <w:right w:val="none" w:sz="0" w:space="0" w:color="auto"/>
          </w:divBdr>
        </w:div>
        <w:div w:id="839347319">
          <w:marLeft w:val="255"/>
          <w:marRight w:val="0"/>
          <w:marTop w:val="75"/>
          <w:marBottom w:val="0"/>
          <w:divBdr>
            <w:top w:val="none" w:sz="0" w:space="0" w:color="auto"/>
            <w:left w:val="none" w:sz="0" w:space="0" w:color="auto"/>
            <w:bottom w:val="none" w:sz="0" w:space="0" w:color="auto"/>
            <w:right w:val="none" w:sz="0" w:space="0" w:color="auto"/>
          </w:divBdr>
        </w:div>
        <w:div w:id="1022366378">
          <w:marLeft w:val="255"/>
          <w:marRight w:val="0"/>
          <w:marTop w:val="75"/>
          <w:marBottom w:val="0"/>
          <w:divBdr>
            <w:top w:val="none" w:sz="0" w:space="0" w:color="auto"/>
            <w:left w:val="none" w:sz="0" w:space="0" w:color="auto"/>
            <w:bottom w:val="none" w:sz="0" w:space="0" w:color="auto"/>
            <w:right w:val="none" w:sz="0" w:space="0" w:color="auto"/>
          </w:divBdr>
        </w:div>
      </w:divsChild>
    </w:div>
    <w:div w:id="123155017">
      <w:bodyDiv w:val="1"/>
      <w:marLeft w:val="0"/>
      <w:marRight w:val="0"/>
      <w:marTop w:val="0"/>
      <w:marBottom w:val="0"/>
      <w:divBdr>
        <w:top w:val="none" w:sz="0" w:space="0" w:color="auto"/>
        <w:left w:val="none" w:sz="0" w:space="0" w:color="auto"/>
        <w:bottom w:val="none" w:sz="0" w:space="0" w:color="auto"/>
        <w:right w:val="none" w:sz="0" w:space="0" w:color="auto"/>
      </w:divBdr>
      <w:divsChild>
        <w:div w:id="866599057">
          <w:marLeft w:val="255"/>
          <w:marRight w:val="0"/>
          <w:marTop w:val="75"/>
          <w:marBottom w:val="0"/>
          <w:divBdr>
            <w:top w:val="none" w:sz="0" w:space="0" w:color="auto"/>
            <w:left w:val="none" w:sz="0" w:space="0" w:color="auto"/>
            <w:bottom w:val="none" w:sz="0" w:space="0" w:color="auto"/>
            <w:right w:val="none" w:sz="0" w:space="0" w:color="auto"/>
          </w:divBdr>
        </w:div>
        <w:div w:id="647326057">
          <w:marLeft w:val="255"/>
          <w:marRight w:val="0"/>
          <w:marTop w:val="75"/>
          <w:marBottom w:val="0"/>
          <w:divBdr>
            <w:top w:val="none" w:sz="0" w:space="0" w:color="auto"/>
            <w:left w:val="none" w:sz="0" w:space="0" w:color="auto"/>
            <w:bottom w:val="none" w:sz="0" w:space="0" w:color="auto"/>
            <w:right w:val="none" w:sz="0" w:space="0" w:color="auto"/>
          </w:divBdr>
        </w:div>
        <w:div w:id="2133860534">
          <w:marLeft w:val="255"/>
          <w:marRight w:val="0"/>
          <w:marTop w:val="75"/>
          <w:marBottom w:val="0"/>
          <w:divBdr>
            <w:top w:val="none" w:sz="0" w:space="0" w:color="auto"/>
            <w:left w:val="none" w:sz="0" w:space="0" w:color="auto"/>
            <w:bottom w:val="none" w:sz="0" w:space="0" w:color="auto"/>
            <w:right w:val="none" w:sz="0" w:space="0" w:color="auto"/>
          </w:divBdr>
        </w:div>
      </w:divsChild>
    </w:div>
    <w:div w:id="129638905">
      <w:bodyDiv w:val="1"/>
      <w:marLeft w:val="0"/>
      <w:marRight w:val="0"/>
      <w:marTop w:val="0"/>
      <w:marBottom w:val="0"/>
      <w:divBdr>
        <w:top w:val="none" w:sz="0" w:space="0" w:color="auto"/>
        <w:left w:val="none" w:sz="0" w:space="0" w:color="auto"/>
        <w:bottom w:val="none" w:sz="0" w:space="0" w:color="auto"/>
        <w:right w:val="none" w:sz="0" w:space="0" w:color="auto"/>
      </w:divBdr>
      <w:divsChild>
        <w:div w:id="2118939120">
          <w:marLeft w:val="255"/>
          <w:marRight w:val="0"/>
          <w:marTop w:val="75"/>
          <w:marBottom w:val="0"/>
          <w:divBdr>
            <w:top w:val="none" w:sz="0" w:space="0" w:color="auto"/>
            <w:left w:val="none" w:sz="0" w:space="0" w:color="auto"/>
            <w:bottom w:val="none" w:sz="0" w:space="0" w:color="auto"/>
            <w:right w:val="none" w:sz="0" w:space="0" w:color="auto"/>
          </w:divBdr>
        </w:div>
        <w:div w:id="667248420">
          <w:marLeft w:val="255"/>
          <w:marRight w:val="0"/>
          <w:marTop w:val="75"/>
          <w:marBottom w:val="0"/>
          <w:divBdr>
            <w:top w:val="none" w:sz="0" w:space="0" w:color="auto"/>
            <w:left w:val="none" w:sz="0" w:space="0" w:color="auto"/>
            <w:bottom w:val="none" w:sz="0" w:space="0" w:color="auto"/>
            <w:right w:val="none" w:sz="0" w:space="0" w:color="auto"/>
          </w:divBdr>
        </w:div>
        <w:div w:id="165363636">
          <w:marLeft w:val="255"/>
          <w:marRight w:val="0"/>
          <w:marTop w:val="75"/>
          <w:marBottom w:val="0"/>
          <w:divBdr>
            <w:top w:val="none" w:sz="0" w:space="0" w:color="auto"/>
            <w:left w:val="none" w:sz="0" w:space="0" w:color="auto"/>
            <w:bottom w:val="none" w:sz="0" w:space="0" w:color="auto"/>
            <w:right w:val="none" w:sz="0" w:space="0" w:color="auto"/>
          </w:divBdr>
        </w:div>
      </w:divsChild>
    </w:div>
    <w:div w:id="416947510">
      <w:bodyDiv w:val="1"/>
      <w:marLeft w:val="0"/>
      <w:marRight w:val="0"/>
      <w:marTop w:val="0"/>
      <w:marBottom w:val="0"/>
      <w:divBdr>
        <w:top w:val="none" w:sz="0" w:space="0" w:color="auto"/>
        <w:left w:val="none" w:sz="0" w:space="0" w:color="auto"/>
        <w:bottom w:val="none" w:sz="0" w:space="0" w:color="auto"/>
        <w:right w:val="none" w:sz="0" w:space="0" w:color="auto"/>
      </w:divBdr>
      <w:divsChild>
        <w:div w:id="467167447">
          <w:marLeft w:val="255"/>
          <w:marRight w:val="0"/>
          <w:marTop w:val="75"/>
          <w:marBottom w:val="0"/>
          <w:divBdr>
            <w:top w:val="none" w:sz="0" w:space="0" w:color="auto"/>
            <w:left w:val="none" w:sz="0" w:space="0" w:color="auto"/>
            <w:bottom w:val="none" w:sz="0" w:space="0" w:color="auto"/>
            <w:right w:val="none" w:sz="0" w:space="0" w:color="auto"/>
          </w:divBdr>
        </w:div>
        <w:div w:id="745955515">
          <w:marLeft w:val="255"/>
          <w:marRight w:val="0"/>
          <w:marTop w:val="75"/>
          <w:marBottom w:val="0"/>
          <w:divBdr>
            <w:top w:val="none" w:sz="0" w:space="0" w:color="auto"/>
            <w:left w:val="none" w:sz="0" w:space="0" w:color="auto"/>
            <w:bottom w:val="none" w:sz="0" w:space="0" w:color="auto"/>
            <w:right w:val="none" w:sz="0" w:space="0" w:color="auto"/>
          </w:divBdr>
        </w:div>
      </w:divsChild>
    </w:div>
    <w:div w:id="680359164">
      <w:bodyDiv w:val="1"/>
      <w:marLeft w:val="0"/>
      <w:marRight w:val="0"/>
      <w:marTop w:val="0"/>
      <w:marBottom w:val="0"/>
      <w:divBdr>
        <w:top w:val="none" w:sz="0" w:space="0" w:color="auto"/>
        <w:left w:val="none" w:sz="0" w:space="0" w:color="auto"/>
        <w:bottom w:val="none" w:sz="0" w:space="0" w:color="auto"/>
        <w:right w:val="none" w:sz="0" w:space="0" w:color="auto"/>
      </w:divBdr>
      <w:divsChild>
        <w:div w:id="1994092563">
          <w:marLeft w:val="255"/>
          <w:marRight w:val="0"/>
          <w:marTop w:val="75"/>
          <w:marBottom w:val="0"/>
          <w:divBdr>
            <w:top w:val="none" w:sz="0" w:space="0" w:color="auto"/>
            <w:left w:val="none" w:sz="0" w:space="0" w:color="auto"/>
            <w:bottom w:val="none" w:sz="0" w:space="0" w:color="auto"/>
            <w:right w:val="none" w:sz="0" w:space="0" w:color="auto"/>
          </w:divBdr>
        </w:div>
        <w:div w:id="748891531">
          <w:marLeft w:val="255"/>
          <w:marRight w:val="0"/>
          <w:marTop w:val="75"/>
          <w:marBottom w:val="0"/>
          <w:divBdr>
            <w:top w:val="none" w:sz="0" w:space="0" w:color="auto"/>
            <w:left w:val="none" w:sz="0" w:space="0" w:color="auto"/>
            <w:bottom w:val="none" w:sz="0" w:space="0" w:color="auto"/>
            <w:right w:val="none" w:sz="0" w:space="0" w:color="auto"/>
          </w:divBdr>
        </w:div>
        <w:div w:id="1132477752">
          <w:marLeft w:val="255"/>
          <w:marRight w:val="0"/>
          <w:marTop w:val="75"/>
          <w:marBottom w:val="0"/>
          <w:divBdr>
            <w:top w:val="none" w:sz="0" w:space="0" w:color="auto"/>
            <w:left w:val="none" w:sz="0" w:space="0" w:color="auto"/>
            <w:bottom w:val="none" w:sz="0" w:space="0" w:color="auto"/>
            <w:right w:val="none" w:sz="0" w:space="0" w:color="auto"/>
          </w:divBdr>
        </w:div>
        <w:div w:id="956987228">
          <w:marLeft w:val="255"/>
          <w:marRight w:val="0"/>
          <w:marTop w:val="75"/>
          <w:marBottom w:val="0"/>
          <w:divBdr>
            <w:top w:val="none" w:sz="0" w:space="0" w:color="auto"/>
            <w:left w:val="none" w:sz="0" w:space="0" w:color="auto"/>
            <w:bottom w:val="none" w:sz="0" w:space="0" w:color="auto"/>
            <w:right w:val="none" w:sz="0" w:space="0" w:color="auto"/>
          </w:divBdr>
        </w:div>
      </w:divsChild>
    </w:div>
    <w:div w:id="1054696306">
      <w:bodyDiv w:val="1"/>
      <w:marLeft w:val="0"/>
      <w:marRight w:val="0"/>
      <w:marTop w:val="0"/>
      <w:marBottom w:val="0"/>
      <w:divBdr>
        <w:top w:val="none" w:sz="0" w:space="0" w:color="auto"/>
        <w:left w:val="none" w:sz="0" w:space="0" w:color="auto"/>
        <w:bottom w:val="none" w:sz="0" w:space="0" w:color="auto"/>
        <w:right w:val="none" w:sz="0" w:space="0" w:color="auto"/>
      </w:divBdr>
      <w:divsChild>
        <w:div w:id="1973167">
          <w:marLeft w:val="255"/>
          <w:marRight w:val="0"/>
          <w:marTop w:val="75"/>
          <w:marBottom w:val="0"/>
          <w:divBdr>
            <w:top w:val="none" w:sz="0" w:space="0" w:color="auto"/>
            <w:left w:val="none" w:sz="0" w:space="0" w:color="auto"/>
            <w:bottom w:val="none" w:sz="0" w:space="0" w:color="auto"/>
            <w:right w:val="none" w:sz="0" w:space="0" w:color="auto"/>
          </w:divBdr>
        </w:div>
        <w:div w:id="693381708">
          <w:marLeft w:val="255"/>
          <w:marRight w:val="0"/>
          <w:marTop w:val="75"/>
          <w:marBottom w:val="0"/>
          <w:divBdr>
            <w:top w:val="none" w:sz="0" w:space="0" w:color="auto"/>
            <w:left w:val="none" w:sz="0" w:space="0" w:color="auto"/>
            <w:bottom w:val="none" w:sz="0" w:space="0" w:color="auto"/>
            <w:right w:val="none" w:sz="0" w:space="0" w:color="auto"/>
          </w:divBdr>
        </w:div>
      </w:divsChild>
    </w:div>
    <w:div w:id="1059940209">
      <w:bodyDiv w:val="1"/>
      <w:marLeft w:val="0"/>
      <w:marRight w:val="0"/>
      <w:marTop w:val="0"/>
      <w:marBottom w:val="0"/>
      <w:divBdr>
        <w:top w:val="none" w:sz="0" w:space="0" w:color="auto"/>
        <w:left w:val="none" w:sz="0" w:space="0" w:color="auto"/>
        <w:bottom w:val="none" w:sz="0" w:space="0" w:color="auto"/>
        <w:right w:val="none" w:sz="0" w:space="0" w:color="auto"/>
      </w:divBdr>
      <w:divsChild>
        <w:div w:id="754060760">
          <w:marLeft w:val="255"/>
          <w:marRight w:val="0"/>
          <w:marTop w:val="75"/>
          <w:marBottom w:val="0"/>
          <w:divBdr>
            <w:top w:val="none" w:sz="0" w:space="0" w:color="auto"/>
            <w:left w:val="none" w:sz="0" w:space="0" w:color="auto"/>
            <w:bottom w:val="none" w:sz="0" w:space="0" w:color="auto"/>
            <w:right w:val="none" w:sz="0" w:space="0" w:color="auto"/>
          </w:divBdr>
        </w:div>
        <w:div w:id="767888466">
          <w:marLeft w:val="255"/>
          <w:marRight w:val="0"/>
          <w:marTop w:val="75"/>
          <w:marBottom w:val="0"/>
          <w:divBdr>
            <w:top w:val="none" w:sz="0" w:space="0" w:color="auto"/>
            <w:left w:val="none" w:sz="0" w:space="0" w:color="auto"/>
            <w:bottom w:val="none" w:sz="0" w:space="0" w:color="auto"/>
            <w:right w:val="none" w:sz="0" w:space="0" w:color="auto"/>
          </w:divBdr>
        </w:div>
      </w:divsChild>
    </w:div>
    <w:div w:id="1138720221">
      <w:bodyDiv w:val="1"/>
      <w:marLeft w:val="0"/>
      <w:marRight w:val="0"/>
      <w:marTop w:val="0"/>
      <w:marBottom w:val="0"/>
      <w:divBdr>
        <w:top w:val="none" w:sz="0" w:space="0" w:color="auto"/>
        <w:left w:val="none" w:sz="0" w:space="0" w:color="auto"/>
        <w:bottom w:val="none" w:sz="0" w:space="0" w:color="auto"/>
        <w:right w:val="none" w:sz="0" w:space="0" w:color="auto"/>
      </w:divBdr>
      <w:divsChild>
        <w:div w:id="1448818643">
          <w:marLeft w:val="255"/>
          <w:marRight w:val="0"/>
          <w:marTop w:val="75"/>
          <w:marBottom w:val="0"/>
          <w:divBdr>
            <w:top w:val="none" w:sz="0" w:space="0" w:color="auto"/>
            <w:left w:val="none" w:sz="0" w:space="0" w:color="auto"/>
            <w:bottom w:val="none" w:sz="0" w:space="0" w:color="auto"/>
            <w:right w:val="none" w:sz="0" w:space="0" w:color="auto"/>
          </w:divBdr>
        </w:div>
        <w:div w:id="791292929">
          <w:marLeft w:val="255"/>
          <w:marRight w:val="0"/>
          <w:marTop w:val="75"/>
          <w:marBottom w:val="0"/>
          <w:divBdr>
            <w:top w:val="none" w:sz="0" w:space="0" w:color="auto"/>
            <w:left w:val="none" w:sz="0" w:space="0" w:color="auto"/>
            <w:bottom w:val="none" w:sz="0" w:space="0" w:color="auto"/>
            <w:right w:val="none" w:sz="0" w:space="0" w:color="auto"/>
          </w:divBdr>
        </w:div>
      </w:divsChild>
    </w:div>
    <w:div w:id="1324116337">
      <w:bodyDiv w:val="1"/>
      <w:marLeft w:val="0"/>
      <w:marRight w:val="0"/>
      <w:marTop w:val="0"/>
      <w:marBottom w:val="0"/>
      <w:divBdr>
        <w:top w:val="none" w:sz="0" w:space="0" w:color="auto"/>
        <w:left w:val="none" w:sz="0" w:space="0" w:color="auto"/>
        <w:bottom w:val="none" w:sz="0" w:space="0" w:color="auto"/>
        <w:right w:val="none" w:sz="0" w:space="0" w:color="auto"/>
      </w:divBdr>
      <w:divsChild>
        <w:div w:id="346518453">
          <w:marLeft w:val="255"/>
          <w:marRight w:val="0"/>
          <w:marTop w:val="75"/>
          <w:marBottom w:val="0"/>
          <w:divBdr>
            <w:top w:val="none" w:sz="0" w:space="0" w:color="auto"/>
            <w:left w:val="none" w:sz="0" w:space="0" w:color="auto"/>
            <w:bottom w:val="none" w:sz="0" w:space="0" w:color="auto"/>
            <w:right w:val="none" w:sz="0" w:space="0" w:color="auto"/>
          </w:divBdr>
        </w:div>
        <w:div w:id="313724338">
          <w:marLeft w:val="255"/>
          <w:marRight w:val="0"/>
          <w:marTop w:val="75"/>
          <w:marBottom w:val="0"/>
          <w:divBdr>
            <w:top w:val="none" w:sz="0" w:space="0" w:color="auto"/>
            <w:left w:val="none" w:sz="0" w:space="0" w:color="auto"/>
            <w:bottom w:val="none" w:sz="0" w:space="0" w:color="auto"/>
            <w:right w:val="none" w:sz="0" w:space="0" w:color="auto"/>
          </w:divBdr>
        </w:div>
        <w:div w:id="2053992992">
          <w:marLeft w:val="255"/>
          <w:marRight w:val="0"/>
          <w:marTop w:val="75"/>
          <w:marBottom w:val="0"/>
          <w:divBdr>
            <w:top w:val="none" w:sz="0" w:space="0" w:color="auto"/>
            <w:left w:val="none" w:sz="0" w:space="0" w:color="auto"/>
            <w:bottom w:val="none" w:sz="0" w:space="0" w:color="auto"/>
            <w:right w:val="none" w:sz="0" w:space="0" w:color="auto"/>
          </w:divBdr>
        </w:div>
      </w:divsChild>
    </w:div>
    <w:div w:id="1493327558">
      <w:bodyDiv w:val="1"/>
      <w:marLeft w:val="0"/>
      <w:marRight w:val="0"/>
      <w:marTop w:val="0"/>
      <w:marBottom w:val="0"/>
      <w:divBdr>
        <w:top w:val="none" w:sz="0" w:space="0" w:color="auto"/>
        <w:left w:val="none" w:sz="0" w:space="0" w:color="auto"/>
        <w:bottom w:val="none" w:sz="0" w:space="0" w:color="auto"/>
        <w:right w:val="none" w:sz="0" w:space="0" w:color="auto"/>
      </w:divBdr>
      <w:divsChild>
        <w:div w:id="729305335">
          <w:marLeft w:val="255"/>
          <w:marRight w:val="0"/>
          <w:marTop w:val="75"/>
          <w:marBottom w:val="0"/>
          <w:divBdr>
            <w:top w:val="none" w:sz="0" w:space="0" w:color="auto"/>
            <w:left w:val="none" w:sz="0" w:space="0" w:color="auto"/>
            <w:bottom w:val="none" w:sz="0" w:space="0" w:color="auto"/>
            <w:right w:val="none" w:sz="0" w:space="0" w:color="auto"/>
          </w:divBdr>
        </w:div>
        <w:div w:id="659121441">
          <w:marLeft w:val="255"/>
          <w:marRight w:val="0"/>
          <w:marTop w:val="75"/>
          <w:marBottom w:val="0"/>
          <w:divBdr>
            <w:top w:val="none" w:sz="0" w:space="0" w:color="auto"/>
            <w:left w:val="none" w:sz="0" w:space="0" w:color="auto"/>
            <w:bottom w:val="none" w:sz="0" w:space="0" w:color="auto"/>
            <w:right w:val="none" w:sz="0" w:space="0" w:color="auto"/>
          </w:divBdr>
        </w:div>
      </w:divsChild>
    </w:div>
    <w:div w:id="1625575065">
      <w:bodyDiv w:val="1"/>
      <w:marLeft w:val="0"/>
      <w:marRight w:val="0"/>
      <w:marTop w:val="0"/>
      <w:marBottom w:val="0"/>
      <w:divBdr>
        <w:top w:val="none" w:sz="0" w:space="0" w:color="auto"/>
        <w:left w:val="none" w:sz="0" w:space="0" w:color="auto"/>
        <w:bottom w:val="none" w:sz="0" w:space="0" w:color="auto"/>
        <w:right w:val="none" w:sz="0" w:space="0" w:color="auto"/>
      </w:divBdr>
      <w:divsChild>
        <w:div w:id="1664360038">
          <w:marLeft w:val="255"/>
          <w:marRight w:val="0"/>
          <w:marTop w:val="75"/>
          <w:marBottom w:val="0"/>
          <w:divBdr>
            <w:top w:val="none" w:sz="0" w:space="0" w:color="auto"/>
            <w:left w:val="none" w:sz="0" w:space="0" w:color="auto"/>
            <w:bottom w:val="none" w:sz="0" w:space="0" w:color="auto"/>
            <w:right w:val="none" w:sz="0" w:space="0" w:color="auto"/>
          </w:divBdr>
        </w:div>
        <w:div w:id="985279323">
          <w:marLeft w:val="255"/>
          <w:marRight w:val="0"/>
          <w:marTop w:val="75"/>
          <w:marBottom w:val="0"/>
          <w:divBdr>
            <w:top w:val="none" w:sz="0" w:space="0" w:color="auto"/>
            <w:left w:val="none" w:sz="0" w:space="0" w:color="auto"/>
            <w:bottom w:val="none" w:sz="0" w:space="0" w:color="auto"/>
            <w:right w:val="none" w:sz="0" w:space="0" w:color="auto"/>
          </w:divBdr>
        </w:div>
      </w:divsChild>
    </w:div>
    <w:div w:id="1726947348">
      <w:bodyDiv w:val="1"/>
      <w:marLeft w:val="0"/>
      <w:marRight w:val="0"/>
      <w:marTop w:val="0"/>
      <w:marBottom w:val="0"/>
      <w:divBdr>
        <w:top w:val="none" w:sz="0" w:space="0" w:color="auto"/>
        <w:left w:val="none" w:sz="0" w:space="0" w:color="auto"/>
        <w:bottom w:val="none" w:sz="0" w:space="0" w:color="auto"/>
        <w:right w:val="none" w:sz="0" w:space="0" w:color="auto"/>
      </w:divBdr>
      <w:divsChild>
        <w:div w:id="1738740719">
          <w:marLeft w:val="255"/>
          <w:marRight w:val="0"/>
          <w:marTop w:val="75"/>
          <w:marBottom w:val="0"/>
          <w:divBdr>
            <w:top w:val="none" w:sz="0" w:space="0" w:color="auto"/>
            <w:left w:val="none" w:sz="0" w:space="0" w:color="auto"/>
            <w:bottom w:val="none" w:sz="0" w:space="0" w:color="auto"/>
            <w:right w:val="none" w:sz="0" w:space="0" w:color="auto"/>
          </w:divBdr>
        </w:div>
        <w:div w:id="917134919">
          <w:marLeft w:val="255"/>
          <w:marRight w:val="0"/>
          <w:marTop w:val="75"/>
          <w:marBottom w:val="0"/>
          <w:divBdr>
            <w:top w:val="none" w:sz="0" w:space="0" w:color="auto"/>
            <w:left w:val="none" w:sz="0" w:space="0" w:color="auto"/>
            <w:bottom w:val="none" w:sz="0" w:space="0" w:color="auto"/>
            <w:right w:val="none" w:sz="0" w:space="0" w:color="auto"/>
          </w:divBdr>
        </w:div>
        <w:div w:id="1801453851">
          <w:marLeft w:val="255"/>
          <w:marRight w:val="0"/>
          <w:marTop w:val="75"/>
          <w:marBottom w:val="0"/>
          <w:divBdr>
            <w:top w:val="none" w:sz="0" w:space="0" w:color="auto"/>
            <w:left w:val="none" w:sz="0" w:space="0" w:color="auto"/>
            <w:bottom w:val="none" w:sz="0" w:space="0" w:color="auto"/>
            <w:right w:val="none" w:sz="0" w:space="0" w:color="auto"/>
          </w:divBdr>
        </w:div>
      </w:divsChild>
    </w:div>
    <w:div w:id="1741634863">
      <w:bodyDiv w:val="1"/>
      <w:marLeft w:val="0"/>
      <w:marRight w:val="0"/>
      <w:marTop w:val="0"/>
      <w:marBottom w:val="0"/>
      <w:divBdr>
        <w:top w:val="none" w:sz="0" w:space="0" w:color="auto"/>
        <w:left w:val="none" w:sz="0" w:space="0" w:color="auto"/>
        <w:bottom w:val="none" w:sz="0" w:space="0" w:color="auto"/>
        <w:right w:val="none" w:sz="0" w:space="0" w:color="auto"/>
      </w:divBdr>
      <w:divsChild>
        <w:div w:id="7023117">
          <w:marLeft w:val="255"/>
          <w:marRight w:val="0"/>
          <w:marTop w:val="75"/>
          <w:marBottom w:val="0"/>
          <w:divBdr>
            <w:top w:val="none" w:sz="0" w:space="0" w:color="auto"/>
            <w:left w:val="none" w:sz="0" w:space="0" w:color="auto"/>
            <w:bottom w:val="none" w:sz="0" w:space="0" w:color="auto"/>
            <w:right w:val="none" w:sz="0" w:space="0" w:color="auto"/>
          </w:divBdr>
        </w:div>
        <w:div w:id="914048513">
          <w:marLeft w:val="255"/>
          <w:marRight w:val="0"/>
          <w:marTop w:val="75"/>
          <w:marBottom w:val="0"/>
          <w:divBdr>
            <w:top w:val="none" w:sz="0" w:space="0" w:color="auto"/>
            <w:left w:val="none" w:sz="0" w:space="0" w:color="auto"/>
            <w:bottom w:val="none" w:sz="0" w:space="0" w:color="auto"/>
            <w:right w:val="none" w:sz="0" w:space="0" w:color="auto"/>
          </w:divBdr>
        </w:div>
        <w:div w:id="1030692171">
          <w:marLeft w:val="255"/>
          <w:marRight w:val="0"/>
          <w:marTop w:val="75"/>
          <w:marBottom w:val="0"/>
          <w:divBdr>
            <w:top w:val="none" w:sz="0" w:space="0" w:color="auto"/>
            <w:left w:val="none" w:sz="0" w:space="0" w:color="auto"/>
            <w:bottom w:val="none" w:sz="0" w:space="0" w:color="auto"/>
            <w:right w:val="none" w:sz="0" w:space="0" w:color="auto"/>
          </w:divBdr>
        </w:div>
      </w:divsChild>
    </w:div>
    <w:div w:id="1838614278">
      <w:bodyDiv w:val="1"/>
      <w:marLeft w:val="0"/>
      <w:marRight w:val="0"/>
      <w:marTop w:val="0"/>
      <w:marBottom w:val="0"/>
      <w:divBdr>
        <w:top w:val="none" w:sz="0" w:space="0" w:color="auto"/>
        <w:left w:val="none" w:sz="0" w:space="0" w:color="auto"/>
        <w:bottom w:val="none" w:sz="0" w:space="0" w:color="auto"/>
        <w:right w:val="none" w:sz="0" w:space="0" w:color="auto"/>
      </w:divBdr>
      <w:divsChild>
        <w:div w:id="123696808">
          <w:marLeft w:val="255"/>
          <w:marRight w:val="0"/>
          <w:marTop w:val="75"/>
          <w:marBottom w:val="0"/>
          <w:divBdr>
            <w:top w:val="none" w:sz="0" w:space="0" w:color="auto"/>
            <w:left w:val="none" w:sz="0" w:space="0" w:color="auto"/>
            <w:bottom w:val="none" w:sz="0" w:space="0" w:color="auto"/>
            <w:right w:val="none" w:sz="0" w:space="0" w:color="auto"/>
          </w:divBdr>
        </w:div>
        <w:div w:id="609362178">
          <w:marLeft w:val="255"/>
          <w:marRight w:val="0"/>
          <w:marTop w:val="75"/>
          <w:marBottom w:val="0"/>
          <w:divBdr>
            <w:top w:val="none" w:sz="0" w:space="0" w:color="auto"/>
            <w:left w:val="none" w:sz="0" w:space="0" w:color="auto"/>
            <w:bottom w:val="none" w:sz="0" w:space="0" w:color="auto"/>
            <w:right w:val="none" w:sz="0" w:space="0" w:color="auto"/>
          </w:divBdr>
        </w:div>
      </w:divsChild>
    </w:div>
    <w:div w:id="1890724128">
      <w:bodyDiv w:val="1"/>
      <w:marLeft w:val="0"/>
      <w:marRight w:val="0"/>
      <w:marTop w:val="0"/>
      <w:marBottom w:val="0"/>
      <w:divBdr>
        <w:top w:val="none" w:sz="0" w:space="0" w:color="auto"/>
        <w:left w:val="none" w:sz="0" w:space="0" w:color="auto"/>
        <w:bottom w:val="none" w:sz="0" w:space="0" w:color="auto"/>
        <w:right w:val="none" w:sz="0" w:space="0" w:color="auto"/>
      </w:divBdr>
      <w:divsChild>
        <w:div w:id="257325806">
          <w:marLeft w:val="255"/>
          <w:marRight w:val="0"/>
          <w:marTop w:val="75"/>
          <w:marBottom w:val="0"/>
          <w:divBdr>
            <w:top w:val="none" w:sz="0" w:space="0" w:color="auto"/>
            <w:left w:val="none" w:sz="0" w:space="0" w:color="auto"/>
            <w:bottom w:val="none" w:sz="0" w:space="0" w:color="auto"/>
            <w:right w:val="none" w:sz="0" w:space="0" w:color="auto"/>
          </w:divBdr>
        </w:div>
        <w:div w:id="685788765">
          <w:marLeft w:val="255"/>
          <w:marRight w:val="0"/>
          <w:marTop w:val="75"/>
          <w:marBottom w:val="0"/>
          <w:divBdr>
            <w:top w:val="none" w:sz="0" w:space="0" w:color="auto"/>
            <w:left w:val="none" w:sz="0" w:space="0" w:color="auto"/>
            <w:bottom w:val="none" w:sz="0" w:space="0" w:color="auto"/>
            <w:right w:val="none" w:sz="0" w:space="0" w:color="auto"/>
          </w:divBdr>
        </w:div>
        <w:div w:id="1880051782">
          <w:marLeft w:val="255"/>
          <w:marRight w:val="0"/>
          <w:marTop w:val="75"/>
          <w:marBottom w:val="0"/>
          <w:divBdr>
            <w:top w:val="none" w:sz="0" w:space="0" w:color="auto"/>
            <w:left w:val="none" w:sz="0" w:space="0" w:color="auto"/>
            <w:bottom w:val="none" w:sz="0" w:space="0" w:color="auto"/>
            <w:right w:val="none" w:sz="0" w:space="0" w:color="auto"/>
          </w:divBdr>
        </w:div>
        <w:div w:id="933316589">
          <w:marLeft w:val="255"/>
          <w:marRight w:val="0"/>
          <w:marTop w:val="75"/>
          <w:marBottom w:val="0"/>
          <w:divBdr>
            <w:top w:val="none" w:sz="0" w:space="0" w:color="auto"/>
            <w:left w:val="none" w:sz="0" w:space="0" w:color="auto"/>
            <w:bottom w:val="none" w:sz="0" w:space="0" w:color="auto"/>
            <w:right w:val="none" w:sz="0" w:space="0" w:color="auto"/>
          </w:divBdr>
        </w:div>
      </w:divsChild>
    </w:div>
    <w:div w:id="2047019379">
      <w:bodyDiv w:val="1"/>
      <w:marLeft w:val="0"/>
      <w:marRight w:val="0"/>
      <w:marTop w:val="0"/>
      <w:marBottom w:val="0"/>
      <w:divBdr>
        <w:top w:val="none" w:sz="0" w:space="0" w:color="auto"/>
        <w:left w:val="none" w:sz="0" w:space="0" w:color="auto"/>
        <w:bottom w:val="none" w:sz="0" w:space="0" w:color="auto"/>
        <w:right w:val="none" w:sz="0" w:space="0" w:color="auto"/>
      </w:divBdr>
      <w:divsChild>
        <w:div w:id="1771580489">
          <w:marLeft w:val="255"/>
          <w:marRight w:val="0"/>
          <w:marTop w:val="75"/>
          <w:marBottom w:val="0"/>
          <w:divBdr>
            <w:top w:val="none" w:sz="0" w:space="0" w:color="auto"/>
            <w:left w:val="none" w:sz="0" w:space="0" w:color="auto"/>
            <w:bottom w:val="none" w:sz="0" w:space="0" w:color="auto"/>
            <w:right w:val="none" w:sz="0" w:space="0" w:color="auto"/>
          </w:divBdr>
        </w:div>
        <w:div w:id="196628278">
          <w:marLeft w:val="255"/>
          <w:marRight w:val="0"/>
          <w:marTop w:val="75"/>
          <w:marBottom w:val="0"/>
          <w:divBdr>
            <w:top w:val="none" w:sz="0" w:space="0" w:color="auto"/>
            <w:left w:val="none" w:sz="0" w:space="0" w:color="auto"/>
            <w:bottom w:val="none" w:sz="0" w:space="0" w:color="auto"/>
            <w:right w:val="none" w:sz="0" w:space="0" w:color="auto"/>
          </w:divBdr>
        </w:div>
        <w:div w:id="1504199875">
          <w:marLeft w:val="255"/>
          <w:marRight w:val="0"/>
          <w:marTop w:val="75"/>
          <w:marBottom w:val="0"/>
          <w:divBdr>
            <w:top w:val="none" w:sz="0" w:space="0" w:color="auto"/>
            <w:left w:val="none" w:sz="0" w:space="0" w:color="auto"/>
            <w:bottom w:val="none" w:sz="0" w:space="0" w:color="auto"/>
            <w:right w:val="none" w:sz="0" w:space="0" w:color="auto"/>
          </w:divBdr>
        </w:div>
      </w:divsChild>
    </w:div>
    <w:div w:id="2097827101">
      <w:bodyDiv w:val="1"/>
      <w:marLeft w:val="0"/>
      <w:marRight w:val="0"/>
      <w:marTop w:val="0"/>
      <w:marBottom w:val="0"/>
      <w:divBdr>
        <w:top w:val="none" w:sz="0" w:space="0" w:color="auto"/>
        <w:left w:val="none" w:sz="0" w:space="0" w:color="auto"/>
        <w:bottom w:val="none" w:sz="0" w:space="0" w:color="auto"/>
        <w:right w:val="none" w:sz="0" w:space="0" w:color="auto"/>
      </w:divBdr>
      <w:divsChild>
        <w:div w:id="311642809">
          <w:marLeft w:val="255"/>
          <w:marRight w:val="0"/>
          <w:marTop w:val="75"/>
          <w:marBottom w:val="0"/>
          <w:divBdr>
            <w:top w:val="none" w:sz="0" w:space="0" w:color="auto"/>
            <w:left w:val="none" w:sz="0" w:space="0" w:color="auto"/>
            <w:bottom w:val="none" w:sz="0" w:space="0" w:color="auto"/>
            <w:right w:val="none" w:sz="0" w:space="0" w:color="auto"/>
          </w:divBdr>
        </w:div>
        <w:div w:id="952204397">
          <w:marLeft w:val="255"/>
          <w:marRight w:val="0"/>
          <w:marTop w:val="75"/>
          <w:marBottom w:val="0"/>
          <w:divBdr>
            <w:top w:val="none" w:sz="0" w:space="0" w:color="auto"/>
            <w:left w:val="none" w:sz="0" w:space="0" w:color="auto"/>
            <w:bottom w:val="none" w:sz="0" w:space="0" w:color="auto"/>
            <w:right w:val="none" w:sz="0" w:space="0" w:color="auto"/>
          </w:divBdr>
        </w:div>
      </w:divsChild>
    </w:div>
    <w:div w:id="2107191993">
      <w:bodyDiv w:val="1"/>
      <w:marLeft w:val="0"/>
      <w:marRight w:val="0"/>
      <w:marTop w:val="0"/>
      <w:marBottom w:val="0"/>
      <w:divBdr>
        <w:top w:val="none" w:sz="0" w:space="0" w:color="auto"/>
        <w:left w:val="none" w:sz="0" w:space="0" w:color="auto"/>
        <w:bottom w:val="none" w:sz="0" w:space="0" w:color="auto"/>
        <w:right w:val="none" w:sz="0" w:space="0" w:color="auto"/>
      </w:divBdr>
      <w:divsChild>
        <w:div w:id="732193948">
          <w:marLeft w:val="255"/>
          <w:marRight w:val="0"/>
          <w:marTop w:val="75"/>
          <w:marBottom w:val="0"/>
          <w:divBdr>
            <w:top w:val="none" w:sz="0" w:space="0" w:color="auto"/>
            <w:left w:val="none" w:sz="0" w:space="0" w:color="auto"/>
            <w:bottom w:val="none" w:sz="0" w:space="0" w:color="auto"/>
            <w:right w:val="none" w:sz="0" w:space="0" w:color="auto"/>
          </w:divBdr>
        </w:div>
        <w:div w:id="1290673724">
          <w:marLeft w:val="255"/>
          <w:marRight w:val="0"/>
          <w:marTop w:val="75"/>
          <w:marBottom w:val="0"/>
          <w:divBdr>
            <w:top w:val="none" w:sz="0" w:space="0" w:color="auto"/>
            <w:left w:val="none" w:sz="0" w:space="0" w:color="auto"/>
            <w:bottom w:val="none" w:sz="0" w:space="0" w:color="auto"/>
            <w:right w:val="none" w:sz="0" w:space="0" w:color="auto"/>
          </w:divBdr>
        </w:div>
      </w:divsChild>
    </w:div>
    <w:div w:id="2133477989">
      <w:bodyDiv w:val="1"/>
      <w:marLeft w:val="0"/>
      <w:marRight w:val="0"/>
      <w:marTop w:val="0"/>
      <w:marBottom w:val="0"/>
      <w:divBdr>
        <w:top w:val="none" w:sz="0" w:space="0" w:color="auto"/>
        <w:left w:val="none" w:sz="0" w:space="0" w:color="auto"/>
        <w:bottom w:val="none" w:sz="0" w:space="0" w:color="auto"/>
        <w:right w:val="none" w:sz="0" w:space="0" w:color="auto"/>
      </w:divBdr>
      <w:divsChild>
        <w:div w:id="1482042002">
          <w:marLeft w:val="255"/>
          <w:marRight w:val="0"/>
          <w:marTop w:val="75"/>
          <w:marBottom w:val="0"/>
          <w:divBdr>
            <w:top w:val="none" w:sz="0" w:space="0" w:color="auto"/>
            <w:left w:val="none" w:sz="0" w:space="0" w:color="auto"/>
            <w:bottom w:val="none" w:sz="0" w:space="0" w:color="auto"/>
            <w:right w:val="none" w:sz="0" w:space="0" w:color="auto"/>
          </w:divBdr>
        </w:div>
        <w:div w:id="1082533064">
          <w:marLeft w:val="255"/>
          <w:marRight w:val="0"/>
          <w:marTop w:val="75"/>
          <w:marBottom w:val="0"/>
          <w:divBdr>
            <w:top w:val="none" w:sz="0" w:space="0" w:color="auto"/>
            <w:left w:val="none" w:sz="0" w:space="0" w:color="auto"/>
            <w:bottom w:val="none" w:sz="0" w:space="0" w:color="auto"/>
            <w:right w:val="none" w:sz="0" w:space="0" w:color="auto"/>
          </w:divBdr>
        </w:div>
        <w:div w:id="621765395">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4/578/202208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4/578/20220801" TargetMode="External"/><Relationship Id="rId5" Type="http://schemas.openxmlformats.org/officeDocument/2006/relationships/webSettings" Target="webSettings.xml"/><Relationship Id="rId10" Type="http://schemas.openxmlformats.org/officeDocument/2006/relationships/hyperlink" Target="https://www.slov-lex.sk/pravne-predpisy/SK/ZZ/2004/578/20220801" TargetMode="External"/><Relationship Id="rId4" Type="http://schemas.openxmlformats.org/officeDocument/2006/relationships/settings" Target="settings.xml"/><Relationship Id="rId9" Type="http://schemas.openxmlformats.org/officeDocument/2006/relationships/hyperlink" Target="https://www.slov-lex.sk/pravne-predpisy/SK/ZZ/2004/578/20220801" TargetMode="External"/><Relationship Id="rId14" Type="http://schemas.openxmlformats.org/officeDocument/2006/relationships/theme" Target="theme/theme1.xml"/><Relationship Id="rId77"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E054A-F02D-4994-B3E3-5B1001BDD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1978</Words>
  <Characters>11275</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Hanus Matej</dc:creator>
  <cp:keywords/>
  <dc:description/>
  <cp:lastModifiedBy>Ďurejová Barbora</cp:lastModifiedBy>
  <cp:revision>3</cp:revision>
  <cp:lastPrinted>2022-09-20T09:48:00Z</cp:lastPrinted>
  <dcterms:created xsi:type="dcterms:W3CDTF">2022-09-21T11:33:00Z</dcterms:created>
  <dcterms:modified xsi:type="dcterms:W3CDTF">2022-09-21T11:34:00Z</dcterms:modified>
</cp:coreProperties>
</file>