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895DA7">
        <w:rPr>
          <w:sz w:val="20"/>
        </w:rPr>
        <w:t>8</w:t>
      </w:r>
      <w:r w:rsidR="006F3AE8">
        <w:rPr>
          <w:sz w:val="20"/>
        </w:rPr>
        <w:t>92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B226F">
        <w:t>1577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B226F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6F3AE8" w:rsidP="000D1609">
      <w:pPr>
        <w:jc w:val="both"/>
      </w:pPr>
      <w:r w:rsidRPr="006F3AE8" w:rsidR="00766D9A">
        <w:t>k</w:t>
      </w:r>
      <w:r w:rsidRPr="006F3AE8" w:rsidR="00F71C9B">
        <w:t xml:space="preserve"> </w:t>
      </w:r>
      <w:r w:rsidR="006F3AE8">
        <w:t>v</w:t>
      </w:r>
      <w:r w:rsidRPr="006F3AE8" w:rsidR="006F3AE8">
        <w:t>ládnemu návrhu zákona, ktorým sa mení a dopĺňa zákon č. 139/1998 Z. z. o omamných látkach, psychotropných látkach a prípravkoch v znení neskorších predpisov (tlač 1109)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</w:t>
      </w:r>
      <w:r w:rsidRPr="00CC6AFD">
        <w:rPr>
          <w:rFonts w:cs="Arial"/>
        </w:rPr>
        <w:t>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433BD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63708E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F71C9B">
        <w:rPr>
          <w:rFonts w:cs="Arial"/>
        </w:rPr>
        <w:t xml:space="preserve">Výboru Národnej rady Slovenskej republiky pre </w:t>
      </w:r>
      <w:r w:rsidR="00E146F5">
        <w:rPr>
          <w:rFonts w:cs="Arial"/>
        </w:rPr>
        <w:t>zdravotníctvo</w:t>
      </w:r>
      <w:r w:rsidRPr="00CC6AFD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 xml:space="preserve">pre </w:t>
      </w:r>
      <w:r w:rsidR="00E146F5">
        <w:rPr>
          <w:rFonts w:cs="Arial"/>
        </w:rPr>
        <w:t>zdravotníctvo</w:t>
      </w:r>
      <w:r w:rsidR="00F71C9B">
        <w:rPr>
          <w:rFonts w:cs="Arial"/>
        </w:rPr>
        <w:br/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F215AE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F71C9B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97399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3423"/>
    <w:rsid w:val="00310E58"/>
    <w:rsid w:val="00314B17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33BD"/>
    <w:rsid w:val="00A479ED"/>
    <w:rsid w:val="00A51B74"/>
    <w:rsid w:val="00A52997"/>
    <w:rsid w:val="00A54837"/>
    <w:rsid w:val="00A54AE7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E750-1344-4814-8297-49986488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2022-09-07T08:00:00Z</cp:lastPrinted>
  <dcterms:created xsi:type="dcterms:W3CDTF">2022-09-07T08:00:00Z</dcterms:created>
  <dcterms:modified xsi:type="dcterms:W3CDTF">2022-09-21T08:50:00Z</dcterms:modified>
</cp:coreProperties>
</file>