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5B2E15" w:rsidRPr="00C01C97" w:rsidTr="00FE3688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01C97">
              <w:rPr>
                <w:sz w:val="24"/>
                <w:szCs w:val="24"/>
              </w:rPr>
              <w:br w:type="page"/>
            </w: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Správa o účasti verejnosti na tvorbe právneho predpisu</w:t>
            </w:r>
          </w:p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Scenár 1: Verejnosť je informovaná o tvorbe právneho predpisu </w:t>
            </w:r>
          </w:p>
        </w:tc>
      </w:tr>
      <w:tr w:rsidR="005B2E15" w:rsidRPr="00C01C97" w:rsidTr="00FE3688">
        <w:trPr>
          <w:trHeight w:val="80"/>
        </w:trPr>
        <w:tc>
          <w:tcPr>
            <w:tcW w:w="1525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Fáza procesu </w:t>
            </w: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Subfáza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Kontrolná otázka </w:t>
            </w:r>
          </w:p>
        </w:tc>
        <w:tc>
          <w:tcPr>
            <w:tcW w:w="56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Á </w:t>
            </w:r>
          </w:p>
        </w:tc>
        <w:tc>
          <w:tcPr>
            <w:tcW w:w="56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N </w:t>
            </w:r>
          </w:p>
        </w:tc>
      </w:tr>
      <w:tr w:rsidR="005B2E15" w:rsidRPr="00C01C97" w:rsidTr="00FE3688">
        <w:trPr>
          <w:trHeight w:val="407"/>
        </w:trPr>
        <w:tc>
          <w:tcPr>
            <w:tcW w:w="1525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1. Príprava tvorby právne-ho predpisu </w:t>
            </w: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1.1 Identifikácia cieľa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 zadefinovaný cieľ účasti verejnosti na tvorbe právneho predpisu?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Bola vykonaná identifikácia problému a alternatív riešení?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c>
          <w:tcPr>
            <w:tcW w:w="1525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2. Informova-nie verejnosti o tvorbe právneho predpisu </w:t>
            </w: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2.1 Rozsah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319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cieli účasti verejnosti na tvorbe právneho predpisu spolu s časovým rámcom jeho tvorby?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49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2.2 Kontinuita informovania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204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38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319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Boli relevantné informácie o tvorbe právneho predpisu a o samotnom právnom predpise poskytnuté vo vyhovujúcej technickej kvalite?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32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2.4 Adresnosť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zvolené komunikačné kanály dostatočné vzhľadom na prenos relevantných informácií o právnom predpise smerom k verejnosti?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c>
          <w:tcPr>
            <w:tcW w:w="1525" w:type="dxa"/>
            <w:vMerge w:val="restart"/>
          </w:tcPr>
          <w:p w:rsidR="005B2E15" w:rsidRPr="00C01C97" w:rsidRDefault="005B2E15" w:rsidP="005B2E15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3. Vyhodnote-nie procesu tvorby právneho predpisu </w:t>
            </w: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3.1 Hodnotenie procesu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Bola zverejnená hodnotiaca správa procesu tvorby právneho predpisu?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</w:tbl>
    <w:p w:rsidR="005B2E15" w:rsidRPr="00C01C97" w:rsidRDefault="005B2E15" w:rsidP="005B2E1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b/>
          <w:bCs/>
          <w:color w:val="000000"/>
        </w:rPr>
        <w:t xml:space="preserve">Vysvetlivky: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1) Cieľ účasti verejnosti na tvorbe právneho predpisu závisí od zamýšľanej intenzity zapojenia verejnosti do tvorby právneho predpisu: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1 – informovať verejnosť o procese tvorby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2 – zapojiť verejnosť do diskusie o tvorbe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3 – zapojiť verejnosť do tvorby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lastRenderedPageBreak/>
        <w:t xml:space="preserve">• Scenár 4 – zapojiť čo najširšiu verejnosť do tvorby právneho predpisu v rovnocennom postavení s predkladateľom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Cieľ účasti verejnosti na tvorbe právneho predpisu je súčasťou hodnotiacej správy procesu tvorby právneho predpisu (pozri vysvetlivku č. 4). </w:t>
      </w:r>
    </w:p>
    <w:p w:rsidR="005B2E15" w:rsidRPr="00C01C97" w:rsidRDefault="005B2E15" w:rsidP="005B2E15">
      <w:pPr>
        <w:jc w:val="both"/>
      </w:pPr>
      <w:r w:rsidRPr="00C01C97">
        <w:t>2) Vypĺňa sa na základe hodnotiacej správy (pozri vysvetlivku č. 4).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4) Hodnotiaca správa procesu tvorby právneho predpisu obsahuje najmä: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cieľ účasti verejnosti na tvorbe právneho predpisu,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spôsob identifikácie problému a alternatív riešení, </w:t>
      </w:r>
    </w:p>
    <w:p w:rsidR="005B2E15" w:rsidRPr="00C01C97" w:rsidRDefault="005B2E15" w:rsidP="005B2E15">
      <w:pPr>
        <w:adjustRightInd w:val="0"/>
        <w:jc w:val="both"/>
      </w:pPr>
    </w:p>
    <w:p w:rsidR="005B2E15" w:rsidRPr="005B2E15" w:rsidRDefault="005B2E15" w:rsidP="005B2E15">
      <w:pPr>
        <w:rPr>
          <w:sz w:val="22"/>
          <w:szCs w:val="22"/>
        </w:rPr>
      </w:pPr>
      <w:r w:rsidRPr="005B2E15">
        <w:rPr>
          <w:sz w:val="22"/>
          <w:szCs w:val="22"/>
        </w:rPr>
        <w:t>Hodnotiaca správa je prílohou k správe o účasti verejnosti na tvorbe právneho predpisu</w:t>
      </w:r>
      <w:r>
        <w:rPr>
          <w:sz w:val="22"/>
          <w:szCs w:val="22"/>
        </w:rPr>
        <w:t>.</w:t>
      </w:r>
    </w:p>
    <w:sectPr w:rsidR="005B2E15" w:rsidRPr="005B2E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5D5" w:rsidRDefault="004E4A9B">
      <w:r>
        <w:separator/>
      </w:r>
    </w:p>
  </w:endnote>
  <w:endnote w:type="continuationSeparator" w:id="0">
    <w:p w:rsidR="008945D5" w:rsidRDefault="004E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Default="00635F95">
    <w:pPr>
      <w:pStyle w:val="Pta"/>
      <w:jc w:val="center"/>
    </w:pPr>
  </w:p>
  <w:p w:rsidR="004D4057" w:rsidRDefault="00635F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5D5" w:rsidRDefault="004E4A9B">
      <w:r>
        <w:separator/>
      </w:r>
    </w:p>
  </w:footnote>
  <w:footnote w:type="continuationSeparator" w:id="0">
    <w:p w:rsidR="008945D5" w:rsidRDefault="004E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Default="005B2E15">
    <w:pPr>
      <w:pStyle w:val="Hlavika"/>
    </w:pPr>
    <w:r>
      <w:tab/>
    </w:r>
    <w:r>
      <w:tab/>
    </w:r>
    <w:r>
      <w:tab/>
    </w:r>
  </w:p>
  <w:p w:rsidR="004D4057" w:rsidRDefault="00635F9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5"/>
    <w:rsid w:val="00091008"/>
    <w:rsid w:val="00484B8A"/>
    <w:rsid w:val="004E4A9B"/>
    <w:rsid w:val="005B2E15"/>
    <w:rsid w:val="00635F95"/>
    <w:rsid w:val="007117C7"/>
    <w:rsid w:val="008945D5"/>
    <w:rsid w:val="00B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50EF-2808-4CE0-8BD5-97241D73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B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B2E1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B2E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2E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2E1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2575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2022-06-23T08:19:00Z</dcterms:created>
  <dcterms:modified xsi:type="dcterms:W3CDTF">2022-09-21T07:30:00Z</dcterms:modified>
</cp:coreProperties>
</file>